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D876A" w14:textId="4F550E02" w:rsidR="00692BFC" w:rsidRPr="00D2334A" w:rsidRDefault="00F63439" w:rsidP="00D95738">
      <w:pPr>
        <w:jc w:val="both"/>
        <w:rPr>
          <w:rFonts w:ascii="Arial" w:hAnsi="Arial" w:cs="Arial"/>
          <w:noProof/>
          <w:sz w:val="12"/>
          <w:szCs w:val="12"/>
        </w:rPr>
      </w:pPr>
      <w:r>
        <w:rPr>
          <w:rFonts w:ascii="Arial" w:hAnsi="Arial" w:cs="Arial"/>
          <w:noProof/>
          <w:sz w:val="12"/>
          <w:szCs w:val="12"/>
        </w:rPr>
        <mc:AlternateContent>
          <mc:Choice Requires="wpg">
            <w:drawing>
              <wp:anchor distT="0" distB="0" distL="114300" distR="114300" simplePos="0" relativeHeight="251662336" behindDoc="0" locked="0" layoutInCell="1" allowOverlap="1" wp14:anchorId="3DC68ED7" wp14:editId="1A509BBF">
                <wp:simplePos x="0" y="0"/>
                <wp:positionH relativeFrom="column">
                  <wp:posOffset>-132775</wp:posOffset>
                </wp:positionH>
                <wp:positionV relativeFrom="paragraph">
                  <wp:posOffset>163267</wp:posOffset>
                </wp:positionV>
                <wp:extent cx="6058535" cy="1754505"/>
                <wp:effectExtent l="0" t="0" r="0" b="0"/>
                <wp:wrapNone/>
                <wp:docPr id="6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1754505"/>
                          <a:chOff x="1145" y="945"/>
                          <a:chExt cx="9541" cy="2619"/>
                        </a:xfrm>
                      </wpg:grpSpPr>
                      <wpg:grpSp>
                        <wpg:cNvPr id="62" name="Group 29"/>
                        <wpg:cNvGrpSpPr>
                          <a:grpSpLocks/>
                        </wpg:cNvGrpSpPr>
                        <wpg:grpSpPr bwMode="auto">
                          <a:xfrm>
                            <a:off x="1145" y="945"/>
                            <a:ext cx="9541" cy="2619"/>
                            <a:chOff x="1145" y="492"/>
                            <a:chExt cx="9541" cy="2619"/>
                          </a:xfrm>
                        </wpg:grpSpPr>
                        <wpg:grpSp>
                          <wpg:cNvPr id="63" name="Group 30"/>
                          <wpg:cNvGrpSpPr>
                            <a:grpSpLocks/>
                          </wpg:cNvGrpSpPr>
                          <wpg:grpSpPr bwMode="auto">
                            <a:xfrm>
                              <a:off x="1145" y="492"/>
                              <a:ext cx="9541" cy="2619"/>
                              <a:chOff x="1145" y="542"/>
                              <a:chExt cx="9541" cy="2808"/>
                            </a:xfrm>
                          </wpg:grpSpPr>
                          <wps:wsp>
                            <wps:cNvPr id="64" name="Text Box 31"/>
                            <wps:cNvSpPr txBox="1">
                              <a:spLocks noChangeArrowheads="1"/>
                            </wps:cNvSpPr>
                            <wps:spPr bwMode="auto">
                              <a:xfrm>
                                <a:off x="6143" y="548"/>
                                <a:ext cx="4543"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1EA90" w14:textId="77777777" w:rsidR="00C97928" w:rsidRPr="00856E6C" w:rsidRDefault="00C97928"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REPUBLIC OF CAMEROUN</w:t>
                                  </w:r>
                                </w:p>
                                <w:p w14:paraId="08606BA9" w14:textId="77777777" w:rsidR="00C97928" w:rsidRPr="00856E6C" w:rsidRDefault="00C97928"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760EE199" w14:textId="77777777" w:rsidR="00C97928" w:rsidRPr="00856E6C" w:rsidRDefault="00C97928"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w:t>
                                  </w:r>
                                </w:p>
                                <w:p w14:paraId="33F1950E" w14:textId="77777777" w:rsidR="00C97928" w:rsidRPr="00856E6C" w:rsidRDefault="00C97928"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FAR-NORTH REGION</w:t>
                                  </w:r>
                                </w:p>
                                <w:p w14:paraId="55F01845" w14:textId="77777777" w:rsidR="00C97928" w:rsidRPr="00856E6C" w:rsidRDefault="00C97928"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MAYO-DANAY DIVISION</w:t>
                                  </w:r>
                                </w:p>
                                <w:p w14:paraId="76DFF544" w14:textId="231178ED" w:rsidR="00C97928" w:rsidRPr="00856E6C" w:rsidRDefault="00C97928" w:rsidP="00855B6C">
                                  <w:pPr>
                                    <w:spacing w:after="0" w:line="240" w:lineRule="auto"/>
                                    <w:jc w:val="center"/>
                                    <w:rPr>
                                      <w:rFonts w:ascii="Arial Narrow" w:hAnsi="Arial Narrow"/>
                                      <w:sz w:val="18"/>
                                      <w:szCs w:val="18"/>
                                      <w:lang w:val="en-GB"/>
                                    </w:rPr>
                                  </w:pPr>
                                  <w:r>
                                    <w:rPr>
                                      <w:rFonts w:ascii="Arial Narrow" w:hAnsi="Arial Narrow"/>
                                      <w:sz w:val="18"/>
                                      <w:szCs w:val="18"/>
                                      <w:lang w:val="en-GB"/>
                                    </w:rPr>
                                    <w:t>KAI-KAI</w:t>
                                  </w:r>
                                  <w:r w:rsidRPr="00856E6C">
                                    <w:rPr>
                                      <w:rFonts w:ascii="Arial Narrow" w:hAnsi="Arial Narrow"/>
                                      <w:sz w:val="18"/>
                                      <w:szCs w:val="18"/>
                                      <w:lang w:val="en-GB"/>
                                    </w:rPr>
                                    <w:t xml:space="preserve"> SUB-DIVISION</w:t>
                                  </w:r>
                                </w:p>
                                <w:p w14:paraId="08D1289E" w14:textId="77777777" w:rsidR="00C97928" w:rsidRPr="00856E6C" w:rsidRDefault="00C97928" w:rsidP="00855B6C">
                                  <w:pPr>
                                    <w:spacing w:after="0" w:line="240" w:lineRule="auto"/>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5B0FF310" w14:textId="1B8A3BC8" w:rsidR="00C97928" w:rsidRPr="00856E6C" w:rsidRDefault="00C97928" w:rsidP="00855B6C">
                                  <w:pPr>
                                    <w:spacing w:after="0" w:line="240" w:lineRule="auto"/>
                                    <w:jc w:val="center"/>
                                    <w:rPr>
                                      <w:rFonts w:ascii="Arial Narrow" w:hAnsi="Arial Narrow"/>
                                      <w:b/>
                                      <w:sz w:val="18"/>
                                      <w:szCs w:val="18"/>
                                      <w:lang w:val="en-GB"/>
                                    </w:rPr>
                                  </w:pPr>
                                  <w:r>
                                    <w:rPr>
                                      <w:rFonts w:ascii="Arial Narrow" w:hAnsi="Arial Narrow"/>
                                      <w:b/>
                                      <w:sz w:val="18"/>
                                      <w:szCs w:val="18"/>
                                      <w:lang w:val="en-GB"/>
                                    </w:rPr>
                                    <w:t xml:space="preserve">       KAI-KAI</w:t>
                                  </w:r>
                                  <w:r w:rsidRPr="00856E6C">
                                    <w:rPr>
                                      <w:rFonts w:ascii="Arial Narrow" w:hAnsi="Arial Narrow"/>
                                      <w:b/>
                                      <w:sz w:val="18"/>
                                      <w:szCs w:val="18"/>
                                      <w:lang w:val="en-GB"/>
                                    </w:rPr>
                                    <w:t xml:space="preserve"> COUNCIL</w:t>
                                  </w:r>
                                </w:p>
                                <w:p w14:paraId="0DEC9976" w14:textId="77777777" w:rsidR="00C97928" w:rsidRPr="00856E6C" w:rsidRDefault="00C97928" w:rsidP="00855B6C">
                                  <w:pPr>
                                    <w:spacing w:after="0" w:line="240" w:lineRule="auto"/>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48C805E1" w14:textId="77777777" w:rsidR="00C97928" w:rsidRDefault="00C97928" w:rsidP="000B3941">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3C96638D" w14:textId="77777777" w:rsidR="00C97928" w:rsidRPr="00986C17" w:rsidRDefault="00C97928" w:rsidP="000B3941">
                                  <w:pPr>
                                    <w:spacing w:after="0" w:line="240" w:lineRule="auto"/>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7075F7C1" w14:textId="77777777" w:rsidR="00C97928" w:rsidRPr="00986C17" w:rsidRDefault="00C97928" w:rsidP="000B3941">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78AE97A7" w14:textId="77777777" w:rsidR="00C97928" w:rsidRPr="00D57544" w:rsidRDefault="00C97928" w:rsidP="00855B6C">
                                  <w:pPr>
                                    <w:spacing w:after="0" w:line="240" w:lineRule="auto"/>
                                    <w:jc w:val="center"/>
                                    <w:rPr>
                                      <w:rFonts w:ascii="Arial Narrow" w:hAnsi="Arial Narrow"/>
                                      <w:sz w:val="18"/>
                                      <w:szCs w:val="18"/>
                                      <w:lang w:val="en-US"/>
                                    </w:rPr>
                                  </w:pPr>
                                </w:p>
                              </w:txbxContent>
                            </wps:txbx>
                            <wps:bodyPr rot="0" vert="horz" wrap="square" lIns="91440" tIns="45720" rIns="91440" bIns="45720" anchor="t" anchorCtr="0" upright="1">
                              <a:noAutofit/>
                            </wps:bodyPr>
                          </wps:wsp>
                          <wps:wsp>
                            <wps:cNvPr id="65" name="Text Box 32"/>
                            <wps:cNvSpPr txBox="1">
                              <a:spLocks noChangeArrowheads="1"/>
                            </wps:cNvSpPr>
                            <wps:spPr bwMode="auto">
                              <a:xfrm>
                                <a:off x="1145" y="542"/>
                                <a:ext cx="4559"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50523" w14:textId="77777777" w:rsidR="00C97928" w:rsidRPr="00856E6C" w:rsidRDefault="00C97928" w:rsidP="00855B6C">
                                  <w:pPr>
                                    <w:spacing w:after="0" w:line="240" w:lineRule="auto"/>
                                    <w:jc w:val="center"/>
                                    <w:rPr>
                                      <w:rFonts w:ascii="Arial Narrow" w:hAnsi="Arial Narrow"/>
                                      <w:sz w:val="18"/>
                                      <w:szCs w:val="18"/>
                                    </w:rPr>
                                  </w:pPr>
                                  <w:r w:rsidRPr="00856E6C">
                                    <w:rPr>
                                      <w:rFonts w:ascii="Arial Narrow" w:hAnsi="Arial Narrow"/>
                                      <w:sz w:val="18"/>
                                      <w:szCs w:val="18"/>
                                    </w:rPr>
                                    <w:t>REPUBLIQUE DU CAMEROUN</w:t>
                                  </w:r>
                                </w:p>
                                <w:p w14:paraId="03530176" w14:textId="77777777" w:rsidR="00C97928" w:rsidRPr="00856E6C" w:rsidRDefault="00C97928" w:rsidP="00855B6C">
                                  <w:pPr>
                                    <w:spacing w:after="0" w:line="240" w:lineRule="auto"/>
                                    <w:jc w:val="center"/>
                                    <w:rPr>
                                      <w:rFonts w:ascii="Arial Narrow" w:hAnsi="Arial Narrow"/>
                                      <w:sz w:val="18"/>
                                      <w:szCs w:val="18"/>
                                    </w:rPr>
                                  </w:pPr>
                                  <w:r w:rsidRPr="00856E6C">
                                    <w:rPr>
                                      <w:rFonts w:ascii="Arial Narrow" w:hAnsi="Arial Narrow"/>
                                      <w:sz w:val="18"/>
                                      <w:szCs w:val="18"/>
                                    </w:rPr>
                                    <w:t xml:space="preserve">Paix – Travail – Patrie </w:t>
                                  </w:r>
                                </w:p>
                                <w:p w14:paraId="226BB528" w14:textId="77777777" w:rsidR="00C97928" w:rsidRPr="00856E6C" w:rsidRDefault="00C97928" w:rsidP="00855B6C">
                                  <w:pPr>
                                    <w:spacing w:after="0" w:line="240" w:lineRule="auto"/>
                                    <w:jc w:val="center"/>
                                    <w:rPr>
                                      <w:rFonts w:ascii="Arial Narrow" w:hAnsi="Arial Narrow"/>
                                      <w:sz w:val="18"/>
                                      <w:szCs w:val="18"/>
                                    </w:rPr>
                                  </w:pPr>
                                  <w:r w:rsidRPr="00856E6C">
                                    <w:rPr>
                                      <w:rFonts w:ascii="Arial Narrow" w:hAnsi="Arial Narrow"/>
                                      <w:sz w:val="18"/>
                                      <w:szCs w:val="18"/>
                                    </w:rPr>
                                    <w:t>********</w:t>
                                  </w:r>
                                </w:p>
                                <w:p w14:paraId="1911763C" w14:textId="77777777" w:rsidR="00C97928" w:rsidRPr="00856E6C" w:rsidRDefault="00C97928" w:rsidP="00855B6C">
                                  <w:pPr>
                                    <w:spacing w:after="0" w:line="240" w:lineRule="auto"/>
                                    <w:jc w:val="center"/>
                                    <w:rPr>
                                      <w:rFonts w:ascii="Arial Narrow" w:hAnsi="Arial Narrow"/>
                                      <w:sz w:val="18"/>
                                      <w:szCs w:val="18"/>
                                    </w:rPr>
                                  </w:pPr>
                                  <w:r w:rsidRPr="00856E6C">
                                    <w:rPr>
                                      <w:rFonts w:ascii="Arial Narrow" w:hAnsi="Arial Narrow"/>
                                      <w:sz w:val="18"/>
                                      <w:szCs w:val="18"/>
                                    </w:rPr>
                                    <w:t>REGION DE L’EXTRÊME-NORD</w:t>
                                  </w:r>
                                </w:p>
                                <w:p w14:paraId="4DF196D7" w14:textId="77777777" w:rsidR="00C97928" w:rsidRPr="00856E6C" w:rsidRDefault="00C97928" w:rsidP="00855B6C">
                                  <w:pPr>
                                    <w:spacing w:after="0" w:line="240" w:lineRule="auto"/>
                                    <w:jc w:val="center"/>
                                    <w:rPr>
                                      <w:rFonts w:ascii="Arial Narrow" w:hAnsi="Arial Narrow"/>
                                      <w:sz w:val="18"/>
                                      <w:szCs w:val="18"/>
                                    </w:rPr>
                                  </w:pPr>
                                  <w:r w:rsidRPr="00856E6C">
                                    <w:rPr>
                                      <w:rFonts w:ascii="Arial Narrow" w:hAnsi="Arial Narrow"/>
                                      <w:sz w:val="18"/>
                                      <w:szCs w:val="18"/>
                                    </w:rPr>
                                    <w:t>DEPARTEMENT DU MAYO-DANAY</w:t>
                                  </w:r>
                                </w:p>
                                <w:p w14:paraId="4834950A" w14:textId="03CC9B06" w:rsidR="00C97928" w:rsidRPr="00856E6C" w:rsidRDefault="00C97928" w:rsidP="00855B6C">
                                  <w:pPr>
                                    <w:spacing w:after="0" w:line="240" w:lineRule="auto"/>
                                    <w:jc w:val="center"/>
                                    <w:rPr>
                                      <w:rFonts w:ascii="Arial Narrow" w:hAnsi="Arial Narrow"/>
                                      <w:sz w:val="18"/>
                                      <w:szCs w:val="18"/>
                                    </w:rPr>
                                  </w:pPr>
                                  <w:r w:rsidRPr="00856E6C">
                                    <w:rPr>
                                      <w:rFonts w:ascii="Arial Narrow" w:hAnsi="Arial Narrow"/>
                                      <w:sz w:val="18"/>
                                      <w:szCs w:val="18"/>
                                    </w:rPr>
                                    <w:t xml:space="preserve">ARRONDISSEMENT DE </w:t>
                                  </w:r>
                                  <w:r>
                                    <w:rPr>
                                      <w:rFonts w:ascii="Arial Narrow" w:hAnsi="Arial Narrow"/>
                                      <w:sz w:val="18"/>
                                      <w:szCs w:val="18"/>
                                    </w:rPr>
                                    <w:t>KAI-KAI</w:t>
                                  </w:r>
                                </w:p>
                                <w:p w14:paraId="24467FCB" w14:textId="77777777" w:rsidR="00C97928" w:rsidRPr="00856E6C" w:rsidRDefault="00C97928" w:rsidP="00855B6C">
                                  <w:pPr>
                                    <w:spacing w:after="0" w:line="240" w:lineRule="auto"/>
                                    <w:jc w:val="center"/>
                                    <w:rPr>
                                      <w:rFonts w:ascii="Arial Narrow" w:hAnsi="Arial Narrow"/>
                                      <w:sz w:val="18"/>
                                      <w:szCs w:val="18"/>
                                    </w:rPr>
                                  </w:pPr>
                                  <w:r w:rsidRPr="00856E6C">
                                    <w:rPr>
                                      <w:rFonts w:ascii="Arial Narrow" w:hAnsi="Arial Narrow"/>
                                      <w:sz w:val="18"/>
                                      <w:szCs w:val="18"/>
                                    </w:rPr>
                                    <w:t>********</w:t>
                                  </w:r>
                                </w:p>
                                <w:p w14:paraId="3FA15C72" w14:textId="2343024F" w:rsidR="00C97928" w:rsidRPr="00856E6C" w:rsidRDefault="00C97928" w:rsidP="00855B6C">
                                  <w:pPr>
                                    <w:spacing w:after="0" w:line="240" w:lineRule="auto"/>
                                    <w:jc w:val="center"/>
                                    <w:rPr>
                                      <w:rFonts w:ascii="Arial Narrow" w:hAnsi="Arial Narrow"/>
                                      <w:b/>
                                      <w:sz w:val="18"/>
                                      <w:szCs w:val="18"/>
                                    </w:rPr>
                                  </w:pPr>
                                  <w:r w:rsidRPr="00856E6C">
                                    <w:rPr>
                                      <w:rFonts w:ascii="Arial Narrow" w:hAnsi="Arial Narrow"/>
                                      <w:b/>
                                      <w:sz w:val="18"/>
                                      <w:szCs w:val="18"/>
                                    </w:rPr>
                                    <w:t xml:space="preserve">COMMUNE DE </w:t>
                                  </w:r>
                                  <w:r>
                                    <w:rPr>
                                      <w:rFonts w:ascii="Arial Narrow" w:hAnsi="Arial Narrow"/>
                                      <w:b/>
                                      <w:sz w:val="18"/>
                                      <w:szCs w:val="18"/>
                                    </w:rPr>
                                    <w:t>KAI-KAI</w:t>
                                  </w:r>
                                </w:p>
                                <w:p w14:paraId="2C64691E" w14:textId="77777777" w:rsidR="00C97928" w:rsidRPr="00856E6C" w:rsidRDefault="00C97928" w:rsidP="00855B6C">
                                  <w:pPr>
                                    <w:spacing w:after="0" w:line="240" w:lineRule="auto"/>
                                    <w:jc w:val="center"/>
                                    <w:rPr>
                                      <w:rFonts w:ascii="Arial Narrow" w:hAnsi="Arial Narrow"/>
                                      <w:sz w:val="18"/>
                                      <w:szCs w:val="18"/>
                                    </w:rPr>
                                  </w:pPr>
                                  <w:r w:rsidRPr="00856E6C">
                                    <w:rPr>
                                      <w:rFonts w:ascii="Arial Narrow" w:hAnsi="Arial Narrow"/>
                                      <w:sz w:val="18"/>
                                      <w:szCs w:val="18"/>
                                    </w:rPr>
                                    <w:t>********</w:t>
                                  </w:r>
                                </w:p>
                                <w:p w14:paraId="2321665D" w14:textId="77777777" w:rsidR="00C97928" w:rsidRPr="009A0198" w:rsidRDefault="00C97928" w:rsidP="000B3941">
                                  <w:pPr>
                                    <w:spacing w:after="0" w:line="240" w:lineRule="auto"/>
                                    <w:jc w:val="center"/>
                                    <w:rPr>
                                      <w:rFonts w:ascii="Arial Narrow" w:hAnsi="Arial Narrow"/>
                                      <w:sz w:val="16"/>
                                      <w:szCs w:val="16"/>
                                    </w:rPr>
                                  </w:pPr>
                                  <w:r>
                                    <w:rPr>
                                      <w:rFonts w:ascii="Arial Narrow" w:hAnsi="Arial Narrow"/>
                                      <w:sz w:val="16"/>
                                      <w:szCs w:val="16"/>
                                    </w:rPr>
                                    <w:t>STRUCTURE INTERNE DE GESTION ADMINISTRATIVE  DES MARCHES PUBLICS</w:t>
                                  </w:r>
                                </w:p>
                                <w:p w14:paraId="5360B5AE" w14:textId="77777777" w:rsidR="00C97928" w:rsidRPr="009A0198" w:rsidRDefault="00C97928" w:rsidP="000B3941">
                                  <w:pPr>
                                    <w:spacing w:after="0" w:line="240" w:lineRule="auto"/>
                                    <w:jc w:val="center"/>
                                    <w:rPr>
                                      <w:rFonts w:ascii="Arial Narrow" w:hAnsi="Arial Narrow"/>
                                      <w:sz w:val="16"/>
                                      <w:szCs w:val="16"/>
                                    </w:rPr>
                                  </w:pPr>
                                  <w:r w:rsidRPr="009A0198">
                                    <w:rPr>
                                      <w:rFonts w:ascii="Arial Narrow" w:hAnsi="Arial Narrow"/>
                                      <w:sz w:val="16"/>
                                      <w:szCs w:val="16"/>
                                    </w:rPr>
                                    <w:t>COMMISSION INTERNE DE PASSATION DES MARCHES</w:t>
                                  </w:r>
                                </w:p>
                                <w:p w14:paraId="4026C162" w14:textId="77777777" w:rsidR="00C97928" w:rsidRPr="009A0198" w:rsidRDefault="00C97928" w:rsidP="000B3941">
                                  <w:pPr>
                                    <w:spacing w:after="0" w:line="240" w:lineRule="auto"/>
                                    <w:jc w:val="center"/>
                                    <w:rPr>
                                      <w:rFonts w:ascii="Arial Narrow" w:hAnsi="Arial Narrow"/>
                                      <w:sz w:val="16"/>
                                      <w:szCs w:val="16"/>
                                    </w:rPr>
                                  </w:pPr>
                                </w:p>
                                <w:p w14:paraId="29D59908" w14:textId="77777777" w:rsidR="00C97928" w:rsidRPr="00856E6C" w:rsidRDefault="00C97928" w:rsidP="00855B6C">
                                  <w:pPr>
                                    <w:spacing w:after="0" w:line="240" w:lineRule="auto"/>
                                    <w:jc w:val="center"/>
                                    <w:rPr>
                                      <w:rFonts w:ascii="Arial Narrow" w:hAnsi="Arial Narrow"/>
                                      <w:sz w:val="16"/>
                                      <w:szCs w:val="16"/>
                                    </w:rPr>
                                  </w:pPr>
                                </w:p>
                              </w:txbxContent>
                            </wps:txbx>
                            <wps:bodyPr rot="0" vert="horz" wrap="square" lIns="91440" tIns="45720" rIns="91440" bIns="45720" anchor="t" anchorCtr="0" upright="1">
                              <a:noAutofit/>
                            </wps:bodyPr>
                          </wps:wsp>
                        </wpg:grpSp>
                        <wpg:grpSp>
                          <wpg:cNvPr id="66" name="Group 33"/>
                          <wpg:cNvGrpSpPr>
                            <a:grpSpLocks/>
                          </wpg:cNvGrpSpPr>
                          <wpg:grpSpPr bwMode="auto">
                            <a:xfrm flipV="1">
                              <a:off x="2605" y="2983"/>
                              <a:ext cx="6576" cy="71"/>
                              <a:chOff x="981" y="2749"/>
                              <a:chExt cx="9429" cy="32"/>
                            </a:xfrm>
                          </wpg:grpSpPr>
                          <wps:wsp>
                            <wps:cNvPr id="67" name="AutoShape 34"/>
                            <wps:cNvCnPr>
                              <a:cxnSpLocks noChangeShapeType="1"/>
                            </wps:cNvCnPr>
                            <wps:spPr bwMode="auto">
                              <a:xfrm flipH="1">
                                <a:off x="981" y="2781"/>
                                <a:ext cx="94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35"/>
                            <wps:cNvCnPr>
                              <a:cxnSpLocks noChangeShapeType="1"/>
                            </wps:cNvCnPr>
                            <wps:spPr bwMode="auto">
                              <a:xfrm flipH="1">
                                <a:off x="985" y="2749"/>
                                <a:ext cx="9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9" name="Text Box 36"/>
                        <wps:cNvSpPr txBox="1">
                          <a:spLocks noChangeArrowheads="1"/>
                        </wps:cNvSpPr>
                        <wps:spPr bwMode="auto">
                          <a:xfrm>
                            <a:off x="5572" y="1564"/>
                            <a:ext cx="1440" cy="1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889E2B" w14:textId="352C8516" w:rsidR="00C97928" w:rsidRDefault="00C97928" w:rsidP="00855B6C">
                              <w:r w:rsidRPr="002073CF">
                                <w:rPr>
                                  <w:noProof/>
                                </w:rPr>
                                <w:drawing>
                                  <wp:inline distT="0" distB="0" distL="0" distR="0" wp14:anchorId="1B58F8D1" wp14:editId="0F1D580D">
                                    <wp:extent cx="785004" cy="94890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6410" cy="97478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left:0;text-align:left;margin-left:-10.45pt;margin-top:12.85pt;width:477.05pt;height:138.15pt;z-index:251662336" coordorigin="1145,945" coordsize="9541,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sq3gQAADMWAAAOAAAAZHJzL2Uyb0RvYy54bWzsWF1vo0YUfa/U/zDi3THgAQOKs0r8sa2U&#10;titt2vcxYIMKM3SGBKdV/3vv3AGMnbrbJhtXkeIHDMww3HvuxznD5YddWZCHVKpc8JnlXNgWSXks&#10;kpxvZ9bPd6tRYBFVM56wQvB0Zj2myvpw9e03l00Vpa7IRJGkksAiXEVNNbOyuq6i8VjFWVoydSGq&#10;lMPgRsiS1XApt+NEsgZWL4uxa9v+uBEyqaSIU6Xg7sIMWle4/maTxvVPm41Ka1LMLLCtxqPE41of&#10;x1eXLNpKVmV53JrBnmFFyXIOL+2XWrCakXuZP1mqzGMplNjUF7Eox2KzyeMUfQBvHPvIm49S3Ffo&#10;yzZqtlUPE0B7hNOzl41/fPgkSZ7MLN+xCGclxAhfS9xAg9NU2wjmfJTV5+qTNB7C6a2If1UwPD4e&#10;19dbM5msmx9EAuux+1ogOLuNLPUS4DbZYQwe+xiku5rEcNO3vcCbeBaJYcyZetSzPROlOINQ6ucc&#10;h8I4DIfwjwGMs2X7eOhR8EM/6/pOqEfHLDLvRVtb24xjeNH72OHgHuGAqxz7qSP9tXB46k8HxlNv&#10;WPQUBhq6rwDD5BCGCdbKWWDo/flvMHj0n2AIbMznk9kA7UftK0y9rMI+Z6xKsXCVrp4us2gH6Z32&#10;7EbsyMTRkWsqnKYrjNQ7uA85jgWjTKERLuYZ49v0WkrRZClLwD58EnK6f9Sso/QiX6o836EQXigS&#10;jyIqLOqgpp4ewfoJbMSzR4xFlVT1x1SURJ/MLAndFc1kD7eqNqXWTdFlrkSRJ6u8KPBCbtfzQpIH&#10;Bp14hb+2Og+mFVxP5kI/ZlY0d8A+eIce05ZiZ/0jdFxq37jhaOUH0xFdUW8UTu1gZDvhTejbNKSL&#10;1Z/aQIdGWZ4kKb/Nedp1eYf+uxi3fGP6M/Z50kDr8VzPhOikkzb+/s7JMq+B9Iq8nFlBP4lFOrBL&#10;noDbLKpZXpjz8aH52NAAg+4fUcE00JE3OVDv1rs2rdYieYSEkALiBfwHTA0nmZC/W6QB1ptZ6rd7&#10;JlOLFN9zSKrQoVTTJF5Qb+rChRyOrIcjjMew1MyqLWJO57Wh1vtK5tsM3mTSmItroIBNjjmiM9ZY&#10;hfSBdWfMfv0CBNowFLcvQMzxQRWdpwD7lt83rX0BeuF7AQ7V0RstQBRVfXt/K3W4F0m6JlstZ04H&#10;ROZ3dWSk4mRiWOwrS0WyKfLql66JtKLRBYGI1OWGAb52z12+NwXDNHdNEfeBVgoDUIVaFE4pyjk9&#10;tOwkI3XbipscEt4ei66xvn6HmnbI6o6JMoJM6EAjzLlR4fGOtyq8Fwc4++6xAsV9oA3MI7rFndYG&#10;CPV3R1DvQQP0kJW6JhVSYD9EGlXhaYmgask0E8wF56AWhDSEcEIw9LTPooJrlp3ABuDZLAubp5ZM&#10;TxErvKVVFE+1hR0ug2VAR9T1lyNqLxaj69WcjvwVmLSYLObzhXOoLbRiebm20Pb0MAyo38goAPoL&#10;1G/6jFZOOuCQr+eiVtjnG2odJC7uzlpuPW/iti2ir/ZzJ64T2p79nrlac78gc/cNGPN5wEbn2K0B&#10;KRyLRX/Qic+3W/NAhyN7OZ6PXLCnPCPX8VNJO3a6F79v16C3Hmw21XBP+v9u11At9nuRN6UW4csk&#10;bkbbr6j60+fwGkt3/6336i8AAAD//wMAUEsDBBQABgAIAAAAIQAnjTCI4QAAAAoBAAAPAAAAZHJz&#10;L2Rvd25yZXYueG1sTI/BasMwEETvhf6D2EJviWSZtI3rdQih7SkUmhRCboq1sU0syViK7fx91VN7&#10;XOYx8zZfTaZlA/W+cRYhmQtgZEunG1shfO/fZy/AfFBWq9ZZQriRh1Vxf5erTLvRftGwCxWLJdZn&#10;CqEOocs492VNRvm568jG7Ox6o0I8+4rrXo2x3LRcCvHEjWpsXKhVR5uaysvuahA+RjWu0+Rt2F7O&#10;m9txv/g8bBNCfHyY1q/AAk3hD4Zf/agORXQ6uavVnrUIMymWEUWQi2dgEVimqQR2QkiFFMCLnP9/&#10;ofgBAAD//wMAUEsBAi0AFAAGAAgAAAAhALaDOJL+AAAA4QEAABMAAAAAAAAAAAAAAAAAAAAAAFtD&#10;b250ZW50X1R5cGVzXS54bWxQSwECLQAUAAYACAAAACEAOP0h/9YAAACUAQAACwAAAAAAAAAAAAAA&#10;AAAvAQAAX3JlbHMvLnJlbHNQSwECLQAUAAYACAAAACEArvvbKt4EAAAzFgAADgAAAAAAAAAAAAAA&#10;AAAuAgAAZHJzL2Uyb0RvYy54bWxQSwECLQAUAAYACAAAACEAJ40wiOEAAAAKAQAADwAAAAAAAAAA&#10;AAAAAAA4BwAAZHJzL2Rvd25yZXYueG1sUEsFBgAAAAAEAAQA8wAAAEYIAAAAAA==&#10;">
                <v:group id="Group 29" o:spid="_x0000_s1027" style="position:absolute;left:1145;top:945;width:9541;height:2619" coordorigin="1145,492" coordsize="9541,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30" o:spid="_x0000_s1028" style="position:absolute;left:1145;top:492;width:9541;height:2619" coordorigin="1145,542" coordsize="9541,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type id="_x0000_t202" coordsize="21600,21600" o:spt="202" path="m,l,21600r21600,l21600,xe">
                      <v:stroke joinstyle="miter"/>
                      <v:path gradientshapeok="t" o:connecttype="rect"/>
                    </v:shapetype>
                    <v:shape id="Text Box 31" o:spid="_x0000_s1029" type="#_x0000_t202" style="position:absolute;left:6143;top:548;width:4543;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14:paraId="5611EA90" w14:textId="77777777" w:rsidR="00C97928" w:rsidRPr="00856E6C" w:rsidRDefault="00C97928"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REPUBLIC OF CAMEROUN</w:t>
                            </w:r>
                          </w:p>
                          <w:p w14:paraId="08606BA9" w14:textId="77777777" w:rsidR="00C97928" w:rsidRPr="00856E6C" w:rsidRDefault="00C97928"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 xml:space="preserve">Peace – Work – Fatherland </w:t>
                            </w:r>
                          </w:p>
                          <w:p w14:paraId="760EE199" w14:textId="77777777" w:rsidR="00C97928" w:rsidRPr="00856E6C" w:rsidRDefault="00C97928"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w:t>
                            </w:r>
                          </w:p>
                          <w:p w14:paraId="33F1950E" w14:textId="77777777" w:rsidR="00C97928" w:rsidRPr="00856E6C" w:rsidRDefault="00C97928"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FAR-NORTH REGION</w:t>
                            </w:r>
                          </w:p>
                          <w:p w14:paraId="55F01845" w14:textId="77777777" w:rsidR="00C97928" w:rsidRPr="00856E6C" w:rsidRDefault="00C97928" w:rsidP="00855B6C">
                            <w:pPr>
                              <w:spacing w:after="0" w:line="240" w:lineRule="auto"/>
                              <w:jc w:val="center"/>
                              <w:rPr>
                                <w:rFonts w:ascii="Arial Narrow" w:hAnsi="Arial Narrow"/>
                                <w:sz w:val="18"/>
                                <w:szCs w:val="18"/>
                                <w:lang w:val="en-GB"/>
                              </w:rPr>
                            </w:pPr>
                            <w:r w:rsidRPr="00856E6C">
                              <w:rPr>
                                <w:rFonts w:ascii="Arial Narrow" w:hAnsi="Arial Narrow"/>
                                <w:sz w:val="18"/>
                                <w:szCs w:val="18"/>
                                <w:lang w:val="en-GB"/>
                              </w:rPr>
                              <w:t>MAYO-DANAY DIVISION</w:t>
                            </w:r>
                          </w:p>
                          <w:p w14:paraId="76DFF544" w14:textId="231178ED" w:rsidR="00C97928" w:rsidRPr="00856E6C" w:rsidRDefault="00C97928" w:rsidP="00855B6C">
                            <w:pPr>
                              <w:spacing w:after="0" w:line="240" w:lineRule="auto"/>
                              <w:jc w:val="center"/>
                              <w:rPr>
                                <w:rFonts w:ascii="Arial Narrow" w:hAnsi="Arial Narrow"/>
                                <w:sz w:val="18"/>
                                <w:szCs w:val="18"/>
                                <w:lang w:val="en-GB"/>
                              </w:rPr>
                            </w:pPr>
                            <w:r>
                              <w:rPr>
                                <w:rFonts w:ascii="Arial Narrow" w:hAnsi="Arial Narrow"/>
                                <w:sz w:val="18"/>
                                <w:szCs w:val="18"/>
                                <w:lang w:val="en-GB"/>
                              </w:rPr>
                              <w:t>KAI-KAI</w:t>
                            </w:r>
                            <w:r w:rsidRPr="00856E6C">
                              <w:rPr>
                                <w:rFonts w:ascii="Arial Narrow" w:hAnsi="Arial Narrow"/>
                                <w:sz w:val="18"/>
                                <w:szCs w:val="18"/>
                                <w:lang w:val="en-GB"/>
                              </w:rPr>
                              <w:t xml:space="preserve"> SUB-DIVISION</w:t>
                            </w:r>
                          </w:p>
                          <w:p w14:paraId="08D1289E" w14:textId="77777777" w:rsidR="00C97928" w:rsidRPr="00856E6C" w:rsidRDefault="00C97928" w:rsidP="00855B6C">
                            <w:pPr>
                              <w:spacing w:after="0" w:line="240" w:lineRule="auto"/>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5B0FF310" w14:textId="1B8A3BC8" w:rsidR="00C97928" w:rsidRPr="00856E6C" w:rsidRDefault="00C97928" w:rsidP="00855B6C">
                            <w:pPr>
                              <w:spacing w:after="0" w:line="240" w:lineRule="auto"/>
                              <w:jc w:val="center"/>
                              <w:rPr>
                                <w:rFonts w:ascii="Arial Narrow" w:hAnsi="Arial Narrow"/>
                                <w:b/>
                                <w:sz w:val="18"/>
                                <w:szCs w:val="18"/>
                                <w:lang w:val="en-GB"/>
                              </w:rPr>
                            </w:pPr>
                            <w:r>
                              <w:rPr>
                                <w:rFonts w:ascii="Arial Narrow" w:hAnsi="Arial Narrow"/>
                                <w:b/>
                                <w:sz w:val="18"/>
                                <w:szCs w:val="18"/>
                                <w:lang w:val="en-GB"/>
                              </w:rPr>
                              <w:t xml:space="preserve">       KAI-KAI</w:t>
                            </w:r>
                            <w:r w:rsidRPr="00856E6C">
                              <w:rPr>
                                <w:rFonts w:ascii="Arial Narrow" w:hAnsi="Arial Narrow"/>
                                <w:b/>
                                <w:sz w:val="18"/>
                                <w:szCs w:val="18"/>
                                <w:lang w:val="en-GB"/>
                              </w:rPr>
                              <w:t xml:space="preserve"> COUNCIL</w:t>
                            </w:r>
                          </w:p>
                          <w:p w14:paraId="0DEC9976" w14:textId="77777777" w:rsidR="00C97928" w:rsidRPr="00856E6C" w:rsidRDefault="00C97928" w:rsidP="00855B6C">
                            <w:pPr>
                              <w:spacing w:after="0" w:line="240" w:lineRule="auto"/>
                              <w:jc w:val="center"/>
                              <w:rPr>
                                <w:rFonts w:ascii="Arial Narrow" w:hAnsi="Arial Narrow"/>
                                <w:sz w:val="18"/>
                                <w:szCs w:val="18"/>
                                <w:lang w:val="en-GB"/>
                              </w:rPr>
                            </w:pPr>
                            <w:r>
                              <w:rPr>
                                <w:rFonts w:ascii="Arial Narrow" w:hAnsi="Arial Narrow"/>
                                <w:sz w:val="18"/>
                                <w:szCs w:val="18"/>
                                <w:lang w:val="en-GB"/>
                              </w:rPr>
                              <w:t xml:space="preserve">       </w:t>
                            </w:r>
                            <w:r w:rsidRPr="00856E6C">
                              <w:rPr>
                                <w:rFonts w:ascii="Arial Narrow" w:hAnsi="Arial Narrow"/>
                                <w:sz w:val="18"/>
                                <w:szCs w:val="18"/>
                                <w:lang w:val="en-GB"/>
                              </w:rPr>
                              <w:t>********</w:t>
                            </w:r>
                          </w:p>
                          <w:p w14:paraId="48C805E1" w14:textId="77777777" w:rsidR="00C97928" w:rsidRDefault="00C97928" w:rsidP="000B3941">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3C96638D" w14:textId="77777777" w:rsidR="00C97928" w:rsidRPr="00986C17" w:rsidRDefault="00C97928" w:rsidP="000B3941">
                            <w:pPr>
                              <w:spacing w:after="0" w:line="240" w:lineRule="auto"/>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7075F7C1" w14:textId="77777777" w:rsidR="00C97928" w:rsidRPr="00986C17" w:rsidRDefault="00C97928" w:rsidP="000B3941">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78AE97A7" w14:textId="77777777" w:rsidR="00C97928" w:rsidRPr="00D57544" w:rsidRDefault="00C97928" w:rsidP="00855B6C">
                            <w:pPr>
                              <w:spacing w:after="0" w:line="240" w:lineRule="auto"/>
                              <w:jc w:val="center"/>
                              <w:rPr>
                                <w:rFonts w:ascii="Arial Narrow" w:hAnsi="Arial Narrow"/>
                                <w:sz w:val="18"/>
                                <w:szCs w:val="18"/>
                                <w:lang w:val="en-US"/>
                              </w:rPr>
                            </w:pPr>
                          </w:p>
                        </w:txbxContent>
                      </v:textbox>
                    </v:shape>
                    <v:shape id="Text Box 32" o:spid="_x0000_s1030" type="#_x0000_t202" style="position:absolute;left:1145;top:542;width:4559;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14:paraId="6B750523" w14:textId="77777777" w:rsidR="00C97928" w:rsidRPr="00856E6C" w:rsidRDefault="00C97928" w:rsidP="00855B6C">
                            <w:pPr>
                              <w:spacing w:after="0" w:line="240" w:lineRule="auto"/>
                              <w:jc w:val="center"/>
                              <w:rPr>
                                <w:rFonts w:ascii="Arial Narrow" w:hAnsi="Arial Narrow"/>
                                <w:sz w:val="18"/>
                                <w:szCs w:val="18"/>
                              </w:rPr>
                            </w:pPr>
                            <w:r w:rsidRPr="00856E6C">
                              <w:rPr>
                                <w:rFonts w:ascii="Arial Narrow" w:hAnsi="Arial Narrow"/>
                                <w:sz w:val="18"/>
                                <w:szCs w:val="18"/>
                              </w:rPr>
                              <w:t>REPUBLIQUE DU CAMEROUN</w:t>
                            </w:r>
                          </w:p>
                          <w:p w14:paraId="03530176" w14:textId="77777777" w:rsidR="00C97928" w:rsidRPr="00856E6C" w:rsidRDefault="00C97928" w:rsidP="00855B6C">
                            <w:pPr>
                              <w:spacing w:after="0" w:line="240" w:lineRule="auto"/>
                              <w:jc w:val="center"/>
                              <w:rPr>
                                <w:rFonts w:ascii="Arial Narrow" w:hAnsi="Arial Narrow"/>
                                <w:sz w:val="18"/>
                                <w:szCs w:val="18"/>
                              </w:rPr>
                            </w:pPr>
                            <w:r w:rsidRPr="00856E6C">
                              <w:rPr>
                                <w:rFonts w:ascii="Arial Narrow" w:hAnsi="Arial Narrow"/>
                                <w:sz w:val="18"/>
                                <w:szCs w:val="18"/>
                              </w:rPr>
                              <w:t xml:space="preserve">Paix – Travail – Patrie </w:t>
                            </w:r>
                          </w:p>
                          <w:p w14:paraId="226BB528" w14:textId="77777777" w:rsidR="00C97928" w:rsidRPr="00856E6C" w:rsidRDefault="00C97928" w:rsidP="00855B6C">
                            <w:pPr>
                              <w:spacing w:after="0" w:line="240" w:lineRule="auto"/>
                              <w:jc w:val="center"/>
                              <w:rPr>
                                <w:rFonts w:ascii="Arial Narrow" w:hAnsi="Arial Narrow"/>
                                <w:sz w:val="18"/>
                                <w:szCs w:val="18"/>
                              </w:rPr>
                            </w:pPr>
                            <w:r w:rsidRPr="00856E6C">
                              <w:rPr>
                                <w:rFonts w:ascii="Arial Narrow" w:hAnsi="Arial Narrow"/>
                                <w:sz w:val="18"/>
                                <w:szCs w:val="18"/>
                              </w:rPr>
                              <w:t>********</w:t>
                            </w:r>
                          </w:p>
                          <w:p w14:paraId="1911763C" w14:textId="77777777" w:rsidR="00C97928" w:rsidRPr="00856E6C" w:rsidRDefault="00C97928" w:rsidP="00855B6C">
                            <w:pPr>
                              <w:spacing w:after="0" w:line="240" w:lineRule="auto"/>
                              <w:jc w:val="center"/>
                              <w:rPr>
                                <w:rFonts w:ascii="Arial Narrow" w:hAnsi="Arial Narrow"/>
                                <w:sz w:val="18"/>
                                <w:szCs w:val="18"/>
                              </w:rPr>
                            </w:pPr>
                            <w:r w:rsidRPr="00856E6C">
                              <w:rPr>
                                <w:rFonts w:ascii="Arial Narrow" w:hAnsi="Arial Narrow"/>
                                <w:sz w:val="18"/>
                                <w:szCs w:val="18"/>
                              </w:rPr>
                              <w:t>REGION DE L’EXTRÊME-NORD</w:t>
                            </w:r>
                          </w:p>
                          <w:p w14:paraId="4DF196D7" w14:textId="77777777" w:rsidR="00C97928" w:rsidRPr="00856E6C" w:rsidRDefault="00C97928" w:rsidP="00855B6C">
                            <w:pPr>
                              <w:spacing w:after="0" w:line="240" w:lineRule="auto"/>
                              <w:jc w:val="center"/>
                              <w:rPr>
                                <w:rFonts w:ascii="Arial Narrow" w:hAnsi="Arial Narrow"/>
                                <w:sz w:val="18"/>
                                <w:szCs w:val="18"/>
                              </w:rPr>
                            </w:pPr>
                            <w:r w:rsidRPr="00856E6C">
                              <w:rPr>
                                <w:rFonts w:ascii="Arial Narrow" w:hAnsi="Arial Narrow"/>
                                <w:sz w:val="18"/>
                                <w:szCs w:val="18"/>
                              </w:rPr>
                              <w:t>DEPARTEMENT DU MAYO-DANAY</w:t>
                            </w:r>
                          </w:p>
                          <w:p w14:paraId="4834950A" w14:textId="03CC9B06" w:rsidR="00C97928" w:rsidRPr="00856E6C" w:rsidRDefault="00C97928" w:rsidP="00855B6C">
                            <w:pPr>
                              <w:spacing w:after="0" w:line="240" w:lineRule="auto"/>
                              <w:jc w:val="center"/>
                              <w:rPr>
                                <w:rFonts w:ascii="Arial Narrow" w:hAnsi="Arial Narrow"/>
                                <w:sz w:val="18"/>
                                <w:szCs w:val="18"/>
                              </w:rPr>
                            </w:pPr>
                            <w:r w:rsidRPr="00856E6C">
                              <w:rPr>
                                <w:rFonts w:ascii="Arial Narrow" w:hAnsi="Arial Narrow"/>
                                <w:sz w:val="18"/>
                                <w:szCs w:val="18"/>
                              </w:rPr>
                              <w:t xml:space="preserve">ARRONDISSEMENT DE </w:t>
                            </w:r>
                            <w:r>
                              <w:rPr>
                                <w:rFonts w:ascii="Arial Narrow" w:hAnsi="Arial Narrow"/>
                                <w:sz w:val="18"/>
                                <w:szCs w:val="18"/>
                              </w:rPr>
                              <w:t>KAI-KAI</w:t>
                            </w:r>
                          </w:p>
                          <w:p w14:paraId="24467FCB" w14:textId="77777777" w:rsidR="00C97928" w:rsidRPr="00856E6C" w:rsidRDefault="00C97928" w:rsidP="00855B6C">
                            <w:pPr>
                              <w:spacing w:after="0" w:line="240" w:lineRule="auto"/>
                              <w:jc w:val="center"/>
                              <w:rPr>
                                <w:rFonts w:ascii="Arial Narrow" w:hAnsi="Arial Narrow"/>
                                <w:sz w:val="18"/>
                                <w:szCs w:val="18"/>
                              </w:rPr>
                            </w:pPr>
                            <w:r w:rsidRPr="00856E6C">
                              <w:rPr>
                                <w:rFonts w:ascii="Arial Narrow" w:hAnsi="Arial Narrow"/>
                                <w:sz w:val="18"/>
                                <w:szCs w:val="18"/>
                              </w:rPr>
                              <w:t>********</w:t>
                            </w:r>
                          </w:p>
                          <w:p w14:paraId="3FA15C72" w14:textId="2343024F" w:rsidR="00C97928" w:rsidRPr="00856E6C" w:rsidRDefault="00C97928" w:rsidP="00855B6C">
                            <w:pPr>
                              <w:spacing w:after="0" w:line="240" w:lineRule="auto"/>
                              <w:jc w:val="center"/>
                              <w:rPr>
                                <w:rFonts w:ascii="Arial Narrow" w:hAnsi="Arial Narrow"/>
                                <w:b/>
                                <w:sz w:val="18"/>
                                <w:szCs w:val="18"/>
                              </w:rPr>
                            </w:pPr>
                            <w:r w:rsidRPr="00856E6C">
                              <w:rPr>
                                <w:rFonts w:ascii="Arial Narrow" w:hAnsi="Arial Narrow"/>
                                <w:b/>
                                <w:sz w:val="18"/>
                                <w:szCs w:val="18"/>
                              </w:rPr>
                              <w:t xml:space="preserve">COMMUNE DE </w:t>
                            </w:r>
                            <w:r>
                              <w:rPr>
                                <w:rFonts w:ascii="Arial Narrow" w:hAnsi="Arial Narrow"/>
                                <w:b/>
                                <w:sz w:val="18"/>
                                <w:szCs w:val="18"/>
                              </w:rPr>
                              <w:t>KAI-KAI</w:t>
                            </w:r>
                          </w:p>
                          <w:p w14:paraId="2C64691E" w14:textId="77777777" w:rsidR="00C97928" w:rsidRPr="00856E6C" w:rsidRDefault="00C97928" w:rsidP="00855B6C">
                            <w:pPr>
                              <w:spacing w:after="0" w:line="240" w:lineRule="auto"/>
                              <w:jc w:val="center"/>
                              <w:rPr>
                                <w:rFonts w:ascii="Arial Narrow" w:hAnsi="Arial Narrow"/>
                                <w:sz w:val="18"/>
                                <w:szCs w:val="18"/>
                              </w:rPr>
                            </w:pPr>
                            <w:r w:rsidRPr="00856E6C">
                              <w:rPr>
                                <w:rFonts w:ascii="Arial Narrow" w:hAnsi="Arial Narrow"/>
                                <w:sz w:val="18"/>
                                <w:szCs w:val="18"/>
                              </w:rPr>
                              <w:t>********</w:t>
                            </w:r>
                          </w:p>
                          <w:p w14:paraId="2321665D" w14:textId="77777777" w:rsidR="00C97928" w:rsidRPr="009A0198" w:rsidRDefault="00C97928" w:rsidP="000B3941">
                            <w:pPr>
                              <w:spacing w:after="0" w:line="240" w:lineRule="auto"/>
                              <w:jc w:val="center"/>
                              <w:rPr>
                                <w:rFonts w:ascii="Arial Narrow" w:hAnsi="Arial Narrow"/>
                                <w:sz w:val="16"/>
                                <w:szCs w:val="16"/>
                              </w:rPr>
                            </w:pPr>
                            <w:r>
                              <w:rPr>
                                <w:rFonts w:ascii="Arial Narrow" w:hAnsi="Arial Narrow"/>
                                <w:sz w:val="16"/>
                                <w:szCs w:val="16"/>
                              </w:rPr>
                              <w:t>STRUCTURE INTERNE DE GESTION ADMINISTRATIVE  DES MARCHES PUBLICS</w:t>
                            </w:r>
                          </w:p>
                          <w:p w14:paraId="5360B5AE" w14:textId="77777777" w:rsidR="00C97928" w:rsidRPr="009A0198" w:rsidRDefault="00C97928" w:rsidP="000B3941">
                            <w:pPr>
                              <w:spacing w:after="0" w:line="240" w:lineRule="auto"/>
                              <w:jc w:val="center"/>
                              <w:rPr>
                                <w:rFonts w:ascii="Arial Narrow" w:hAnsi="Arial Narrow"/>
                                <w:sz w:val="16"/>
                                <w:szCs w:val="16"/>
                              </w:rPr>
                            </w:pPr>
                            <w:r w:rsidRPr="009A0198">
                              <w:rPr>
                                <w:rFonts w:ascii="Arial Narrow" w:hAnsi="Arial Narrow"/>
                                <w:sz w:val="16"/>
                                <w:szCs w:val="16"/>
                              </w:rPr>
                              <w:t>COMMISSION INTERNE DE PASSATION DES MARCHES</w:t>
                            </w:r>
                          </w:p>
                          <w:p w14:paraId="4026C162" w14:textId="77777777" w:rsidR="00C97928" w:rsidRPr="009A0198" w:rsidRDefault="00C97928" w:rsidP="000B3941">
                            <w:pPr>
                              <w:spacing w:after="0" w:line="240" w:lineRule="auto"/>
                              <w:jc w:val="center"/>
                              <w:rPr>
                                <w:rFonts w:ascii="Arial Narrow" w:hAnsi="Arial Narrow"/>
                                <w:sz w:val="16"/>
                                <w:szCs w:val="16"/>
                              </w:rPr>
                            </w:pPr>
                          </w:p>
                          <w:p w14:paraId="29D59908" w14:textId="77777777" w:rsidR="00C97928" w:rsidRPr="00856E6C" w:rsidRDefault="00C97928" w:rsidP="00855B6C">
                            <w:pPr>
                              <w:spacing w:after="0" w:line="240" w:lineRule="auto"/>
                              <w:jc w:val="center"/>
                              <w:rPr>
                                <w:rFonts w:ascii="Arial Narrow" w:hAnsi="Arial Narrow"/>
                                <w:sz w:val="16"/>
                                <w:szCs w:val="16"/>
                              </w:rPr>
                            </w:pPr>
                          </w:p>
                        </w:txbxContent>
                      </v:textbox>
                    </v:shape>
                  </v:group>
                  <v:group id="Group 33" o:spid="_x0000_s1031" style="position:absolute;left:2605;top:2983;width:6576;height:71;flip:y" coordorigin="981,2749" coordsize="94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0noosEAAADbAAAADwAAAGRycy9kb3ducmV2LnhtbESPQYvCMBSE7wv+h/AE&#10;b2vqUspSjSKCiyxe7Kp4fDTPNti8lCar9d8bQfA4zMw3zGzR20ZcqfPGsYLJOAFBXDptuFKw/1t/&#10;foPwAVlj45gU3MnDYj74mGGu3Y13dC1CJSKEfY4K6hDaXEpf1mTRj11LHL2z6yyGKLtK6g5vEW4b&#10;+ZUkmbRoOC7U2NKqpvJS/FsFh6VJKT2efrdJSbTR8vRTmFSp0bBfTkEE6sM7/GpvtIIsg+eX+APk&#10;/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90noosEAAADbAAAADwAA&#10;AAAAAAAAAAAAAACqAgAAZHJzL2Rvd25yZXYueG1sUEsFBgAAAAAEAAQA+gAAAJgDAAAAAA==&#10;">
                    <v:shapetype id="_x0000_t32" coordsize="21600,21600" o:spt="32" o:oned="t" path="m,l21600,21600e" filled="f">
                      <v:path arrowok="t" fillok="f" o:connecttype="none"/>
                      <o:lock v:ext="edit" shapetype="t"/>
                    </v:shapetype>
                    <v:shape id="AutoShape 34" o:spid="_x0000_s1032" type="#_x0000_t32" style="position:absolute;left:981;top:2781;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lHVMMAAADbAAAADwAAAGRycy9kb3ducmV2LnhtbESPzWoCMRSF90LfIdyCG9GMClZGoxSh&#10;4EZR20WX18l1ZurkZkhSZ/TpjSC4PJyfjzNftqYSF3K+tKxgOEhAEGdWl5wr+Pn+6k9B+ICssbJM&#10;Cq7kYbl468wx1bbhPV0OIRdxhH2KCooQ6lRKnxVk0A9sTRy9k3UGQ5Qul9phE8dNJUdJMpEGS46E&#10;AmtaFZSdD/8mQnp/u82qud7G4WynQ94e/W/tlOq+t58zEIHa8Ao/22utYPIBjy/xB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5R1TDAAAA2wAAAA8AAAAAAAAAAAAA&#10;AAAAoQIAAGRycy9kb3ducmV2LnhtbFBLBQYAAAAABAAEAPkAAACRAwAAAAA=&#10;" strokeweight=".25pt"/>
                    <v:shape id="AutoShape 35" o:spid="_x0000_s1033" type="#_x0000_t32" style="position:absolute;left:985;top:2749;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a0rL8AAADbAAAADwAAAGRycy9kb3ducmV2LnhtbERPTYvCMBC9C/sfwizsTVNdUKmmsiwo&#10;Xq1Cr0MzNtVm0jaxdv/95iB4fLzv7W60jRio97VjBfNZAoK4dLrmSsHlvJ+uQfiArLFxTAr+yMMu&#10;+5hsMdXuySca8lCJGMI+RQUmhDaV0peGLPqZa4kjd3W9xRBhX0nd4zOG20YukmQpLdYcGwy29Guo&#10;vOcPq+D7cuvOSbGaF4fOdAd8+GPerZX6+hx/NiACjeEtfrmPWsEyjo1f4g+Q2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Ja0rL8AAADbAAAADwAAAAAAAAAAAAAAAACh&#10;AgAAZHJzL2Rvd25yZXYueG1sUEsFBgAAAAAEAAQA+QAAAI0DAAAAAA==&#10;" strokeweight="1.5pt"/>
                  </v:group>
                </v:group>
                <v:shape id="Text Box 36" o:spid="_x0000_s1034" type="#_x0000_t202" style="position:absolute;left:5572;top:1564;width:1440;height:1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14:paraId="32889E2B" w14:textId="352C8516" w:rsidR="00C97928" w:rsidRDefault="00C97928" w:rsidP="00855B6C">
                        <w:r w:rsidRPr="002073CF">
                          <w:rPr>
                            <w:noProof/>
                          </w:rPr>
                          <w:drawing>
                            <wp:inline distT="0" distB="0" distL="0" distR="0" wp14:anchorId="1B58F8D1" wp14:editId="0F1D580D">
                              <wp:extent cx="785004" cy="94890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6410" cy="974781"/>
                                      </a:xfrm>
                                      <a:prstGeom prst="rect">
                                        <a:avLst/>
                                      </a:prstGeom>
                                      <a:noFill/>
                                      <a:ln>
                                        <a:noFill/>
                                      </a:ln>
                                    </pic:spPr>
                                  </pic:pic>
                                </a:graphicData>
                              </a:graphic>
                            </wp:inline>
                          </w:drawing>
                        </w:r>
                      </w:p>
                    </w:txbxContent>
                  </v:textbox>
                </v:shape>
              </v:group>
            </w:pict>
          </mc:Fallback>
        </mc:AlternateContent>
      </w:r>
      <w:r w:rsidR="005D495D" w:rsidRPr="00D2334A">
        <w:rPr>
          <w:rFonts w:ascii="Arial" w:hAnsi="Arial" w:cs="Arial"/>
          <w:noProof/>
          <w:sz w:val="12"/>
          <w:szCs w:val="12"/>
        </w:rPr>
        <w:t>P</w:t>
      </w:r>
    </w:p>
    <w:p w14:paraId="1360A39C" w14:textId="77777777" w:rsidR="00FC1723" w:rsidRPr="00D2334A" w:rsidRDefault="00FC1723" w:rsidP="00D95738">
      <w:pPr>
        <w:jc w:val="both"/>
        <w:rPr>
          <w:rFonts w:ascii="Arial" w:hAnsi="Arial" w:cs="Arial"/>
          <w:noProof/>
          <w:sz w:val="12"/>
          <w:szCs w:val="12"/>
        </w:rPr>
      </w:pPr>
    </w:p>
    <w:p w14:paraId="7D7150B1" w14:textId="77777777" w:rsidR="00FC1723" w:rsidRPr="00D2334A" w:rsidRDefault="00FC1723" w:rsidP="00D95738">
      <w:pPr>
        <w:jc w:val="both"/>
        <w:rPr>
          <w:rFonts w:ascii="Arial" w:hAnsi="Arial" w:cs="Arial"/>
          <w:noProof/>
          <w:sz w:val="12"/>
          <w:szCs w:val="12"/>
        </w:rPr>
      </w:pPr>
    </w:p>
    <w:p w14:paraId="7F318468" w14:textId="77777777" w:rsidR="00FC1723" w:rsidRPr="00D2334A" w:rsidRDefault="00FC1723" w:rsidP="00D95738">
      <w:pPr>
        <w:jc w:val="both"/>
        <w:rPr>
          <w:rFonts w:ascii="Arial" w:hAnsi="Arial" w:cs="Arial"/>
          <w:noProof/>
          <w:sz w:val="12"/>
          <w:szCs w:val="12"/>
        </w:rPr>
      </w:pPr>
    </w:p>
    <w:p w14:paraId="29B173CE" w14:textId="77777777" w:rsidR="00FC1723" w:rsidRPr="00D2334A" w:rsidRDefault="00FC1723" w:rsidP="00D95738">
      <w:pPr>
        <w:jc w:val="both"/>
        <w:rPr>
          <w:rFonts w:ascii="Arial" w:hAnsi="Arial" w:cs="Arial"/>
          <w:noProof/>
          <w:sz w:val="12"/>
          <w:szCs w:val="12"/>
        </w:rPr>
      </w:pPr>
    </w:p>
    <w:p w14:paraId="17B48094" w14:textId="77777777" w:rsidR="00FC1723" w:rsidRPr="00D2334A" w:rsidRDefault="00FC1723" w:rsidP="00D95738">
      <w:pPr>
        <w:jc w:val="both"/>
        <w:rPr>
          <w:rFonts w:ascii="Arial" w:hAnsi="Arial" w:cs="Arial"/>
          <w:noProof/>
          <w:sz w:val="12"/>
          <w:szCs w:val="12"/>
        </w:rPr>
      </w:pPr>
    </w:p>
    <w:p w14:paraId="02B55FF9" w14:textId="77777777" w:rsidR="00FC1723" w:rsidRPr="00D2334A" w:rsidRDefault="00FC1723" w:rsidP="00D95738">
      <w:pPr>
        <w:jc w:val="both"/>
        <w:rPr>
          <w:rFonts w:ascii="Arial" w:hAnsi="Arial" w:cs="Arial"/>
        </w:rPr>
      </w:pPr>
    </w:p>
    <w:p w14:paraId="032F7B66" w14:textId="77777777" w:rsidR="00C74F8B" w:rsidRPr="00D2334A" w:rsidRDefault="00C74F8B" w:rsidP="00D95738">
      <w:pPr>
        <w:jc w:val="both"/>
        <w:rPr>
          <w:rFonts w:ascii="Arial" w:hAnsi="Arial" w:cs="Arial"/>
        </w:rPr>
      </w:pPr>
    </w:p>
    <w:p w14:paraId="4F9DA46A" w14:textId="3365A71F" w:rsidR="00A212A5" w:rsidRPr="00D2334A" w:rsidRDefault="00734771" w:rsidP="00D95738">
      <w:pPr>
        <w:ind w:left="4956" w:firstLine="708"/>
        <w:jc w:val="both"/>
        <w:rPr>
          <w:rFonts w:ascii="Arial" w:eastAsia="Calibri" w:hAnsi="Arial" w:cs="Arial"/>
          <w:b/>
          <w:sz w:val="18"/>
          <w:szCs w:val="18"/>
          <w:lang w:eastAsia="en-US"/>
        </w:rPr>
      </w:pPr>
      <w:r>
        <w:rPr>
          <w:rFonts w:ascii="Arial" w:eastAsia="Calibri" w:hAnsi="Arial" w:cs="Arial"/>
          <w:b/>
          <w:noProof/>
          <w:sz w:val="18"/>
          <w:szCs w:val="18"/>
        </w:rPr>
        <mc:AlternateContent>
          <mc:Choice Requires="wps">
            <w:drawing>
              <wp:anchor distT="0" distB="0" distL="114300" distR="114300" simplePos="0" relativeHeight="251649024" behindDoc="1" locked="0" layoutInCell="1" allowOverlap="1" wp14:anchorId="0562A733" wp14:editId="49DD2D75">
                <wp:simplePos x="0" y="0"/>
                <wp:positionH relativeFrom="column">
                  <wp:posOffset>1380490</wp:posOffset>
                </wp:positionH>
                <wp:positionV relativeFrom="paragraph">
                  <wp:posOffset>198431</wp:posOffset>
                </wp:positionV>
                <wp:extent cx="3895725" cy="542925"/>
                <wp:effectExtent l="0" t="76200" r="104775" b="28575"/>
                <wp:wrapNone/>
                <wp:docPr id="60" name="Rectangle à coins arrondi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54292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32" o:spid="_x0000_s1026" style="position:absolute;margin-left:108.7pt;margin-top:15.6pt;width:306.75pt;height:4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iDFigIAAB0FAAAOAAAAZHJzL2Uyb0RvYy54bWysVNtu1DAQfUfiH0Z+p0m2e1ezVdVShFSg&#10;oiCevbaTGBzb2N7Nbr+Gf+HHGDvZZaGIB0QiRTOx58ycM2NfXO5aBVvhvDS6JMVZTkBoZrjUdUk+&#10;frh9MSfgA9WcKqNFSfbCk8vV82cXnV2KkWmM4sIBgmi/7GxJmhDsMss8a0RL/ZmxQuNiZVxLA7qu&#10;zrijHaK3Khvl+TTrjOPWGSa8x783/SJZJfyqEiy8qyovAqiSYG0hfV36ruM3W13QZe2obSQbyqD/&#10;UEVLpcakR6gbGihsnHwC1UrmjDdVOGOmzUxVSSYSB2RT5L+xeWioFYkLiuPtUSb//2DZ2+29A8lL&#10;MkV5NG2xR+9RNaprJeD7N2BGag/UOaO59HA+ipJ11i8x8sHeu0ja2zvDvnjQ5rrBQHGFu7tGUI6F&#10;FnF/9ktAdDyGwrp7YzgmpJtgknq7yrUREHWBXWrS/tgksQvA8Of5fDGZjSYEGK5NxqMF2jEFXR6i&#10;rfPhlTAtRKMkzmw0j5xSCrq98yF1ig90Kf9MoGoV9n1LFRTT6XQ2IA6bEfuAmegaJfmtVCo5rl5f&#10;KwcYWpLb9AzB/nSb0tCVZDHBYv8OkafnTxCJR5rXKO1LzZMdqFS9jVUqHcFFmvuBptkE4R4a3gG2&#10;D9Uo8tlsek7Qw1NQzBd9OqCqxvPLgiPgTPgkQ5OGL6r/hOU8j2+vprIN7blPItKh7l6U1JVjAck7&#10;qS0NRZyDfp7Whu9xJjB7ajzeKWg0xj0S6PB8lsR/3VAnCKjXGudqUYzH8UAnZ4wTgY47XVmfrlDN&#10;EKokgUBvXof+EthYJ+sm6pL4aHOFs1jJcBjavqphgvEMJhLDfREP+amfdv281VY/AAAA//8DAFBL&#10;AwQUAAYACAAAACEAYaVj++EAAAAKAQAADwAAAGRycy9kb3ducmV2LnhtbEyPy07DMBBF90j8gzVI&#10;bBB1kqI+QpwK8Siwg5QNu2k8JIF4HGK3df8es4Ll6B7de6ZYBdOLPY2us6wgnSQgiGurO24UvG0e&#10;LhcgnEfW2FsmBUdysCpPTwrMtT3wK+0r34hYwi5HBa33Qy6lq1sy6CZ2II7Zhx0N+niOjdQjHmK5&#10;6WWWJDNpsOO40OJAty3VX9XOKFg+v/v1cfP9WIX1E7Y6fN5fvNwpdX4Wbq5BeAr+D4Zf/agOZXTa&#10;2h1rJ3oFWTq/iqiCaZqBiMBimixBbCOZzuYgy0L+f6H8AQAA//8DAFBLAQItABQABgAIAAAAIQC2&#10;gziS/gAAAOEBAAATAAAAAAAAAAAAAAAAAAAAAABbQ29udGVudF9UeXBlc10ueG1sUEsBAi0AFAAG&#10;AAgAAAAhADj9If/WAAAAlAEAAAsAAAAAAAAAAAAAAAAALwEAAF9yZWxzLy5yZWxzUEsBAi0AFAAG&#10;AAgAAAAhAG3aIMWKAgAAHQUAAA4AAAAAAAAAAAAAAAAALgIAAGRycy9lMm9Eb2MueG1sUEsBAi0A&#10;FAAGAAgAAAAhAGGlY/vhAAAACgEAAA8AAAAAAAAAAAAAAAAA5AQAAGRycy9kb3ducmV2LnhtbFBL&#10;BQYAAAAABAAEAPMAAADyBQAAAAA=&#10;">
                <v:shadow on="t" opacity=".5" offset="6pt,-6pt"/>
              </v:roundrect>
            </w:pict>
          </mc:Fallback>
        </mc:AlternateContent>
      </w:r>
    </w:p>
    <w:p w14:paraId="6DB9555C" w14:textId="527025C4" w:rsidR="00A212A5" w:rsidRPr="00D2334A" w:rsidRDefault="00A212A5" w:rsidP="00421593">
      <w:pPr>
        <w:ind w:firstLine="708"/>
        <w:jc w:val="center"/>
        <w:rPr>
          <w:rFonts w:ascii="Arial" w:eastAsia="Calibri" w:hAnsi="Arial" w:cs="Arial"/>
          <w:b/>
          <w:sz w:val="40"/>
          <w:szCs w:val="40"/>
          <w:lang w:eastAsia="en-US"/>
        </w:rPr>
      </w:pPr>
      <w:r w:rsidRPr="00D2334A">
        <w:rPr>
          <w:rFonts w:ascii="Arial" w:eastAsia="Calibri" w:hAnsi="Arial" w:cs="Arial"/>
          <w:b/>
          <w:sz w:val="40"/>
          <w:szCs w:val="40"/>
          <w:lang w:eastAsia="en-US"/>
        </w:rPr>
        <w:t>DOSSIER D’APPEL D’OFFRES</w:t>
      </w:r>
    </w:p>
    <w:p w14:paraId="7A0CA154" w14:textId="77777777" w:rsidR="00A212A5" w:rsidRPr="00D2334A" w:rsidRDefault="00A212A5" w:rsidP="00B465F9">
      <w:pPr>
        <w:spacing w:line="240" w:lineRule="auto"/>
        <w:jc w:val="both"/>
        <w:rPr>
          <w:rFonts w:ascii="Arial" w:eastAsia="Calibri" w:hAnsi="Arial" w:cs="Arial"/>
          <w:b/>
          <w:sz w:val="16"/>
          <w:szCs w:val="16"/>
          <w:lang w:eastAsia="en-US"/>
        </w:rPr>
      </w:pPr>
    </w:p>
    <w:p w14:paraId="4B336D1C" w14:textId="1E087038" w:rsidR="000E540B" w:rsidRPr="00E42FD4" w:rsidRDefault="00E42FD4" w:rsidP="000E540B">
      <w:pPr>
        <w:spacing w:after="0" w:line="240" w:lineRule="auto"/>
        <w:jc w:val="both"/>
        <w:rPr>
          <w:rFonts w:ascii="Arial" w:hAnsi="Arial" w:cs="Arial"/>
          <w:b/>
          <w:bCs/>
          <w:sz w:val="28"/>
          <w:szCs w:val="28"/>
        </w:rPr>
      </w:pPr>
      <w:r w:rsidRPr="00E42FD4">
        <w:rPr>
          <w:b/>
          <w:sz w:val="28"/>
          <w:szCs w:val="28"/>
        </w:rPr>
        <w:t>APPEL D’OFFRES NATIONAL OUVERT N°005/AONO/REN/DMD/CMNE-KK/SG/SIGAMP/CIPM/T-BEC/2025 DU28/02/2025 EN PROCEDURE D’URGENCE POUR LES TRAVAUX DE CONSTRUCTION D’UN MUR DE CLOTURE DU CENTRE DE SANTE INTEGRE DE DJAFGA  DANS LA COMMUNE DE KAI-KAI, DEPARTEMENT DU MAYO-DANAY, REGION DE L’EXTREME-NORD.</w:t>
      </w:r>
      <w:r w:rsidR="000E540B" w:rsidRPr="00E42FD4">
        <w:rPr>
          <w:rFonts w:ascii="Arial" w:hAnsi="Arial" w:cs="Arial"/>
          <w:b/>
          <w:bCs/>
          <w:sz w:val="28"/>
          <w:szCs w:val="28"/>
        </w:rPr>
        <w:t xml:space="preserve">            </w:t>
      </w:r>
    </w:p>
    <w:p w14:paraId="3CFC63A9" w14:textId="77777777" w:rsidR="009A0198" w:rsidRPr="00E42FD4" w:rsidRDefault="009A0198" w:rsidP="00B465F9">
      <w:pPr>
        <w:spacing w:after="0" w:line="240" w:lineRule="auto"/>
        <w:jc w:val="both"/>
        <w:rPr>
          <w:rFonts w:ascii="Arial" w:hAnsi="Arial" w:cs="Arial"/>
          <w:b/>
          <w:sz w:val="28"/>
          <w:szCs w:val="28"/>
        </w:rPr>
      </w:pPr>
    </w:p>
    <w:p w14:paraId="39882A4E" w14:textId="265993FD" w:rsidR="00A212A5" w:rsidRPr="00D57544" w:rsidRDefault="00A212A5" w:rsidP="009A0198">
      <w:pPr>
        <w:spacing w:after="0" w:line="240" w:lineRule="auto"/>
        <w:ind w:left="1416" w:firstLine="708"/>
        <w:rPr>
          <w:rFonts w:ascii="Arial" w:eastAsia="Arial Unicode MS" w:hAnsi="Arial" w:cs="Arial"/>
          <w:b/>
          <w:sz w:val="28"/>
          <w:szCs w:val="28"/>
          <w:lang w:eastAsia="en-US"/>
        </w:rPr>
      </w:pPr>
      <w:r w:rsidRPr="00D57544">
        <w:rPr>
          <w:rFonts w:ascii="Arial" w:eastAsia="Arial Unicode MS" w:hAnsi="Arial" w:cs="Arial"/>
          <w:b/>
          <w:sz w:val="28"/>
          <w:szCs w:val="28"/>
          <w:lang w:eastAsia="en-US"/>
        </w:rPr>
        <w:t>Financement :</w:t>
      </w:r>
      <w:r w:rsidR="009A0198" w:rsidRPr="00D57544">
        <w:rPr>
          <w:rFonts w:ascii="Arial" w:eastAsia="Arial Unicode MS" w:hAnsi="Arial" w:cs="Arial"/>
          <w:b/>
          <w:sz w:val="28"/>
          <w:szCs w:val="28"/>
          <w:lang w:eastAsia="en-US"/>
        </w:rPr>
        <w:t xml:space="preserve"> </w:t>
      </w:r>
      <w:r w:rsidR="00757213">
        <w:rPr>
          <w:rFonts w:ascii="Arial" w:eastAsia="Arial Unicode MS" w:hAnsi="Arial" w:cs="Arial"/>
          <w:b/>
          <w:sz w:val="28"/>
          <w:szCs w:val="28"/>
          <w:lang w:eastAsia="en-US"/>
        </w:rPr>
        <w:t>DGD</w:t>
      </w:r>
      <w:r w:rsidR="009A0198" w:rsidRPr="00D57544">
        <w:rPr>
          <w:rFonts w:ascii="Arial" w:eastAsia="Arial Unicode MS" w:hAnsi="Arial" w:cs="Arial"/>
          <w:b/>
          <w:sz w:val="28"/>
          <w:szCs w:val="28"/>
          <w:lang w:eastAsia="en-US"/>
        </w:rPr>
        <w:t xml:space="preserve"> </w:t>
      </w:r>
      <w:r w:rsidR="008A396E" w:rsidRPr="00D57544">
        <w:rPr>
          <w:rFonts w:ascii="Arial" w:eastAsia="Arial Unicode MS" w:hAnsi="Arial" w:cs="Arial"/>
          <w:b/>
          <w:sz w:val="28"/>
          <w:szCs w:val="28"/>
          <w:lang w:eastAsia="en-US"/>
        </w:rPr>
        <w:tab/>
      </w:r>
    </w:p>
    <w:p w14:paraId="1D84CD21" w14:textId="740187FF" w:rsidR="005F14A0" w:rsidRPr="00D2334A" w:rsidRDefault="00E1138A" w:rsidP="00734771">
      <w:pPr>
        <w:spacing w:after="0" w:line="240" w:lineRule="auto"/>
        <w:ind w:left="1416" w:firstLine="708"/>
        <w:rPr>
          <w:rFonts w:ascii="Arial" w:eastAsia="Arial Unicode MS" w:hAnsi="Arial" w:cs="Arial"/>
          <w:b/>
          <w:sz w:val="28"/>
          <w:szCs w:val="28"/>
          <w:lang w:eastAsia="en-US"/>
        </w:rPr>
      </w:pPr>
      <w:r w:rsidRPr="00D57544">
        <w:rPr>
          <w:rFonts w:ascii="Arial" w:eastAsia="Arial Unicode MS" w:hAnsi="Arial" w:cs="Arial"/>
          <w:b/>
          <w:sz w:val="28"/>
          <w:szCs w:val="28"/>
          <w:lang w:eastAsia="en-US"/>
        </w:rPr>
        <w:t xml:space="preserve">                        </w:t>
      </w:r>
      <w:r w:rsidR="00E507DC" w:rsidRPr="00D57544">
        <w:rPr>
          <w:rFonts w:ascii="Arial" w:eastAsia="Arial Unicode MS" w:hAnsi="Arial" w:cs="Arial"/>
          <w:b/>
          <w:sz w:val="28"/>
          <w:szCs w:val="28"/>
          <w:lang w:eastAsia="en-US"/>
        </w:rPr>
        <w:t xml:space="preserve"> </w:t>
      </w:r>
    </w:p>
    <w:p w14:paraId="3D722C92" w14:textId="680066F1" w:rsidR="00A212A5" w:rsidRDefault="00A212A5" w:rsidP="00757213">
      <w:pPr>
        <w:spacing w:line="240" w:lineRule="auto"/>
        <w:ind w:left="1416" w:firstLine="708"/>
        <w:rPr>
          <w:rFonts w:ascii="Arial" w:eastAsia="Arial Unicode MS" w:hAnsi="Arial" w:cs="Arial"/>
          <w:b/>
          <w:sz w:val="28"/>
          <w:szCs w:val="28"/>
          <w:lang w:eastAsia="en-US"/>
        </w:rPr>
      </w:pPr>
      <w:r w:rsidRPr="00D2334A">
        <w:rPr>
          <w:rFonts w:ascii="Arial" w:eastAsia="Arial Unicode MS" w:hAnsi="Arial" w:cs="Arial"/>
          <w:b/>
          <w:sz w:val="28"/>
          <w:szCs w:val="28"/>
          <w:lang w:eastAsia="en-US"/>
        </w:rPr>
        <w:t xml:space="preserve">Montant prévisionnel : </w:t>
      </w:r>
      <w:r w:rsidR="00922AD1">
        <w:rPr>
          <w:rFonts w:ascii="Arial" w:eastAsia="Arial Unicode MS" w:hAnsi="Arial" w:cs="Arial"/>
          <w:b/>
          <w:sz w:val="28"/>
          <w:szCs w:val="28"/>
          <w:lang w:eastAsia="en-US"/>
        </w:rPr>
        <w:t xml:space="preserve"> 50 00</w:t>
      </w:r>
      <w:r w:rsidR="00757213">
        <w:rPr>
          <w:rFonts w:ascii="Arial" w:eastAsia="Arial Unicode MS" w:hAnsi="Arial" w:cs="Arial"/>
          <w:b/>
          <w:sz w:val="28"/>
          <w:szCs w:val="28"/>
          <w:lang w:eastAsia="en-US"/>
        </w:rPr>
        <w:t>0 000</w:t>
      </w:r>
      <w:r w:rsidR="009A0198" w:rsidRPr="00D57544">
        <w:rPr>
          <w:rFonts w:ascii="Arial" w:eastAsia="Arial Unicode MS" w:hAnsi="Arial" w:cs="Arial"/>
          <w:b/>
          <w:sz w:val="28"/>
          <w:szCs w:val="28"/>
          <w:lang w:eastAsia="en-US"/>
        </w:rPr>
        <w:t xml:space="preserve"> FCFA</w:t>
      </w:r>
    </w:p>
    <w:p w14:paraId="6F6804EE" w14:textId="5D91C786" w:rsidR="00757213" w:rsidRPr="00D57544" w:rsidRDefault="00757213" w:rsidP="00757213">
      <w:pPr>
        <w:spacing w:line="240" w:lineRule="auto"/>
        <w:ind w:left="1416" w:firstLine="708"/>
        <w:rPr>
          <w:rFonts w:ascii="Arial" w:eastAsia="Arial Unicode MS" w:hAnsi="Arial" w:cs="Arial"/>
          <w:b/>
          <w:sz w:val="28"/>
          <w:szCs w:val="28"/>
          <w:lang w:eastAsia="en-US"/>
        </w:rPr>
      </w:pPr>
      <w:r>
        <w:rPr>
          <w:rFonts w:ascii="Arial" w:eastAsia="Arial Unicode MS" w:hAnsi="Arial" w:cs="Arial"/>
          <w:b/>
          <w:sz w:val="28"/>
          <w:szCs w:val="28"/>
          <w:lang w:eastAsia="en-US"/>
        </w:rPr>
        <w:t xml:space="preserve">LIEU : </w:t>
      </w:r>
      <w:r w:rsidR="00E42FD4">
        <w:rPr>
          <w:rFonts w:ascii="Arial" w:eastAsia="Arial Unicode MS" w:hAnsi="Arial" w:cs="Arial"/>
          <w:b/>
          <w:sz w:val="28"/>
          <w:szCs w:val="28"/>
          <w:lang w:eastAsia="en-US"/>
        </w:rPr>
        <w:t>CSI DJAFGA</w:t>
      </w:r>
    </w:p>
    <w:p w14:paraId="7C4C1E9D" w14:textId="77777777" w:rsidR="009A0198" w:rsidRPr="00D57544" w:rsidRDefault="009A0198" w:rsidP="009A0198">
      <w:pPr>
        <w:spacing w:after="0" w:line="240" w:lineRule="auto"/>
        <w:ind w:left="2124" w:firstLine="708"/>
        <w:rPr>
          <w:rFonts w:ascii="Arial" w:eastAsia="Arial Unicode MS" w:hAnsi="Arial" w:cs="Arial"/>
          <w:b/>
          <w:sz w:val="28"/>
          <w:szCs w:val="28"/>
          <w:lang w:eastAsia="en-US"/>
        </w:rPr>
      </w:pPr>
    </w:p>
    <w:p w14:paraId="0F3F611A" w14:textId="77777777" w:rsidR="00A212A5" w:rsidRDefault="00A212A5" w:rsidP="009A0198">
      <w:pPr>
        <w:spacing w:after="0"/>
        <w:ind w:left="1416" w:firstLine="708"/>
        <w:rPr>
          <w:rFonts w:ascii="Arial" w:eastAsia="Arial Unicode MS" w:hAnsi="Arial" w:cs="Arial"/>
          <w:sz w:val="28"/>
          <w:szCs w:val="28"/>
          <w:lang w:eastAsia="en-US"/>
        </w:rPr>
      </w:pPr>
      <w:r w:rsidRPr="00D2334A">
        <w:rPr>
          <w:rFonts w:ascii="Arial" w:eastAsia="Arial Unicode MS" w:hAnsi="Arial" w:cs="Arial"/>
          <w:b/>
          <w:sz w:val="28"/>
          <w:szCs w:val="28"/>
          <w:lang w:eastAsia="en-US"/>
        </w:rPr>
        <w:t xml:space="preserve">Délai d’exécution : </w:t>
      </w:r>
      <w:r w:rsidR="00797055" w:rsidRPr="00D2334A">
        <w:rPr>
          <w:rFonts w:ascii="Arial" w:eastAsia="Arial Unicode MS" w:hAnsi="Arial" w:cs="Arial"/>
          <w:sz w:val="28"/>
          <w:szCs w:val="28"/>
          <w:lang w:eastAsia="en-US"/>
        </w:rPr>
        <w:t>90 jours</w:t>
      </w:r>
    </w:p>
    <w:p w14:paraId="5298EBBB" w14:textId="77777777" w:rsidR="00373A29" w:rsidRPr="00D2334A" w:rsidRDefault="00373A29" w:rsidP="009A0198">
      <w:pPr>
        <w:spacing w:after="0"/>
        <w:ind w:left="1416" w:firstLine="708"/>
        <w:rPr>
          <w:rFonts w:ascii="Arial" w:eastAsia="Arial Unicode MS" w:hAnsi="Arial" w:cs="Arial"/>
          <w:sz w:val="28"/>
          <w:szCs w:val="28"/>
          <w:lang w:eastAsia="en-US"/>
        </w:rPr>
      </w:pPr>
    </w:p>
    <w:p w14:paraId="1E63F2B7" w14:textId="07F54DE0" w:rsidR="00373A29" w:rsidRPr="008F43DA" w:rsidRDefault="009A0198" w:rsidP="00373A29">
      <w:pPr>
        <w:rPr>
          <w:b/>
          <w:bCs/>
          <w:sz w:val="28"/>
          <w:szCs w:val="28"/>
        </w:rPr>
      </w:pPr>
      <w:r w:rsidRPr="00D2334A">
        <w:rPr>
          <w:rFonts w:ascii="Arial" w:eastAsia="Arial Unicode MS" w:hAnsi="Arial" w:cs="Arial"/>
          <w:b/>
          <w:sz w:val="28"/>
          <w:szCs w:val="28"/>
          <w:lang w:eastAsia="en-US"/>
        </w:rPr>
        <w:tab/>
      </w:r>
      <w:r w:rsidR="00373A29">
        <w:rPr>
          <w:rFonts w:ascii="Arial" w:eastAsia="Arial Unicode MS" w:hAnsi="Arial" w:cs="Arial"/>
          <w:b/>
          <w:sz w:val="28"/>
          <w:szCs w:val="28"/>
          <w:lang w:eastAsia="en-US"/>
        </w:rPr>
        <w:t xml:space="preserve">             </w:t>
      </w:r>
      <w:r w:rsidR="00373A29" w:rsidRPr="008F43DA">
        <w:rPr>
          <w:b/>
          <w:bCs/>
          <w:sz w:val="28"/>
          <w:szCs w:val="28"/>
        </w:rPr>
        <w:t>IMPUTATION BUDGETAIRE :</w:t>
      </w:r>
      <w:r w:rsidR="00373A29">
        <w:rPr>
          <w:b/>
          <w:bCs/>
          <w:sz w:val="28"/>
          <w:szCs w:val="28"/>
        </w:rPr>
        <w:t xml:space="preserve"> </w:t>
      </w:r>
      <w:r w:rsidR="00E42FD4">
        <w:rPr>
          <w:b/>
          <w:bCs/>
          <w:sz w:val="28"/>
          <w:szCs w:val="28"/>
        </w:rPr>
        <w:t xml:space="preserve">59 27 100 02 641328 522117  </w:t>
      </w:r>
    </w:p>
    <w:p w14:paraId="6587496D" w14:textId="77777777" w:rsidR="00E42FD4" w:rsidRPr="008F43DA" w:rsidRDefault="00373A29" w:rsidP="00E42FD4">
      <w:pPr>
        <w:rPr>
          <w:b/>
          <w:bCs/>
          <w:sz w:val="28"/>
          <w:szCs w:val="28"/>
        </w:rPr>
      </w:pPr>
      <w:r w:rsidRPr="008F43DA">
        <w:rPr>
          <w:b/>
          <w:bCs/>
          <w:sz w:val="28"/>
          <w:szCs w:val="28"/>
        </w:rPr>
        <w:t xml:space="preserve">       </w:t>
      </w:r>
      <w:r>
        <w:rPr>
          <w:b/>
          <w:bCs/>
          <w:sz w:val="28"/>
          <w:szCs w:val="28"/>
        </w:rPr>
        <w:t xml:space="preserve">                    </w:t>
      </w:r>
      <w:r w:rsidRPr="008F43DA">
        <w:rPr>
          <w:b/>
          <w:bCs/>
          <w:sz w:val="28"/>
          <w:szCs w:val="28"/>
        </w:rPr>
        <w:t>AUTORISATION D’ENGAGEMENT :</w:t>
      </w:r>
      <w:r>
        <w:rPr>
          <w:b/>
          <w:bCs/>
          <w:sz w:val="28"/>
          <w:szCs w:val="28"/>
        </w:rPr>
        <w:t xml:space="preserve"> </w:t>
      </w:r>
      <w:r w:rsidR="00E42FD4">
        <w:rPr>
          <w:b/>
          <w:bCs/>
          <w:sz w:val="28"/>
          <w:szCs w:val="28"/>
        </w:rPr>
        <w:t>JA03248</w:t>
      </w:r>
    </w:p>
    <w:p w14:paraId="1005B66A" w14:textId="64A9EA1D" w:rsidR="00F1141C" w:rsidRDefault="00F1141C" w:rsidP="00373A29">
      <w:pPr>
        <w:rPr>
          <w:b/>
          <w:bCs/>
          <w:sz w:val="28"/>
          <w:szCs w:val="28"/>
        </w:rPr>
      </w:pPr>
      <w:r>
        <w:rPr>
          <w:b/>
          <w:bCs/>
          <w:sz w:val="28"/>
          <w:szCs w:val="28"/>
        </w:rPr>
        <w:t xml:space="preserve">             </w:t>
      </w:r>
    </w:p>
    <w:p w14:paraId="0D7CE3DC" w14:textId="77777777" w:rsidR="009A0198" w:rsidRPr="00D2334A" w:rsidRDefault="009A0198" w:rsidP="009A0198">
      <w:pPr>
        <w:spacing w:after="0"/>
        <w:ind w:left="1416" w:firstLine="708"/>
        <w:rPr>
          <w:rFonts w:ascii="Arial" w:eastAsia="Arial Unicode MS" w:hAnsi="Arial" w:cs="Arial"/>
          <w:b/>
          <w:sz w:val="28"/>
          <w:szCs w:val="28"/>
          <w:lang w:eastAsia="en-US"/>
        </w:rPr>
      </w:pPr>
    </w:p>
    <w:p w14:paraId="67B40EEC" w14:textId="3E11DACA" w:rsidR="008E64DF" w:rsidRPr="00D2334A" w:rsidRDefault="00F1141C" w:rsidP="00C73BFC">
      <w:pPr>
        <w:spacing w:after="0" w:line="240" w:lineRule="auto"/>
        <w:ind w:left="2124" w:firstLine="708"/>
        <w:rPr>
          <w:rFonts w:ascii="Arial" w:eastAsia="Arial Unicode MS" w:hAnsi="Arial" w:cs="Arial"/>
          <w:sz w:val="28"/>
          <w:szCs w:val="28"/>
          <w:lang w:eastAsia="en-US"/>
        </w:rPr>
      </w:pPr>
      <w:r>
        <w:rPr>
          <w:rFonts w:ascii="Arial" w:eastAsia="Arial Unicode MS" w:hAnsi="Arial" w:cs="Arial"/>
          <w:b/>
          <w:sz w:val="28"/>
          <w:szCs w:val="28"/>
          <w:lang w:eastAsia="en-US"/>
        </w:rPr>
        <w:t>FEVRIER</w:t>
      </w:r>
    </w:p>
    <w:p w14:paraId="01AD6328" w14:textId="77777777" w:rsidR="00B85E41" w:rsidRDefault="00B85E41" w:rsidP="00B465F9">
      <w:pPr>
        <w:spacing w:after="0"/>
        <w:rPr>
          <w:rFonts w:ascii="Arial" w:eastAsia="Arial Unicode MS" w:hAnsi="Arial" w:cs="Arial"/>
          <w:b/>
          <w:sz w:val="28"/>
          <w:szCs w:val="28"/>
          <w:lang w:eastAsia="en-US"/>
        </w:rPr>
      </w:pPr>
    </w:p>
    <w:p w14:paraId="68101CCE" w14:textId="4E034070" w:rsidR="00E95521" w:rsidRDefault="00F1141C" w:rsidP="00F1141C">
      <w:pPr>
        <w:spacing w:after="0"/>
        <w:rPr>
          <w:rFonts w:ascii="Arial" w:eastAsia="Arial Unicode MS" w:hAnsi="Arial" w:cs="Arial"/>
          <w:b/>
          <w:sz w:val="28"/>
          <w:szCs w:val="28"/>
          <w:lang w:eastAsia="en-US"/>
        </w:rPr>
      </w:pPr>
      <w:r>
        <w:rPr>
          <w:rFonts w:ascii="Arial" w:eastAsia="Arial Unicode MS" w:hAnsi="Arial" w:cs="Arial"/>
          <w:b/>
          <w:sz w:val="28"/>
          <w:szCs w:val="28"/>
          <w:lang w:eastAsia="en-US"/>
        </w:rPr>
        <w:t xml:space="preserve">                                                  </w:t>
      </w:r>
      <w:r w:rsidR="00774F84" w:rsidRPr="00D2334A">
        <w:rPr>
          <w:rFonts w:ascii="Arial" w:eastAsia="Arial Unicode MS" w:hAnsi="Arial" w:cs="Arial"/>
          <w:b/>
          <w:sz w:val="28"/>
          <w:szCs w:val="28"/>
          <w:lang w:eastAsia="en-US"/>
        </w:rPr>
        <w:t>Exercice 202</w:t>
      </w:r>
      <w:r w:rsidR="00DE0967">
        <w:rPr>
          <w:rFonts w:ascii="Arial" w:eastAsia="Arial Unicode MS" w:hAnsi="Arial" w:cs="Arial"/>
          <w:b/>
          <w:sz w:val="28"/>
          <w:szCs w:val="28"/>
          <w:lang w:eastAsia="en-US"/>
        </w:rPr>
        <w:t>5</w:t>
      </w:r>
    </w:p>
    <w:p w14:paraId="4D2DE8DF" w14:textId="77777777" w:rsidR="00DE0967" w:rsidRDefault="00DE0967" w:rsidP="00B85E41">
      <w:pPr>
        <w:spacing w:after="0"/>
        <w:jc w:val="center"/>
        <w:rPr>
          <w:rFonts w:ascii="Arial" w:eastAsia="Arial Unicode MS" w:hAnsi="Arial" w:cs="Arial"/>
          <w:b/>
          <w:sz w:val="28"/>
          <w:szCs w:val="28"/>
          <w:lang w:eastAsia="en-US"/>
        </w:rPr>
      </w:pPr>
    </w:p>
    <w:p w14:paraId="0828CE97" w14:textId="77777777" w:rsidR="00FE24A5" w:rsidRDefault="00FE24A5" w:rsidP="00D95738">
      <w:pPr>
        <w:jc w:val="both"/>
        <w:rPr>
          <w:rFonts w:ascii="Arial" w:eastAsia="Arial Unicode MS" w:hAnsi="Arial" w:cs="Arial"/>
          <w:b/>
          <w:sz w:val="28"/>
          <w:szCs w:val="28"/>
          <w:lang w:eastAsia="en-US"/>
        </w:rPr>
      </w:pPr>
    </w:p>
    <w:p w14:paraId="42387A55" w14:textId="77777777" w:rsidR="00421593" w:rsidRDefault="00421593" w:rsidP="00D95738">
      <w:pPr>
        <w:jc w:val="both"/>
        <w:rPr>
          <w:rFonts w:ascii="Arial" w:eastAsia="Arial Unicode MS" w:hAnsi="Arial" w:cs="Arial"/>
          <w:b/>
          <w:sz w:val="28"/>
          <w:szCs w:val="28"/>
          <w:lang w:eastAsia="en-US"/>
        </w:rPr>
      </w:pPr>
    </w:p>
    <w:p w14:paraId="273310C4" w14:textId="77777777" w:rsidR="00734771" w:rsidRDefault="00734771" w:rsidP="00D95738">
      <w:pPr>
        <w:jc w:val="both"/>
        <w:rPr>
          <w:rFonts w:ascii="Arial" w:eastAsia="Arial Unicode MS" w:hAnsi="Arial" w:cs="Arial"/>
          <w:b/>
          <w:sz w:val="28"/>
          <w:szCs w:val="28"/>
          <w:lang w:eastAsia="en-US"/>
        </w:rPr>
      </w:pPr>
    </w:p>
    <w:p w14:paraId="0BB9DEE8" w14:textId="77777777" w:rsidR="00421593" w:rsidRDefault="00421593" w:rsidP="00D95738">
      <w:pPr>
        <w:jc w:val="both"/>
        <w:rPr>
          <w:rFonts w:ascii="Arial" w:eastAsia="Arial Unicode MS" w:hAnsi="Arial" w:cs="Arial"/>
          <w:b/>
          <w:sz w:val="28"/>
          <w:szCs w:val="28"/>
          <w:lang w:eastAsia="en-US"/>
        </w:rPr>
      </w:pPr>
    </w:p>
    <w:p w14:paraId="74A91D74" w14:textId="77777777" w:rsidR="00421593" w:rsidRDefault="00421593" w:rsidP="00D95738">
      <w:pPr>
        <w:jc w:val="both"/>
        <w:rPr>
          <w:rFonts w:ascii="Arial" w:eastAsia="Arial Unicode MS" w:hAnsi="Arial" w:cs="Arial"/>
          <w:b/>
          <w:sz w:val="28"/>
          <w:szCs w:val="28"/>
          <w:lang w:eastAsia="en-US"/>
        </w:rPr>
      </w:pPr>
    </w:p>
    <w:p w14:paraId="6E2AFB95" w14:textId="77777777" w:rsidR="00A212A5" w:rsidRPr="00D2334A" w:rsidRDefault="00442C3D" w:rsidP="00FE24A5">
      <w:pPr>
        <w:jc w:val="center"/>
        <w:rPr>
          <w:rFonts w:ascii="Arial" w:hAnsi="Arial" w:cs="Arial"/>
          <w:b/>
          <w:sz w:val="32"/>
          <w:szCs w:val="32"/>
        </w:rPr>
      </w:pPr>
      <w:r w:rsidRPr="00D2334A">
        <w:rPr>
          <w:rFonts w:ascii="Arial" w:hAnsi="Arial" w:cs="Arial"/>
          <w:b/>
          <w:sz w:val="32"/>
          <w:szCs w:val="32"/>
        </w:rPr>
        <w:lastRenderedPageBreak/>
        <w:t>TABLES DES MATIERES</w:t>
      </w:r>
    </w:p>
    <w:p w14:paraId="0202666A" w14:textId="77777777" w:rsidR="00A212A5" w:rsidRPr="00D2334A" w:rsidRDefault="00A212A5" w:rsidP="00D95738">
      <w:pPr>
        <w:pStyle w:val="Liste4"/>
        <w:tabs>
          <w:tab w:val="left" w:pos="0"/>
        </w:tabs>
        <w:spacing w:line="480" w:lineRule="auto"/>
        <w:ind w:left="0" w:firstLine="0"/>
        <w:rPr>
          <w:rFonts w:ascii="Arial" w:hAnsi="Arial" w:cs="Arial"/>
          <w:szCs w:val="24"/>
        </w:rPr>
      </w:pPr>
    </w:p>
    <w:p w14:paraId="311F978C" w14:textId="77777777" w:rsidR="00A212A5" w:rsidRPr="00D2334A" w:rsidRDefault="00A212A5" w:rsidP="00D95738">
      <w:pPr>
        <w:pStyle w:val="Liste4"/>
        <w:tabs>
          <w:tab w:val="left" w:pos="0"/>
        </w:tabs>
        <w:spacing w:after="120" w:line="480" w:lineRule="auto"/>
        <w:ind w:left="0" w:firstLine="0"/>
        <w:rPr>
          <w:rFonts w:ascii="Arial" w:hAnsi="Arial" w:cs="Arial"/>
          <w:sz w:val="22"/>
          <w:szCs w:val="22"/>
        </w:rPr>
      </w:pPr>
      <w:r w:rsidRPr="00D2334A">
        <w:rPr>
          <w:rFonts w:ascii="Arial" w:hAnsi="Arial" w:cs="Arial"/>
          <w:b/>
          <w:sz w:val="22"/>
          <w:szCs w:val="22"/>
        </w:rPr>
        <w:t>PIECE N° 1</w:t>
      </w:r>
      <w:r w:rsidRPr="00D2334A">
        <w:rPr>
          <w:rFonts w:ascii="Arial" w:hAnsi="Arial" w:cs="Arial"/>
          <w:sz w:val="22"/>
          <w:szCs w:val="22"/>
        </w:rPr>
        <w:t> : AVIS D’APPEL D’OFFRES (AAO) ;</w:t>
      </w:r>
    </w:p>
    <w:p w14:paraId="2405A1B1" w14:textId="77777777" w:rsidR="00A212A5" w:rsidRPr="00D2334A" w:rsidRDefault="00A212A5" w:rsidP="00D95738">
      <w:pPr>
        <w:pStyle w:val="Liste4"/>
        <w:tabs>
          <w:tab w:val="left" w:pos="0"/>
        </w:tabs>
        <w:spacing w:after="120" w:line="480" w:lineRule="auto"/>
        <w:ind w:left="0" w:firstLine="0"/>
        <w:rPr>
          <w:rFonts w:ascii="Arial" w:hAnsi="Arial" w:cs="Arial"/>
          <w:sz w:val="22"/>
          <w:szCs w:val="22"/>
        </w:rPr>
      </w:pPr>
      <w:r w:rsidRPr="00D2334A">
        <w:rPr>
          <w:rFonts w:ascii="Arial" w:hAnsi="Arial" w:cs="Arial"/>
          <w:b/>
          <w:sz w:val="22"/>
          <w:szCs w:val="22"/>
        </w:rPr>
        <w:t>PIECE N° 2</w:t>
      </w:r>
      <w:r w:rsidRPr="00D2334A">
        <w:rPr>
          <w:rFonts w:ascii="Arial" w:hAnsi="Arial" w:cs="Arial"/>
          <w:sz w:val="22"/>
          <w:szCs w:val="22"/>
        </w:rPr>
        <w:t> : REGLEMENT GENERAL DE L’APPEL D’OFFRES (RGAO) ; </w:t>
      </w:r>
    </w:p>
    <w:p w14:paraId="0718C6E4" w14:textId="77777777" w:rsidR="00A212A5" w:rsidRPr="00D2334A" w:rsidRDefault="00A212A5" w:rsidP="00D95738">
      <w:pPr>
        <w:pStyle w:val="Liste4"/>
        <w:tabs>
          <w:tab w:val="left" w:pos="2410"/>
        </w:tabs>
        <w:spacing w:after="120" w:line="480" w:lineRule="auto"/>
        <w:ind w:left="0" w:firstLine="0"/>
        <w:rPr>
          <w:rFonts w:ascii="Arial" w:hAnsi="Arial" w:cs="Arial"/>
          <w:sz w:val="22"/>
          <w:szCs w:val="22"/>
        </w:rPr>
      </w:pPr>
      <w:r w:rsidRPr="00D2334A">
        <w:rPr>
          <w:rFonts w:ascii="Arial" w:hAnsi="Arial" w:cs="Arial"/>
          <w:b/>
          <w:sz w:val="22"/>
          <w:szCs w:val="22"/>
        </w:rPr>
        <w:t>PIECE N° 3</w:t>
      </w:r>
      <w:r w:rsidRPr="00D2334A">
        <w:rPr>
          <w:rFonts w:ascii="Arial" w:hAnsi="Arial" w:cs="Arial"/>
          <w:sz w:val="22"/>
          <w:szCs w:val="22"/>
        </w:rPr>
        <w:t> : REGLEMENT PARTICULIER DE L’APPEL D’OFFRES (RPAO) ;</w:t>
      </w:r>
    </w:p>
    <w:p w14:paraId="5C92C629" w14:textId="77777777" w:rsidR="00A212A5" w:rsidRPr="00D2334A" w:rsidRDefault="00A212A5" w:rsidP="00D95738">
      <w:pPr>
        <w:pStyle w:val="Liste4"/>
        <w:tabs>
          <w:tab w:val="left" w:pos="0"/>
        </w:tabs>
        <w:spacing w:after="120" w:line="480" w:lineRule="auto"/>
        <w:ind w:left="0" w:firstLine="0"/>
        <w:rPr>
          <w:rFonts w:ascii="Arial" w:hAnsi="Arial" w:cs="Arial"/>
          <w:sz w:val="22"/>
          <w:szCs w:val="22"/>
        </w:rPr>
      </w:pPr>
      <w:r w:rsidRPr="00D2334A">
        <w:rPr>
          <w:rFonts w:ascii="Arial" w:hAnsi="Arial" w:cs="Arial"/>
          <w:b/>
          <w:sz w:val="22"/>
          <w:szCs w:val="22"/>
        </w:rPr>
        <w:t>PIECE N° 4</w:t>
      </w:r>
      <w:r w:rsidRPr="00D2334A">
        <w:rPr>
          <w:rFonts w:ascii="Arial" w:hAnsi="Arial" w:cs="Arial"/>
          <w:sz w:val="22"/>
          <w:szCs w:val="22"/>
        </w:rPr>
        <w:t xml:space="preserve"> : CAHIER DES CLAUSES </w:t>
      </w:r>
      <w:r w:rsidR="008861E5" w:rsidRPr="00D2334A">
        <w:rPr>
          <w:rFonts w:ascii="Arial" w:hAnsi="Arial" w:cs="Arial"/>
          <w:sz w:val="22"/>
          <w:szCs w:val="22"/>
        </w:rPr>
        <w:t>ADMINISTRATIVES PARTICULIERES</w:t>
      </w:r>
      <w:r w:rsidRPr="00D2334A">
        <w:rPr>
          <w:rFonts w:ascii="Arial" w:hAnsi="Arial" w:cs="Arial"/>
          <w:sz w:val="22"/>
          <w:szCs w:val="22"/>
        </w:rPr>
        <w:t>(CCAP) ;</w:t>
      </w:r>
    </w:p>
    <w:p w14:paraId="05C8E89E" w14:textId="77777777" w:rsidR="00A212A5" w:rsidRPr="00D2334A" w:rsidRDefault="00A212A5" w:rsidP="00D95738">
      <w:pPr>
        <w:pStyle w:val="Liste4"/>
        <w:tabs>
          <w:tab w:val="left" w:pos="0"/>
        </w:tabs>
        <w:spacing w:after="120" w:line="480" w:lineRule="auto"/>
        <w:ind w:left="0" w:firstLine="0"/>
        <w:rPr>
          <w:rFonts w:ascii="Arial" w:hAnsi="Arial" w:cs="Arial"/>
          <w:sz w:val="22"/>
          <w:szCs w:val="22"/>
        </w:rPr>
      </w:pPr>
      <w:r w:rsidRPr="00D2334A">
        <w:rPr>
          <w:rFonts w:ascii="Arial" w:hAnsi="Arial" w:cs="Arial"/>
          <w:b/>
          <w:sz w:val="22"/>
          <w:szCs w:val="22"/>
        </w:rPr>
        <w:t>PIECE N° 5</w:t>
      </w:r>
      <w:r w:rsidRPr="00D2334A">
        <w:rPr>
          <w:rFonts w:ascii="Arial" w:hAnsi="Arial" w:cs="Arial"/>
          <w:sz w:val="22"/>
          <w:szCs w:val="22"/>
        </w:rPr>
        <w:t> : CAHIER DES CLAUSES TECHNIQUES PARTICULIERES (CCTP) ; </w:t>
      </w:r>
    </w:p>
    <w:p w14:paraId="0790A116" w14:textId="77777777" w:rsidR="00A212A5" w:rsidRPr="00D2334A" w:rsidRDefault="00A212A5" w:rsidP="00D95738">
      <w:pPr>
        <w:pStyle w:val="Liste4"/>
        <w:spacing w:after="120" w:line="480" w:lineRule="auto"/>
        <w:ind w:left="0" w:firstLine="0"/>
        <w:rPr>
          <w:rFonts w:ascii="Arial" w:hAnsi="Arial" w:cs="Arial"/>
          <w:sz w:val="22"/>
          <w:szCs w:val="22"/>
        </w:rPr>
      </w:pPr>
      <w:r w:rsidRPr="00D2334A">
        <w:rPr>
          <w:rFonts w:ascii="Arial" w:hAnsi="Arial" w:cs="Arial"/>
          <w:b/>
          <w:sz w:val="22"/>
          <w:szCs w:val="22"/>
        </w:rPr>
        <w:t>PIECE N° 6</w:t>
      </w:r>
      <w:r w:rsidRPr="00D2334A">
        <w:rPr>
          <w:rFonts w:ascii="Arial" w:hAnsi="Arial" w:cs="Arial"/>
          <w:sz w:val="22"/>
          <w:szCs w:val="22"/>
        </w:rPr>
        <w:t> : CADRE DU BORDEREAU DES PRIX UNITAIRES (BPU) ;</w:t>
      </w:r>
    </w:p>
    <w:p w14:paraId="5280787F" w14:textId="77777777" w:rsidR="00A212A5" w:rsidRPr="00D2334A" w:rsidRDefault="00A212A5" w:rsidP="00D95738">
      <w:pPr>
        <w:pStyle w:val="Liste4"/>
        <w:tabs>
          <w:tab w:val="left" w:pos="2410"/>
        </w:tabs>
        <w:spacing w:after="120" w:line="480" w:lineRule="auto"/>
        <w:ind w:left="0" w:firstLine="0"/>
        <w:rPr>
          <w:rFonts w:ascii="Arial" w:hAnsi="Arial" w:cs="Arial"/>
          <w:sz w:val="22"/>
          <w:szCs w:val="22"/>
        </w:rPr>
      </w:pPr>
      <w:r w:rsidRPr="00D2334A">
        <w:rPr>
          <w:rFonts w:ascii="Arial" w:hAnsi="Arial" w:cs="Arial"/>
          <w:b/>
          <w:sz w:val="22"/>
          <w:szCs w:val="22"/>
        </w:rPr>
        <w:t>PIECEN° 7 :</w:t>
      </w:r>
      <w:r w:rsidRPr="00D2334A">
        <w:rPr>
          <w:rFonts w:ascii="Arial" w:hAnsi="Arial" w:cs="Arial"/>
          <w:sz w:val="22"/>
          <w:szCs w:val="22"/>
        </w:rPr>
        <w:t xml:space="preserve"> CADRE DU DETAIL QUANTITATIF ET ESTIMATIF(DQE) ;</w:t>
      </w:r>
    </w:p>
    <w:p w14:paraId="259B801F" w14:textId="77777777" w:rsidR="00A212A5" w:rsidRPr="00D2334A" w:rsidRDefault="00A212A5" w:rsidP="00D95738">
      <w:pPr>
        <w:pStyle w:val="Liste4"/>
        <w:tabs>
          <w:tab w:val="left" w:pos="2410"/>
        </w:tabs>
        <w:spacing w:after="120" w:line="480" w:lineRule="auto"/>
        <w:ind w:left="0" w:firstLine="0"/>
        <w:rPr>
          <w:rFonts w:ascii="Arial" w:hAnsi="Arial" w:cs="Arial"/>
          <w:sz w:val="22"/>
          <w:szCs w:val="22"/>
        </w:rPr>
      </w:pPr>
      <w:r w:rsidRPr="00D2334A">
        <w:rPr>
          <w:rFonts w:ascii="Arial" w:hAnsi="Arial" w:cs="Arial"/>
          <w:b/>
          <w:sz w:val="22"/>
          <w:szCs w:val="22"/>
        </w:rPr>
        <w:t>PIECE N° 8</w:t>
      </w:r>
      <w:r w:rsidRPr="00D2334A">
        <w:rPr>
          <w:rFonts w:ascii="Arial" w:hAnsi="Arial" w:cs="Arial"/>
          <w:sz w:val="22"/>
          <w:szCs w:val="22"/>
        </w:rPr>
        <w:t> : CADRE DU SOUS DETAIL DES PRIX ;</w:t>
      </w:r>
    </w:p>
    <w:p w14:paraId="598EF2E3" w14:textId="77777777" w:rsidR="00A212A5" w:rsidRPr="00D2334A" w:rsidRDefault="00442C3D" w:rsidP="00D95738">
      <w:pPr>
        <w:pStyle w:val="Liste4"/>
        <w:tabs>
          <w:tab w:val="left" w:pos="2410"/>
        </w:tabs>
        <w:spacing w:after="120" w:line="480" w:lineRule="auto"/>
        <w:ind w:left="0" w:firstLine="0"/>
        <w:rPr>
          <w:rFonts w:ascii="Arial" w:hAnsi="Arial" w:cs="Arial"/>
          <w:sz w:val="22"/>
          <w:szCs w:val="22"/>
        </w:rPr>
      </w:pPr>
      <w:r w:rsidRPr="00D2334A">
        <w:rPr>
          <w:rFonts w:ascii="Arial" w:hAnsi="Arial" w:cs="Arial"/>
          <w:b/>
          <w:sz w:val="22"/>
          <w:szCs w:val="22"/>
        </w:rPr>
        <w:t>PIECE N° 9</w:t>
      </w:r>
      <w:r w:rsidRPr="00D2334A">
        <w:rPr>
          <w:rFonts w:ascii="Arial" w:hAnsi="Arial" w:cs="Arial"/>
          <w:sz w:val="22"/>
          <w:szCs w:val="22"/>
        </w:rPr>
        <w:t xml:space="preserve"> : </w:t>
      </w:r>
      <w:r w:rsidR="00627964" w:rsidRPr="00D2334A">
        <w:rPr>
          <w:rFonts w:ascii="Arial" w:hAnsi="Arial" w:cs="Arial"/>
          <w:sz w:val="22"/>
          <w:szCs w:val="22"/>
        </w:rPr>
        <w:t>MODELE DE</w:t>
      </w:r>
      <w:r w:rsidR="00A212A5" w:rsidRPr="00D2334A">
        <w:rPr>
          <w:rFonts w:ascii="Arial" w:hAnsi="Arial" w:cs="Arial"/>
          <w:sz w:val="22"/>
          <w:szCs w:val="22"/>
        </w:rPr>
        <w:t xml:space="preserve"> MARCHE ; </w:t>
      </w:r>
    </w:p>
    <w:p w14:paraId="5C08CF32" w14:textId="77777777" w:rsidR="00A212A5" w:rsidRPr="00D2334A" w:rsidRDefault="00442C3D" w:rsidP="00D95738">
      <w:pPr>
        <w:pStyle w:val="Liste4"/>
        <w:tabs>
          <w:tab w:val="left" w:pos="2410"/>
        </w:tabs>
        <w:spacing w:after="120" w:line="480" w:lineRule="auto"/>
        <w:ind w:left="0" w:firstLine="0"/>
        <w:rPr>
          <w:rFonts w:ascii="Arial" w:hAnsi="Arial" w:cs="Arial"/>
          <w:sz w:val="22"/>
          <w:szCs w:val="22"/>
        </w:rPr>
      </w:pPr>
      <w:r w:rsidRPr="00D2334A">
        <w:rPr>
          <w:rFonts w:ascii="Arial" w:hAnsi="Arial" w:cs="Arial"/>
          <w:b/>
          <w:sz w:val="22"/>
          <w:szCs w:val="22"/>
        </w:rPr>
        <w:t>PIECE N° 10</w:t>
      </w:r>
      <w:r w:rsidRPr="00D2334A">
        <w:rPr>
          <w:rFonts w:ascii="Arial" w:hAnsi="Arial" w:cs="Arial"/>
          <w:sz w:val="22"/>
          <w:szCs w:val="22"/>
        </w:rPr>
        <w:t>: MODELES DES D</w:t>
      </w:r>
      <w:r w:rsidR="003478B8" w:rsidRPr="00D2334A">
        <w:rPr>
          <w:rFonts w:ascii="Arial" w:hAnsi="Arial" w:cs="Arial"/>
          <w:sz w:val="22"/>
          <w:szCs w:val="22"/>
        </w:rPr>
        <w:t>O</w:t>
      </w:r>
      <w:r w:rsidRPr="00D2334A">
        <w:rPr>
          <w:rFonts w:ascii="Arial" w:hAnsi="Arial" w:cs="Arial"/>
          <w:sz w:val="22"/>
          <w:szCs w:val="22"/>
        </w:rPr>
        <w:t>CUMENTS A UTILISER PAR LES SOUMISSIONNAIRES</w:t>
      </w:r>
      <w:r w:rsidR="00A212A5" w:rsidRPr="00D2334A">
        <w:rPr>
          <w:rFonts w:ascii="Arial" w:hAnsi="Arial" w:cs="Arial"/>
          <w:sz w:val="22"/>
          <w:szCs w:val="22"/>
        </w:rPr>
        <w:t> ; </w:t>
      </w:r>
    </w:p>
    <w:p w14:paraId="59019E1C" w14:textId="77777777" w:rsidR="00A212A5" w:rsidRPr="00D2334A" w:rsidRDefault="00A212A5" w:rsidP="00D95738">
      <w:pPr>
        <w:pStyle w:val="Liste4"/>
        <w:spacing w:after="120" w:line="480" w:lineRule="auto"/>
        <w:ind w:left="0" w:firstLine="0"/>
        <w:rPr>
          <w:rFonts w:ascii="Arial" w:hAnsi="Arial" w:cs="Arial"/>
          <w:sz w:val="22"/>
          <w:szCs w:val="22"/>
        </w:rPr>
      </w:pPr>
      <w:r w:rsidRPr="00D2334A">
        <w:rPr>
          <w:rFonts w:ascii="Arial" w:hAnsi="Arial" w:cs="Arial"/>
          <w:b/>
          <w:sz w:val="22"/>
          <w:szCs w:val="22"/>
        </w:rPr>
        <w:t>PIECE N° 11</w:t>
      </w:r>
      <w:r w:rsidR="00442C3D" w:rsidRPr="00D2334A">
        <w:rPr>
          <w:rFonts w:ascii="Arial" w:hAnsi="Arial" w:cs="Arial"/>
          <w:sz w:val="22"/>
          <w:szCs w:val="22"/>
        </w:rPr>
        <w:t xml:space="preserve">: JUSTIFICATIFS DES ETUDES PREALABLES </w:t>
      </w:r>
      <w:r w:rsidRPr="00D2334A">
        <w:rPr>
          <w:rFonts w:ascii="Arial" w:hAnsi="Arial" w:cs="Arial"/>
          <w:sz w:val="22"/>
          <w:szCs w:val="22"/>
        </w:rPr>
        <w:t>;</w:t>
      </w:r>
    </w:p>
    <w:p w14:paraId="2E1B760F" w14:textId="77777777" w:rsidR="00A212A5" w:rsidRPr="00D2334A" w:rsidRDefault="00442C3D" w:rsidP="00AE1E9D">
      <w:pPr>
        <w:pStyle w:val="Liste4"/>
        <w:spacing w:line="480" w:lineRule="auto"/>
        <w:ind w:left="0" w:firstLine="0"/>
        <w:rPr>
          <w:rFonts w:ascii="Arial" w:hAnsi="Arial" w:cs="Arial"/>
          <w:sz w:val="22"/>
          <w:szCs w:val="22"/>
        </w:rPr>
      </w:pPr>
      <w:r w:rsidRPr="00D2334A">
        <w:rPr>
          <w:rFonts w:ascii="Arial" w:hAnsi="Arial" w:cs="Arial"/>
          <w:b/>
          <w:sz w:val="22"/>
          <w:szCs w:val="22"/>
        </w:rPr>
        <w:t>PIECE N° 12</w:t>
      </w:r>
      <w:r w:rsidR="00DA4576" w:rsidRPr="00D2334A">
        <w:rPr>
          <w:rFonts w:ascii="Arial" w:hAnsi="Arial" w:cs="Arial"/>
          <w:sz w:val="22"/>
          <w:szCs w:val="22"/>
        </w:rPr>
        <w:t> : LISTE</w:t>
      </w:r>
      <w:r w:rsidRPr="00D2334A">
        <w:rPr>
          <w:rFonts w:ascii="Arial" w:hAnsi="Arial" w:cs="Arial"/>
          <w:sz w:val="22"/>
          <w:szCs w:val="22"/>
        </w:rPr>
        <w:t xml:space="preserve"> DES ETABLISSEMENTS BANCAIRES ET ORGAN</w:t>
      </w:r>
      <w:r w:rsidR="008861E5" w:rsidRPr="00D2334A">
        <w:rPr>
          <w:rFonts w:ascii="Arial" w:hAnsi="Arial" w:cs="Arial"/>
          <w:sz w:val="22"/>
          <w:szCs w:val="22"/>
        </w:rPr>
        <w:t xml:space="preserve">ISMES FINANCIERS AUTORISES A </w:t>
      </w:r>
      <w:r w:rsidRPr="00D2334A">
        <w:rPr>
          <w:rFonts w:ascii="Arial" w:hAnsi="Arial" w:cs="Arial"/>
          <w:sz w:val="22"/>
          <w:szCs w:val="22"/>
        </w:rPr>
        <w:t>EMETTRE DES CAUTIONS DANS LE CADRE DES MARCHES PUBLICS</w:t>
      </w:r>
      <w:r w:rsidR="00A212A5" w:rsidRPr="00D2334A">
        <w:rPr>
          <w:rFonts w:ascii="Arial" w:hAnsi="Arial" w:cs="Arial"/>
          <w:sz w:val="22"/>
          <w:szCs w:val="22"/>
        </w:rPr>
        <w:t>. </w:t>
      </w:r>
    </w:p>
    <w:p w14:paraId="6E8CE7C7" w14:textId="77777777" w:rsidR="00A212A5" w:rsidRPr="00D2334A" w:rsidRDefault="000A2ED7" w:rsidP="00D95738">
      <w:pPr>
        <w:pStyle w:val="Liste4"/>
        <w:spacing w:after="120" w:line="480" w:lineRule="auto"/>
        <w:ind w:left="0" w:firstLine="0"/>
        <w:rPr>
          <w:rFonts w:ascii="Arial" w:hAnsi="Arial" w:cs="Arial"/>
          <w:szCs w:val="24"/>
        </w:rPr>
      </w:pPr>
      <w:r w:rsidRPr="00D2334A">
        <w:rPr>
          <w:rFonts w:ascii="Arial" w:hAnsi="Arial" w:cs="Arial"/>
          <w:b/>
          <w:sz w:val="22"/>
          <w:szCs w:val="22"/>
        </w:rPr>
        <w:t>PIECE N° 13</w:t>
      </w:r>
      <w:r w:rsidR="00DA4576" w:rsidRPr="00D2334A">
        <w:rPr>
          <w:rFonts w:ascii="Arial" w:hAnsi="Arial" w:cs="Arial"/>
          <w:sz w:val="22"/>
          <w:szCs w:val="22"/>
        </w:rPr>
        <w:t xml:space="preserve"> : </w:t>
      </w:r>
      <w:r w:rsidRPr="00D2334A">
        <w:rPr>
          <w:rFonts w:ascii="Arial" w:hAnsi="Arial" w:cs="Arial"/>
          <w:sz w:val="22"/>
          <w:szCs w:val="22"/>
        </w:rPr>
        <w:t>GRILLE D’EVALUATION DES OFFRES</w:t>
      </w:r>
    </w:p>
    <w:p w14:paraId="2EA49E54" w14:textId="77777777" w:rsidR="00A212A5" w:rsidRPr="00D2334A" w:rsidRDefault="00A212A5" w:rsidP="00D95738">
      <w:pPr>
        <w:pStyle w:val="Liste4"/>
        <w:spacing w:after="120" w:line="480" w:lineRule="auto"/>
        <w:ind w:left="0" w:firstLine="0"/>
        <w:rPr>
          <w:rFonts w:ascii="Arial" w:hAnsi="Arial" w:cs="Arial"/>
          <w:szCs w:val="24"/>
        </w:rPr>
      </w:pPr>
    </w:p>
    <w:p w14:paraId="7C5AB8AE" w14:textId="77777777" w:rsidR="00A212A5" w:rsidRPr="00D2334A" w:rsidRDefault="00A212A5" w:rsidP="00D95738">
      <w:pPr>
        <w:pStyle w:val="Liste4"/>
        <w:spacing w:after="120" w:line="480" w:lineRule="auto"/>
        <w:ind w:left="0" w:firstLine="0"/>
        <w:rPr>
          <w:rFonts w:ascii="Arial" w:hAnsi="Arial" w:cs="Arial"/>
          <w:szCs w:val="24"/>
        </w:rPr>
      </w:pPr>
    </w:p>
    <w:p w14:paraId="3F6BE5F2" w14:textId="77777777" w:rsidR="00A212A5" w:rsidRPr="00D2334A" w:rsidRDefault="00A212A5" w:rsidP="00D95738">
      <w:pPr>
        <w:pStyle w:val="Liste4"/>
        <w:spacing w:after="120" w:line="480" w:lineRule="auto"/>
        <w:ind w:left="0" w:firstLine="0"/>
        <w:rPr>
          <w:rFonts w:ascii="Arial" w:hAnsi="Arial" w:cs="Arial"/>
          <w:szCs w:val="24"/>
        </w:rPr>
      </w:pPr>
    </w:p>
    <w:p w14:paraId="29613CC6" w14:textId="77777777" w:rsidR="00A212A5" w:rsidRPr="00D2334A" w:rsidRDefault="00A212A5" w:rsidP="00D95738">
      <w:pPr>
        <w:pStyle w:val="Liste4"/>
        <w:spacing w:after="120" w:line="480" w:lineRule="auto"/>
        <w:ind w:left="0" w:firstLine="0"/>
        <w:rPr>
          <w:rFonts w:ascii="Arial" w:hAnsi="Arial" w:cs="Arial"/>
          <w:szCs w:val="24"/>
        </w:rPr>
      </w:pPr>
    </w:p>
    <w:p w14:paraId="126532D4" w14:textId="77777777" w:rsidR="00A212A5" w:rsidRPr="00D2334A" w:rsidRDefault="00A212A5" w:rsidP="00D95738">
      <w:pPr>
        <w:pStyle w:val="Liste4"/>
        <w:spacing w:after="120" w:line="480" w:lineRule="auto"/>
        <w:ind w:left="0" w:firstLine="0"/>
        <w:rPr>
          <w:rFonts w:ascii="Arial" w:hAnsi="Arial" w:cs="Arial"/>
          <w:szCs w:val="24"/>
        </w:rPr>
      </w:pPr>
    </w:p>
    <w:p w14:paraId="4F5B99A6" w14:textId="77777777" w:rsidR="00A212A5" w:rsidRPr="00D2334A" w:rsidRDefault="00A212A5" w:rsidP="00D95738">
      <w:pPr>
        <w:jc w:val="both"/>
        <w:rPr>
          <w:rFonts w:ascii="Arial" w:hAnsi="Arial" w:cs="Arial"/>
          <w:sz w:val="24"/>
          <w:szCs w:val="24"/>
        </w:rPr>
      </w:pPr>
    </w:p>
    <w:p w14:paraId="08225CB6" w14:textId="77777777" w:rsidR="00A212A5" w:rsidRPr="00D2334A" w:rsidRDefault="00A212A5" w:rsidP="00D95738">
      <w:pPr>
        <w:jc w:val="both"/>
        <w:rPr>
          <w:rFonts w:ascii="Arial" w:hAnsi="Arial" w:cs="Arial"/>
          <w:sz w:val="24"/>
          <w:szCs w:val="24"/>
        </w:rPr>
      </w:pPr>
    </w:p>
    <w:p w14:paraId="294B58B5" w14:textId="77777777" w:rsidR="00A212A5" w:rsidRPr="00D2334A" w:rsidRDefault="00A212A5" w:rsidP="00D95738">
      <w:pPr>
        <w:jc w:val="both"/>
        <w:rPr>
          <w:rFonts w:ascii="Arial" w:hAnsi="Arial" w:cs="Arial"/>
          <w:sz w:val="24"/>
          <w:szCs w:val="24"/>
        </w:rPr>
      </w:pPr>
    </w:p>
    <w:p w14:paraId="4A96E022" w14:textId="77777777" w:rsidR="00A212A5" w:rsidRPr="00D2334A" w:rsidRDefault="00A212A5" w:rsidP="00D95738">
      <w:pPr>
        <w:jc w:val="both"/>
        <w:rPr>
          <w:rFonts w:ascii="Arial" w:hAnsi="Arial" w:cs="Arial"/>
          <w:sz w:val="24"/>
          <w:szCs w:val="24"/>
        </w:rPr>
      </w:pPr>
    </w:p>
    <w:p w14:paraId="19216407" w14:textId="77777777" w:rsidR="00A212A5" w:rsidRPr="00D2334A" w:rsidRDefault="00A212A5" w:rsidP="00D95738">
      <w:pPr>
        <w:jc w:val="both"/>
        <w:rPr>
          <w:rFonts w:ascii="Arial" w:hAnsi="Arial" w:cs="Arial"/>
          <w:sz w:val="24"/>
          <w:szCs w:val="24"/>
        </w:rPr>
      </w:pPr>
    </w:p>
    <w:p w14:paraId="310714B2" w14:textId="77777777" w:rsidR="00DA4576" w:rsidRPr="00D2334A" w:rsidRDefault="00DA4576" w:rsidP="00D95738">
      <w:pPr>
        <w:jc w:val="both"/>
        <w:rPr>
          <w:rFonts w:ascii="Arial" w:hAnsi="Arial" w:cs="Arial"/>
          <w:sz w:val="24"/>
          <w:szCs w:val="24"/>
        </w:rPr>
      </w:pPr>
    </w:p>
    <w:p w14:paraId="77B1B452" w14:textId="77777777" w:rsidR="00DA4576" w:rsidRPr="00D2334A" w:rsidRDefault="00DA4576" w:rsidP="00D95738">
      <w:pPr>
        <w:jc w:val="both"/>
        <w:rPr>
          <w:rFonts w:ascii="Arial" w:hAnsi="Arial" w:cs="Arial"/>
          <w:b/>
          <w:sz w:val="28"/>
          <w:szCs w:val="28"/>
          <w:u w:val="single"/>
        </w:rPr>
      </w:pPr>
    </w:p>
    <w:p w14:paraId="775FAED0" w14:textId="77777777" w:rsidR="008235C4" w:rsidRPr="00D2334A" w:rsidRDefault="008235C4" w:rsidP="00D95738">
      <w:pPr>
        <w:jc w:val="both"/>
        <w:rPr>
          <w:rFonts w:ascii="Arial" w:hAnsi="Arial" w:cs="Arial"/>
          <w:b/>
          <w:sz w:val="28"/>
          <w:szCs w:val="28"/>
          <w:u w:val="single"/>
        </w:rPr>
      </w:pPr>
    </w:p>
    <w:p w14:paraId="2CC259AD" w14:textId="77777777" w:rsidR="00EB7D82" w:rsidRPr="00D2334A" w:rsidRDefault="00EB7D82" w:rsidP="00D95738">
      <w:pPr>
        <w:jc w:val="both"/>
        <w:rPr>
          <w:rFonts w:ascii="Arial" w:hAnsi="Arial" w:cs="Arial"/>
          <w:b/>
          <w:sz w:val="28"/>
          <w:szCs w:val="28"/>
          <w:u w:val="single"/>
        </w:rPr>
      </w:pPr>
    </w:p>
    <w:p w14:paraId="36F6FBEB" w14:textId="77777777" w:rsidR="00EB7D82" w:rsidRPr="00D2334A" w:rsidRDefault="00EB7D82" w:rsidP="00D95738">
      <w:pPr>
        <w:jc w:val="both"/>
        <w:rPr>
          <w:rFonts w:ascii="Arial" w:hAnsi="Arial" w:cs="Arial"/>
          <w:b/>
          <w:sz w:val="28"/>
          <w:szCs w:val="28"/>
          <w:u w:val="single"/>
        </w:rPr>
      </w:pPr>
    </w:p>
    <w:p w14:paraId="3C2B3772" w14:textId="77777777" w:rsidR="008235C4" w:rsidRDefault="008235C4" w:rsidP="00D95738">
      <w:pPr>
        <w:jc w:val="both"/>
        <w:rPr>
          <w:rFonts w:ascii="Arial" w:hAnsi="Arial" w:cs="Arial"/>
          <w:b/>
          <w:sz w:val="28"/>
          <w:szCs w:val="28"/>
          <w:u w:val="single"/>
        </w:rPr>
      </w:pPr>
    </w:p>
    <w:p w14:paraId="0E5D2A79" w14:textId="77777777" w:rsidR="00734771" w:rsidRPr="00D2334A" w:rsidRDefault="00734771" w:rsidP="00D95738">
      <w:pPr>
        <w:jc w:val="both"/>
        <w:rPr>
          <w:rFonts w:ascii="Arial" w:hAnsi="Arial" w:cs="Arial"/>
          <w:b/>
          <w:sz w:val="28"/>
          <w:szCs w:val="28"/>
          <w:u w:val="single"/>
        </w:rPr>
      </w:pPr>
    </w:p>
    <w:p w14:paraId="60FAD86B" w14:textId="77777777" w:rsidR="00A212A5" w:rsidRPr="00D2334A" w:rsidRDefault="00A212A5" w:rsidP="00D95738">
      <w:pPr>
        <w:jc w:val="both"/>
        <w:rPr>
          <w:rFonts w:ascii="Arial" w:hAnsi="Arial" w:cs="Arial"/>
          <w:b/>
          <w:sz w:val="28"/>
          <w:szCs w:val="28"/>
          <w:u w:val="single"/>
        </w:rPr>
      </w:pPr>
    </w:p>
    <w:tbl>
      <w:tblPr>
        <w:tblpPr w:leftFromText="141" w:rightFromText="141" w:vertAnchor="text" w:tblpX="1526" w:tblpY="-197"/>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6487"/>
      </w:tblGrid>
      <w:tr w:rsidR="00A212A5" w:rsidRPr="00D2334A" w14:paraId="18857AF2" w14:textId="77777777" w:rsidTr="00455D00">
        <w:tc>
          <w:tcPr>
            <w:tcW w:w="6487" w:type="dxa"/>
            <w:tcBorders>
              <w:top w:val="single" w:sz="4" w:space="0" w:color="auto"/>
              <w:left w:val="single" w:sz="4" w:space="0" w:color="auto"/>
              <w:bottom w:val="single" w:sz="4" w:space="0" w:color="auto"/>
              <w:right w:val="single" w:sz="4" w:space="0" w:color="auto"/>
            </w:tcBorders>
          </w:tcPr>
          <w:p w14:paraId="124D7011" w14:textId="77777777" w:rsidR="00A212A5" w:rsidRPr="00D2334A" w:rsidRDefault="00A212A5" w:rsidP="00D95738">
            <w:pPr>
              <w:pStyle w:val="Liste4"/>
              <w:tabs>
                <w:tab w:val="left" w:pos="2410"/>
              </w:tabs>
              <w:spacing w:before="120"/>
              <w:ind w:left="1418" w:firstLine="0"/>
              <w:rPr>
                <w:rFonts w:ascii="Arial" w:hAnsi="Arial" w:cs="Arial"/>
                <w:sz w:val="32"/>
                <w:szCs w:val="32"/>
              </w:rPr>
            </w:pPr>
          </w:p>
          <w:p w14:paraId="3FD104EE" w14:textId="77777777" w:rsidR="00A212A5" w:rsidRPr="00D2334A" w:rsidRDefault="00A212A5" w:rsidP="00AE1E9D">
            <w:pPr>
              <w:pStyle w:val="Liste4"/>
              <w:tabs>
                <w:tab w:val="left" w:pos="2410"/>
              </w:tabs>
              <w:spacing w:before="120"/>
              <w:ind w:left="0" w:firstLine="0"/>
              <w:jc w:val="center"/>
              <w:rPr>
                <w:rFonts w:ascii="Arial" w:hAnsi="Arial" w:cs="Arial"/>
                <w:b/>
                <w:sz w:val="32"/>
                <w:szCs w:val="32"/>
              </w:rPr>
            </w:pPr>
            <w:r w:rsidRPr="00D2334A">
              <w:rPr>
                <w:rFonts w:ascii="Arial" w:hAnsi="Arial" w:cs="Arial"/>
                <w:b/>
                <w:sz w:val="32"/>
                <w:szCs w:val="32"/>
              </w:rPr>
              <w:t>PIECE 1 : AVIS D’APPEL D’OFFRES (AAO)</w:t>
            </w:r>
          </w:p>
          <w:p w14:paraId="50B7069C" w14:textId="77777777" w:rsidR="00A212A5" w:rsidRPr="00D2334A" w:rsidRDefault="00A212A5" w:rsidP="00D95738">
            <w:pPr>
              <w:pStyle w:val="Liste4"/>
              <w:tabs>
                <w:tab w:val="left" w:pos="2410"/>
              </w:tabs>
              <w:spacing w:before="120"/>
              <w:rPr>
                <w:rFonts w:ascii="Arial" w:hAnsi="Arial" w:cs="Arial"/>
                <w:b/>
                <w:sz w:val="28"/>
                <w:szCs w:val="28"/>
                <w:u w:val="single"/>
              </w:rPr>
            </w:pPr>
          </w:p>
        </w:tc>
      </w:tr>
    </w:tbl>
    <w:p w14:paraId="53CA5B72" w14:textId="77777777" w:rsidR="00A212A5" w:rsidRPr="00D2334A" w:rsidRDefault="00A212A5" w:rsidP="00D95738">
      <w:pPr>
        <w:pStyle w:val="Liste4"/>
        <w:spacing w:after="120" w:line="480" w:lineRule="auto"/>
        <w:ind w:left="0" w:firstLine="0"/>
        <w:rPr>
          <w:rFonts w:ascii="Arial" w:hAnsi="Arial" w:cs="Arial"/>
          <w:szCs w:val="24"/>
        </w:rPr>
      </w:pPr>
    </w:p>
    <w:p w14:paraId="152313D6" w14:textId="77777777" w:rsidR="00A212A5" w:rsidRPr="00D2334A" w:rsidRDefault="00A212A5" w:rsidP="00D95738">
      <w:pPr>
        <w:pStyle w:val="Liste4"/>
        <w:spacing w:after="120" w:line="480" w:lineRule="auto"/>
        <w:ind w:left="0" w:firstLine="0"/>
        <w:rPr>
          <w:rFonts w:ascii="Arial" w:hAnsi="Arial" w:cs="Arial"/>
          <w:szCs w:val="24"/>
        </w:rPr>
      </w:pPr>
    </w:p>
    <w:p w14:paraId="7DBCB009" w14:textId="77777777" w:rsidR="00A212A5" w:rsidRPr="00D2334A" w:rsidRDefault="00A212A5" w:rsidP="00D95738">
      <w:pPr>
        <w:pStyle w:val="Liste4"/>
        <w:spacing w:after="120" w:line="480" w:lineRule="auto"/>
        <w:ind w:left="0" w:firstLine="0"/>
        <w:rPr>
          <w:rFonts w:ascii="Arial" w:hAnsi="Arial" w:cs="Arial"/>
          <w:szCs w:val="24"/>
        </w:rPr>
      </w:pPr>
    </w:p>
    <w:p w14:paraId="4ABA4B6B" w14:textId="77777777" w:rsidR="00A212A5" w:rsidRPr="00D2334A" w:rsidRDefault="00A212A5" w:rsidP="00D95738">
      <w:pPr>
        <w:pStyle w:val="Liste4"/>
        <w:spacing w:after="120" w:line="480" w:lineRule="auto"/>
        <w:ind w:left="0" w:firstLine="0"/>
        <w:rPr>
          <w:rFonts w:ascii="Arial" w:hAnsi="Arial" w:cs="Arial"/>
          <w:szCs w:val="24"/>
        </w:rPr>
      </w:pPr>
    </w:p>
    <w:p w14:paraId="67EC3557" w14:textId="77777777" w:rsidR="00A212A5" w:rsidRPr="00D2334A" w:rsidRDefault="00A212A5" w:rsidP="00D95738">
      <w:pPr>
        <w:pStyle w:val="Liste4"/>
        <w:spacing w:after="120" w:line="480" w:lineRule="auto"/>
        <w:ind w:left="0" w:firstLine="0"/>
        <w:rPr>
          <w:rFonts w:ascii="Arial" w:hAnsi="Arial" w:cs="Arial"/>
          <w:szCs w:val="24"/>
        </w:rPr>
      </w:pPr>
    </w:p>
    <w:p w14:paraId="6BC732E7" w14:textId="77777777" w:rsidR="00A212A5" w:rsidRPr="00D2334A" w:rsidRDefault="00A212A5" w:rsidP="00D95738">
      <w:pPr>
        <w:pStyle w:val="Liste4"/>
        <w:spacing w:after="120" w:line="480" w:lineRule="auto"/>
        <w:ind w:left="0" w:firstLine="0"/>
        <w:rPr>
          <w:rFonts w:ascii="Arial" w:hAnsi="Arial" w:cs="Arial"/>
          <w:szCs w:val="24"/>
        </w:rPr>
      </w:pPr>
    </w:p>
    <w:p w14:paraId="53F8C220" w14:textId="77777777" w:rsidR="00A212A5" w:rsidRPr="00D2334A" w:rsidRDefault="00A212A5" w:rsidP="00D95738">
      <w:pPr>
        <w:pStyle w:val="Liste4"/>
        <w:spacing w:after="120" w:line="480" w:lineRule="auto"/>
        <w:ind w:left="0" w:firstLine="0"/>
        <w:rPr>
          <w:rFonts w:ascii="Arial" w:hAnsi="Arial" w:cs="Arial"/>
          <w:szCs w:val="24"/>
        </w:rPr>
      </w:pPr>
    </w:p>
    <w:p w14:paraId="093C295C" w14:textId="77777777" w:rsidR="00A212A5" w:rsidRDefault="00A212A5" w:rsidP="00D95738">
      <w:pPr>
        <w:pStyle w:val="Liste4"/>
        <w:spacing w:after="120" w:line="480" w:lineRule="auto"/>
        <w:ind w:left="0" w:firstLine="0"/>
        <w:rPr>
          <w:rFonts w:ascii="Arial" w:hAnsi="Arial" w:cs="Arial"/>
          <w:szCs w:val="24"/>
        </w:rPr>
      </w:pPr>
    </w:p>
    <w:p w14:paraId="16DBEDAB" w14:textId="77777777" w:rsidR="00421593" w:rsidRDefault="00421593" w:rsidP="00D95738">
      <w:pPr>
        <w:pStyle w:val="Liste4"/>
        <w:spacing w:after="120" w:line="480" w:lineRule="auto"/>
        <w:ind w:left="0" w:firstLine="0"/>
        <w:rPr>
          <w:rFonts w:ascii="Arial" w:hAnsi="Arial" w:cs="Arial"/>
          <w:szCs w:val="24"/>
        </w:rPr>
      </w:pPr>
    </w:p>
    <w:p w14:paraId="0E397CC9" w14:textId="77777777" w:rsidR="00421593" w:rsidRDefault="00421593" w:rsidP="00D95738">
      <w:pPr>
        <w:pStyle w:val="Liste4"/>
        <w:spacing w:after="120" w:line="480" w:lineRule="auto"/>
        <w:ind w:left="0" w:firstLine="0"/>
        <w:rPr>
          <w:rFonts w:ascii="Arial" w:hAnsi="Arial" w:cs="Arial"/>
          <w:szCs w:val="24"/>
        </w:rPr>
      </w:pPr>
    </w:p>
    <w:p w14:paraId="4E74DF52" w14:textId="77777777" w:rsidR="00421593" w:rsidRDefault="00421593" w:rsidP="00D95738">
      <w:pPr>
        <w:pStyle w:val="Liste4"/>
        <w:spacing w:after="120" w:line="480" w:lineRule="auto"/>
        <w:ind w:left="0" w:firstLine="0"/>
        <w:rPr>
          <w:rFonts w:ascii="Arial" w:hAnsi="Arial" w:cs="Arial"/>
          <w:szCs w:val="24"/>
        </w:rPr>
      </w:pPr>
    </w:p>
    <w:p w14:paraId="74A81E62" w14:textId="77777777" w:rsidR="00421593" w:rsidRDefault="00421593" w:rsidP="00D95738">
      <w:pPr>
        <w:pStyle w:val="Liste4"/>
        <w:spacing w:after="120" w:line="480" w:lineRule="auto"/>
        <w:ind w:left="0" w:firstLine="0"/>
        <w:rPr>
          <w:rFonts w:ascii="Arial" w:hAnsi="Arial" w:cs="Arial"/>
          <w:szCs w:val="24"/>
        </w:rPr>
      </w:pPr>
    </w:p>
    <w:p w14:paraId="013FF9C2" w14:textId="77777777" w:rsidR="00734771" w:rsidRDefault="00734771" w:rsidP="00D95738">
      <w:pPr>
        <w:pStyle w:val="Liste4"/>
        <w:spacing w:after="120" w:line="480" w:lineRule="auto"/>
        <w:ind w:left="0" w:firstLine="0"/>
        <w:rPr>
          <w:rFonts w:ascii="Arial" w:hAnsi="Arial" w:cs="Arial"/>
          <w:szCs w:val="24"/>
        </w:rPr>
      </w:pPr>
    </w:p>
    <w:p w14:paraId="6E071DFD" w14:textId="77777777" w:rsidR="0007361D" w:rsidRDefault="0007361D" w:rsidP="00D95738">
      <w:pPr>
        <w:pStyle w:val="Liste4"/>
        <w:spacing w:after="120" w:line="480" w:lineRule="auto"/>
        <w:ind w:left="0" w:firstLine="0"/>
        <w:rPr>
          <w:rFonts w:ascii="Arial" w:hAnsi="Arial" w:cs="Arial"/>
          <w:szCs w:val="24"/>
        </w:rPr>
      </w:pPr>
    </w:p>
    <w:p w14:paraId="22167104" w14:textId="77777777" w:rsidR="0007361D" w:rsidRDefault="0007361D" w:rsidP="00D95738">
      <w:pPr>
        <w:pStyle w:val="Liste4"/>
        <w:spacing w:after="120" w:line="480" w:lineRule="auto"/>
        <w:ind w:left="0" w:firstLine="0"/>
        <w:rPr>
          <w:rFonts w:ascii="Arial" w:hAnsi="Arial" w:cs="Arial"/>
          <w:szCs w:val="24"/>
        </w:rPr>
      </w:pPr>
    </w:p>
    <w:p w14:paraId="3CA04A74" w14:textId="77777777" w:rsidR="00E42FD4" w:rsidRDefault="00E42FD4" w:rsidP="00D95738">
      <w:pPr>
        <w:pStyle w:val="Liste4"/>
        <w:spacing w:after="120" w:line="480" w:lineRule="auto"/>
        <w:ind w:left="0" w:firstLine="0"/>
        <w:rPr>
          <w:rFonts w:ascii="Arial" w:hAnsi="Arial" w:cs="Arial"/>
          <w:szCs w:val="24"/>
        </w:rPr>
      </w:pPr>
    </w:p>
    <w:p w14:paraId="6D170601" w14:textId="77777777" w:rsidR="00734771" w:rsidRPr="00D2334A" w:rsidRDefault="00734771" w:rsidP="00D95738">
      <w:pPr>
        <w:pStyle w:val="Liste4"/>
        <w:spacing w:after="120" w:line="480" w:lineRule="auto"/>
        <w:ind w:left="0" w:firstLine="0"/>
        <w:rPr>
          <w:rFonts w:ascii="Arial" w:hAnsi="Arial" w:cs="Arial"/>
          <w:szCs w:val="24"/>
        </w:rPr>
      </w:pPr>
    </w:p>
    <w:p w14:paraId="7FBCF9D2" w14:textId="77777777" w:rsidR="00AE1E9D" w:rsidRPr="00D2334A" w:rsidRDefault="00AE1E9D" w:rsidP="00D95738">
      <w:pPr>
        <w:pStyle w:val="Liste4"/>
        <w:spacing w:after="120" w:line="480" w:lineRule="auto"/>
        <w:ind w:left="0" w:firstLine="0"/>
        <w:rPr>
          <w:rFonts w:ascii="Arial" w:hAnsi="Arial" w:cs="Arial"/>
          <w:szCs w:val="24"/>
        </w:rPr>
      </w:pPr>
    </w:p>
    <w:p w14:paraId="0FC8DF42" w14:textId="63008C9A" w:rsidR="008235C4" w:rsidRPr="00D2334A" w:rsidRDefault="00F63439" w:rsidP="00D95738">
      <w:pPr>
        <w:spacing w:after="0"/>
        <w:jc w:val="both"/>
        <w:rPr>
          <w:rFonts w:ascii="Arial" w:hAnsi="Arial" w:cs="Arial"/>
          <w:b/>
        </w:rPr>
      </w:pPr>
      <w:r>
        <w:rPr>
          <w:rFonts w:ascii="Arial" w:hAnsi="Arial" w:cs="Arial"/>
          <w:b/>
          <w:noProof/>
        </w:rPr>
        <mc:AlternateContent>
          <mc:Choice Requires="wps">
            <w:drawing>
              <wp:anchor distT="0" distB="0" distL="114300" distR="114300" simplePos="0" relativeHeight="251669504" behindDoc="0" locked="0" layoutInCell="1" allowOverlap="1" wp14:anchorId="57F73C28" wp14:editId="7B303593">
                <wp:simplePos x="0" y="0"/>
                <wp:positionH relativeFrom="column">
                  <wp:posOffset>2606675</wp:posOffset>
                </wp:positionH>
                <wp:positionV relativeFrom="paragraph">
                  <wp:posOffset>-504190</wp:posOffset>
                </wp:positionV>
                <wp:extent cx="1143000" cy="922020"/>
                <wp:effectExtent l="0" t="1905" r="3175" b="0"/>
                <wp:wrapNone/>
                <wp:docPr id="5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22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FAEA8" w14:textId="7EDEFBD0" w:rsidR="00C97928" w:rsidRDefault="00C97928">
                            <w:r w:rsidRPr="00FE24A5">
                              <w:rPr>
                                <w:noProof/>
                              </w:rPr>
                              <w:drawing>
                                <wp:inline distT="0" distB="0" distL="0" distR="0" wp14:anchorId="432694CE" wp14:editId="43394F0B">
                                  <wp:extent cx="922020" cy="10190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2165" cy="10302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5" type="#_x0000_t202" style="position:absolute;left:0;text-align:left;margin-left:205.25pt;margin-top:-39.7pt;width:90pt;height:7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lKiQIAABgFAAAOAAAAZHJzL2Uyb0RvYy54bWysVNmO2yAUfa/Uf0C8J17GWWyNM5qlqSpN&#10;F2mmH0AAx6gYXCCxp1X/vRdI0sxUlaqqeSDgezl3OedyeTV2Eu25sUKrGmfTFCOuqGZCbWv8+XE9&#10;WWJkHVGMSK14jZ+4xVer168uh77iuW61ZNwgAFG2Gvoat871VZJY2vKO2KnuuQJjo01HHBzNNmGG&#10;DIDeySRP03kyaMN6oym3Fr7eRSNeBfym4dR9bBrLHZI1htxcWE1YN35NVpek2hrSt4Ie0iD/kEVH&#10;hIKgJ6g74gjaGfEbVCeo0VY3bkp1l+imEZSHGqCaLH1RzUNLeh5qgebY/tQm+/9g6Yf9J4MEq/Gs&#10;xEiRDjh65KNDN3pEi8L3Z+htBW4PPTi6Eb4Dz6FW299r+sUipW9borb82hg9tJwwyC/zN5OzqxHH&#10;epDN8F4ziEN2TgegsTGdbx60AwE68PR04sbnQn3IrLhIUzBRsJV5nuaBvIRUx9u9se4t1x3ymxob&#10;4D6gk/29dT4bUh1dfDCrpWBrIWU4mO3mVhq0J6CTdfiFAl64SeWdlfbXImL8AklCDG/z6Qbev5dZ&#10;XqQ3eTlZz5eLSbEuZpNykS4naVbelPO0KIu79Q+fYFZUrWCMq3uh+FGDWfF3HB+mIaonqBAN0J9Z&#10;PosU/bFI6KVvZ6ziWS864WAkpehqvDw5kcoT+0YxuEAqR4SM++R5+qHL0IPjf+hKkIFnPmrAjZsx&#10;KO7iqK6NZk+gC6OBNmAYnhPYtNp8w2iA0ayx/bojhmMk3ynQVpkVhZ/lcChmC1ACMueWzbmFKApQ&#10;NXYYxe2ti/O/643YthApqlnpa9BjI4JUvHBjVgcVw/iFmg5PhZ/v83Pw+vWgrX4CAAD//wMAUEsD&#10;BBQABgAIAAAAIQAcgX+/3gAAAAoBAAAPAAAAZHJzL2Rvd25yZXYueG1sTI/LTsMwEEX3SPyDNUhs&#10;UOsU5dGEOBUggdi29AMm8TSJiMdR7Dbp3+OuYDkzR3fOLXeLGcSFJtdbVrBZRyCIG6t7bhUcvz9W&#10;WxDOI2scLJOCKznYVfd3JRbazryny8G3IoSwK1BB5/1YSOmajgy6tR2Jw+1kJ4M+jFMr9YRzCDeD&#10;fI6iVBrsOXzocKT3jpqfw9koOH3NT0k+15/+mO3j9A37rLZXpR4fltcXEJ4W/wfDTT+oQxWcantm&#10;7cSgIN5ESUAVrLI8BhGIJL9tagVpsgVZlfJ/heoXAAD//wMAUEsBAi0AFAAGAAgAAAAhALaDOJL+&#10;AAAA4QEAABMAAAAAAAAAAAAAAAAAAAAAAFtDb250ZW50X1R5cGVzXS54bWxQSwECLQAUAAYACAAA&#10;ACEAOP0h/9YAAACUAQAACwAAAAAAAAAAAAAAAAAvAQAAX3JlbHMvLnJlbHNQSwECLQAUAAYACAAA&#10;ACEAcr2JSokCAAAYBQAADgAAAAAAAAAAAAAAAAAuAgAAZHJzL2Uyb0RvYy54bWxQSwECLQAUAAYA&#10;CAAAACEAHIF/v94AAAAKAQAADwAAAAAAAAAAAAAAAADjBAAAZHJzL2Rvd25yZXYueG1sUEsFBgAA&#10;AAAEAAQA8wAAAO4FAAAAAA==&#10;" stroked="f">
                <v:textbox>
                  <w:txbxContent>
                    <w:p w14:paraId="1B1FAEA8" w14:textId="7EDEFBD0" w:rsidR="00C97928" w:rsidRDefault="00C97928">
                      <w:r w:rsidRPr="00FE24A5">
                        <w:rPr>
                          <w:noProof/>
                        </w:rPr>
                        <w:drawing>
                          <wp:inline distT="0" distB="0" distL="0" distR="0" wp14:anchorId="432694CE" wp14:editId="43394F0B">
                            <wp:extent cx="922020" cy="10190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2165" cy="1030288"/>
                                    </a:xfrm>
                                    <a:prstGeom prst="rect">
                                      <a:avLst/>
                                    </a:prstGeom>
                                    <a:noFill/>
                                    <a:ln>
                                      <a:noFill/>
                                    </a:ln>
                                  </pic:spPr>
                                </pic:pic>
                              </a:graphicData>
                            </a:graphic>
                          </wp:inline>
                        </w:drawing>
                      </w:r>
                    </w:p>
                  </w:txbxContent>
                </v:textbox>
              </v:shape>
            </w:pict>
          </mc:Fallback>
        </mc:AlternateContent>
      </w:r>
      <w:r>
        <w:rPr>
          <w:rFonts w:ascii="Arial" w:hAnsi="Arial" w:cs="Arial"/>
          <w:b/>
          <w:noProof/>
        </w:rPr>
        <mc:AlternateContent>
          <mc:Choice Requires="wpg">
            <w:drawing>
              <wp:anchor distT="0" distB="0" distL="114300" distR="114300" simplePos="0" relativeHeight="251663360" behindDoc="0" locked="0" layoutInCell="1" allowOverlap="1" wp14:anchorId="34B501E1" wp14:editId="2E67E952">
                <wp:simplePos x="0" y="0"/>
                <wp:positionH relativeFrom="column">
                  <wp:posOffset>-11430</wp:posOffset>
                </wp:positionH>
                <wp:positionV relativeFrom="paragraph">
                  <wp:posOffset>-723900</wp:posOffset>
                </wp:positionV>
                <wp:extent cx="6058535" cy="1736725"/>
                <wp:effectExtent l="0" t="1270" r="1270" b="0"/>
                <wp:wrapNone/>
                <wp:docPr id="5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1736725"/>
                          <a:chOff x="1145" y="945"/>
                          <a:chExt cx="9541" cy="2619"/>
                        </a:xfrm>
                      </wpg:grpSpPr>
                      <wpg:grpSp>
                        <wpg:cNvPr id="51" name="Group 40"/>
                        <wpg:cNvGrpSpPr>
                          <a:grpSpLocks/>
                        </wpg:cNvGrpSpPr>
                        <wpg:grpSpPr bwMode="auto">
                          <a:xfrm>
                            <a:off x="1145" y="945"/>
                            <a:ext cx="9541" cy="2619"/>
                            <a:chOff x="1145" y="492"/>
                            <a:chExt cx="9541" cy="2619"/>
                          </a:xfrm>
                        </wpg:grpSpPr>
                        <wpg:grpSp>
                          <wpg:cNvPr id="52" name="Group 41"/>
                          <wpg:cNvGrpSpPr>
                            <a:grpSpLocks/>
                          </wpg:cNvGrpSpPr>
                          <wpg:grpSpPr bwMode="auto">
                            <a:xfrm>
                              <a:off x="1145" y="492"/>
                              <a:ext cx="9541" cy="2619"/>
                              <a:chOff x="1145" y="542"/>
                              <a:chExt cx="9541" cy="2808"/>
                            </a:xfrm>
                          </wpg:grpSpPr>
                          <wps:wsp>
                            <wps:cNvPr id="53" name="Text Box 42"/>
                            <wps:cNvSpPr txBox="1">
                              <a:spLocks noChangeArrowheads="1"/>
                            </wps:cNvSpPr>
                            <wps:spPr bwMode="auto">
                              <a:xfrm>
                                <a:off x="6143" y="548"/>
                                <a:ext cx="4543"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227E8" w14:textId="77777777" w:rsidR="00C97928" w:rsidRPr="009A0198" w:rsidRDefault="00C97928"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REPUBLIC OF CAMEROUN</w:t>
                                  </w:r>
                                </w:p>
                                <w:p w14:paraId="3421B7AA" w14:textId="77777777" w:rsidR="00C97928" w:rsidRPr="009A0198" w:rsidRDefault="00C97928"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 xml:space="preserve">Peace – Work – Fatherland </w:t>
                                  </w:r>
                                </w:p>
                                <w:p w14:paraId="0C8FBA12" w14:textId="77777777" w:rsidR="00C97928" w:rsidRPr="009A0198" w:rsidRDefault="00C97928"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w:t>
                                  </w:r>
                                </w:p>
                                <w:p w14:paraId="00E1F8B1" w14:textId="77777777" w:rsidR="00C97928" w:rsidRPr="009A0198" w:rsidRDefault="00C97928"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FAR-NORTH REGION</w:t>
                                  </w:r>
                                </w:p>
                                <w:p w14:paraId="780E61F5" w14:textId="77777777" w:rsidR="00C97928" w:rsidRPr="009A0198" w:rsidRDefault="00C97928"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MAYO-DANAY DIVISION</w:t>
                                  </w:r>
                                </w:p>
                                <w:p w14:paraId="5AD0F508" w14:textId="3F7EADC7" w:rsidR="00C97928" w:rsidRPr="009A0198" w:rsidRDefault="00C97928" w:rsidP="000B6669">
                                  <w:pPr>
                                    <w:spacing w:after="0" w:line="240" w:lineRule="auto"/>
                                    <w:jc w:val="center"/>
                                    <w:rPr>
                                      <w:rFonts w:ascii="Arial Narrow" w:hAnsi="Arial Narrow"/>
                                      <w:sz w:val="18"/>
                                      <w:szCs w:val="18"/>
                                      <w:lang w:val="en-GB"/>
                                    </w:rPr>
                                  </w:pPr>
                                  <w:r>
                                    <w:rPr>
                                      <w:rFonts w:ascii="Arial Narrow" w:hAnsi="Arial Narrow"/>
                                      <w:sz w:val="18"/>
                                      <w:szCs w:val="18"/>
                                      <w:lang w:val="en-GB"/>
                                    </w:rPr>
                                    <w:t>KAI-KAI</w:t>
                                  </w:r>
                                  <w:r w:rsidRPr="009A0198">
                                    <w:rPr>
                                      <w:rFonts w:ascii="Arial Narrow" w:hAnsi="Arial Narrow"/>
                                      <w:sz w:val="18"/>
                                      <w:szCs w:val="18"/>
                                      <w:lang w:val="en-GB"/>
                                    </w:rPr>
                                    <w:t xml:space="preserve"> SUB-DIVISION</w:t>
                                  </w:r>
                                </w:p>
                                <w:p w14:paraId="1D55110B" w14:textId="77777777" w:rsidR="00C97928" w:rsidRPr="009A0198" w:rsidRDefault="00C97928"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w:t>
                                  </w:r>
                                </w:p>
                                <w:p w14:paraId="637BA45E" w14:textId="3F7A9B5B" w:rsidR="00C97928" w:rsidRPr="009A0198" w:rsidRDefault="00C97928" w:rsidP="000B6669">
                                  <w:pPr>
                                    <w:spacing w:after="0" w:line="240" w:lineRule="auto"/>
                                    <w:jc w:val="center"/>
                                    <w:rPr>
                                      <w:rFonts w:ascii="Arial Narrow" w:hAnsi="Arial Narrow"/>
                                      <w:b/>
                                      <w:sz w:val="18"/>
                                      <w:szCs w:val="18"/>
                                      <w:lang w:val="en-GB"/>
                                    </w:rPr>
                                  </w:pPr>
                                  <w:r>
                                    <w:rPr>
                                      <w:rFonts w:ascii="Arial Narrow" w:hAnsi="Arial Narrow"/>
                                      <w:b/>
                                      <w:sz w:val="18"/>
                                      <w:szCs w:val="18"/>
                                      <w:lang w:val="en-GB"/>
                                    </w:rPr>
                                    <w:t>KAI-KAI</w:t>
                                  </w:r>
                                  <w:r w:rsidRPr="009A0198">
                                    <w:rPr>
                                      <w:rFonts w:ascii="Arial Narrow" w:hAnsi="Arial Narrow"/>
                                      <w:b/>
                                      <w:sz w:val="18"/>
                                      <w:szCs w:val="18"/>
                                      <w:lang w:val="en-GB"/>
                                    </w:rPr>
                                    <w:t xml:space="preserve"> COUNCIL</w:t>
                                  </w:r>
                                </w:p>
                                <w:p w14:paraId="195D8E08" w14:textId="77777777" w:rsidR="00C97928" w:rsidRDefault="00C97928"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w:t>
                                  </w:r>
                                </w:p>
                                <w:p w14:paraId="351E8141" w14:textId="77777777" w:rsidR="00C97928" w:rsidRDefault="00C97928" w:rsidP="000B6669">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6E5164DD" w14:textId="77777777" w:rsidR="00C97928" w:rsidRPr="00986C17" w:rsidRDefault="00C97928" w:rsidP="000B6669">
                                  <w:pPr>
                                    <w:spacing w:after="0" w:line="240" w:lineRule="auto"/>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439772B6" w14:textId="77777777" w:rsidR="00C97928" w:rsidRPr="00986C17" w:rsidRDefault="00C97928" w:rsidP="000B6669">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241896D9" w14:textId="77777777" w:rsidR="00C97928" w:rsidRPr="00D57544" w:rsidRDefault="00C97928" w:rsidP="000B6669">
                                  <w:pPr>
                                    <w:spacing w:after="0" w:line="240" w:lineRule="auto"/>
                                    <w:jc w:val="center"/>
                                    <w:rPr>
                                      <w:rFonts w:ascii="Arial Narrow" w:hAnsi="Arial Narrow"/>
                                      <w:sz w:val="18"/>
                                      <w:szCs w:val="18"/>
                                      <w:lang w:val="en-US"/>
                                    </w:rPr>
                                  </w:pPr>
                                </w:p>
                              </w:txbxContent>
                            </wps:txbx>
                            <wps:bodyPr rot="0" vert="horz" wrap="square" lIns="91440" tIns="45720" rIns="91440" bIns="45720" anchor="t" anchorCtr="0" upright="1">
                              <a:noAutofit/>
                            </wps:bodyPr>
                          </wps:wsp>
                          <wps:wsp>
                            <wps:cNvPr id="54" name="Text Box 43"/>
                            <wps:cNvSpPr txBox="1">
                              <a:spLocks noChangeArrowheads="1"/>
                            </wps:cNvSpPr>
                            <wps:spPr bwMode="auto">
                              <a:xfrm>
                                <a:off x="1145" y="542"/>
                                <a:ext cx="4559"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CE46F" w14:textId="77777777" w:rsidR="00C97928" w:rsidRPr="009A0198" w:rsidRDefault="00C97928" w:rsidP="000B6669">
                                  <w:pPr>
                                    <w:spacing w:after="0" w:line="240" w:lineRule="auto"/>
                                    <w:jc w:val="center"/>
                                    <w:rPr>
                                      <w:rFonts w:ascii="Arial Narrow" w:hAnsi="Arial Narrow"/>
                                      <w:sz w:val="18"/>
                                      <w:szCs w:val="18"/>
                                    </w:rPr>
                                  </w:pPr>
                                  <w:r w:rsidRPr="009A0198">
                                    <w:rPr>
                                      <w:rFonts w:ascii="Arial Narrow" w:hAnsi="Arial Narrow"/>
                                      <w:sz w:val="18"/>
                                      <w:szCs w:val="18"/>
                                    </w:rPr>
                                    <w:t>REPUBLIQUE DU CAMEROUN</w:t>
                                  </w:r>
                                </w:p>
                                <w:p w14:paraId="1EA43843" w14:textId="77777777" w:rsidR="00C97928" w:rsidRPr="009A0198" w:rsidRDefault="00C97928" w:rsidP="000B6669">
                                  <w:pPr>
                                    <w:spacing w:after="0" w:line="240" w:lineRule="auto"/>
                                    <w:jc w:val="center"/>
                                    <w:rPr>
                                      <w:rFonts w:ascii="Arial Narrow" w:hAnsi="Arial Narrow"/>
                                      <w:sz w:val="18"/>
                                      <w:szCs w:val="18"/>
                                    </w:rPr>
                                  </w:pPr>
                                  <w:r w:rsidRPr="009A0198">
                                    <w:rPr>
                                      <w:rFonts w:ascii="Arial Narrow" w:hAnsi="Arial Narrow"/>
                                      <w:sz w:val="18"/>
                                      <w:szCs w:val="18"/>
                                    </w:rPr>
                                    <w:t xml:space="preserve">Paix – Travail – Patrie </w:t>
                                  </w:r>
                                </w:p>
                                <w:p w14:paraId="1D0F3630" w14:textId="77777777" w:rsidR="00C97928" w:rsidRPr="009A0198" w:rsidRDefault="00C97928" w:rsidP="000B6669">
                                  <w:pPr>
                                    <w:spacing w:after="0" w:line="240" w:lineRule="auto"/>
                                    <w:jc w:val="center"/>
                                    <w:rPr>
                                      <w:rFonts w:ascii="Arial Narrow" w:hAnsi="Arial Narrow"/>
                                      <w:sz w:val="18"/>
                                      <w:szCs w:val="18"/>
                                    </w:rPr>
                                  </w:pPr>
                                  <w:r w:rsidRPr="009A0198">
                                    <w:rPr>
                                      <w:rFonts w:ascii="Arial Narrow" w:hAnsi="Arial Narrow"/>
                                      <w:sz w:val="18"/>
                                      <w:szCs w:val="18"/>
                                    </w:rPr>
                                    <w:t>********</w:t>
                                  </w:r>
                                </w:p>
                                <w:p w14:paraId="6B9E8CBA" w14:textId="77777777" w:rsidR="00C97928" w:rsidRPr="009A0198" w:rsidRDefault="00C97928" w:rsidP="000B6669">
                                  <w:pPr>
                                    <w:spacing w:after="0" w:line="240" w:lineRule="auto"/>
                                    <w:jc w:val="center"/>
                                    <w:rPr>
                                      <w:rFonts w:ascii="Arial Narrow" w:hAnsi="Arial Narrow"/>
                                      <w:sz w:val="18"/>
                                      <w:szCs w:val="18"/>
                                    </w:rPr>
                                  </w:pPr>
                                  <w:r w:rsidRPr="009A0198">
                                    <w:rPr>
                                      <w:rFonts w:ascii="Arial Narrow" w:hAnsi="Arial Narrow"/>
                                      <w:sz w:val="18"/>
                                      <w:szCs w:val="18"/>
                                    </w:rPr>
                                    <w:t>REGION DE L’EXTRÊME-NORD</w:t>
                                  </w:r>
                                </w:p>
                                <w:p w14:paraId="3C89ABBD" w14:textId="77777777" w:rsidR="00C97928" w:rsidRPr="009A0198" w:rsidRDefault="00C97928" w:rsidP="000B6669">
                                  <w:pPr>
                                    <w:spacing w:after="0" w:line="240" w:lineRule="auto"/>
                                    <w:jc w:val="center"/>
                                    <w:rPr>
                                      <w:rFonts w:ascii="Arial Narrow" w:hAnsi="Arial Narrow"/>
                                      <w:sz w:val="18"/>
                                      <w:szCs w:val="18"/>
                                    </w:rPr>
                                  </w:pPr>
                                  <w:r w:rsidRPr="009A0198">
                                    <w:rPr>
                                      <w:rFonts w:ascii="Arial Narrow" w:hAnsi="Arial Narrow"/>
                                      <w:sz w:val="18"/>
                                      <w:szCs w:val="18"/>
                                    </w:rPr>
                                    <w:t>DEPARTEMENT DU MAYO-DANAY</w:t>
                                  </w:r>
                                </w:p>
                                <w:p w14:paraId="088E485B" w14:textId="62031292" w:rsidR="00C97928" w:rsidRPr="009A0198" w:rsidRDefault="00C97928" w:rsidP="000B6669">
                                  <w:pPr>
                                    <w:spacing w:after="0" w:line="240" w:lineRule="auto"/>
                                    <w:jc w:val="center"/>
                                    <w:rPr>
                                      <w:rFonts w:ascii="Arial Narrow" w:hAnsi="Arial Narrow"/>
                                      <w:sz w:val="18"/>
                                      <w:szCs w:val="18"/>
                                    </w:rPr>
                                  </w:pPr>
                                  <w:r w:rsidRPr="009A0198">
                                    <w:rPr>
                                      <w:rFonts w:ascii="Arial Narrow" w:hAnsi="Arial Narrow"/>
                                      <w:sz w:val="18"/>
                                      <w:szCs w:val="18"/>
                                    </w:rPr>
                                    <w:t xml:space="preserve">ARRONDISSEMENT DE </w:t>
                                  </w:r>
                                  <w:r>
                                    <w:rPr>
                                      <w:rFonts w:ascii="Arial Narrow" w:hAnsi="Arial Narrow"/>
                                      <w:sz w:val="18"/>
                                      <w:szCs w:val="18"/>
                                    </w:rPr>
                                    <w:t>KAI-KAI</w:t>
                                  </w:r>
                                </w:p>
                                <w:p w14:paraId="557A849A" w14:textId="77777777" w:rsidR="00C97928" w:rsidRPr="009A0198" w:rsidRDefault="00C97928" w:rsidP="000B6669">
                                  <w:pPr>
                                    <w:spacing w:after="0" w:line="240" w:lineRule="auto"/>
                                    <w:jc w:val="center"/>
                                    <w:rPr>
                                      <w:rFonts w:ascii="Arial Narrow" w:hAnsi="Arial Narrow"/>
                                      <w:sz w:val="18"/>
                                      <w:szCs w:val="18"/>
                                    </w:rPr>
                                  </w:pPr>
                                  <w:r w:rsidRPr="009A0198">
                                    <w:rPr>
                                      <w:rFonts w:ascii="Arial Narrow" w:hAnsi="Arial Narrow"/>
                                      <w:sz w:val="18"/>
                                      <w:szCs w:val="18"/>
                                    </w:rPr>
                                    <w:t>********</w:t>
                                  </w:r>
                                </w:p>
                                <w:p w14:paraId="583DF4F7" w14:textId="4873D6DF" w:rsidR="00C97928" w:rsidRPr="009A0198" w:rsidRDefault="00C97928" w:rsidP="000B6669">
                                  <w:pPr>
                                    <w:spacing w:after="0" w:line="240" w:lineRule="auto"/>
                                    <w:jc w:val="center"/>
                                    <w:rPr>
                                      <w:rFonts w:ascii="Arial Narrow" w:hAnsi="Arial Narrow"/>
                                      <w:b/>
                                      <w:sz w:val="18"/>
                                      <w:szCs w:val="18"/>
                                    </w:rPr>
                                  </w:pPr>
                                  <w:r w:rsidRPr="009A0198">
                                    <w:rPr>
                                      <w:rFonts w:ascii="Arial Narrow" w:hAnsi="Arial Narrow"/>
                                      <w:b/>
                                      <w:sz w:val="18"/>
                                      <w:szCs w:val="18"/>
                                    </w:rPr>
                                    <w:t xml:space="preserve">COMMUNE DE </w:t>
                                  </w:r>
                                  <w:r>
                                    <w:rPr>
                                      <w:rFonts w:ascii="Arial Narrow" w:hAnsi="Arial Narrow"/>
                                      <w:b/>
                                      <w:sz w:val="18"/>
                                      <w:szCs w:val="18"/>
                                    </w:rPr>
                                    <w:t>KAI-KAI</w:t>
                                  </w:r>
                                </w:p>
                                <w:p w14:paraId="5BEB8C95" w14:textId="77777777" w:rsidR="00C97928" w:rsidRPr="009A0198" w:rsidRDefault="00C97928" w:rsidP="000B6669">
                                  <w:pPr>
                                    <w:spacing w:after="0" w:line="240" w:lineRule="auto"/>
                                    <w:jc w:val="center"/>
                                    <w:rPr>
                                      <w:rFonts w:ascii="Arial Narrow" w:hAnsi="Arial Narrow"/>
                                      <w:sz w:val="18"/>
                                      <w:szCs w:val="18"/>
                                    </w:rPr>
                                  </w:pPr>
                                  <w:r w:rsidRPr="009A0198">
                                    <w:rPr>
                                      <w:rFonts w:ascii="Arial Narrow" w:hAnsi="Arial Narrow"/>
                                      <w:sz w:val="18"/>
                                      <w:szCs w:val="18"/>
                                    </w:rPr>
                                    <w:t>********</w:t>
                                  </w:r>
                                </w:p>
                                <w:p w14:paraId="767D1CB2" w14:textId="77777777" w:rsidR="00C97928" w:rsidRPr="009A0198" w:rsidRDefault="00C97928" w:rsidP="00D31811">
                                  <w:pPr>
                                    <w:spacing w:after="0" w:line="240" w:lineRule="auto"/>
                                    <w:jc w:val="center"/>
                                    <w:rPr>
                                      <w:rFonts w:ascii="Arial Narrow" w:hAnsi="Arial Narrow"/>
                                      <w:sz w:val="16"/>
                                      <w:szCs w:val="16"/>
                                    </w:rPr>
                                  </w:pPr>
                                  <w:r>
                                    <w:rPr>
                                      <w:rFonts w:ascii="Arial Narrow" w:hAnsi="Arial Narrow"/>
                                      <w:sz w:val="16"/>
                                      <w:szCs w:val="16"/>
                                    </w:rPr>
                                    <w:t>STRUCTURE INTERNE DE GESTION ADMINISTRATIVE  DES MARCHES PUBLICS</w:t>
                                  </w:r>
                                </w:p>
                                <w:p w14:paraId="38C2E06F" w14:textId="77777777" w:rsidR="00C97928" w:rsidRPr="009A0198" w:rsidRDefault="00C97928" w:rsidP="00D31811">
                                  <w:pPr>
                                    <w:spacing w:after="0" w:line="240" w:lineRule="auto"/>
                                    <w:jc w:val="center"/>
                                    <w:rPr>
                                      <w:rFonts w:ascii="Arial Narrow" w:hAnsi="Arial Narrow"/>
                                      <w:sz w:val="16"/>
                                      <w:szCs w:val="16"/>
                                    </w:rPr>
                                  </w:pPr>
                                  <w:r w:rsidRPr="009A0198">
                                    <w:rPr>
                                      <w:rFonts w:ascii="Arial Narrow" w:hAnsi="Arial Narrow"/>
                                      <w:sz w:val="16"/>
                                      <w:szCs w:val="16"/>
                                    </w:rPr>
                                    <w:t>COMMISSION INTERNE DE PASSATION DES MARCHES</w:t>
                                  </w:r>
                                </w:p>
                                <w:p w14:paraId="2728E143" w14:textId="77777777" w:rsidR="00C97928" w:rsidRPr="009A0198" w:rsidRDefault="00C97928" w:rsidP="000B6669">
                                  <w:pPr>
                                    <w:spacing w:after="0" w:line="240" w:lineRule="auto"/>
                                    <w:jc w:val="center"/>
                                    <w:rPr>
                                      <w:rFonts w:ascii="Arial Narrow" w:hAnsi="Arial Narrow"/>
                                      <w:sz w:val="16"/>
                                      <w:szCs w:val="16"/>
                                    </w:rPr>
                                  </w:pPr>
                                </w:p>
                              </w:txbxContent>
                            </wps:txbx>
                            <wps:bodyPr rot="0" vert="horz" wrap="square" lIns="91440" tIns="45720" rIns="91440" bIns="45720" anchor="t" anchorCtr="0" upright="1">
                              <a:noAutofit/>
                            </wps:bodyPr>
                          </wps:wsp>
                        </wpg:grpSp>
                        <wpg:grpSp>
                          <wpg:cNvPr id="55" name="Group 44"/>
                          <wpg:cNvGrpSpPr>
                            <a:grpSpLocks/>
                          </wpg:cNvGrpSpPr>
                          <wpg:grpSpPr bwMode="auto">
                            <a:xfrm flipV="1">
                              <a:off x="2605" y="2983"/>
                              <a:ext cx="6576" cy="71"/>
                              <a:chOff x="981" y="2749"/>
                              <a:chExt cx="9429" cy="32"/>
                            </a:xfrm>
                          </wpg:grpSpPr>
                          <wps:wsp>
                            <wps:cNvPr id="56" name="AutoShape 45"/>
                            <wps:cNvCnPr>
                              <a:cxnSpLocks noChangeShapeType="1"/>
                            </wps:cNvCnPr>
                            <wps:spPr bwMode="auto">
                              <a:xfrm flipH="1">
                                <a:off x="981" y="2781"/>
                                <a:ext cx="94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46"/>
                            <wps:cNvCnPr>
                              <a:cxnSpLocks noChangeShapeType="1"/>
                            </wps:cNvCnPr>
                            <wps:spPr bwMode="auto">
                              <a:xfrm flipH="1">
                                <a:off x="985" y="2749"/>
                                <a:ext cx="9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8" name="Text Box 47"/>
                        <wps:cNvSpPr txBox="1">
                          <a:spLocks noChangeArrowheads="1"/>
                        </wps:cNvSpPr>
                        <wps:spPr bwMode="auto">
                          <a:xfrm>
                            <a:off x="5572" y="1564"/>
                            <a:ext cx="1440" cy="1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E8C6B" w14:textId="5317EC21" w:rsidR="00C97928" w:rsidRDefault="00C97928" w:rsidP="000B666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36" style="position:absolute;left:0;text-align:left;margin-left:-.9pt;margin-top:-57pt;width:477.05pt;height:136.75pt;z-index:251663360" coordorigin="1145,945" coordsize="9541,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kH11AQAADoWAAAOAAAAZHJzL2Uyb0RvYy54bWzsWNtu4zYQfS/QfyD07liSqSviLBJftgXS&#10;doFN+05LsiVUIlVSiZ0t+u8dDiX5Fmfb7MbYBeIHWRQvmjmcmXOoy3ebqiQPmVSF4GPLubAtkvFE&#10;pAVfja3f7+aD0CKqYTxlpeDZ2HrMlPXu6scfLtd1nLkiF2WaSQKLcBWv67GVN00dD4cqybOKqQtR&#10;Zxw6l0JWrIGmXA1TydawelUOXdv2h2sh01qKJFMKnk5Np3WF6y+XWdL8tlyqrCHl2ALbGrxKvC70&#10;dXh1yeKVZHVeJK0Z7AVWVKzg8NJ+qSlrGLmXxdFSVZFIocSyuUhENRTLZZFk6AN449gH3ryX4r5G&#10;X1bxelX3MAG0Bzi9eNnk14cPkhTp2PIAHs4q2CN8LRlFGpx1vYphzHtZf6w/SOMh3N6K5E8F3cPD&#10;ft1emcFksf5FpLAeu28EgrNZykovAW6TDe7BY78H2aYhCTz0bS/0Rp5FEuhzgpEfuJ7ZpSSHrdTz&#10;HIdCP3RH8I8bmOSzdnrkUcfMdX0HPRiy2LwXbW1tM45ho/exwwHm7+JAMUgO/dQ7/bVwOPanA+PY&#10;GxYfw0Aj9xVgcA9gcF47HHoYen/+HwwefQ6G0A61AyejAcqP2maY+rIM+5izOsPEVTp7usgadZDe&#10;ac9uxIYYk9c1DtMZRpoNPIcYx4RRJtEIF5Oc8VV2LaVY5xlLwT7cD4jpfqoOZBUrvcjnMs93KNgC&#10;GeRRRIXFHdTU0z0699zQRjx7xFhcS9W8z0RF9M3YklBd0Uz2cKsaA243RKe5EmWRzouyxIZcLSal&#10;JA8MKvEcf+1+7A0ruR7MhZ5mVjRPwD54h+7TlmJl/TtyXGrfuNFg7ofBgM6pN4gCOxzYTnQT+TaN&#10;6HT+jzbQoXFepGnGbwuedVXeof9tj1u+MfUZ6zxZQ+nxoCyhXyedtPH3lJNV0QDplUU1tsJ+EIv1&#10;xs54ihWtYUVp7of75mMIAwbdP6KCYaB33sRAs1lssKZTk7MqXoj0EeJCCtg2qPNA2HCTC/nJImsg&#10;v7Gl/rpnMrNI+TOH2IocCmWPNNigXuBCQ+72LHZ7GE9gqbHVWMTcThrDsPe1LFY5vMlEMxfXwATL&#10;AkNFx6qxClkE089Y//p5SI/zcNQhBel6vjzsS15fu7Z56EVvebgrkr7nPESZso34bz8Pt1rJyKOn&#10;lRKosD2l1Jabr6wYybIs6j+6ItJqRxd0IjKYG4WYu1sK873AN6kTIEfuSKYoBHGnuS2gqA1116xT&#10;jtRtM260z3tbLLr6+voVChwwyOqKiWqCGK3b8v2EGzGebHgrxnuNgKPvHmsQ3nsSwUx5XiIg1D8d&#10;QL0FDdBDcuqKVESBBFEsoEY+rRRUI5lmgongHESDkIYQTuiGnv1ZXHJNtiMneDnZwhmq5dRT/Apv&#10;aYXFscSwo1k4C+mAuv5sQO3pdHA9n9CBPweTpqPpZDJ19iWGFi5fLjG0PT0MOwrAqCkA+jMKwDCr&#10;FlB6wyFez0WtwROB6+9w63kDty0RfbafO3CdyIZj9Utl4lvkmsjdFmCM5/YDw7kiGj5gmVK8PbQF&#10;OwF9PrHogQ5H9nI8H5l2S3lGruMXk7bvdC1+O7U9ezT9Bk5tfb38Xk5tmKDwgRLPpO3HVP0FdLeN&#10;qbv95Hv1LwAAAP//AwBQSwMEFAAGAAgAAAAhAD8p9xThAAAACwEAAA8AAABkcnMvZG93bnJldi54&#10;bWxMj8FqwkAQhu+FvsMyhd50E21KjdmISNuTFNRC8bZmxySYnQ3ZNYlv3/HUnoZhPv75/mw12kb0&#10;2PnakYJ4GoFAKpypqVTwffiYvIHwQZPRjSNUcEMPq/zxIdOpcQPtsN+HUnAI+VQrqEJoUyl9UaHV&#10;fupaJL6dXWd14LUrpen0wOG2kbMoepVW18QfKt3ipsLisr9aBZ+DHtbz+L3fXs6b2/GQfP1sY1Tq&#10;+WlcL0EEHMMfDHd9VoecnU7uSsaLRsEkZvNwn/ELl2JikczmIE6MJosEZJ7J/x3yXwAAAP//AwBQ&#10;SwECLQAUAAYACAAAACEAtoM4kv4AAADhAQAAEwAAAAAAAAAAAAAAAAAAAAAAW0NvbnRlbnRfVHlw&#10;ZXNdLnhtbFBLAQItABQABgAIAAAAIQA4/SH/1gAAAJQBAAALAAAAAAAAAAAAAAAAAC8BAABfcmVs&#10;cy8ucmVsc1BLAQItABQABgAIAAAAIQC8GkH11AQAADoWAAAOAAAAAAAAAAAAAAAAAC4CAABkcnMv&#10;ZTJvRG9jLnhtbFBLAQItABQABgAIAAAAIQA/KfcU4QAAAAsBAAAPAAAAAAAAAAAAAAAAAC4HAABk&#10;cnMvZG93bnJldi54bWxQSwUGAAAAAAQABADzAAAAPAgAAAAA&#10;">
                <v:group id="Group 40" o:spid="_x0000_s1037" style="position:absolute;left:1145;top:945;width:9541;height:2619" coordorigin="1145,492" coordsize="9541,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41" o:spid="_x0000_s1038" style="position:absolute;left:1145;top:492;width:9541;height:2619" coordorigin="1145,542" coordsize="9541,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Text Box 42" o:spid="_x0000_s1039" type="#_x0000_t202" style="position:absolute;left:6143;top:548;width:4543;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14:paraId="39E227E8" w14:textId="77777777" w:rsidR="00C97928" w:rsidRPr="009A0198" w:rsidRDefault="00C97928"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REPUBLIC OF CAMEROUN</w:t>
                            </w:r>
                          </w:p>
                          <w:p w14:paraId="3421B7AA" w14:textId="77777777" w:rsidR="00C97928" w:rsidRPr="009A0198" w:rsidRDefault="00C97928"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 xml:space="preserve">Peace – Work – Fatherland </w:t>
                            </w:r>
                          </w:p>
                          <w:p w14:paraId="0C8FBA12" w14:textId="77777777" w:rsidR="00C97928" w:rsidRPr="009A0198" w:rsidRDefault="00C97928"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w:t>
                            </w:r>
                          </w:p>
                          <w:p w14:paraId="00E1F8B1" w14:textId="77777777" w:rsidR="00C97928" w:rsidRPr="009A0198" w:rsidRDefault="00C97928"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FAR-NORTH REGION</w:t>
                            </w:r>
                          </w:p>
                          <w:p w14:paraId="780E61F5" w14:textId="77777777" w:rsidR="00C97928" w:rsidRPr="009A0198" w:rsidRDefault="00C97928"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MAYO-DANAY DIVISION</w:t>
                            </w:r>
                          </w:p>
                          <w:p w14:paraId="5AD0F508" w14:textId="3F7EADC7" w:rsidR="00C97928" w:rsidRPr="009A0198" w:rsidRDefault="00C97928" w:rsidP="000B6669">
                            <w:pPr>
                              <w:spacing w:after="0" w:line="240" w:lineRule="auto"/>
                              <w:jc w:val="center"/>
                              <w:rPr>
                                <w:rFonts w:ascii="Arial Narrow" w:hAnsi="Arial Narrow"/>
                                <w:sz w:val="18"/>
                                <w:szCs w:val="18"/>
                                <w:lang w:val="en-GB"/>
                              </w:rPr>
                            </w:pPr>
                            <w:r>
                              <w:rPr>
                                <w:rFonts w:ascii="Arial Narrow" w:hAnsi="Arial Narrow"/>
                                <w:sz w:val="18"/>
                                <w:szCs w:val="18"/>
                                <w:lang w:val="en-GB"/>
                              </w:rPr>
                              <w:t>KAI-KAI</w:t>
                            </w:r>
                            <w:r w:rsidRPr="009A0198">
                              <w:rPr>
                                <w:rFonts w:ascii="Arial Narrow" w:hAnsi="Arial Narrow"/>
                                <w:sz w:val="18"/>
                                <w:szCs w:val="18"/>
                                <w:lang w:val="en-GB"/>
                              </w:rPr>
                              <w:t xml:space="preserve"> SUB-DIVISION</w:t>
                            </w:r>
                          </w:p>
                          <w:p w14:paraId="1D55110B" w14:textId="77777777" w:rsidR="00C97928" w:rsidRPr="009A0198" w:rsidRDefault="00C97928"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w:t>
                            </w:r>
                          </w:p>
                          <w:p w14:paraId="637BA45E" w14:textId="3F7A9B5B" w:rsidR="00C97928" w:rsidRPr="009A0198" w:rsidRDefault="00C97928" w:rsidP="000B6669">
                            <w:pPr>
                              <w:spacing w:after="0" w:line="240" w:lineRule="auto"/>
                              <w:jc w:val="center"/>
                              <w:rPr>
                                <w:rFonts w:ascii="Arial Narrow" w:hAnsi="Arial Narrow"/>
                                <w:b/>
                                <w:sz w:val="18"/>
                                <w:szCs w:val="18"/>
                                <w:lang w:val="en-GB"/>
                              </w:rPr>
                            </w:pPr>
                            <w:r>
                              <w:rPr>
                                <w:rFonts w:ascii="Arial Narrow" w:hAnsi="Arial Narrow"/>
                                <w:b/>
                                <w:sz w:val="18"/>
                                <w:szCs w:val="18"/>
                                <w:lang w:val="en-GB"/>
                              </w:rPr>
                              <w:t>KAI-KAI</w:t>
                            </w:r>
                            <w:r w:rsidRPr="009A0198">
                              <w:rPr>
                                <w:rFonts w:ascii="Arial Narrow" w:hAnsi="Arial Narrow"/>
                                <w:b/>
                                <w:sz w:val="18"/>
                                <w:szCs w:val="18"/>
                                <w:lang w:val="en-GB"/>
                              </w:rPr>
                              <w:t xml:space="preserve"> COUNCIL</w:t>
                            </w:r>
                          </w:p>
                          <w:p w14:paraId="195D8E08" w14:textId="77777777" w:rsidR="00C97928" w:rsidRDefault="00C97928" w:rsidP="000B6669">
                            <w:pPr>
                              <w:spacing w:after="0" w:line="240" w:lineRule="auto"/>
                              <w:jc w:val="center"/>
                              <w:rPr>
                                <w:rFonts w:ascii="Arial Narrow" w:hAnsi="Arial Narrow"/>
                                <w:sz w:val="18"/>
                                <w:szCs w:val="18"/>
                                <w:lang w:val="en-GB"/>
                              </w:rPr>
                            </w:pPr>
                            <w:r w:rsidRPr="009A0198">
                              <w:rPr>
                                <w:rFonts w:ascii="Arial Narrow" w:hAnsi="Arial Narrow"/>
                                <w:sz w:val="18"/>
                                <w:szCs w:val="18"/>
                                <w:lang w:val="en-GB"/>
                              </w:rPr>
                              <w:t>********</w:t>
                            </w:r>
                          </w:p>
                          <w:p w14:paraId="351E8141" w14:textId="77777777" w:rsidR="00C97928" w:rsidRDefault="00C97928" w:rsidP="000B6669">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 xml:space="preserve">INTERNAL STRUCTURE FOR ADMINISTRATIVE </w:t>
                            </w:r>
                          </w:p>
                          <w:p w14:paraId="6E5164DD" w14:textId="77777777" w:rsidR="00C97928" w:rsidRPr="00986C17" w:rsidRDefault="00C97928" w:rsidP="000B6669">
                            <w:pPr>
                              <w:spacing w:after="0" w:line="240" w:lineRule="auto"/>
                              <w:jc w:val="center"/>
                              <w:rPr>
                                <w:rFonts w:ascii="Arial Narrow" w:hAnsi="Arial Narrow"/>
                                <w:sz w:val="16"/>
                                <w:szCs w:val="16"/>
                                <w:lang w:val="en-GB"/>
                              </w:rPr>
                            </w:pPr>
                            <w:r>
                              <w:rPr>
                                <w:rFonts w:ascii="Arial Narrow" w:hAnsi="Arial Narrow"/>
                                <w:sz w:val="16"/>
                                <w:szCs w:val="16"/>
                                <w:lang w:val="en-GB"/>
                              </w:rPr>
                              <w:t xml:space="preserve">        MANAGEMENT </w:t>
                            </w:r>
                            <w:r w:rsidRPr="00986C17">
                              <w:rPr>
                                <w:rFonts w:ascii="Arial Narrow" w:hAnsi="Arial Narrow"/>
                                <w:sz w:val="16"/>
                                <w:szCs w:val="16"/>
                                <w:lang w:val="en-GB"/>
                              </w:rPr>
                              <w:t>OF PUBLICS CONTRACTS</w:t>
                            </w:r>
                          </w:p>
                          <w:p w14:paraId="439772B6" w14:textId="77777777" w:rsidR="00C97928" w:rsidRPr="00986C17" w:rsidRDefault="00C97928" w:rsidP="000B6669">
                            <w:pPr>
                              <w:spacing w:after="0" w:line="240" w:lineRule="auto"/>
                              <w:jc w:val="center"/>
                              <w:rPr>
                                <w:rFonts w:ascii="Arial Narrow" w:hAnsi="Arial Narrow"/>
                                <w:sz w:val="16"/>
                                <w:szCs w:val="16"/>
                                <w:lang w:val="en-GB"/>
                              </w:rPr>
                            </w:pPr>
                            <w:r>
                              <w:rPr>
                                <w:rFonts w:ascii="Arial Narrow" w:hAnsi="Arial Narrow"/>
                                <w:sz w:val="16"/>
                                <w:szCs w:val="16"/>
                                <w:lang w:val="en-GB"/>
                              </w:rPr>
                              <w:t xml:space="preserve">               </w:t>
                            </w:r>
                            <w:r w:rsidRPr="00986C17">
                              <w:rPr>
                                <w:rFonts w:ascii="Arial Narrow" w:hAnsi="Arial Narrow"/>
                                <w:sz w:val="16"/>
                                <w:szCs w:val="16"/>
                                <w:lang w:val="en-GB"/>
                              </w:rPr>
                              <w:t>INTERNAL TENDERS BOARD</w:t>
                            </w:r>
                          </w:p>
                          <w:p w14:paraId="241896D9" w14:textId="77777777" w:rsidR="00C97928" w:rsidRPr="00D57544" w:rsidRDefault="00C97928" w:rsidP="000B6669">
                            <w:pPr>
                              <w:spacing w:after="0" w:line="240" w:lineRule="auto"/>
                              <w:jc w:val="center"/>
                              <w:rPr>
                                <w:rFonts w:ascii="Arial Narrow" w:hAnsi="Arial Narrow"/>
                                <w:sz w:val="18"/>
                                <w:szCs w:val="18"/>
                                <w:lang w:val="en-US"/>
                              </w:rPr>
                            </w:pPr>
                          </w:p>
                        </w:txbxContent>
                      </v:textbox>
                    </v:shape>
                    <v:shape id="Text Box 43" o:spid="_x0000_s1040" type="#_x0000_t202" style="position:absolute;left:1145;top:542;width:4559;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14:paraId="190CE46F" w14:textId="77777777" w:rsidR="00C97928" w:rsidRPr="009A0198" w:rsidRDefault="00C97928" w:rsidP="000B6669">
                            <w:pPr>
                              <w:spacing w:after="0" w:line="240" w:lineRule="auto"/>
                              <w:jc w:val="center"/>
                              <w:rPr>
                                <w:rFonts w:ascii="Arial Narrow" w:hAnsi="Arial Narrow"/>
                                <w:sz w:val="18"/>
                                <w:szCs w:val="18"/>
                              </w:rPr>
                            </w:pPr>
                            <w:r w:rsidRPr="009A0198">
                              <w:rPr>
                                <w:rFonts w:ascii="Arial Narrow" w:hAnsi="Arial Narrow"/>
                                <w:sz w:val="18"/>
                                <w:szCs w:val="18"/>
                              </w:rPr>
                              <w:t>REPUBLIQUE DU CAMEROUN</w:t>
                            </w:r>
                          </w:p>
                          <w:p w14:paraId="1EA43843" w14:textId="77777777" w:rsidR="00C97928" w:rsidRPr="009A0198" w:rsidRDefault="00C97928" w:rsidP="000B6669">
                            <w:pPr>
                              <w:spacing w:after="0" w:line="240" w:lineRule="auto"/>
                              <w:jc w:val="center"/>
                              <w:rPr>
                                <w:rFonts w:ascii="Arial Narrow" w:hAnsi="Arial Narrow"/>
                                <w:sz w:val="18"/>
                                <w:szCs w:val="18"/>
                              </w:rPr>
                            </w:pPr>
                            <w:r w:rsidRPr="009A0198">
                              <w:rPr>
                                <w:rFonts w:ascii="Arial Narrow" w:hAnsi="Arial Narrow"/>
                                <w:sz w:val="18"/>
                                <w:szCs w:val="18"/>
                              </w:rPr>
                              <w:t xml:space="preserve">Paix – Travail – Patrie </w:t>
                            </w:r>
                          </w:p>
                          <w:p w14:paraId="1D0F3630" w14:textId="77777777" w:rsidR="00C97928" w:rsidRPr="009A0198" w:rsidRDefault="00C97928" w:rsidP="000B6669">
                            <w:pPr>
                              <w:spacing w:after="0" w:line="240" w:lineRule="auto"/>
                              <w:jc w:val="center"/>
                              <w:rPr>
                                <w:rFonts w:ascii="Arial Narrow" w:hAnsi="Arial Narrow"/>
                                <w:sz w:val="18"/>
                                <w:szCs w:val="18"/>
                              </w:rPr>
                            </w:pPr>
                            <w:r w:rsidRPr="009A0198">
                              <w:rPr>
                                <w:rFonts w:ascii="Arial Narrow" w:hAnsi="Arial Narrow"/>
                                <w:sz w:val="18"/>
                                <w:szCs w:val="18"/>
                              </w:rPr>
                              <w:t>********</w:t>
                            </w:r>
                          </w:p>
                          <w:p w14:paraId="6B9E8CBA" w14:textId="77777777" w:rsidR="00C97928" w:rsidRPr="009A0198" w:rsidRDefault="00C97928" w:rsidP="000B6669">
                            <w:pPr>
                              <w:spacing w:after="0" w:line="240" w:lineRule="auto"/>
                              <w:jc w:val="center"/>
                              <w:rPr>
                                <w:rFonts w:ascii="Arial Narrow" w:hAnsi="Arial Narrow"/>
                                <w:sz w:val="18"/>
                                <w:szCs w:val="18"/>
                              </w:rPr>
                            </w:pPr>
                            <w:r w:rsidRPr="009A0198">
                              <w:rPr>
                                <w:rFonts w:ascii="Arial Narrow" w:hAnsi="Arial Narrow"/>
                                <w:sz w:val="18"/>
                                <w:szCs w:val="18"/>
                              </w:rPr>
                              <w:t>REGION DE L’EXTRÊME-NORD</w:t>
                            </w:r>
                          </w:p>
                          <w:p w14:paraId="3C89ABBD" w14:textId="77777777" w:rsidR="00C97928" w:rsidRPr="009A0198" w:rsidRDefault="00C97928" w:rsidP="000B6669">
                            <w:pPr>
                              <w:spacing w:after="0" w:line="240" w:lineRule="auto"/>
                              <w:jc w:val="center"/>
                              <w:rPr>
                                <w:rFonts w:ascii="Arial Narrow" w:hAnsi="Arial Narrow"/>
                                <w:sz w:val="18"/>
                                <w:szCs w:val="18"/>
                              </w:rPr>
                            </w:pPr>
                            <w:r w:rsidRPr="009A0198">
                              <w:rPr>
                                <w:rFonts w:ascii="Arial Narrow" w:hAnsi="Arial Narrow"/>
                                <w:sz w:val="18"/>
                                <w:szCs w:val="18"/>
                              </w:rPr>
                              <w:t>DEPARTEMENT DU MAYO-DANAY</w:t>
                            </w:r>
                          </w:p>
                          <w:p w14:paraId="088E485B" w14:textId="62031292" w:rsidR="00C97928" w:rsidRPr="009A0198" w:rsidRDefault="00C97928" w:rsidP="000B6669">
                            <w:pPr>
                              <w:spacing w:after="0" w:line="240" w:lineRule="auto"/>
                              <w:jc w:val="center"/>
                              <w:rPr>
                                <w:rFonts w:ascii="Arial Narrow" w:hAnsi="Arial Narrow"/>
                                <w:sz w:val="18"/>
                                <w:szCs w:val="18"/>
                              </w:rPr>
                            </w:pPr>
                            <w:r w:rsidRPr="009A0198">
                              <w:rPr>
                                <w:rFonts w:ascii="Arial Narrow" w:hAnsi="Arial Narrow"/>
                                <w:sz w:val="18"/>
                                <w:szCs w:val="18"/>
                              </w:rPr>
                              <w:t xml:space="preserve">ARRONDISSEMENT DE </w:t>
                            </w:r>
                            <w:r>
                              <w:rPr>
                                <w:rFonts w:ascii="Arial Narrow" w:hAnsi="Arial Narrow"/>
                                <w:sz w:val="18"/>
                                <w:szCs w:val="18"/>
                              </w:rPr>
                              <w:t>KAI-KAI</w:t>
                            </w:r>
                          </w:p>
                          <w:p w14:paraId="557A849A" w14:textId="77777777" w:rsidR="00C97928" w:rsidRPr="009A0198" w:rsidRDefault="00C97928" w:rsidP="000B6669">
                            <w:pPr>
                              <w:spacing w:after="0" w:line="240" w:lineRule="auto"/>
                              <w:jc w:val="center"/>
                              <w:rPr>
                                <w:rFonts w:ascii="Arial Narrow" w:hAnsi="Arial Narrow"/>
                                <w:sz w:val="18"/>
                                <w:szCs w:val="18"/>
                              </w:rPr>
                            </w:pPr>
                            <w:r w:rsidRPr="009A0198">
                              <w:rPr>
                                <w:rFonts w:ascii="Arial Narrow" w:hAnsi="Arial Narrow"/>
                                <w:sz w:val="18"/>
                                <w:szCs w:val="18"/>
                              </w:rPr>
                              <w:t>********</w:t>
                            </w:r>
                          </w:p>
                          <w:p w14:paraId="583DF4F7" w14:textId="4873D6DF" w:rsidR="00C97928" w:rsidRPr="009A0198" w:rsidRDefault="00C97928" w:rsidP="000B6669">
                            <w:pPr>
                              <w:spacing w:after="0" w:line="240" w:lineRule="auto"/>
                              <w:jc w:val="center"/>
                              <w:rPr>
                                <w:rFonts w:ascii="Arial Narrow" w:hAnsi="Arial Narrow"/>
                                <w:b/>
                                <w:sz w:val="18"/>
                                <w:szCs w:val="18"/>
                              </w:rPr>
                            </w:pPr>
                            <w:r w:rsidRPr="009A0198">
                              <w:rPr>
                                <w:rFonts w:ascii="Arial Narrow" w:hAnsi="Arial Narrow"/>
                                <w:b/>
                                <w:sz w:val="18"/>
                                <w:szCs w:val="18"/>
                              </w:rPr>
                              <w:t xml:space="preserve">COMMUNE DE </w:t>
                            </w:r>
                            <w:r>
                              <w:rPr>
                                <w:rFonts w:ascii="Arial Narrow" w:hAnsi="Arial Narrow"/>
                                <w:b/>
                                <w:sz w:val="18"/>
                                <w:szCs w:val="18"/>
                              </w:rPr>
                              <w:t>KAI-KAI</w:t>
                            </w:r>
                          </w:p>
                          <w:p w14:paraId="5BEB8C95" w14:textId="77777777" w:rsidR="00C97928" w:rsidRPr="009A0198" w:rsidRDefault="00C97928" w:rsidP="000B6669">
                            <w:pPr>
                              <w:spacing w:after="0" w:line="240" w:lineRule="auto"/>
                              <w:jc w:val="center"/>
                              <w:rPr>
                                <w:rFonts w:ascii="Arial Narrow" w:hAnsi="Arial Narrow"/>
                                <w:sz w:val="18"/>
                                <w:szCs w:val="18"/>
                              </w:rPr>
                            </w:pPr>
                            <w:r w:rsidRPr="009A0198">
                              <w:rPr>
                                <w:rFonts w:ascii="Arial Narrow" w:hAnsi="Arial Narrow"/>
                                <w:sz w:val="18"/>
                                <w:szCs w:val="18"/>
                              </w:rPr>
                              <w:t>********</w:t>
                            </w:r>
                          </w:p>
                          <w:p w14:paraId="767D1CB2" w14:textId="77777777" w:rsidR="00C97928" w:rsidRPr="009A0198" w:rsidRDefault="00C97928" w:rsidP="00D31811">
                            <w:pPr>
                              <w:spacing w:after="0" w:line="240" w:lineRule="auto"/>
                              <w:jc w:val="center"/>
                              <w:rPr>
                                <w:rFonts w:ascii="Arial Narrow" w:hAnsi="Arial Narrow"/>
                                <w:sz w:val="16"/>
                                <w:szCs w:val="16"/>
                              </w:rPr>
                            </w:pPr>
                            <w:r>
                              <w:rPr>
                                <w:rFonts w:ascii="Arial Narrow" w:hAnsi="Arial Narrow"/>
                                <w:sz w:val="16"/>
                                <w:szCs w:val="16"/>
                              </w:rPr>
                              <w:t>STRUCTURE INTERNE DE GESTION ADMINISTRATIVE  DES MARCHES PUBLICS</w:t>
                            </w:r>
                          </w:p>
                          <w:p w14:paraId="38C2E06F" w14:textId="77777777" w:rsidR="00C97928" w:rsidRPr="009A0198" w:rsidRDefault="00C97928" w:rsidP="00D31811">
                            <w:pPr>
                              <w:spacing w:after="0" w:line="240" w:lineRule="auto"/>
                              <w:jc w:val="center"/>
                              <w:rPr>
                                <w:rFonts w:ascii="Arial Narrow" w:hAnsi="Arial Narrow"/>
                                <w:sz w:val="16"/>
                                <w:szCs w:val="16"/>
                              </w:rPr>
                            </w:pPr>
                            <w:r w:rsidRPr="009A0198">
                              <w:rPr>
                                <w:rFonts w:ascii="Arial Narrow" w:hAnsi="Arial Narrow"/>
                                <w:sz w:val="16"/>
                                <w:szCs w:val="16"/>
                              </w:rPr>
                              <w:t>COMMISSION INTERNE DE PASSATION DES MARCHES</w:t>
                            </w:r>
                          </w:p>
                          <w:p w14:paraId="2728E143" w14:textId="77777777" w:rsidR="00C97928" w:rsidRPr="009A0198" w:rsidRDefault="00C97928" w:rsidP="000B6669">
                            <w:pPr>
                              <w:spacing w:after="0" w:line="240" w:lineRule="auto"/>
                              <w:jc w:val="center"/>
                              <w:rPr>
                                <w:rFonts w:ascii="Arial Narrow" w:hAnsi="Arial Narrow"/>
                                <w:sz w:val="16"/>
                                <w:szCs w:val="16"/>
                              </w:rPr>
                            </w:pPr>
                          </w:p>
                        </w:txbxContent>
                      </v:textbox>
                    </v:shape>
                  </v:group>
                  <v:group id="Group 44" o:spid="_x0000_s1041" style="position:absolute;left:2605;top:2983;width:6576;height:71;flip:y" coordorigin="981,2749" coordsize="94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e8aMMAAADbAAAADwAAAGRycy9kb3ducmV2LnhtbESPzWrDMBCE74G8g9hC&#10;boncYJfiRgkhkGBCL3V/yHGxtraotTKWYjtvHxUKPQ4z8w2z2U22FQP13jhW8LhKQBBXThuuFXy8&#10;H5fPIHxA1tg6JgU38rDbzmcbzLUb+Y2GMtQiQtjnqKAJocul9FVDFv3KdcTR+3a9xRBlX0vd4xjh&#10;tpXrJHmSFg3HhQY7OjRU/ZRXq+Bzb1JKvy7n16QiKrS8nEqTKrV4mPYvIAJN4T/81y60giyD3y/x&#10;B8jtH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97xowwAAANsAAAAP&#10;AAAAAAAAAAAAAAAAAKoCAABkcnMvZG93bnJldi54bWxQSwUGAAAAAAQABAD6AAAAmgMAAAAA&#10;">
                    <v:shape id="AutoShape 45" o:spid="_x0000_s1042" type="#_x0000_t32" style="position:absolute;left:981;top:2781;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kocsUAAADbAAAADwAAAGRycy9kb3ducmV2LnhtbESPzWrCQBSF94W+w3ALbopOVBokOoYi&#10;FLppsbYLl9fMNYnJ3AkzUxN9eqdQcHk4Px9nlQ+mFWdyvrasYDpJQBAXVtdcKvj5fhsvQPiArLG1&#10;TAou5CFfPz6sMNO25y8670Ip4gj7DBVUIXSZlL6oyKCf2I44ekfrDIYoXSm1wz6Om1bOkiSVBmuO&#10;hAo72lRUNLtfEyHPp+3Hpr9c56Gxiyl/Hvy+c0qNnobXJYhAQ7iH/9vvWsFLCn9f4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kocsUAAADbAAAADwAAAAAAAAAA&#10;AAAAAAChAgAAZHJzL2Rvd25yZXYueG1sUEsFBgAAAAAEAAQA+QAAAJMDAAAAAA==&#10;" strokeweight=".25pt"/>
                    <v:shape id="AutoShape 46" o:spid="_x0000_s1043" type="#_x0000_t32" style="position:absolute;left:985;top:2749;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XqY8MAAADbAAAADwAAAGRycy9kb3ducmV2LnhtbESPQWvCQBSE74X+h+UVequ7WmokdZVS&#10;ULw2Crk+sq/ZaPZtkl01/nu3UPA4zMw3zHI9ulZcaAiNZw3TiQJBXHnTcK3hsN+8LUCEiGyw9Uwa&#10;bhRgvXp+WmJu/JV/6FLEWiQIhxw12Bi7XMpQWXIYJr4jTt6vHxzGJIdamgGvCe5aOVNqLh02nBYs&#10;dvRtqToVZ6fh/XDs96rMpuW2t/0Wz2FX9AutX1/Gr08Qkcb4CP+3d0bDRwZ/X9IP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l6mPDAAAA2wAAAA8AAAAAAAAAAAAA&#10;AAAAoQIAAGRycy9kb3ducmV2LnhtbFBLBQYAAAAABAAEAPkAAACRAwAAAAA=&#10;" strokeweight="1.5pt"/>
                  </v:group>
                </v:group>
                <v:shape id="Text Box 47" o:spid="_x0000_s1044" type="#_x0000_t202" style="position:absolute;left:5572;top:1564;width:1440;height:1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14:paraId="1F7E8C6B" w14:textId="5317EC21" w:rsidR="00C97928" w:rsidRDefault="00C97928" w:rsidP="000B6669"/>
                    </w:txbxContent>
                  </v:textbox>
                </v:shape>
              </v:group>
            </w:pict>
          </mc:Fallback>
        </mc:AlternateContent>
      </w:r>
    </w:p>
    <w:p w14:paraId="2829A518" w14:textId="77777777" w:rsidR="008235C4" w:rsidRPr="00D2334A" w:rsidRDefault="008235C4" w:rsidP="00D95738">
      <w:pPr>
        <w:spacing w:after="0"/>
        <w:jc w:val="both"/>
        <w:rPr>
          <w:rFonts w:ascii="Arial" w:hAnsi="Arial" w:cs="Arial"/>
          <w:b/>
        </w:rPr>
      </w:pPr>
    </w:p>
    <w:p w14:paraId="60AF5372" w14:textId="77777777" w:rsidR="008235C4" w:rsidRPr="00D2334A" w:rsidRDefault="008235C4" w:rsidP="00D95738">
      <w:pPr>
        <w:spacing w:after="0"/>
        <w:jc w:val="both"/>
        <w:rPr>
          <w:rFonts w:ascii="Arial" w:hAnsi="Arial" w:cs="Arial"/>
          <w:b/>
        </w:rPr>
      </w:pPr>
    </w:p>
    <w:p w14:paraId="4121326D" w14:textId="77777777" w:rsidR="008235C4" w:rsidRPr="00D2334A" w:rsidRDefault="008235C4" w:rsidP="00D95738">
      <w:pPr>
        <w:spacing w:after="0"/>
        <w:jc w:val="both"/>
        <w:rPr>
          <w:rFonts w:ascii="Arial" w:hAnsi="Arial" w:cs="Arial"/>
          <w:b/>
        </w:rPr>
      </w:pPr>
    </w:p>
    <w:p w14:paraId="31985CA9" w14:textId="77777777" w:rsidR="008235C4" w:rsidRPr="00D2334A" w:rsidRDefault="008235C4" w:rsidP="00D95738">
      <w:pPr>
        <w:spacing w:after="0"/>
        <w:jc w:val="both"/>
        <w:rPr>
          <w:rFonts w:ascii="Arial" w:hAnsi="Arial" w:cs="Arial"/>
          <w:b/>
        </w:rPr>
      </w:pPr>
    </w:p>
    <w:p w14:paraId="3D2789CC" w14:textId="77777777" w:rsidR="008235C4" w:rsidRPr="00D2334A" w:rsidRDefault="008235C4" w:rsidP="00D95738">
      <w:pPr>
        <w:spacing w:after="0"/>
        <w:jc w:val="both"/>
        <w:rPr>
          <w:rFonts w:ascii="Arial" w:hAnsi="Arial" w:cs="Arial"/>
          <w:b/>
        </w:rPr>
      </w:pPr>
    </w:p>
    <w:p w14:paraId="4FEBA958" w14:textId="77777777" w:rsidR="00E42FD4" w:rsidRPr="00E42FD4" w:rsidRDefault="00E42FD4" w:rsidP="00E42FD4">
      <w:pPr>
        <w:spacing w:after="0" w:line="240" w:lineRule="auto"/>
        <w:jc w:val="both"/>
        <w:rPr>
          <w:rFonts w:ascii="Arial" w:hAnsi="Arial" w:cs="Arial"/>
          <w:b/>
          <w:bCs/>
          <w:sz w:val="28"/>
          <w:szCs w:val="28"/>
        </w:rPr>
      </w:pPr>
      <w:r w:rsidRPr="00E42FD4">
        <w:rPr>
          <w:b/>
          <w:sz w:val="28"/>
          <w:szCs w:val="28"/>
        </w:rPr>
        <w:t>APPEL D’OFFRES NATIONAL OUVERT N°005/AONO/REN/DMD/CMNE-KK/SG/SIGAMP/CIPM/T-BEC/2025 DU28/02/2025 EN PROCEDURE D’URGENCE POUR LES TRAVAUX DE CONSTRUCTION D’UN MUR DE CLOTURE DU CENTRE DE SANTE INTEGRE DE DJAFGA  DANS LA COMMUNE DE KAI-KAI, DEPARTEMENT DU MAYO-DANAY, REGION DE L’EXTREME-NORD.</w:t>
      </w:r>
      <w:r w:rsidRPr="00E42FD4">
        <w:rPr>
          <w:rFonts w:ascii="Arial" w:hAnsi="Arial" w:cs="Arial"/>
          <w:b/>
          <w:bCs/>
          <w:sz w:val="28"/>
          <w:szCs w:val="28"/>
        </w:rPr>
        <w:t xml:space="preserve">            </w:t>
      </w:r>
    </w:p>
    <w:p w14:paraId="053E6235" w14:textId="6FED5E37" w:rsidR="00FE24A5" w:rsidRDefault="00FE24A5" w:rsidP="002704E2">
      <w:pPr>
        <w:spacing w:after="0"/>
        <w:jc w:val="both"/>
        <w:rPr>
          <w:rFonts w:ascii="Arial" w:hAnsi="Arial" w:cs="Arial"/>
          <w:b/>
          <w:sz w:val="24"/>
          <w:szCs w:val="24"/>
        </w:rPr>
      </w:pPr>
      <w:r>
        <w:rPr>
          <w:rFonts w:ascii="Arial" w:hAnsi="Arial" w:cs="Arial"/>
          <w:sz w:val="24"/>
          <w:szCs w:val="24"/>
        </w:rPr>
        <w:t xml:space="preserve">                                                     </w:t>
      </w:r>
    </w:p>
    <w:p w14:paraId="6CB59000" w14:textId="0DE7468C" w:rsidR="004E7146" w:rsidRPr="00524397" w:rsidRDefault="00F64DD7" w:rsidP="00542D77">
      <w:pPr>
        <w:spacing w:after="0"/>
        <w:ind w:left="708" w:firstLine="708"/>
        <w:rPr>
          <w:rFonts w:ascii="Arial" w:hAnsi="Arial" w:cs="Arial"/>
          <w:sz w:val="24"/>
          <w:szCs w:val="24"/>
        </w:rPr>
      </w:pPr>
      <w:r w:rsidRPr="00524397">
        <w:rPr>
          <w:rFonts w:ascii="Arial" w:hAnsi="Arial" w:cs="Arial"/>
          <w:b/>
          <w:sz w:val="24"/>
          <w:szCs w:val="24"/>
        </w:rPr>
        <w:t>Financemen</w:t>
      </w:r>
      <w:r w:rsidRPr="00524397">
        <w:rPr>
          <w:rFonts w:ascii="Arial" w:hAnsi="Arial" w:cs="Arial"/>
          <w:sz w:val="24"/>
          <w:szCs w:val="24"/>
        </w:rPr>
        <w:t xml:space="preserve">t: </w:t>
      </w:r>
      <w:r w:rsidR="00C91401">
        <w:rPr>
          <w:rFonts w:ascii="Arial" w:hAnsi="Arial" w:cs="Arial"/>
          <w:sz w:val="24"/>
          <w:szCs w:val="24"/>
        </w:rPr>
        <w:t>DGD</w:t>
      </w:r>
      <w:r w:rsidR="001A57BC" w:rsidRPr="00524397">
        <w:rPr>
          <w:rFonts w:ascii="Arial" w:hAnsi="Arial" w:cs="Arial"/>
          <w:sz w:val="24"/>
          <w:szCs w:val="24"/>
        </w:rPr>
        <w:t xml:space="preserve">, </w:t>
      </w:r>
      <w:r w:rsidR="00D21BDB" w:rsidRPr="00524397">
        <w:rPr>
          <w:rFonts w:ascii="Arial" w:hAnsi="Arial" w:cs="Arial"/>
          <w:sz w:val="24"/>
          <w:szCs w:val="24"/>
        </w:rPr>
        <w:t>E</w:t>
      </w:r>
      <w:r w:rsidR="009D7DF1" w:rsidRPr="00524397">
        <w:rPr>
          <w:rFonts w:ascii="Arial" w:hAnsi="Arial" w:cs="Arial"/>
          <w:sz w:val="24"/>
          <w:szCs w:val="24"/>
        </w:rPr>
        <w:t>xercice 202</w:t>
      </w:r>
      <w:r w:rsidR="00E3081E" w:rsidRPr="00524397">
        <w:rPr>
          <w:rFonts w:ascii="Arial" w:hAnsi="Arial" w:cs="Arial"/>
          <w:sz w:val="24"/>
          <w:szCs w:val="24"/>
        </w:rPr>
        <w:t>5</w:t>
      </w:r>
    </w:p>
    <w:p w14:paraId="0C623EAC" w14:textId="77777777" w:rsidR="001A57BC" w:rsidRPr="004A79D1" w:rsidRDefault="001A57BC" w:rsidP="00E3081E">
      <w:pPr>
        <w:spacing w:after="0" w:line="240" w:lineRule="auto"/>
        <w:jc w:val="both"/>
        <w:rPr>
          <w:rFonts w:ascii="Arial" w:hAnsi="Arial" w:cs="Arial"/>
          <w:b/>
          <w:sz w:val="16"/>
          <w:szCs w:val="16"/>
        </w:rPr>
      </w:pPr>
    </w:p>
    <w:p w14:paraId="300B0AE7" w14:textId="4BA060D7" w:rsidR="00542D77" w:rsidRDefault="000A4FED" w:rsidP="00542D77">
      <w:pPr>
        <w:spacing w:after="0" w:line="240" w:lineRule="auto"/>
        <w:ind w:left="708" w:firstLine="708"/>
        <w:jc w:val="both"/>
        <w:rPr>
          <w:rFonts w:ascii="Arial" w:eastAsia="Arial Unicode MS" w:hAnsi="Arial" w:cs="Arial"/>
          <w:b/>
          <w:sz w:val="24"/>
          <w:szCs w:val="24"/>
          <w:lang w:eastAsia="en-US"/>
        </w:rPr>
      </w:pPr>
      <w:r w:rsidRPr="00524397">
        <w:rPr>
          <w:rFonts w:ascii="Arial" w:eastAsia="Arial Unicode MS" w:hAnsi="Arial" w:cs="Arial"/>
          <w:b/>
          <w:sz w:val="24"/>
          <w:szCs w:val="24"/>
          <w:lang w:eastAsia="en-US"/>
        </w:rPr>
        <w:t xml:space="preserve">Montant prévisionnel : </w:t>
      </w:r>
      <w:r w:rsidR="00E42FD4">
        <w:rPr>
          <w:rFonts w:ascii="Arial" w:eastAsia="Arial Unicode MS" w:hAnsi="Arial" w:cs="Arial"/>
          <w:b/>
          <w:sz w:val="24"/>
          <w:szCs w:val="24"/>
          <w:lang w:eastAsia="en-US"/>
        </w:rPr>
        <w:t>50 00</w:t>
      </w:r>
      <w:r w:rsidR="000E5962">
        <w:rPr>
          <w:rFonts w:ascii="Arial" w:eastAsia="Arial Unicode MS" w:hAnsi="Arial" w:cs="Arial"/>
          <w:b/>
          <w:sz w:val="24"/>
          <w:szCs w:val="24"/>
          <w:lang w:eastAsia="en-US"/>
        </w:rPr>
        <w:t>0</w:t>
      </w:r>
      <w:r w:rsidRPr="00524397">
        <w:rPr>
          <w:rFonts w:ascii="Arial" w:eastAsia="Arial Unicode MS" w:hAnsi="Arial" w:cs="Arial"/>
          <w:b/>
          <w:sz w:val="24"/>
          <w:szCs w:val="24"/>
          <w:lang w:eastAsia="en-US"/>
        </w:rPr>
        <w:t> 000</w:t>
      </w:r>
      <w:r w:rsidR="001A57BC" w:rsidRPr="00524397">
        <w:rPr>
          <w:rFonts w:ascii="Arial" w:eastAsia="Arial Unicode MS" w:hAnsi="Arial" w:cs="Arial"/>
          <w:b/>
          <w:sz w:val="24"/>
          <w:szCs w:val="24"/>
          <w:lang w:eastAsia="en-US"/>
        </w:rPr>
        <w:t xml:space="preserve"> FCFA </w:t>
      </w:r>
    </w:p>
    <w:p w14:paraId="32ADFF29" w14:textId="77777777" w:rsidR="004A79D1" w:rsidRPr="004A79D1" w:rsidRDefault="004A79D1" w:rsidP="00542D77">
      <w:pPr>
        <w:spacing w:after="0" w:line="240" w:lineRule="auto"/>
        <w:ind w:left="708" w:firstLine="708"/>
        <w:jc w:val="both"/>
        <w:rPr>
          <w:rFonts w:ascii="Arial" w:eastAsia="Arial Unicode MS" w:hAnsi="Arial" w:cs="Arial"/>
          <w:b/>
          <w:sz w:val="16"/>
          <w:szCs w:val="16"/>
          <w:lang w:eastAsia="en-US"/>
        </w:rPr>
      </w:pPr>
    </w:p>
    <w:p w14:paraId="5822870F" w14:textId="77777777" w:rsidR="000A4FED" w:rsidRPr="00524397" w:rsidRDefault="000A4FED" w:rsidP="00542D77">
      <w:pPr>
        <w:spacing w:after="0" w:line="240" w:lineRule="auto"/>
        <w:ind w:left="708" w:firstLine="708"/>
        <w:jc w:val="both"/>
        <w:rPr>
          <w:rFonts w:ascii="Arial" w:eastAsia="Arial Unicode MS" w:hAnsi="Arial" w:cs="Arial"/>
          <w:sz w:val="24"/>
          <w:szCs w:val="24"/>
          <w:lang w:eastAsia="en-US"/>
        </w:rPr>
      </w:pPr>
      <w:r w:rsidRPr="00524397">
        <w:rPr>
          <w:rFonts w:ascii="Arial" w:eastAsia="Arial Unicode MS" w:hAnsi="Arial" w:cs="Arial"/>
          <w:b/>
          <w:sz w:val="24"/>
          <w:szCs w:val="24"/>
          <w:lang w:eastAsia="en-US"/>
        </w:rPr>
        <w:t xml:space="preserve">Délai d’exécution : </w:t>
      </w:r>
      <w:r w:rsidRPr="00524397">
        <w:rPr>
          <w:rFonts w:ascii="Arial" w:eastAsia="Arial Unicode MS" w:hAnsi="Arial" w:cs="Arial"/>
          <w:sz w:val="24"/>
          <w:szCs w:val="24"/>
          <w:lang w:eastAsia="en-US"/>
        </w:rPr>
        <w:t>90 jours</w:t>
      </w:r>
    </w:p>
    <w:p w14:paraId="3FA42902" w14:textId="77777777" w:rsidR="00542D77" w:rsidRPr="00524397" w:rsidRDefault="00542D77" w:rsidP="00542D77">
      <w:pPr>
        <w:spacing w:after="0" w:line="240" w:lineRule="auto"/>
        <w:ind w:left="708" w:firstLine="708"/>
        <w:jc w:val="both"/>
        <w:rPr>
          <w:rFonts w:ascii="Arial" w:eastAsia="Arial Unicode MS" w:hAnsi="Arial" w:cs="Arial"/>
          <w:b/>
          <w:sz w:val="24"/>
          <w:szCs w:val="24"/>
          <w:lang w:eastAsia="en-US"/>
        </w:rPr>
      </w:pPr>
    </w:p>
    <w:p w14:paraId="43871C4E" w14:textId="77777777" w:rsidR="00FE24A5" w:rsidRPr="00FE24A5" w:rsidRDefault="00FE24A5" w:rsidP="0090137A">
      <w:pPr>
        <w:widowControl w:val="0"/>
        <w:numPr>
          <w:ilvl w:val="0"/>
          <w:numId w:val="11"/>
        </w:numPr>
        <w:tabs>
          <w:tab w:val="clear" w:pos="585"/>
        </w:tabs>
        <w:suppressAutoHyphens/>
        <w:autoSpaceDE w:val="0"/>
        <w:autoSpaceDN w:val="0"/>
        <w:spacing w:after="0" w:line="240" w:lineRule="auto"/>
        <w:ind w:left="720" w:hanging="360"/>
        <w:jc w:val="both"/>
        <w:textAlignment w:val="baseline"/>
        <w:rPr>
          <w:rFonts w:ascii="Times New Roman" w:eastAsia="Calibri" w:hAnsi="Times New Roman"/>
          <w:b/>
          <w:lang w:eastAsia="en-US"/>
        </w:rPr>
      </w:pPr>
      <w:r w:rsidRPr="00FE24A5">
        <w:rPr>
          <w:rFonts w:ascii="Times New Roman" w:eastAsia="Calibri" w:hAnsi="Times New Roman"/>
          <w:b/>
          <w:bCs/>
          <w:lang w:eastAsia="en-US"/>
        </w:rPr>
        <w:t>Objet</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de</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l'Appel</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d'Offres</w:t>
      </w:r>
    </w:p>
    <w:p w14:paraId="3155C456" w14:textId="26284297" w:rsidR="00FE24A5" w:rsidRPr="006B1AEA" w:rsidRDefault="00FE24A5" w:rsidP="006B1AEA">
      <w:pPr>
        <w:spacing w:after="0" w:line="240" w:lineRule="auto"/>
        <w:jc w:val="both"/>
        <w:rPr>
          <w:rFonts w:ascii="Times New Roman" w:hAnsi="Times New Roman"/>
          <w:b/>
        </w:rPr>
      </w:pPr>
      <w:r w:rsidRPr="006B1AEA">
        <w:rPr>
          <w:rFonts w:ascii="Times New Roman" w:hAnsi="Times New Roman"/>
        </w:rPr>
        <w:t xml:space="preserve">Dans le cadre de l’exécution du budget d’investissement public </w:t>
      </w:r>
      <w:r w:rsidR="006B1AEA">
        <w:rPr>
          <w:rFonts w:ascii="Times New Roman" w:hAnsi="Times New Roman"/>
        </w:rPr>
        <w:t xml:space="preserve">du MINDDEVEL </w:t>
      </w:r>
      <w:r w:rsidRPr="006B1AEA">
        <w:rPr>
          <w:rFonts w:ascii="Times New Roman" w:hAnsi="Times New Roman"/>
        </w:rPr>
        <w:t>2025, le Maire de la Commune de KAI-KAI, Autorité Contractante, et par ailleurs Maître d’Ouvrage lance pour le</w:t>
      </w:r>
      <w:r w:rsidRPr="006B1AEA">
        <w:rPr>
          <w:rFonts w:ascii="Times New Roman" w:hAnsi="Times New Roman"/>
          <w:spacing w:val="6"/>
        </w:rPr>
        <w:t xml:space="preserve"> </w:t>
      </w:r>
      <w:r w:rsidRPr="006B1AEA">
        <w:rPr>
          <w:rFonts w:ascii="Times New Roman" w:hAnsi="Times New Roman"/>
        </w:rPr>
        <w:t xml:space="preserve">compte de la Commune de </w:t>
      </w:r>
      <w:r w:rsidRPr="006B1AEA">
        <w:rPr>
          <w:rFonts w:ascii="Times New Roman" w:hAnsi="Times New Roman"/>
          <w:b/>
        </w:rPr>
        <w:t>KAI-KAI</w:t>
      </w:r>
      <w:r w:rsidRPr="006B1AEA">
        <w:rPr>
          <w:rFonts w:ascii="Times New Roman" w:hAnsi="Times New Roman"/>
        </w:rPr>
        <w:t>,</w:t>
      </w:r>
      <w:r w:rsidRPr="006B1AEA">
        <w:rPr>
          <w:rFonts w:ascii="Times New Roman" w:hAnsi="Times New Roman"/>
          <w:spacing w:val="10"/>
        </w:rPr>
        <w:t xml:space="preserve"> </w:t>
      </w:r>
      <w:r w:rsidRPr="006B1AEA">
        <w:rPr>
          <w:rFonts w:ascii="Times New Roman" w:hAnsi="Times New Roman"/>
        </w:rPr>
        <w:t>un</w:t>
      </w:r>
      <w:r w:rsidRPr="006B1AEA">
        <w:rPr>
          <w:rFonts w:ascii="Times New Roman" w:hAnsi="Times New Roman"/>
          <w:spacing w:val="10"/>
        </w:rPr>
        <w:t xml:space="preserve"> </w:t>
      </w:r>
      <w:r w:rsidRPr="006B1AEA">
        <w:rPr>
          <w:rFonts w:ascii="Times New Roman" w:hAnsi="Times New Roman"/>
        </w:rPr>
        <w:t>Appel</w:t>
      </w:r>
      <w:r w:rsidRPr="006B1AEA">
        <w:rPr>
          <w:rFonts w:ascii="Times New Roman" w:hAnsi="Times New Roman"/>
          <w:spacing w:val="10"/>
        </w:rPr>
        <w:t xml:space="preserve"> </w:t>
      </w:r>
      <w:r w:rsidRPr="006B1AEA">
        <w:rPr>
          <w:rFonts w:ascii="Times New Roman" w:hAnsi="Times New Roman"/>
        </w:rPr>
        <w:t>d’Offres</w:t>
      </w:r>
      <w:r w:rsidRPr="006B1AEA">
        <w:rPr>
          <w:rFonts w:ascii="Times New Roman" w:hAnsi="Times New Roman"/>
          <w:spacing w:val="10"/>
        </w:rPr>
        <w:t xml:space="preserve"> </w:t>
      </w:r>
      <w:r w:rsidRPr="006B1AEA">
        <w:rPr>
          <w:rFonts w:ascii="Times New Roman" w:hAnsi="Times New Roman"/>
        </w:rPr>
        <w:t>National Ouvert relati</w:t>
      </w:r>
      <w:r w:rsidR="006B1AEA" w:rsidRPr="006B1AEA">
        <w:rPr>
          <w:rFonts w:ascii="Times New Roman" w:hAnsi="Times New Roman"/>
        </w:rPr>
        <w:t xml:space="preserve">f aux travaux de construction d’un mur de </w:t>
      </w:r>
      <w:r w:rsidR="006B1AEA" w:rsidRPr="006B1AEA">
        <w:rPr>
          <w:rFonts w:ascii="Times New Roman" w:hAnsi="Times New Roman"/>
          <w:sz w:val="24"/>
          <w:szCs w:val="24"/>
        </w:rPr>
        <w:t xml:space="preserve">clôturé  </w:t>
      </w:r>
      <w:r w:rsidR="006B1AEA">
        <w:rPr>
          <w:rFonts w:ascii="Times New Roman" w:hAnsi="Times New Roman"/>
          <w:sz w:val="24"/>
          <w:szCs w:val="24"/>
        </w:rPr>
        <w:t>du centre de sante Intégré</w:t>
      </w:r>
      <w:r w:rsidR="006B1AEA" w:rsidRPr="006B1AEA">
        <w:rPr>
          <w:rFonts w:ascii="Times New Roman" w:hAnsi="Times New Roman"/>
          <w:sz w:val="24"/>
          <w:szCs w:val="24"/>
        </w:rPr>
        <w:t xml:space="preserve"> de Djafga  </w:t>
      </w:r>
      <w:r w:rsidRPr="006B1AEA">
        <w:rPr>
          <w:rFonts w:ascii="Times New Roman" w:hAnsi="Times New Roman"/>
        </w:rPr>
        <w:t xml:space="preserve">dans la Commune de </w:t>
      </w:r>
      <w:r w:rsidRPr="006B1AEA">
        <w:rPr>
          <w:rFonts w:ascii="Times New Roman" w:hAnsi="Times New Roman"/>
          <w:b/>
        </w:rPr>
        <w:t>KAI-KAI.</w:t>
      </w:r>
    </w:p>
    <w:p w14:paraId="51A69B0C" w14:textId="77777777" w:rsidR="006B1AEA" w:rsidRPr="006B1AEA" w:rsidRDefault="006B1AEA" w:rsidP="006B1AEA">
      <w:pPr>
        <w:spacing w:after="0" w:line="240" w:lineRule="auto"/>
        <w:jc w:val="both"/>
        <w:rPr>
          <w:rFonts w:ascii="Arial" w:hAnsi="Arial" w:cs="Arial"/>
          <w:bCs/>
          <w:sz w:val="24"/>
          <w:szCs w:val="24"/>
        </w:rPr>
      </w:pPr>
    </w:p>
    <w:p w14:paraId="4259F594"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jc w:val="both"/>
        <w:textAlignment w:val="baseline"/>
        <w:rPr>
          <w:rFonts w:ascii="Times New Roman" w:eastAsia="Calibri" w:hAnsi="Times New Roman"/>
          <w:b/>
          <w:lang w:eastAsia="en-US"/>
        </w:rPr>
      </w:pPr>
      <w:r w:rsidRPr="00FE24A5">
        <w:rPr>
          <w:rFonts w:ascii="Times New Roman" w:eastAsia="Calibri" w:hAnsi="Times New Roman"/>
          <w:b/>
          <w:bCs/>
          <w:lang w:eastAsia="en-US"/>
        </w:rPr>
        <w:t>Consistance</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des</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travaux</w:t>
      </w:r>
    </w:p>
    <w:p w14:paraId="102EFC8B" w14:textId="77777777"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rPr>
      </w:pPr>
      <w:r w:rsidRPr="00FE24A5">
        <w:rPr>
          <w:rFonts w:ascii="Times New Roman" w:hAnsi="Times New Roman"/>
        </w:rPr>
        <w:t xml:space="preserve">Les travaux comprennent : </w:t>
      </w:r>
    </w:p>
    <w:p w14:paraId="759B28CD"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Travaux Préparatoires ;</w:t>
      </w:r>
    </w:p>
    <w:p w14:paraId="5C79252D"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Terrassement ;</w:t>
      </w:r>
    </w:p>
    <w:p w14:paraId="2E940DFC"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Fondations ;</w:t>
      </w:r>
    </w:p>
    <w:p w14:paraId="00E93FD6"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Maçonnerie-élévation ;</w:t>
      </w:r>
    </w:p>
    <w:p w14:paraId="0F42AC91"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Charpente-Couverture ;</w:t>
      </w:r>
    </w:p>
    <w:p w14:paraId="0BE2F685"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Menuiserie ;</w:t>
      </w:r>
    </w:p>
    <w:p w14:paraId="1D180201"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Electricité ;</w:t>
      </w:r>
    </w:p>
    <w:p w14:paraId="3D11AC9A"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Peinture ;</w:t>
      </w:r>
    </w:p>
    <w:p w14:paraId="6A177608" w14:textId="77777777" w:rsidR="00FE24A5" w:rsidRPr="00FE24A5" w:rsidRDefault="00FE24A5" w:rsidP="00FE24A5">
      <w:pPr>
        <w:suppressAutoHyphens/>
        <w:autoSpaceDN w:val="0"/>
        <w:spacing w:after="0" w:line="240" w:lineRule="auto"/>
        <w:jc w:val="both"/>
        <w:textAlignment w:val="baseline"/>
        <w:rPr>
          <w:rFonts w:ascii="Times New Roman" w:hAnsi="Times New Roman"/>
        </w:rPr>
      </w:pPr>
      <w:r w:rsidRPr="00FE24A5">
        <w:rPr>
          <w:rFonts w:ascii="Times New Roman" w:hAnsi="Times New Roman"/>
        </w:rPr>
        <w:t>- V.R.D.</w:t>
      </w:r>
    </w:p>
    <w:p w14:paraId="21181096"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jc w:val="both"/>
        <w:textAlignment w:val="baseline"/>
        <w:rPr>
          <w:rFonts w:ascii="Times New Roman" w:eastAsia="Calibri" w:hAnsi="Times New Roman"/>
          <w:b/>
          <w:lang w:eastAsia="en-US"/>
        </w:rPr>
      </w:pPr>
      <w:r w:rsidRPr="00FE24A5">
        <w:rPr>
          <w:rFonts w:ascii="Times New Roman" w:eastAsia="Calibri" w:hAnsi="Times New Roman"/>
          <w:b/>
          <w:bCs/>
          <w:lang w:eastAsia="en-US"/>
        </w:rPr>
        <w:t>Délai</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d’exécution</w:t>
      </w:r>
    </w:p>
    <w:p w14:paraId="334111C0" w14:textId="77777777"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rPr>
      </w:pPr>
      <w:r w:rsidRPr="00FE24A5">
        <w:rPr>
          <w:rFonts w:ascii="Times New Roman" w:hAnsi="Times New Roman"/>
        </w:rPr>
        <w:t xml:space="preserve">Le délai maximum prévu par le Maître d’Ouvrage pour la réalisation des travaux, objet du présent appel d’offres est de </w:t>
      </w:r>
      <w:r w:rsidRPr="00FE24A5">
        <w:rPr>
          <w:rFonts w:ascii="Times New Roman" w:hAnsi="Times New Roman"/>
          <w:b/>
        </w:rPr>
        <w:t>trois (03) mois par lot</w:t>
      </w:r>
      <w:r w:rsidRPr="00FE24A5">
        <w:rPr>
          <w:rFonts w:ascii="Times New Roman" w:hAnsi="Times New Roman"/>
        </w:rPr>
        <w:t>.</w:t>
      </w:r>
    </w:p>
    <w:p w14:paraId="6252C29F"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jc w:val="both"/>
        <w:textAlignment w:val="baseline"/>
        <w:rPr>
          <w:rFonts w:ascii="Times New Roman" w:hAnsi="Times New Roman"/>
          <w:b/>
        </w:rPr>
      </w:pPr>
      <w:r w:rsidRPr="00FE24A5">
        <w:rPr>
          <w:rFonts w:ascii="Times New Roman" w:hAnsi="Times New Roman"/>
          <w:b/>
        </w:rPr>
        <w:t>Tranches/Allotissement</w:t>
      </w:r>
    </w:p>
    <w:p w14:paraId="1D3A9B68" w14:textId="14606F1A" w:rsidR="00007B7F" w:rsidRDefault="00FE24A5" w:rsidP="00FE24A5">
      <w:pPr>
        <w:suppressAutoHyphens/>
        <w:autoSpaceDN w:val="0"/>
        <w:spacing w:after="0" w:line="240" w:lineRule="auto"/>
        <w:ind w:left="285"/>
        <w:textAlignment w:val="baseline"/>
        <w:rPr>
          <w:rFonts w:ascii="Times New Roman" w:hAnsi="Times New Roman"/>
          <w:color w:val="000000"/>
        </w:rPr>
      </w:pPr>
      <w:r w:rsidRPr="00FE24A5">
        <w:rPr>
          <w:rFonts w:ascii="Times New Roman" w:hAnsi="Times New Roman"/>
          <w:color w:val="000000"/>
        </w:rPr>
        <w:t>Cet</w:t>
      </w:r>
      <w:r w:rsidR="002118FF">
        <w:rPr>
          <w:rFonts w:ascii="Times New Roman" w:hAnsi="Times New Roman"/>
          <w:color w:val="000000"/>
        </w:rPr>
        <w:t xml:space="preserve"> appel d’offre est constitué d‘un  lot unique</w:t>
      </w:r>
      <w:r w:rsidRPr="00FE24A5">
        <w:rPr>
          <w:rFonts w:ascii="Times New Roman" w:hAnsi="Times New Roman"/>
          <w:color w:val="000000"/>
        </w:rPr>
        <w:t> :</w:t>
      </w:r>
    </w:p>
    <w:p w14:paraId="1C013FBB" w14:textId="6C68B208" w:rsidR="00FE24A5" w:rsidRPr="00FE24A5" w:rsidRDefault="00FE24A5" w:rsidP="00FE24A5">
      <w:pPr>
        <w:suppressAutoHyphens/>
        <w:autoSpaceDN w:val="0"/>
        <w:spacing w:after="0" w:line="240" w:lineRule="auto"/>
        <w:ind w:left="285"/>
        <w:textAlignment w:val="baseline"/>
        <w:rPr>
          <w:rFonts w:ascii="Times New Roman" w:hAnsi="Times New Roman"/>
          <w:b/>
          <w:color w:val="000000"/>
        </w:rPr>
      </w:pPr>
      <w:r w:rsidRPr="00FE24A5">
        <w:rPr>
          <w:rFonts w:ascii="Times New Roman" w:hAnsi="Times New Roman"/>
          <w:b/>
          <w:color w:val="000000"/>
        </w:rPr>
        <w:t xml:space="preserve"> </w:t>
      </w:r>
    </w:p>
    <w:p w14:paraId="7AC65E2F"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jc w:val="both"/>
        <w:textAlignment w:val="baseline"/>
        <w:rPr>
          <w:rFonts w:ascii="Times New Roman" w:eastAsia="Calibri" w:hAnsi="Times New Roman"/>
          <w:b/>
          <w:bCs/>
          <w:lang w:eastAsia="en-US"/>
        </w:rPr>
      </w:pPr>
      <w:r w:rsidRPr="00FE24A5">
        <w:rPr>
          <w:rFonts w:ascii="Times New Roman" w:eastAsia="Calibri" w:hAnsi="Times New Roman"/>
          <w:b/>
          <w:bCs/>
          <w:lang w:eastAsia="en-US"/>
        </w:rPr>
        <w:t>Coût prévisionnel</w:t>
      </w:r>
    </w:p>
    <w:p w14:paraId="27182836" w14:textId="479A9BB8"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rPr>
      </w:pPr>
      <w:r w:rsidRPr="00FE24A5">
        <w:rPr>
          <w:rFonts w:ascii="Times New Roman" w:hAnsi="Times New Roman"/>
          <w:bCs/>
        </w:rPr>
        <w:t xml:space="preserve">Le coût prévisionnel de l’opération à l’issue des études préalables est de </w:t>
      </w:r>
      <w:r w:rsidR="008D3089">
        <w:rPr>
          <w:rFonts w:ascii="Times New Roman" w:hAnsi="Times New Roman"/>
          <w:b/>
          <w:bCs/>
        </w:rPr>
        <w:t>Cinquante</w:t>
      </w:r>
      <w:r w:rsidR="0085104F">
        <w:rPr>
          <w:rFonts w:ascii="Times New Roman" w:hAnsi="Times New Roman"/>
          <w:b/>
          <w:bCs/>
        </w:rPr>
        <w:t xml:space="preserve"> M</w:t>
      </w:r>
      <w:r w:rsidRPr="00FE24A5">
        <w:rPr>
          <w:rFonts w:ascii="Times New Roman" w:hAnsi="Times New Roman"/>
          <w:b/>
          <w:bCs/>
        </w:rPr>
        <w:t>illions</w:t>
      </w:r>
      <w:r w:rsidR="000E1976">
        <w:rPr>
          <w:rFonts w:ascii="Times New Roman" w:hAnsi="Times New Roman"/>
          <w:bCs/>
        </w:rPr>
        <w:t xml:space="preserve"> </w:t>
      </w:r>
      <w:r w:rsidRPr="00FE24A5">
        <w:rPr>
          <w:rFonts w:ascii="Times New Roman" w:hAnsi="Times New Roman"/>
          <w:bCs/>
        </w:rPr>
        <w:t>(</w:t>
      </w:r>
      <w:r w:rsidR="000E1976">
        <w:rPr>
          <w:rFonts w:ascii="Times New Roman" w:hAnsi="Times New Roman"/>
          <w:b/>
          <w:bCs/>
        </w:rPr>
        <w:t>50</w:t>
      </w:r>
      <w:r w:rsidR="008D3089">
        <w:rPr>
          <w:rFonts w:ascii="Times New Roman" w:hAnsi="Times New Roman"/>
          <w:b/>
          <w:bCs/>
        </w:rPr>
        <w:t xml:space="preserve"> 0</w:t>
      </w:r>
      <w:r w:rsidRPr="00FE24A5">
        <w:rPr>
          <w:rFonts w:ascii="Times New Roman" w:hAnsi="Times New Roman"/>
          <w:b/>
          <w:bCs/>
        </w:rPr>
        <w:t>00 000</w:t>
      </w:r>
      <w:r w:rsidRPr="00FE24A5">
        <w:rPr>
          <w:rFonts w:ascii="Times New Roman" w:hAnsi="Times New Roman"/>
          <w:bCs/>
        </w:rPr>
        <w:t xml:space="preserve">) </w:t>
      </w:r>
      <w:r w:rsidRPr="00FE24A5">
        <w:rPr>
          <w:rFonts w:ascii="Times New Roman" w:hAnsi="Times New Roman"/>
          <w:b/>
          <w:bCs/>
        </w:rPr>
        <w:t>FCFA</w:t>
      </w:r>
      <w:r w:rsidRPr="00FE24A5">
        <w:rPr>
          <w:rFonts w:ascii="Times New Roman" w:hAnsi="Times New Roman"/>
          <w:bCs/>
        </w:rPr>
        <w:t>.</w:t>
      </w:r>
    </w:p>
    <w:p w14:paraId="64CB7243"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jc w:val="both"/>
        <w:textAlignment w:val="baseline"/>
        <w:rPr>
          <w:rFonts w:ascii="Times New Roman" w:eastAsia="Calibri" w:hAnsi="Times New Roman"/>
          <w:b/>
          <w:lang w:eastAsia="en-US"/>
        </w:rPr>
      </w:pPr>
      <w:r w:rsidRPr="00FE24A5">
        <w:rPr>
          <w:rFonts w:ascii="Times New Roman" w:eastAsia="Calibri" w:hAnsi="Times New Roman"/>
          <w:b/>
          <w:bCs/>
          <w:lang w:eastAsia="en-US"/>
        </w:rPr>
        <w:t>Participation</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et</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origine</w:t>
      </w:r>
    </w:p>
    <w:p w14:paraId="6BEB5B97" w14:textId="77777777"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bCs/>
        </w:rPr>
      </w:pPr>
      <w:r w:rsidRPr="00FE24A5">
        <w:rPr>
          <w:rFonts w:ascii="Times New Roman" w:hAnsi="Times New Roman"/>
          <w:bCs/>
        </w:rPr>
        <w:t>La participation au présent appel d’offres est ouverte à égalité de conditions à toutes Entreprises de droit Camerounais.</w:t>
      </w:r>
    </w:p>
    <w:p w14:paraId="3F25953C"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jc w:val="both"/>
        <w:textAlignment w:val="baseline"/>
        <w:rPr>
          <w:rFonts w:ascii="Times New Roman" w:eastAsia="Calibri" w:hAnsi="Times New Roman"/>
          <w:b/>
          <w:lang w:eastAsia="en-US"/>
        </w:rPr>
      </w:pPr>
      <w:r w:rsidRPr="00FE24A5">
        <w:rPr>
          <w:rFonts w:ascii="Times New Roman" w:eastAsia="Calibri" w:hAnsi="Times New Roman"/>
          <w:b/>
          <w:bCs/>
          <w:lang w:eastAsia="en-US"/>
        </w:rPr>
        <w:t>Financement</w:t>
      </w:r>
    </w:p>
    <w:p w14:paraId="1FDAEF7F" w14:textId="77777777" w:rsidR="00FE24A5" w:rsidRPr="00FE24A5" w:rsidRDefault="00FE24A5" w:rsidP="00FE24A5">
      <w:pPr>
        <w:widowControl w:val="0"/>
        <w:suppressAutoHyphens/>
        <w:autoSpaceDE w:val="0"/>
        <w:autoSpaceDN w:val="0"/>
        <w:spacing w:after="0" w:line="240" w:lineRule="auto"/>
        <w:textAlignment w:val="baseline"/>
        <w:rPr>
          <w:rFonts w:ascii="Times New Roman" w:hAnsi="Times New Roman"/>
          <w:spacing w:val="5"/>
        </w:rPr>
      </w:pPr>
      <w:r w:rsidRPr="00FE24A5">
        <w:rPr>
          <w:rFonts w:ascii="Times New Roman" w:hAnsi="Times New Roman"/>
          <w:spacing w:val="5"/>
        </w:rPr>
        <w:t>Le</w:t>
      </w:r>
      <w:r w:rsidRPr="00FE24A5">
        <w:rPr>
          <w:rFonts w:ascii="Times New Roman" w:hAnsi="Times New Roman"/>
        </w:rPr>
        <w:t xml:space="preserve">s </w:t>
      </w:r>
      <w:r w:rsidRPr="00FE24A5">
        <w:rPr>
          <w:rFonts w:ascii="Times New Roman" w:hAnsi="Times New Roman"/>
          <w:spacing w:val="5"/>
        </w:rPr>
        <w:t>travau</w:t>
      </w:r>
      <w:r w:rsidRPr="00FE24A5">
        <w:rPr>
          <w:rFonts w:ascii="Times New Roman" w:hAnsi="Times New Roman"/>
        </w:rPr>
        <w:t xml:space="preserve">x </w:t>
      </w:r>
      <w:r w:rsidRPr="00FE24A5">
        <w:rPr>
          <w:rFonts w:ascii="Times New Roman" w:hAnsi="Times New Roman"/>
          <w:spacing w:val="5"/>
        </w:rPr>
        <w:t>obje</w:t>
      </w:r>
      <w:r w:rsidRPr="00FE24A5">
        <w:rPr>
          <w:rFonts w:ascii="Times New Roman" w:hAnsi="Times New Roman"/>
        </w:rPr>
        <w:t xml:space="preserve">t </w:t>
      </w:r>
      <w:r w:rsidRPr="00FE24A5">
        <w:rPr>
          <w:rFonts w:ascii="Times New Roman" w:hAnsi="Times New Roman"/>
          <w:spacing w:val="9"/>
        </w:rPr>
        <w:t xml:space="preserve"> </w:t>
      </w:r>
      <w:r w:rsidRPr="00FE24A5">
        <w:rPr>
          <w:rFonts w:ascii="Times New Roman" w:hAnsi="Times New Roman"/>
          <w:spacing w:val="5"/>
        </w:rPr>
        <w:t>d</w:t>
      </w:r>
      <w:r w:rsidRPr="00FE24A5">
        <w:rPr>
          <w:rFonts w:ascii="Times New Roman" w:hAnsi="Times New Roman"/>
        </w:rPr>
        <w:t xml:space="preserve">u </w:t>
      </w:r>
      <w:r w:rsidRPr="00FE24A5">
        <w:rPr>
          <w:rFonts w:ascii="Times New Roman" w:hAnsi="Times New Roman"/>
          <w:spacing w:val="9"/>
        </w:rPr>
        <w:t xml:space="preserve"> </w:t>
      </w:r>
      <w:r w:rsidRPr="00FE24A5">
        <w:rPr>
          <w:rFonts w:ascii="Times New Roman" w:hAnsi="Times New Roman"/>
          <w:spacing w:val="5"/>
        </w:rPr>
        <w:t>présen</w:t>
      </w:r>
      <w:r w:rsidRPr="00FE24A5">
        <w:rPr>
          <w:rFonts w:ascii="Times New Roman" w:hAnsi="Times New Roman"/>
        </w:rPr>
        <w:t xml:space="preserve">t </w:t>
      </w:r>
      <w:r w:rsidRPr="00FE24A5">
        <w:rPr>
          <w:rFonts w:ascii="Times New Roman" w:hAnsi="Times New Roman"/>
          <w:spacing w:val="9"/>
        </w:rPr>
        <w:t xml:space="preserve"> </w:t>
      </w:r>
      <w:r w:rsidRPr="00FE24A5">
        <w:rPr>
          <w:rFonts w:ascii="Times New Roman" w:hAnsi="Times New Roman"/>
          <w:spacing w:val="5"/>
        </w:rPr>
        <w:t>appe</w:t>
      </w:r>
      <w:r w:rsidRPr="00FE24A5">
        <w:rPr>
          <w:rFonts w:ascii="Times New Roman" w:hAnsi="Times New Roman"/>
        </w:rPr>
        <w:t xml:space="preserve">l </w:t>
      </w:r>
      <w:r w:rsidRPr="00FE24A5">
        <w:rPr>
          <w:rFonts w:ascii="Times New Roman" w:hAnsi="Times New Roman"/>
          <w:spacing w:val="9"/>
        </w:rPr>
        <w:t xml:space="preserve"> </w:t>
      </w:r>
      <w:r w:rsidRPr="00FE24A5">
        <w:rPr>
          <w:rFonts w:ascii="Times New Roman" w:hAnsi="Times New Roman"/>
          <w:spacing w:val="5"/>
        </w:rPr>
        <w:t xml:space="preserve">d'offres </w:t>
      </w:r>
      <w:r w:rsidRPr="00FE24A5">
        <w:rPr>
          <w:rFonts w:ascii="Times New Roman" w:hAnsi="Times New Roman"/>
        </w:rPr>
        <w:t xml:space="preserve">sont financés </w:t>
      </w:r>
      <w:r w:rsidRPr="00FE24A5">
        <w:rPr>
          <w:rFonts w:ascii="Times New Roman" w:hAnsi="Times New Roman"/>
          <w:spacing w:val="5"/>
        </w:rPr>
        <w:t xml:space="preserve">par le Budget d’Investissement Public du </w:t>
      </w:r>
    </w:p>
    <w:p w14:paraId="2D22A6AA" w14:textId="2EBAA1B9" w:rsidR="00FE24A5" w:rsidRPr="008D3089" w:rsidRDefault="00925518" w:rsidP="00FE24A5">
      <w:pPr>
        <w:widowControl w:val="0"/>
        <w:suppressAutoHyphens/>
        <w:autoSpaceDE w:val="0"/>
        <w:autoSpaceDN w:val="0"/>
        <w:spacing w:after="0" w:line="240" w:lineRule="auto"/>
        <w:textAlignment w:val="baseline"/>
        <w:rPr>
          <w:rFonts w:ascii="Times New Roman" w:hAnsi="Times New Roman"/>
          <w:b/>
          <w:sz w:val="24"/>
          <w:szCs w:val="24"/>
        </w:rPr>
      </w:pPr>
      <w:r>
        <w:rPr>
          <w:rFonts w:ascii="Times New Roman" w:hAnsi="Times New Roman"/>
          <w:spacing w:val="5"/>
        </w:rPr>
        <w:t>MINDDEVEL</w:t>
      </w:r>
      <w:r w:rsidR="00FE24A5" w:rsidRPr="00FE24A5">
        <w:rPr>
          <w:rFonts w:ascii="Times New Roman" w:hAnsi="Times New Roman"/>
          <w:spacing w:val="5"/>
        </w:rPr>
        <w:t xml:space="preserve"> de l’Exercice 2025 sur la ligne d’imputation</w:t>
      </w:r>
      <w:r w:rsidR="00FE24A5" w:rsidRPr="00FE24A5">
        <w:rPr>
          <w:rFonts w:ascii="Times New Roman" w:hAnsi="Times New Roman"/>
          <w:spacing w:val="4"/>
        </w:rPr>
        <w:t xml:space="preserve"> </w:t>
      </w:r>
      <w:r w:rsidR="00FE24A5" w:rsidRPr="00FE24A5">
        <w:rPr>
          <w:rFonts w:ascii="Times New Roman" w:hAnsi="Times New Roman"/>
        </w:rPr>
        <w:t>budgétaire </w:t>
      </w:r>
      <w:r w:rsidR="00FE24A5" w:rsidRPr="00FE24A5">
        <w:rPr>
          <w:rFonts w:ascii="Times New Roman" w:hAnsi="Times New Roman"/>
          <w:b/>
        </w:rPr>
        <w:t xml:space="preserve">: </w:t>
      </w:r>
      <w:r w:rsidR="008D3089" w:rsidRPr="008D3089">
        <w:rPr>
          <w:b/>
          <w:bCs/>
          <w:sz w:val="24"/>
          <w:szCs w:val="24"/>
        </w:rPr>
        <w:t xml:space="preserve">59 27 100 02 641328 522117  </w:t>
      </w:r>
    </w:p>
    <w:p w14:paraId="2560A532" w14:textId="77777777" w:rsidR="00FE24A5" w:rsidRPr="008D3089" w:rsidRDefault="00FE24A5" w:rsidP="00FE24A5">
      <w:pPr>
        <w:widowControl w:val="0"/>
        <w:suppressAutoHyphens/>
        <w:autoSpaceDE w:val="0"/>
        <w:autoSpaceDN w:val="0"/>
        <w:spacing w:after="0" w:line="240" w:lineRule="auto"/>
        <w:textAlignment w:val="baseline"/>
        <w:rPr>
          <w:rFonts w:ascii="Times New Roman" w:hAnsi="Times New Roman"/>
          <w:b/>
          <w:bCs/>
          <w:sz w:val="24"/>
          <w:szCs w:val="24"/>
        </w:rPr>
      </w:pPr>
      <w:r w:rsidRPr="008D3089">
        <w:rPr>
          <w:rFonts w:ascii="Times New Roman" w:hAnsi="Times New Roman"/>
          <w:b/>
          <w:bCs/>
          <w:sz w:val="24"/>
          <w:szCs w:val="24"/>
        </w:rPr>
        <w:t xml:space="preserve"> </w:t>
      </w:r>
    </w:p>
    <w:p w14:paraId="07AE360D"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textAlignment w:val="baseline"/>
        <w:rPr>
          <w:rFonts w:ascii="Times New Roman" w:hAnsi="Times New Roman"/>
          <w:b/>
          <w:bCs/>
        </w:rPr>
      </w:pPr>
      <w:r w:rsidRPr="00FE24A5">
        <w:rPr>
          <w:rFonts w:ascii="Times New Roman" w:hAnsi="Times New Roman"/>
          <w:b/>
          <w:bCs/>
        </w:rPr>
        <w:t>Mode de soumission</w:t>
      </w:r>
    </w:p>
    <w:p w14:paraId="415C3DC1" w14:textId="77777777" w:rsidR="00FE24A5" w:rsidRPr="00FE24A5" w:rsidRDefault="00FE24A5" w:rsidP="00FE24A5">
      <w:pPr>
        <w:widowControl w:val="0"/>
        <w:suppressAutoHyphens/>
        <w:autoSpaceDE w:val="0"/>
        <w:autoSpaceDN w:val="0"/>
        <w:spacing w:after="0" w:line="240" w:lineRule="auto"/>
        <w:ind w:left="360"/>
        <w:textAlignment w:val="baseline"/>
        <w:rPr>
          <w:rFonts w:ascii="Times New Roman" w:hAnsi="Times New Roman"/>
          <w:b/>
          <w:bCs/>
        </w:rPr>
      </w:pPr>
    </w:p>
    <w:p w14:paraId="0AB9F553" w14:textId="77777777" w:rsidR="00FE24A5" w:rsidRPr="00FE24A5" w:rsidRDefault="00FE24A5" w:rsidP="00FE24A5">
      <w:pPr>
        <w:suppressAutoHyphens/>
        <w:autoSpaceDN w:val="0"/>
        <w:spacing w:after="0"/>
        <w:ind w:right="71"/>
        <w:jc w:val="both"/>
        <w:textAlignment w:val="baseline"/>
        <w:rPr>
          <w:rFonts w:ascii="Times New Roman" w:eastAsia="Arial Narrow" w:hAnsi="Times New Roman"/>
        </w:rPr>
      </w:pPr>
      <w:r w:rsidRPr="00FE24A5">
        <w:rPr>
          <w:rFonts w:ascii="Times New Roman" w:eastAsia="Arial Narrow" w:hAnsi="Times New Roman"/>
          <w:spacing w:val="1"/>
        </w:rPr>
        <w:t>L</w:t>
      </w:r>
      <w:r w:rsidRPr="00FE24A5">
        <w:rPr>
          <w:rFonts w:ascii="Times New Roman" w:eastAsia="Arial Narrow" w:hAnsi="Times New Roman"/>
        </w:rPr>
        <w:t>e</w:t>
      </w:r>
      <w:r w:rsidRPr="00FE24A5">
        <w:rPr>
          <w:rFonts w:ascii="Times New Roman" w:eastAsia="Arial Narrow" w:hAnsi="Times New Roman"/>
          <w:spacing w:val="3"/>
        </w:rPr>
        <w:t xml:space="preserve"> </w:t>
      </w:r>
      <w:r w:rsidRPr="00FE24A5">
        <w:rPr>
          <w:rFonts w:ascii="Times New Roman" w:eastAsia="Arial Narrow" w:hAnsi="Times New Roman"/>
          <w:spacing w:val="-1"/>
        </w:rPr>
        <w:t>m</w:t>
      </w:r>
      <w:r w:rsidRPr="00FE24A5">
        <w:rPr>
          <w:rFonts w:ascii="Times New Roman" w:eastAsia="Arial Narrow" w:hAnsi="Times New Roman"/>
          <w:spacing w:val="1"/>
        </w:rPr>
        <w:t>o</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3"/>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3"/>
        </w:rPr>
        <w:t xml:space="preserve"> </w:t>
      </w:r>
      <w:r w:rsidRPr="00FE24A5">
        <w:rPr>
          <w:rFonts w:ascii="Times New Roman" w:eastAsia="Arial Narrow" w:hAnsi="Times New Roman"/>
        </w:rPr>
        <w:t>s</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3"/>
        </w:rPr>
        <w:t xml:space="preserve"> </w:t>
      </w:r>
      <w:r w:rsidRPr="00FE24A5">
        <w:rPr>
          <w:rFonts w:ascii="Times New Roman" w:eastAsia="Arial Narrow" w:hAnsi="Times New Roman"/>
        </w:rPr>
        <w:t>r</w:t>
      </w:r>
      <w:r w:rsidRPr="00FE24A5">
        <w:rPr>
          <w:rFonts w:ascii="Times New Roman" w:eastAsia="Arial Narrow" w:hAnsi="Times New Roman"/>
          <w:spacing w:val="-2"/>
        </w:rPr>
        <w:t>e</w:t>
      </w:r>
      <w:r w:rsidRPr="00FE24A5">
        <w:rPr>
          <w:rFonts w:ascii="Times New Roman" w:eastAsia="Arial Narrow" w:hAnsi="Times New Roman"/>
        </w:rPr>
        <w:t>t</w:t>
      </w:r>
      <w:r w:rsidRPr="00FE24A5">
        <w:rPr>
          <w:rFonts w:ascii="Times New Roman" w:eastAsia="Arial Narrow" w:hAnsi="Times New Roman"/>
          <w:spacing w:val="1"/>
        </w:rPr>
        <w:t>en</w:t>
      </w:r>
      <w:r w:rsidRPr="00FE24A5">
        <w:rPr>
          <w:rFonts w:ascii="Times New Roman" w:eastAsia="Arial Narrow" w:hAnsi="Times New Roman"/>
        </w:rPr>
        <w:t>u</w:t>
      </w:r>
      <w:r w:rsidRPr="00FE24A5">
        <w:rPr>
          <w:rFonts w:ascii="Times New Roman" w:eastAsia="Arial Narrow" w:hAnsi="Times New Roman"/>
          <w:spacing w:val="1"/>
        </w:rPr>
        <w:t xml:space="preserve"> p</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rPr>
        <w:t>r</w:t>
      </w:r>
      <w:r w:rsidRPr="00FE24A5">
        <w:rPr>
          <w:rFonts w:ascii="Times New Roman" w:eastAsia="Arial Narrow" w:hAnsi="Times New Roman"/>
          <w:spacing w:val="2"/>
        </w:rPr>
        <w:t xml:space="preserve"> </w:t>
      </w:r>
      <w:r w:rsidRPr="00FE24A5">
        <w:rPr>
          <w:rFonts w:ascii="Times New Roman" w:eastAsia="Arial Narrow" w:hAnsi="Times New Roman"/>
        </w:rPr>
        <w:t>c</w:t>
      </w:r>
      <w:r w:rsidRPr="00FE24A5">
        <w:rPr>
          <w:rFonts w:ascii="Times New Roman" w:eastAsia="Arial Narrow" w:hAnsi="Times New Roman"/>
          <w:spacing w:val="1"/>
        </w:rPr>
        <w:t>e</w:t>
      </w:r>
      <w:r w:rsidRPr="00FE24A5">
        <w:rPr>
          <w:rFonts w:ascii="Times New Roman" w:eastAsia="Arial Narrow" w:hAnsi="Times New Roman"/>
        </w:rPr>
        <w:t>t</w:t>
      </w:r>
      <w:r w:rsidRPr="00FE24A5">
        <w:rPr>
          <w:rFonts w:ascii="Times New Roman" w:eastAsia="Arial Narrow" w:hAnsi="Times New Roman"/>
          <w:spacing w:val="-1"/>
        </w:rPr>
        <w:t>t</w:t>
      </w:r>
      <w:r w:rsidRPr="00FE24A5">
        <w:rPr>
          <w:rFonts w:ascii="Times New Roman" w:eastAsia="Arial Narrow" w:hAnsi="Times New Roman"/>
        </w:rPr>
        <w:t>e</w:t>
      </w:r>
      <w:r w:rsidRPr="00FE24A5">
        <w:rPr>
          <w:rFonts w:ascii="Times New Roman" w:eastAsia="Arial Narrow" w:hAnsi="Times New Roman"/>
          <w:spacing w:val="3"/>
        </w:rPr>
        <w:t xml:space="preserve"> </w:t>
      </w:r>
      <w:r w:rsidRPr="00FE24A5">
        <w:rPr>
          <w:rFonts w:ascii="Times New Roman" w:eastAsia="Arial Narrow" w:hAnsi="Times New Roman"/>
        </w:rPr>
        <w:t>c</w:t>
      </w:r>
      <w:r w:rsidRPr="00FE24A5">
        <w:rPr>
          <w:rFonts w:ascii="Times New Roman" w:eastAsia="Arial Narrow" w:hAnsi="Times New Roman"/>
          <w:spacing w:val="-1"/>
        </w:rPr>
        <w:t>o</w:t>
      </w:r>
      <w:r w:rsidRPr="00FE24A5">
        <w:rPr>
          <w:rFonts w:ascii="Times New Roman" w:eastAsia="Arial Narrow" w:hAnsi="Times New Roman"/>
          <w:spacing w:val="1"/>
        </w:rPr>
        <w:t>n</w:t>
      </w:r>
      <w:r w:rsidRPr="00FE24A5">
        <w:rPr>
          <w:rFonts w:ascii="Times New Roman" w:eastAsia="Arial Narrow" w:hAnsi="Times New Roman"/>
        </w:rPr>
        <w:t>s</w:t>
      </w:r>
      <w:r w:rsidRPr="00FE24A5">
        <w:rPr>
          <w:rFonts w:ascii="Times New Roman" w:eastAsia="Arial Narrow" w:hAnsi="Times New Roman"/>
          <w:spacing w:val="1"/>
        </w:rPr>
        <w:t>u</w:t>
      </w:r>
      <w:r w:rsidRPr="00FE24A5">
        <w:rPr>
          <w:rFonts w:ascii="Times New Roman" w:eastAsia="Arial Narrow" w:hAnsi="Times New Roman"/>
        </w:rPr>
        <w:t>lt</w:t>
      </w:r>
      <w:r w:rsidRPr="00FE24A5">
        <w:rPr>
          <w:rFonts w:ascii="Times New Roman" w:eastAsia="Arial Narrow" w:hAnsi="Times New Roman"/>
          <w:spacing w:val="1"/>
        </w:rPr>
        <w:t>a</w:t>
      </w:r>
      <w:r w:rsidRPr="00FE24A5">
        <w:rPr>
          <w:rFonts w:ascii="Times New Roman" w:eastAsia="Arial Narrow" w:hAnsi="Times New Roman"/>
        </w:rPr>
        <w:t>t</w:t>
      </w:r>
      <w:r w:rsidRPr="00FE24A5">
        <w:rPr>
          <w:rFonts w:ascii="Times New Roman" w:eastAsia="Arial Narrow" w:hAnsi="Times New Roman"/>
          <w:spacing w:val="-2"/>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3"/>
        </w:rPr>
        <w:t xml:space="preserve"> </w:t>
      </w:r>
      <w:r w:rsidRPr="00FE24A5">
        <w:rPr>
          <w:rFonts w:ascii="Times New Roman" w:eastAsia="Arial Narrow" w:hAnsi="Times New Roman"/>
          <w:spacing w:val="1"/>
        </w:rPr>
        <w:t>e</w:t>
      </w:r>
      <w:r w:rsidRPr="00FE24A5">
        <w:rPr>
          <w:rFonts w:ascii="Times New Roman" w:eastAsia="Arial Narrow" w:hAnsi="Times New Roman"/>
        </w:rPr>
        <w:t>st</w:t>
      </w:r>
      <w:r w:rsidRPr="00FE24A5">
        <w:rPr>
          <w:rFonts w:ascii="Times New Roman" w:eastAsia="Arial Narrow" w:hAnsi="Times New Roman"/>
          <w:spacing w:val="3"/>
        </w:rPr>
        <w:t xml:space="preserve"> </w:t>
      </w:r>
      <w:r w:rsidRPr="00FE24A5">
        <w:rPr>
          <w:rFonts w:ascii="Times New Roman" w:eastAsia="Arial Narrow" w:hAnsi="Times New Roman"/>
          <w:spacing w:val="1"/>
        </w:rPr>
        <w:t>ho</w:t>
      </w:r>
      <w:r w:rsidRPr="00FE24A5">
        <w:rPr>
          <w:rFonts w:ascii="Times New Roman" w:eastAsia="Arial Narrow" w:hAnsi="Times New Roman"/>
        </w:rPr>
        <w:t>rs l</w:t>
      </w:r>
      <w:r w:rsidRPr="00FE24A5">
        <w:rPr>
          <w:rFonts w:ascii="Times New Roman" w:eastAsia="Arial Narrow" w:hAnsi="Times New Roman"/>
          <w:spacing w:val="-1"/>
        </w:rPr>
        <w:t>ig</w:t>
      </w:r>
      <w:r w:rsidRPr="00FE24A5">
        <w:rPr>
          <w:rFonts w:ascii="Times New Roman" w:eastAsia="Arial Narrow" w:hAnsi="Times New Roman"/>
          <w:spacing w:val="1"/>
        </w:rPr>
        <w:t>ne</w:t>
      </w:r>
      <w:r w:rsidRPr="00FE24A5">
        <w:rPr>
          <w:rFonts w:ascii="Times New Roman" w:eastAsia="Arial Narrow" w:hAnsi="Times New Roman"/>
        </w:rPr>
        <w:t>.</w:t>
      </w:r>
    </w:p>
    <w:p w14:paraId="1B052D53" w14:textId="77777777" w:rsidR="00FE24A5" w:rsidRPr="00FE24A5" w:rsidRDefault="00FE24A5" w:rsidP="00FE24A5">
      <w:pPr>
        <w:widowControl w:val="0"/>
        <w:suppressAutoHyphens/>
        <w:autoSpaceDE w:val="0"/>
        <w:autoSpaceDN w:val="0"/>
        <w:spacing w:after="0" w:line="240" w:lineRule="auto"/>
        <w:textAlignment w:val="baseline"/>
        <w:rPr>
          <w:rFonts w:ascii="Times New Roman" w:hAnsi="Times New Roman"/>
          <w:b/>
          <w:bCs/>
        </w:rPr>
      </w:pPr>
    </w:p>
    <w:p w14:paraId="30A87729" w14:textId="77777777" w:rsidR="00FE24A5" w:rsidRPr="00FE24A5" w:rsidRDefault="00FE24A5" w:rsidP="0090137A">
      <w:pPr>
        <w:widowControl w:val="0"/>
        <w:numPr>
          <w:ilvl w:val="0"/>
          <w:numId w:val="10"/>
        </w:numPr>
        <w:tabs>
          <w:tab w:val="clear" w:pos="360"/>
        </w:tabs>
        <w:suppressAutoHyphens/>
        <w:autoSpaceDE w:val="0"/>
        <w:autoSpaceDN w:val="0"/>
        <w:spacing w:after="0" w:line="240" w:lineRule="auto"/>
        <w:ind w:left="720"/>
        <w:textAlignment w:val="baseline"/>
        <w:rPr>
          <w:rFonts w:ascii="Times New Roman" w:hAnsi="Times New Roman"/>
          <w:b/>
          <w:bCs/>
        </w:rPr>
      </w:pPr>
      <w:r w:rsidRPr="00FE24A5">
        <w:rPr>
          <w:rFonts w:ascii="Times New Roman" w:hAnsi="Times New Roman"/>
          <w:b/>
          <w:bCs/>
        </w:rPr>
        <w:t>Cautionnement provisoire</w:t>
      </w:r>
    </w:p>
    <w:p w14:paraId="49F0279A" w14:textId="6F80675B" w:rsidR="00FE24A5" w:rsidRPr="00FE24A5" w:rsidRDefault="00FE24A5" w:rsidP="00FE24A5">
      <w:pPr>
        <w:widowControl w:val="0"/>
        <w:suppressAutoHyphens/>
        <w:autoSpaceDE w:val="0"/>
        <w:autoSpaceDN w:val="0"/>
        <w:spacing w:after="0"/>
        <w:jc w:val="both"/>
        <w:textAlignment w:val="baseline"/>
        <w:rPr>
          <w:rFonts w:ascii="Times New Roman" w:hAnsi="Times New Roman"/>
        </w:rPr>
      </w:pPr>
      <w:r w:rsidRPr="00FE24A5">
        <w:rPr>
          <w:rFonts w:ascii="Times New Roman" w:eastAsia="Arial Narrow" w:hAnsi="Times New Roman"/>
        </w:rPr>
        <w:lastRenderedPageBreak/>
        <w:t>Ch</w:t>
      </w:r>
      <w:r w:rsidRPr="00FE24A5">
        <w:rPr>
          <w:rFonts w:ascii="Times New Roman" w:eastAsia="Arial Narrow" w:hAnsi="Times New Roman"/>
          <w:spacing w:val="1"/>
        </w:rPr>
        <w:t>aq</w:t>
      </w:r>
      <w:r w:rsidRPr="00FE24A5">
        <w:rPr>
          <w:rFonts w:ascii="Times New Roman" w:eastAsia="Arial Narrow" w:hAnsi="Times New Roman"/>
          <w:spacing w:val="-1"/>
        </w:rPr>
        <w:t>u</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rPr>
        <w:t>s</w:t>
      </w:r>
      <w:r w:rsidRPr="00FE24A5">
        <w:rPr>
          <w:rFonts w:ascii="Times New Roman" w:eastAsia="Arial Narrow" w:hAnsi="Times New Roman"/>
          <w:spacing w:val="1"/>
        </w:rPr>
        <w:t>ou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spacing w:val="-1"/>
        </w:rPr>
        <w:t>n</w:t>
      </w:r>
      <w:r w:rsidRPr="00FE24A5">
        <w:rPr>
          <w:rFonts w:ascii="Times New Roman" w:eastAsia="Arial Narrow" w:hAnsi="Times New Roman"/>
          <w:spacing w:val="1"/>
        </w:rPr>
        <w:t>na</w:t>
      </w:r>
      <w:r w:rsidRPr="00FE24A5">
        <w:rPr>
          <w:rFonts w:ascii="Times New Roman" w:eastAsia="Arial Narrow" w:hAnsi="Times New Roman"/>
        </w:rPr>
        <w:t>i</w:t>
      </w:r>
      <w:r w:rsidRPr="00FE24A5">
        <w:rPr>
          <w:rFonts w:ascii="Times New Roman" w:eastAsia="Arial Narrow" w:hAnsi="Times New Roman"/>
          <w:spacing w:val="-1"/>
        </w:rPr>
        <w:t>r</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o</w:t>
      </w:r>
      <w:r w:rsidRPr="00FE24A5">
        <w:rPr>
          <w:rFonts w:ascii="Times New Roman" w:eastAsia="Arial Narrow" w:hAnsi="Times New Roman"/>
        </w:rPr>
        <w:t>it</w:t>
      </w:r>
      <w:r w:rsidRPr="00FE24A5">
        <w:rPr>
          <w:rFonts w:ascii="Times New Roman" w:eastAsia="Arial Narrow" w:hAnsi="Times New Roman"/>
          <w:spacing w:val="-2"/>
        </w:rPr>
        <w:t xml:space="preserve"> </w:t>
      </w:r>
      <w:r w:rsidRPr="00FE24A5">
        <w:rPr>
          <w:rFonts w:ascii="Times New Roman" w:eastAsia="Arial Narrow" w:hAnsi="Times New Roman"/>
        </w:rPr>
        <w:t>joi</w:t>
      </w:r>
      <w:r w:rsidRPr="00FE24A5">
        <w:rPr>
          <w:rFonts w:ascii="Times New Roman" w:eastAsia="Arial Narrow" w:hAnsi="Times New Roman"/>
          <w:spacing w:val="1"/>
        </w:rPr>
        <w:t>nd</w:t>
      </w:r>
      <w:r w:rsidRPr="00FE24A5">
        <w:rPr>
          <w:rFonts w:ascii="Times New Roman" w:eastAsia="Arial Narrow" w:hAnsi="Times New Roman"/>
        </w:rPr>
        <w:t>re</w:t>
      </w:r>
      <w:r w:rsidRPr="00FE24A5">
        <w:rPr>
          <w:rFonts w:ascii="Times New Roman" w:eastAsia="Arial Narrow" w:hAnsi="Times New Roman"/>
          <w:spacing w:val="-2"/>
        </w:rPr>
        <w:t xml:space="preserve"> </w:t>
      </w:r>
      <w:r w:rsidRPr="00FE24A5">
        <w:rPr>
          <w:rFonts w:ascii="Times New Roman" w:eastAsia="Arial Narrow" w:hAnsi="Times New Roman"/>
        </w:rPr>
        <w:t>à</w:t>
      </w:r>
      <w:r w:rsidRPr="00FE24A5">
        <w:rPr>
          <w:rFonts w:ascii="Times New Roman" w:eastAsia="Arial Narrow" w:hAnsi="Times New Roman"/>
          <w:spacing w:val="-1"/>
        </w:rPr>
        <w:t xml:space="preserve"> </w:t>
      </w:r>
      <w:r w:rsidRPr="00FE24A5">
        <w:rPr>
          <w:rFonts w:ascii="Times New Roman" w:eastAsia="Arial Narrow" w:hAnsi="Times New Roman"/>
        </w:rPr>
        <w:t>s</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p</w:t>
      </w:r>
      <w:r w:rsidRPr="00FE24A5">
        <w:rPr>
          <w:rFonts w:ascii="Times New Roman" w:eastAsia="Arial Narrow" w:hAnsi="Times New Roman"/>
        </w:rPr>
        <w:t>ièc</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spacing w:val="1"/>
        </w:rPr>
        <w:t>ad</w:t>
      </w:r>
      <w:r w:rsidRPr="00FE24A5">
        <w:rPr>
          <w:rFonts w:ascii="Times New Roman" w:eastAsia="Arial Narrow" w:hAnsi="Times New Roman"/>
          <w:spacing w:val="-1"/>
        </w:rPr>
        <w:t>m</w:t>
      </w:r>
      <w:r w:rsidRPr="00FE24A5">
        <w:rPr>
          <w:rFonts w:ascii="Times New Roman" w:eastAsia="Arial Narrow" w:hAnsi="Times New Roman"/>
        </w:rPr>
        <w:t>inistrativ</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u</w:t>
      </w:r>
      <w:r w:rsidRPr="00FE24A5">
        <w:rPr>
          <w:rFonts w:ascii="Times New Roman" w:eastAsia="Arial Narrow" w:hAnsi="Times New Roman"/>
        </w:rPr>
        <w:t>n</w:t>
      </w:r>
      <w:r w:rsidRPr="00FE24A5">
        <w:rPr>
          <w:rFonts w:ascii="Times New Roman" w:eastAsia="Arial Narrow" w:hAnsi="Times New Roman"/>
          <w:spacing w:val="-1"/>
        </w:rPr>
        <w:t xml:space="preserve"> </w:t>
      </w:r>
      <w:r w:rsidRPr="00FE24A5">
        <w:rPr>
          <w:rFonts w:ascii="Times New Roman" w:eastAsia="Arial Narrow" w:hAnsi="Times New Roman"/>
        </w:rPr>
        <w:t>c</w:t>
      </w:r>
      <w:r w:rsidRPr="00FE24A5">
        <w:rPr>
          <w:rFonts w:ascii="Times New Roman" w:eastAsia="Arial Narrow" w:hAnsi="Times New Roman"/>
          <w:spacing w:val="-1"/>
        </w:rPr>
        <w:t>a</w:t>
      </w:r>
      <w:r w:rsidRPr="00FE24A5">
        <w:rPr>
          <w:rFonts w:ascii="Times New Roman" w:eastAsia="Arial Narrow" w:hAnsi="Times New Roman"/>
          <w:spacing w:val="1"/>
        </w:rPr>
        <w:t>u</w:t>
      </w:r>
      <w:r w:rsidRPr="00FE24A5">
        <w:rPr>
          <w:rFonts w:ascii="Times New Roman" w:eastAsia="Arial Narrow" w:hAnsi="Times New Roman"/>
        </w:rPr>
        <w:t>ti</w:t>
      </w:r>
      <w:r w:rsidRPr="00FE24A5">
        <w:rPr>
          <w:rFonts w:ascii="Times New Roman" w:eastAsia="Arial Narrow" w:hAnsi="Times New Roman"/>
          <w:spacing w:val="-1"/>
        </w:rPr>
        <w:t>o</w:t>
      </w:r>
      <w:r w:rsidRPr="00FE24A5">
        <w:rPr>
          <w:rFonts w:ascii="Times New Roman" w:eastAsia="Arial Narrow" w:hAnsi="Times New Roman"/>
          <w:spacing w:val="1"/>
        </w:rPr>
        <w:t>nne</w:t>
      </w:r>
      <w:r w:rsidRPr="00FE24A5">
        <w:rPr>
          <w:rFonts w:ascii="Times New Roman" w:eastAsia="Arial Narrow" w:hAnsi="Times New Roman"/>
          <w:spacing w:val="-1"/>
        </w:rPr>
        <w:t>men</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rPr>
        <w:t>s</w:t>
      </w:r>
      <w:r w:rsidRPr="00FE24A5">
        <w:rPr>
          <w:rFonts w:ascii="Times New Roman" w:eastAsia="Arial Narrow" w:hAnsi="Times New Roman"/>
          <w:spacing w:val="1"/>
        </w:rPr>
        <w:t>ou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1"/>
        </w:rPr>
        <w:t xml:space="preserve"> </w:t>
      </w:r>
      <w:r w:rsidRPr="00FE24A5">
        <w:rPr>
          <w:rFonts w:ascii="Times New Roman" w:eastAsia="Arial Narrow" w:hAnsi="Times New Roman"/>
          <w:spacing w:val="1"/>
        </w:rPr>
        <w:t>a</w:t>
      </w:r>
      <w:r w:rsidRPr="00FE24A5">
        <w:rPr>
          <w:rFonts w:ascii="Times New Roman" w:eastAsia="Arial Narrow" w:hAnsi="Times New Roman"/>
          <w:spacing w:val="-2"/>
        </w:rPr>
        <w:t>c</w:t>
      </w:r>
      <w:r w:rsidRPr="00FE24A5">
        <w:rPr>
          <w:rFonts w:ascii="Times New Roman" w:eastAsia="Arial Narrow" w:hAnsi="Times New Roman"/>
          <w:spacing w:val="1"/>
        </w:rPr>
        <w:t>qu</w:t>
      </w:r>
      <w:r w:rsidRPr="00FE24A5">
        <w:rPr>
          <w:rFonts w:ascii="Times New Roman" w:eastAsia="Arial Narrow" w:hAnsi="Times New Roman"/>
        </w:rPr>
        <w:t>it</w:t>
      </w:r>
      <w:r w:rsidRPr="00FE24A5">
        <w:rPr>
          <w:rFonts w:ascii="Times New Roman" w:eastAsia="Arial Narrow" w:hAnsi="Times New Roman"/>
          <w:spacing w:val="-2"/>
        </w:rPr>
        <w:t>t</w:t>
      </w:r>
      <w:r w:rsidRPr="00FE24A5">
        <w:rPr>
          <w:rFonts w:ascii="Times New Roman" w:eastAsia="Arial Narrow" w:hAnsi="Times New Roman"/>
        </w:rPr>
        <w:t>é</w:t>
      </w:r>
      <w:r w:rsidRPr="00FE24A5">
        <w:rPr>
          <w:rFonts w:ascii="Times New Roman" w:eastAsia="Arial Narrow" w:hAnsi="Times New Roman"/>
          <w:spacing w:val="-4"/>
        </w:rPr>
        <w:t xml:space="preserve"> </w:t>
      </w:r>
      <w:r w:rsidRPr="00FE24A5">
        <w:rPr>
          <w:rFonts w:ascii="Times New Roman" w:eastAsia="Arial Narrow" w:hAnsi="Times New Roman"/>
        </w:rPr>
        <w:t>à la</w:t>
      </w:r>
      <w:r w:rsidRPr="00FE24A5">
        <w:rPr>
          <w:rFonts w:ascii="Times New Roman" w:eastAsia="Arial Narrow" w:hAnsi="Times New Roman"/>
          <w:spacing w:val="-4"/>
        </w:rPr>
        <w:t xml:space="preserve"> </w:t>
      </w:r>
      <w:r w:rsidRPr="00FE24A5">
        <w:rPr>
          <w:rFonts w:ascii="Times New Roman" w:eastAsia="Arial Narrow" w:hAnsi="Times New Roman"/>
          <w:spacing w:val="-1"/>
        </w:rPr>
        <w:t>m</w:t>
      </w:r>
      <w:r w:rsidRPr="00FE24A5">
        <w:rPr>
          <w:rFonts w:ascii="Times New Roman" w:eastAsia="Arial Narrow" w:hAnsi="Times New Roman"/>
          <w:spacing w:val="1"/>
        </w:rPr>
        <w:t>a</w:t>
      </w:r>
      <w:r w:rsidRPr="00FE24A5">
        <w:rPr>
          <w:rFonts w:ascii="Times New Roman" w:eastAsia="Arial Narrow" w:hAnsi="Times New Roman"/>
        </w:rPr>
        <w:t>in,</w:t>
      </w:r>
      <w:r w:rsidRPr="00FE24A5">
        <w:rPr>
          <w:rFonts w:ascii="Times New Roman" w:eastAsia="Arial Narrow" w:hAnsi="Times New Roman"/>
          <w:spacing w:val="-4"/>
        </w:rPr>
        <w:t xml:space="preserve"> </w:t>
      </w:r>
      <w:r w:rsidRPr="00FE24A5">
        <w:rPr>
          <w:rFonts w:ascii="Times New Roman" w:eastAsia="Arial Narrow" w:hAnsi="Times New Roman"/>
          <w:spacing w:val="1"/>
        </w:rPr>
        <w:t>dé</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vrée</w:t>
      </w:r>
      <w:r w:rsidRPr="00FE24A5">
        <w:rPr>
          <w:rFonts w:ascii="Times New Roman" w:eastAsia="Arial Narrow" w:hAnsi="Times New Roman"/>
          <w:spacing w:val="-3"/>
        </w:rPr>
        <w:t xml:space="preserve"> </w:t>
      </w:r>
      <w:r w:rsidRPr="00FE24A5">
        <w:rPr>
          <w:rFonts w:ascii="Times New Roman" w:eastAsia="Arial Narrow" w:hAnsi="Times New Roman"/>
          <w:spacing w:val="1"/>
        </w:rPr>
        <w:t>pa</w:t>
      </w:r>
      <w:r w:rsidRPr="00FE24A5">
        <w:rPr>
          <w:rFonts w:ascii="Times New Roman" w:eastAsia="Arial Narrow" w:hAnsi="Times New Roman"/>
        </w:rPr>
        <w:t>r</w:t>
      </w:r>
      <w:r w:rsidRPr="00FE24A5">
        <w:rPr>
          <w:rFonts w:ascii="Times New Roman" w:eastAsia="Arial Narrow" w:hAnsi="Times New Roman"/>
          <w:spacing w:val="-5"/>
        </w:rPr>
        <w:t xml:space="preserve"> </w:t>
      </w:r>
      <w:r w:rsidRPr="00FE24A5">
        <w:rPr>
          <w:rFonts w:ascii="Times New Roman" w:eastAsia="Arial Narrow" w:hAnsi="Times New Roman"/>
          <w:spacing w:val="-1"/>
        </w:rPr>
        <w:t>u</w:t>
      </w:r>
      <w:r w:rsidRPr="00FE24A5">
        <w:rPr>
          <w:rFonts w:ascii="Times New Roman" w:eastAsia="Arial Narrow" w:hAnsi="Times New Roman"/>
        </w:rPr>
        <w:t>n</w:t>
      </w:r>
      <w:r w:rsidRPr="00FE24A5">
        <w:rPr>
          <w:rFonts w:ascii="Times New Roman" w:eastAsia="Arial Narrow" w:hAnsi="Times New Roman"/>
          <w:spacing w:val="-4"/>
        </w:rPr>
        <w:t xml:space="preserve"> </w:t>
      </w:r>
      <w:r w:rsidRPr="00FE24A5">
        <w:rPr>
          <w:rFonts w:ascii="Times New Roman" w:eastAsia="Arial Narrow" w:hAnsi="Times New Roman"/>
          <w:spacing w:val="1"/>
        </w:rPr>
        <w:t>o</w:t>
      </w:r>
      <w:r w:rsidRPr="00FE24A5">
        <w:rPr>
          <w:rFonts w:ascii="Times New Roman" w:eastAsia="Arial Narrow" w:hAnsi="Times New Roman"/>
        </w:rPr>
        <w:t>r</w:t>
      </w:r>
      <w:r w:rsidRPr="00FE24A5">
        <w:rPr>
          <w:rFonts w:ascii="Times New Roman" w:eastAsia="Arial Narrow" w:hAnsi="Times New Roman"/>
          <w:spacing w:val="-2"/>
        </w:rPr>
        <w:t>g</w:t>
      </w:r>
      <w:r w:rsidRPr="00FE24A5">
        <w:rPr>
          <w:rFonts w:ascii="Times New Roman" w:eastAsia="Arial Narrow" w:hAnsi="Times New Roman"/>
          <w:spacing w:val="1"/>
        </w:rPr>
        <w:t>an</w:t>
      </w:r>
      <w:r w:rsidRPr="00FE24A5">
        <w:rPr>
          <w:rFonts w:ascii="Times New Roman" w:eastAsia="Arial Narrow" w:hAnsi="Times New Roman"/>
        </w:rPr>
        <w:t>is</w:t>
      </w:r>
      <w:r w:rsidRPr="00FE24A5">
        <w:rPr>
          <w:rFonts w:ascii="Times New Roman" w:eastAsia="Arial Narrow" w:hAnsi="Times New Roman"/>
          <w:spacing w:val="-1"/>
        </w:rPr>
        <w:t>m</w:t>
      </w:r>
      <w:r w:rsidRPr="00FE24A5">
        <w:rPr>
          <w:rFonts w:ascii="Times New Roman" w:eastAsia="Arial Narrow" w:hAnsi="Times New Roman"/>
        </w:rPr>
        <w:t>e</w:t>
      </w:r>
      <w:r w:rsidRPr="00FE24A5">
        <w:rPr>
          <w:rFonts w:ascii="Times New Roman" w:eastAsia="Arial Narrow" w:hAnsi="Times New Roman"/>
          <w:spacing w:val="-4"/>
        </w:rPr>
        <w:t xml:space="preserve"> </w:t>
      </w:r>
      <w:r w:rsidRPr="00FE24A5">
        <w:rPr>
          <w:rFonts w:ascii="Times New Roman" w:eastAsia="Arial Narrow" w:hAnsi="Times New Roman"/>
          <w:spacing w:val="1"/>
        </w:rPr>
        <w:t>o</w:t>
      </w:r>
      <w:r w:rsidRPr="00FE24A5">
        <w:rPr>
          <w:rFonts w:ascii="Times New Roman" w:eastAsia="Arial Narrow" w:hAnsi="Times New Roman"/>
        </w:rPr>
        <w:t>u</w:t>
      </w:r>
      <w:r w:rsidRPr="00FE24A5">
        <w:rPr>
          <w:rFonts w:ascii="Times New Roman" w:eastAsia="Arial Narrow" w:hAnsi="Times New Roman"/>
          <w:spacing w:val="-4"/>
        </w:rPr>
        <w:t xml:space="preserve"> </w:t>
      </w:r>
      <w:r w:rsidRPr="00FE24A5">
        <w:rPr>
          <w:rFonts w:ascii="Times New Roman" w:eastAsia="Arial Narrow" w:hAnsi="Times New Roman"/>
          <w:spacing w:val="-1"/>
        </w:rPr>
        <w:t>u</w:t>
      </w:r>
      <w:r w:rsidRPr="00FE24A5">
        <w:rPr>
          <w:rFonts w:ascii="Times New Roman" w:eastAsia="Arial Narrow" w:hAnsi="Times New Roman"/>
          <w:spacing w:val="1"/>
        </w:rPr>
        <w:t>n</w:t>
      </w:r>
      <w:r w:rsidRPr="00FE24A5">
        <w:rPr>
          <w:rFonts w:ascii="Times New Roman" w:eastAsia="Arial Narrow" w:hAnsi="Times New Roman"/>
        </w:rPr>
        <w:t>e</w:t>
      </w:r>
      <w:r w:rsidRPr="00FE24A5">
        <w:rPr>
          <w:rFonts w:ascii="Times New Roman" w:eastAsia="Arial Narrow" w:hAnsi="Times New Roman"/>
          <w:spacing w:val="-4"/>
        </w:rPr>
        <w:t xml:space="preserve"> </w:t>
      </w:r>
      <w:r w:rsidRPr="00FE24A5">
        <w:rPr>
          <w:rFonts w:ascii="Times New Roman" w:eastAsia="Arial Narrow" w:hAnsi="Times New Roman"/>
        </w:rPr>
        <w:t>ins</w:t>
      </w:r>
      <w:r w:rsidRPr="00FE24A5">
        <w:rPr>
          <w:rFonts w:ascii="Times New Roman" w:eastAsia="Arial Narrow" w:hAnsi="Times New Roman"/>
          <w:spacing w:val="1"/>
        </w:rPr>
        <w:t>t</w:t>
      </w:r>
      <w:r w:rsidRPr="00FE24A5">
        <w:rPr>
          <w:rFonts w:ascii="Times New Roman" w:eastAsia="Arial Narrow" w:hAnsi="Times New Roman"/>
        </w:rPr>
        <w:t>it</w:t>
      </w:r>
      <w:r w:rsidRPr="00FE24A5">
        <w:rPr>
          <w:rFonts w:ascii="Times New Roman" w:eastAsia="Arial Narrow" w:hAnsi="Times New Roman"/>
          <w:spacing w:val="-1"/>
        </w:rPr>
        <w:t>u</w:t>
      </w:r>
      <w:r w:rsidRPr="00FE24A5">
        <w:rPr>
          <w:rFonts w:ascii="Times New Roman" w:eastAsia="Arial Narrow" w:hAnsi="Times New Roman"/>
        </w:rPr>
        <w:t>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4"/>
        </w:rPr>
        <w:t xml:space="preserve"> </w:t>
      </w:r>
      <w:r w:rsidRPr="00FE24A5">
        <w:rPr>
          <w:rFonts w:ascii="Times New Roman" w:eastAsia="Arial Narrow" w:hAnsi="Times New Roman"/>
        </w:rPr>
        <w:t>fi</w:t>
      </w:r>
      <w:r w:rsidRPr="00FE24A5">
        <w:rPr>
          <w:rFonts w:ascii="Times New Roman" w:eastAsia="Arial Narrow" w:hAnsi="Times New Roman"/>
          <w:spacing w:val="-1"/>
        </w:rPr>
        <w:t>n</w:t>
      </w:r>
      <w:r w:rsidRPr="00FE24A5">
        <w:rPr>
          <w:rFonts w:ascii="Times New Roman" w:eastAsia="Arial Narrow" w:hAnsi="Times New Roman"/>
          <w:spacing w:val="1"/>
        </w:rPr>
        <w:t>an</w:t>
      </w:r>
      <w:r w:rsidRPr="00FE24A5">
        <w:rPr>
          <w:rFonts w:ascii="Times New Roman" w:eastAsia="Arial Narrow" w:hAnsi="Times New Roman"/>
        </w:rPr>
        <w:t>cière</w:t>
      </w:r>
      <w:r w:rsidRPr="00FE24A5">
        <w:rPr>
          <w:rFonts w:ascii="Times New Roman" w:eastAsia="Arial Narrow" w:hAnsi="Times New Roman"/>
          <w:spacing w:val="-4"/>
        </w:rPr>
        <w:t xml:space="preserve"> </w:t>
      </w:r>
      <w:r w:rsidRPr="00FE24A5">
        <w:rPr>
          <w:rFonts w:ascii="Times New Roman" w:eastAsia="Arial Narrow" w:hAnsi="Times New Roman"/>
          <w:spacing w:val="-1"/>
        </w:rPr>
        <w:t>a</w:t>
      </w:r>
      <w:r w:rsidRPr="00FE24A5">
        <w:rPr>
          <w:rFonts w:ascii="Times New Roman" w:eastAsia="Arial Narrow" w:hAnsi="Times New Roman"/>
          <w:spacing w:val="1"/>
        </w:rPr>
        <w:t>g</w:t>
      </w:r>
      <w:r w:rsidRPr="00FE24A5">
        <w:rPr>
          <w:rFonts w:ascii="Times New Roman" w:eastAsia="Arial Narrow" w:hAnsi="Times New Roman"/>
        </w:rPr>
        <w:t>ré</w:t>
      </w:r>
      <w:r w:rsidRPr="00FE24A5">
        <w:rPr>
          <w:rFonts w:ascii="Times New Roman" w:eastAsia="Arial Narrow" w:hAnsi="Times New Roman"/>
          <w:spacing w:val="1"/>
        </w:rPr>
        <w:t>é</w:t>
      </w:r>
      <w:r w:rsidRPr="00FE24A5">
        <w:rPr>
          <w:rFonts w:ascii="Times New Roman" w:eastAsia="Arial Narrow" w:hAnsi="Times New Roman"/>
        </w:rPr>
        <w:t>e</w:t>
      </w:r>
      <w:r w:rsidRPr="00FE24A5">
        <w:rPr>
          <w:rFonts w:ascii="Times New Roman" w:eastAsia="Arial Narrow" w:hAnsi="Times New Roman"/>
          <w:spacing w:val="-6"/>
        </w:rPr>
        <w:t xml:space="preserve"> </w:t>
      </w:r>
      <w:r w:rsidRPr="00FE24A5">
        <w:rPr>
          <w:rFonts w:ascii="Times New Roman" w:eastAsia="Arial Narrow" w:hAnsi="Times New Roman"/>
          <w:spacing w:val="1"/>
        </w:rPr>
        <w:t>pa</w:t>
      </w:r>
      <w:r w:rsidRPr="00FE24A5">
        <w:rPr>
          <w:rFonts w:ascii="Times New Roman" w:eastAsia="Arial Narrow" w:hAnsi="Times New Roman"/>
        </w:rPr>
        <w:t>r</w:t>
      </w:r>
      <w:r w:rsidRPr="00FE24A5">
        <w:rPr>
          <w:rFonts w:ascii="Times New Roman" w:eastAsia="Arial Narrow" w:hAnsi="Times New Roman"/>
          <w:spacing w:val="-5"/>
        </w:rPr>
        <w:t xml:space="preserve"> </w:t>
      </w:r>
      <w:r w:rsidRPr="00FE24A5">
        <w:rPr>
          <w:rFonts w:ascii="Times New Roman" w:eastAsia="Arial Narrow" w:hAnsi="Times New Roman"/>
        </w:rPr>
        <w:t>le</w:t>
      </w:r>
      <w:r w:rsidRPr="00FE24A5">
        <w:rPr>
          <w:rFonts w:ascii="Times New Roman" w:eastAsia="Arial Narrow" w:hAnsi="Times New Roman"/>
          <w:spacing w:val="-4"/>
        </w:rPr>
        <w:t xml:space="preserve"> </w:t>
      </w:r>
      <w:r w:rsidRPr="00FE24A5">
        <w:rPr>
          <w:rFonts w:ascii="Times New Roman" w:eastAsia="Arial Narrow" w:hAnsi="Times New Roman"/>
          <w:spacing w:val="-1"/>
        </w:rPr>
        <w:t>M</w:t>
      </w:r>
      <w:r w:rsidRPr="00FE24A5">
        <w:rPr>
          <w:rFonts w:ascii="Times New Roman" w:eastAsia="Arial Narrow" w:hAnsi="Times New Roman"/>
        </w:rPr>
        <w:t>inistre</w:t>
      </w:r>
      <w:r w:rsidRPr="00FE24A5">
        <w:rPr>
          <w:rFonts w:ascii="Times New Roman" w:eastAsia="Arial Narrow" w:hAnsi="Times New Roman"/>
          <w:spacing w:val="-4"/>
        </w:rPr>
        <w:t xml:space="preserve"> </w:t>
      </w:r>
      <w:r w:rsidRPr="00FE24A5">
        <w:rPr>
          <w:rFonts w:ascii="Times New Roman" w:eastAsia="Arial Narrow" w:hAnsi="Times New Roman"/>
        </w:rPr>
        <w:t>c</w:t>
      </w:r>
      <w:r w:rsidRPr="00FE24A5">
        <w:rPr>
          <w:rFonts w:ascii="Times New Roman" w:eastAsia="Arial Narrow" w:hAnsi="Times New Roman"/>
          <w:spacing w:val="1"/>
        </w:rPr>
        <w:t>ha</w:t>
      </w:r>
      <w:r w:rsidRPr="00FE24A5">
        <w:rPr>
          <w:rFonts w:ascii="Times New Roman" w:eastAsia="Arial Narrow" w:hAnsi="Times New Roman"/>
        </w:rPr>
        <w:t>rgé</w:t>
      </w:r>
      <w:r w:rsidRPr="00FE24A5">
        <w:rPr>
          <w:rFonts w:ascii="Times New Roman" w:eastAsia="Arial Narrow" w:hAnsi="Times New Roman"/>
          <w:spacing w:val="-3"/>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rPr>
        <w:t>fi</w:t>
      </w:r>
      <w:r w:rsidRPr="00FE24A5">
        <w:rPr>
          <w:rFonts w:ascii="Times New Roman" w:eastAsia="Arial Narrow" w:hAnsi="Times New Roman"/>
          <w:spacing w:val="1"/>
        </w:rPr>
        <w:t>nan</w:t>
      </w:r>
      <w:r w:rsidRPr="00FE24A5">
        <w:rPr>
          <w:rFonts w:ascii="Times New Roman" w:eastAsia="Arial Narrow" w:hAnsi="Times New Roman"/>
          <w:spacing w:val="-2"/>
        </w:rPr>
        <w:t>c</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rPr>
        <w:t xml:space="preserve">r </w:t>
      </w:r>
      <w:r w:rsidRPr="00FE24A5">
        <w:rPr>
          <w:rFonts w:ascii="Times New Roman" w:eastAsia="Arial Narrow" w:hAnsi="Times New Roman"/>
          <w:spacing w:val="1"/>
        </w:rPr>
        <w:t>é</w:t>
      </w:r>
      <w:r w:rsidRPr="00FE24A5">
        <w:rPr>
          <w:rFonts w:ascii="Times New Roman" w:eastAsia="Arial Narrow" w:hAnsi="Times New Roman"/>
          <w:spacing w:val="-1"/>
        </w:rPr>
        <w:t>m</w:t>
      </w:r>
      <w:r w:rsidRPr="00FE24A5">
        <w:rPr>
          <w:rFonts w:ascii="Times New Roman" w:eastAsia="Arial Narrow" w:hAnsi="Times New Roman"/>
          <w:spacing w:val="1"/>
        </w:rPr>
        <w:t>e</w:t>
      </w:r>
      <w:r w:rsidRPr="00FE24A5">
        <w:rPr>
          <w:rFonts w:ascii="Times New Roman" w:eastAsia="Arial Narrow" w:hAnsi="Times New Roman"/>
        </w:rPr>
        <w:t>t</w:t>
      </w:r>
      <w:r w:rsidRPr="00FE24A5">
        <w:rPr>
          <w:rFonts w:ascii="Times New Roman" w:eastAsia="Arial Narrow" w:hAnsi="Times New Roman"/>
          <w:spacing w:val="1"/>
        </w:rPr>
        <w:t>t</w:t>
      </w:r>
      <w:r w:rsidRPr="00FE24A5">
        <w:rPr>
          <w:rFonts w:ascii="Times New Roman" w:eastAsia="Arial Narrow" w:hAnsi="Times New Roman"/>
        </w:rPr>
        <w:t>re</w:t>
      </w:r>
      <w:r w:rsidRPr="00FE24A5">
        <w:rPr>
          <w:rFonts w:ascii="Times New Roman" w:eastAsia="Arial Narrow" w:hAnsi="Times New Roman"/>
          <w:spacing w:val="-2"/>
        </w:rPr>
        <w:t xml:space="preserve"> </w:t>
      </w:r>
      <w:r w:rsidRPr="00FE24A5">
        <w:rPr>
          <w:rFonts w:ascii="Times New Roman" w:eastAsia="Arial Narrow" w:hAnsi="Times New Roman"/>
          <w:spacing w:val="-3"/>
        </w:rPr>
        <w:t>l</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rPr>
        <w:t>c</w:t>
      </w:r>
      <w:r w:rsidRPr="00FE24A5">
        <w:rPr>
          <w:rFonts w:ascii="Times New Roman" w:eastAsia="Arial Narrow" w:hAnsi="Times New Roman"/>
          <w:spacing w:val="-1"/>
        </w:rPr>
        <w:t>a</w:t>
      </w:r>
      <w:r w:rsidRPr="00FE24A5">
        <w:rPr>
          <w:rFonts w:ascii="Times New Roman" w:eastAsia="Arial Narrow" w:hAnsi="Times New Roman"/>
          <w:spacing w:val="1"/>
        </w:rPr>
        <w:t>u</w:t>
      </w:r>
      <w:r w:rsidRPr="00FE24A5">
        <w:rPr>
          <w:rFonts w:ascii="Times New Roman" w:eastAsia="Arial Narrow" w:hAnsi="Times New Roman"/>
        </w:rPr>
        <w:t>ti</w:t>
      </w:r>
      <w:r w:rsidRPr="00FE24A5">
        <w:rPr>
          <w:rFonts w:ascii="Times New Roman" w:eastAsia="Arial Narrow" w:hAnsi="Times New Roman"/>
          <w:spacing w:val="-1"/>
        </w:rPr>
        <w:t>o</w:t>
      </w:r>
      <w:r w:rsidRPr="00FE24A5">
        <w:rPr>
          <w:rFonts w:ascii="Times New Roman" w:eastAsia="Arial Narrow" w:hAnsi="Times New Roman"/>
          <w:spacing w:val="1"/>
        </w:rPr>
        <w:t>n</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spacing w:val="1"/>
        </w:rPr>
        <w:t>dan</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rPr>
        <w:t>le</w:t>
      </w:r>
      <w:r w:rsidRPr="00FE24A5">
        <w:rPr>
          <w:rFonts w:ascii="Times New Roman" w:eastAsia="Arial Narrow" w:hAnsi="Times New Roman"/>
          <w:spacing w:val="-4"/>
        </w:rPr>
        <w:t xml:space="preserve"> </w:t>
      </w:r>
      <w:r w:rsidRPr="00FE24A5">
        <w:rPr>
          <w:rFonts w:ascii="Times New Roman" w:eastAsia="Arial Narrow" w:hAnsi="Times New Roman"/>
          <w:spacing w:val="1"/>
        </w:rPr>
        <w:t>do</w:t>
      </w:r>
      <w:r w:rsidRPr="00FE24A5">
        <w:rPr>
          <w:rFonts w:ascii="Times New Roman" w:eastAsia="Arial Narrow" w:hAnsi="Times New Roman"/>
          <w:spacing w:val="-1"/>
        </w:rPr>
        <w:t>m</w:t>
      </w:r>
      <w:r w:rsidRPr="00FE24A5">
        <w:rPr>
          <w:rFonts w:ascii="Times New Roman" w:eastAsia="Arial Narrow" w:hAnsi="Times New Roman"/>
          <w:spacing w:val="1"/>
        </w:rPr>
        <w:t>aine</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spacing w:val="1"/>
        </w:rPr>
        <w:t>de</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spacing w:val="-1"/>
        </w:rPr>
        <w:t>m</w:t>
      </w:r>
      <w:r w:rsidRPr="00FE24A5">
        <w:rPr>
          <w:rFonts w:ascii="Times New Roman" w:eastAsia="Arial Narrow" w:hAnsi="Times New Roman"/>
          <w:spacing w:val="1"/>
        </w:rPr>
        <w:t>a</w:t>
      </w:r>
      <w:r w:rsidRPr="00FE24A5">
        <w:rPr>
          <w:rFonts w:ascii="Times New Roman" w:eastAsia="Arial Narrow" w:hAnsi="Times New Roman"/>
        </w:rPr>
        <w:t>rch</w:t>
      </w:r>
      <w:r w:rsidRPr="00FE24A5">
        <w:rPr>
          <w:rFonts w:ascii="Times New Roman" w:eastAsia="Arial Narrow" w:hAnsi="Times New Roman"/>
          <w:spacing w:val="1"/>
        </w:rPr>
        <w:t>é</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u</w:t>
      </w:r>
      <w:r w:rsidRPr="00FE24A5">
        <w:rPr>
          <w:rFonts w:ascii="Times New Roman" w:eastAsia="Arial Narrow" w:hAnsi="Times New Roman"/>
          <w:spacing w:val="1"/>
        </w:rPr>
        <w:t>b</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cs</w:t>
      </w:r>
      <w:r w:rsidRPr="00FE24A5">
        <w:rPr>
          <w:rFonts w:ascii="Times New Roman" w:eastAsia="Arial Narrow" w:hAnsi="Times New Roman"/>
          <w:spacing w:val="15"/>
        </w:rPr>
        <w:t xml:space="preserve"> </w:t>
      </w:r>
      <w:r w:rsidRPr="00FE24A5">
        <w:rPr>
          <w:rFonts w:ascii="Times New Roman" w:eastAsia="Arial Narrow" w:hAnsi="Times New Roman"/>
          <w:spacing w:val="1"/>
        </w:rPr>
        <w:t>do</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13"/>
        </w:rPr>
        <w:t xml:space="preserve"> </w:t>
      </w:r>
      <w:r w:rsidRPr="00FE24A5">
        <w:rPr>
          <w:rFonts w:ascii="Times New Roman" w:eastAsia="Arial Narrow" w:hAnsi="Times New Roman"/>
        </w:rPr>
        <w:t>la</w:t>
      </w:r>
      <w:r w:rsidRPr="00FE24A5">
        <w:rPr>
          <w:rFonts w:ascii="Times New Roman" w:eastAsia="Arial Narrow" w:hAnsi="Times New Roman"/>
          <w:spacing w:val="13"/>
        </w:rPr>
        <w:t xml:space="preserve"> </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ste</w:t>
      </w:r>
      <w:r w:rsidRPr="00FE24A5">
        <w:rPr>
          <w:rFonts w:ascii="Times New Roman" w:eastAsia="Arial Narrow" w:hAnsi="Times New Roman"/>
          <w:spacing w:val="11"/>
        </w:rPr>
        <w:t xml:space="preserve"> </w:t>
      </w:r>
      <w:r w:rsidRPr="00FE24A5">
        <w:rPr>
          <w:rFonts w:ascii="Times New Roman" w:eastAsia="Arial Narrow" w:hAnsi="Times New Roman"/>
        </w:rPr>
        <w:t>fi</w:t>
      </w:r>
      <w:r w:rsidRPr="00FE24A5">
        <w:rPr>
          <w:rFonts w:ascii="Times New Roman" w:eastAsia="Arial Narrow" w:hAnsi="Times New Roman"/>
          <w:spacing w:val="1"/>
        </w:rPr>
        <w:t>gu</w:t>
      </w:r>
      <w:r w:rsidRPr="00FE24A5">
        <w:rPr>
          <w:rFonts w:ascii="Times New Roman" w:eastAsia="Arial Narrow" w:hAnsi="Times New Roman"/>
        </w:rPr>
        <w:t>re</w:t>
      </w:r>
      <w:r w:rsidRPr="00FE24A5">
        <w:rPr>
          <w:rFonts w:ascii="Times New Roman" w:eastAsia="Arial Narrow" w:hAnsi="Times New Roman"/>
          <w:spacing w:val="-4"/>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a</w:t>
      </w:r>
      <w:r w:rsidRPr="00FE24A5">
        <w:rPr>
          <w:rFonts w:ascii="Times New Roman" w:eastAsia="Arial Narrow" w:hAnsi="Times New Roman"/>
          <w:spacing w:val="-1"/>
        </w:rPr>
        <w:t>n</w:t>
      </w:r>
      <w:r w:rsidRPr="00FE24A5">
        <w:rPr>
          <w:rFonts w:ascii="Times New Roman" w:eastAsia="Arial Narrow" w:hAnsi="Times New Roman"/>
        </w:rPr>
        <w:t>s</w:t>
      </w:r>
      <w:r w:rsidRPr="00FE24A5">
        <w:rPr>
          <w:rFonts w:ascii="Times New Roman" w:eastAsia="Arial Narrow" w:hAnsi="Times New Roman"/>
          <w:spacing w:val="4"/>
        </w:rPr>
        <w:t xml:space="preserve"> </w:t>
      </w:r>
      <w:r w:rsidRPr="00FE24A5">
        <w:rPr>
          <w:rFonts w:ascii="Times New Roman" w:eastAsia="Arial Narrow" w:hAnsi="Times New Roman"/>
        </w:rPr>
        <w:t>la</w:t>
      </w:r>
      <w:r w:rsidRPr="00FE24A5">
        <w:rPr>
          <w:rFonts w:ascii="Times New Roman" w:eastAsia="Arial Narrow" w:hAnsi="Times New Roman"/>
          <w:spacing w:val="1"/>
        </w:rPr>
        <w:t xml:space="preserve"> p</w:t>
      </w:r>
      <w:r w:rsidRPr="00FE24A5">
        <w:rPr>
          <w:rFonts w:ascii="Times New Roman" w:eastAsia="Arial Narrow" w:hAnsi="Times New Roman"/>
          <w:spacing w:val="-3"/>
        </w:rPr>
        <w:t>i</w:t>
      </w:r>
      <w:r w:rsidRPr="00FE24A5">
        <w:rPr>
          <w:rFonts w:ascii="Times New Roman" w:eastAsia="Arial Narrow" w:hAnsi="Times New Roman"/>
          <w:spacing w:val="1"/>
        </w:rPr>
        <w:t>è</w:t>
      </w:r>
      <w:r w:rsidRPr="00FE24A5">
        <w:rPr>
          <w:rFonts w:ascii="Times New Roman" w:eastAsia="Arial Narrow" w:hAnsi="Times New Roman"/>
        </w:rPr>
        <w:t>ce</w:t>
      </w:r>
      <w:r w:rsidRPr="00FE24A5">
        <w:rPr>
          <w:rFonts w:ascii="Times New Roman" w:eastAsia="Arial Narrow" w:hAnsi="Times New Roman"/>
          <w:spacing w:val="55"/>
        </w:rPr>
        <w:t xml:space="preserve"> </w:t>
      </w:r>
      <w:r w:rsidRPr="00FE24A5">
        <w:rPr>
          <w:rFonts w:ascii="Times New Roman" w:eastAsia="Arial Narrow" w:hAnsi="Times New Roman"/>
          <w:spacing w:val="6"/>
        </w:rPr>
        <w:t>1</w:t>
      </w:r>
      <w:r w:rsidRPr="00FE24A5">
        <w:rPr>
          <w:rFonts w:ascii="Times New Roman" w:eastAsia="Arial Narrow" w:hAnsi="Times New Roman"/>
        </w:rPr>
        <w:t xml:space="preserve">4 </w:t>
      </w:r>
      <w:r w:rsidRPr="00FE24A5">
        <w:rPr>
          <w:rFonts w:ascii="Times New Roman" w:eastAsia="Arial Narrow" w:hAnsi="Times New Roman"/>
          <w:spacing w:val="5"/>
        </w:rPr>
        <w:t xml:space="preserve"> </w:t>
      </w:r>
      <w:r w:rsidRPr="00FE24A5">
        <w:rPr>
          <w:rFonts w:ascii="Times New Roman" w:eastAsia="Arial Narrow" w:hAnsi="Times New Roman"/>
          <w:spacing w:val="1"/>
        </w:rPr>
        <w:t>d</w:t>
      </w:r>
      <w:r w:rsidRPr="00FE24A5">
        <w:rPr>
          <w:rFonts w:ascii="Times New Roman" w:eastAsia="Arial Narrow" w:hAnsi="Times New Roman"/>
        </w:rPr>
        <w:t>u</w:t>
      </w:r>
      <w:r w:rsidRPr="00FE24A5">
        <w:rPr>
          <w:rFonts w:ascii="Times New Roman" w:eastAsia="Arial Narrow" w:hAnsi="Times New Roman"/>
          <w:spacing w:val="1"/>
        </w:rPr>
        <w:t xml:space="preserve"> </w:t>
      </w:r>
      <w:r w:rsidRPr="00FE24A5">
        <w:rPr>
          <w:rFonts w:ascii="Times New Roman" w:eastAsia="Arial Narrow" w:hAnsi="Times New Roman"/>
        </w:rPr>
        <w:t>DAO</w:t>
      </w:r>
      <w:r w:rsidRPr="00FE24A5">
        <w:rPr>
          <w:rFonts w:ascii="Times New Roman" w:eastAsia="Arial Narrow" w:hAnsi="Times New Roman"/>
          <w:spacing w:val="4"/>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o</w:t>
      </w:r>
      <w:r w:rsidRPr="00FE24A5">
        <w:rPr>
          <w:rFonts w:ascii="Times New Roman" w:eastAsia="Arial Narrow" w:hAnsi="Times New Roman"/>
          <w:spacing w:val="1"/>
        </w:rPr>
        <w:t>n</w:t>
      </w:r>
      <w:r w:rsidRPr="00FE24A5">
        <w:rPr>
          <w:rFonts w:ascii="Times New Roman" w:eastAsia="Arial Narrow" w:hAnsi="Times New Roman"/>
        </w:rPr>
        <w:t>t le</w:t>
      </w:r>
      <w:r w:rsidRPr="00FE24A5">
        <w:rPr>
          <w:rFonts w:ascii="Times New Roman" w:eastAsia="Arial Narrow" w:hAnsi="Times New Roman"/>
          <w:spacing w:val="-1"/>
        </w:rPr>
        <w:t xml:space="preserve"> m</w:t>
      </w:r>
      <w:r w:rsidRPr="00FE24A5">
        <w:rPr>
          <w:rFonts w:ascii="Times New Roman" w:eastAsia="Arial Narrow" w:hAnsi="Times New Roman"/>
          <w:spacing w:val="1"/>
        </w:rPr>
        <w:t>on</w:t>
      </w:r>
      <w:r w:rsidRPr="00FE24A5">
        <w:rPr>
          <w:rFonts w:ascii="Times New Roman" w:eastAsia="Arial Narrow" w:hAnsi="Times New Roman"/>
        </w:rPr>
        <w:t>t</w:t>
      </w:r>
      <w:r w:rsidRPr="00FE24A5">
        <w:rPr>
          <w:rFonts w:ascii="Times New Roman" w:eastAsia="Arial Narrow" w:hAnsi="Times New Roman"/>
          <w:spacing w:val="1"/>
        </w:rPr>
        <w:t>a</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rPr>
        <w:t>s’él</w:t>
      </w:r>
      <w:r w:rsidRPr="00FE24A5">
        <w:rPr>
          <w:rFonts w:ascii="Times New Roman" w:eastAsia="Arial Narrow" w:hAnsi="Times New Roman"/>
          <w:spacing w:val="1"/>
        </w:rPr>
        <w:t>è</w:t>
      </w:r>
      <w:r w:rsidRPr="00FE24A5">
        <w:rPr>
          <w:rFonts w:ascii="Times New Roman" w:eastAsia="Arial Narrow" w:hAnsi="Times New Roman"/>
        </w:rPr>
        <w:t>ve</w:t>
      </w:r>
      <w:r w:rsidRPr="00FE24A5">
        <w:rPr>
          <w:rFonts w:ascii="Times New Roman" w:eastAsia="Arial Narrow" w:hAnsi="Times New Roman"/>
          <w:spacing w:val="-1"/>
        </w:rPr>
        <w:t xml:space="preserve"> </w:t>
      </w:r>
      <w:r w:rsidRPr="00FE24A5">
        <w:rPr>
          <w:rFonts w:ascii="Times New Roman" w:eastAsia="Arial Narrow" w:hAnsi="Times New Roman"/>
        </w:rPr>
        <w:t xml:space="preserve">à </w:t>
      </w:r>
      <w:r w:rsidR="00E858C9">
        <w:rPr>
          <w:rFonts w:ascii="Times New Roman" w:hAnsi="Times New Roman"/>
          <w:b/>
        </w:rPr>
        <w:t xml:space="preserve">1 000 </w:t>
      </w:r>
      <w:r w:rsidRPr="00FE24A5">
        <w:rPr>
          <w:rFonts w:ascii="Times New Roman" w:hAnsi="Times New Roman"/>
          <w:b/>
        </w:rPr>
        <w:t>00 (</w:t>
      </w:r>
      <w:r w:rsidR="00E858C9">
        <w:rPr>
          <w:rFonts w:ascii="Times New Roman" w:hAnsi="Times New Roman"/>
          <w:b/>
        </w:rPr>
        <w:t xml:space="preserve">Un </w:t>
      </w:r>
      <w:r w:rsidR="00A51420">
        <w:rPr>
          <w:rFonts w:ascii="Times New Roman" w:hAnsi="Times New Roman"/>
          <w:b/>
        </w:rPr>
        <w:t>M</w:t>
      </w:r>
      <w:r w:rsidR="00E858C9">
        <w:rPr>
          <w:rFonts w:ascii="Times New Roman" w:hAnsi="Times New Roman"/>
          <w:b/>
        </w:rPr>
        <w:t>illin</w:t>
      </w:r>
      <w:bookmarkStart w:id="0" w:name="_GoBack"/>
      <w:bookmarkEnd w:id="0"/>
      <w:r w:rsidRPr="00FE24A5">
        <w:rPr>
          <w:rFonts w:ascii="Times New Roman" w:hAnsi="Times New Roman"/>
          <w:b/>
        </w:rPr>
        <w:t>) F CFA,</w:t>
      </w:r>
      <w:r w:rsidRPr="00FE24A5">
        <w:rPr>
          <w:rFonts w:ascii="Times New Roman" w:hAnsi="Times New Roman"/>
        </w:rPr>
        <w:t xml:space="preserve"> valable</w:t>
      </w:r>
      <w:r w:rsidRPr="00FE24A5">
        <w:rPr>
          <w:rFonts w:ascii="Times New Roman" w:hAnsi="Times New Roman"/>
          <w:spacing w:val="12"/>
        </w:rPr>
        <w:t xml:space="preserve"> </w:t>
      </w:r>
      <w:r w:rsidRPr="00FE24A5">
        <w:rPr>
          <w:rFonts w:ascii="Times New Roman" w:hAnsi="Times New Roman"/>
        </w:rPr>
        <w:t>pendant</w:t>
      </w:r>
      <w:r w:rsidRPr="00FE24A5">
        <w:rPr>
          <w:rFonts w:ascii="Times New Roman" w:hAnsi="Times New Roman"/>
          <w:spacing w:val="12"/>
        </w:rPr>
        <w:t xml:space="preserve"> </w:t>
      </w:r>
      <w:r w:rsidRPr="00FE24A5">
        <w:rPr>
          <w:rFonts w:ascii="Times New Roman" w:hAnsi="Times New Roman"/>
        </w:rPr>
        <w:t>trente</w:t>
      </w:r>
      <w:r w:rsidRPr="00FE24A5">
        <w:rPr>
          <w:rFonts w:ascii="Times New Roman" w:hAnsi="Times New Roman"/>
          <w:spacing w:val="12"/>
        </w:rPr>
        <w:t xml:space="preserve"> </w:t>
      </w:r>
      <w:r w:rsidRPr="00FE24A5">
        <w:rPr>
          <w:rFonts w:ascii="Times New Roman" w:hAnsi="Times New Roman"/>
        </w:rPr>
        <w:t>(30)</w:t>
      </w:r>
      <w:r w:rsidRPr="00FE24A5">
        <w:rPr>
          <w:rFonts w:ascii="Times New Roman" w:hAnsi="Times New Roman"/>
          <w:spacing w:val="12"/>
        </w:rPr>
        <w:t xml:space="preserve"> </w:t>
      </w:r>
      <w:r w:rsidRPr="00FE24A5">
        <w:rPr>
          <w:rFonts w:ascii="Times New Roman" w:hAnsi="Times New Roman"/>
        </w:rPr>
        <w:t>jours</w:t>
      </w:r>
      <w:r w:rsidRPr="00FE24A5">
        <w:rPr>
          <w:rFonts w:ascii="Times New Roman" w:hAnsi="Times New Roman"/>
          <w:spacing w:val="12"/>
        </w:rPr>
        <w:t xml:space="preserve"> </w:t>
      </w:r>
      <w:r w:rsidRPr="00FE24A5">
        <w:rPr>
          <w:rFonts w:ascii="Times New Roman" w:hAnsi="Times New Roman"/>
        </w:rPr>
        <w:t>au-delà</w:t>
      </w:r>
      <w:r w:rsidRPr="00FE24A5">
        <w:rPr>
          <w:rFonts w:ascii="Times New Roman" w:hAnsi="Times New Roman"/>
          <w:spacing w:val="12"/>
        </w:rPr>
        <w:t xml:space="preserve"> </w:t>
      </w:r>
      <w:r w:rsidRPr="00FE24A5">
        <w:rPr>
          <w:rFonts w:ascii="Times New Roman" w:hAnsi="Times New Roman"/>
        </w:rPr>
        <w:t>de</w:t>
      </w:r>
      <w:r w:rsidRPr="00FE24A5">
        <w:rPr>
          <w:rFonts w:ascii="Times New Roman" w:hAnsi="Times New Roman"/>
          <w:spacing w:val="12"/>
        </w:rPr>
        <w:t xml:space="preserve"> </w:t>
      </w:r>
      <w:r w:rsidRPr="00FE24A5">
        <w:rPr>
          <w:rFonts w:ascii="Times New Roman" w:hAnsi="Times New Roman"/>
        </w:rPr>
        <w:t>la</w:t>
      </w:r>
      <w:r w:rsidRPr="00FE24A5">
        <w:rPr>
          <w:rFonts w:ascii="Times New Roman" w:hAnsi="Times New Roman"/>
          <w:spacing w:val="12"/>
        </w:rPr>
        <w:t xml:space="preserve"> </w:t>
      </w:r>
      <w:r w:rsidRPr="00FE24A5">
        <w:rPr>
          <w:rFonts w:ascii="Times New Roman" w:hAnsi="Times New Roman"/>
        </w:rPr>
        <w:t>date originelle</w:t>
      </w:r>
      <w:r w:rsidRPr="00FE24A5">
        <w:rPr>
          <w:rFonts w:ascii="Times New Roman" w:hAnsi="Times New Roman"/>
          <w:spacing w:val="6"/>
        </w:rPr>
        <w:t xml:space="preserve"> </w:t>
      </w:r>
      <w:r w:rsidRPr="00FE24A5">
        <w:rPr>
          <w:rFonts w:ascii="Times New Roman" w:hAnsi="Times New Roman"/>
        </w:rPr>
        <w:t>de</w:t>
      </w:r>
      <w:r w:rsidRPr="00FE24A5">
        <w:rPr>
          <w:rFonts w:ascii="Times New Roman" w:hAnsi="Times New Roman"/>
          <w:spacing w:val="6"/>
        </w:rPr>
        <w:t xml:space="preserve"> </w:t>
      </w:r>
      <w:r w:rsidRPr="00FE24A5">
        <w:rPr>
          <w:rFonts w:ascii="Times New Roman" w:hAnsi="Times New Roman"/>
        </w:rPr>
        <w:t>validité</w:t>
      </w:r>
      <w:r w:rsidRPr="00FE24A5">
        <w:rPr>
          <w:rFonts w:ascii="Times New Roman" w:hAnsi="Times New Roman"/>
          <w:spacing w:val="6"/>
        </w:rPr>
        <w:t xml:space="preserve"> </w:t>
      </w:r>
      <w:r w:rsidRPr="00FE24A5">
        <w:rPr>
          <w:rFonts w:ascii="Times New Roman" w:hAnsi="Times New Roman"/>
        </w:rPr>
        <w:t>des</w:t>
      </w:r>
      <w:r w:rsidRPr="00FE24A5">
        <w:rPr>
          <w:rFonts w:ascii="Times New Roman" w:hAnsi="Times New Roman"/>
          <w:spacing w:val="6"/>
        </w:rPr>
        <w:t xml:space="preserve"> </w:t>
      </w:r>
      <w:r w:rsidRPr="00FE24A5">
        <w:rPr>
          <w:rFonts w:ascii="Times New Roman" w:hAnsi="Times New Roman"/>
        </w:rPr>
        <w:t xml:space="preserve">offres. </w:t>
      </w:r>
      <w:r w:rsidRPr="00FE24A5">
        <w:rPr>
          <w:rFonts w:ascii="Times New Roman" w:eastAsia="Arial Narrow" w:hAnsi="Times New Roman"/>
          <w:spacing w:val="-1"/>
        </w:rPr>
        <w:t>L</w:t>
      </w:r>
      <w:r w:rsidRPr="00FE24A5">
        <w:rPr>
          <w:rFonts w:ascii="Times New Roman" w:eastAsia="Arial Narrow" w:hAnsi="Times New Roman"/>
        </w:rPr>
        <w:t>’a</w:t>
      </w:r>
      <w:r w:rsidRPr="00FE24A5">
        <w:rPr>
          <w:rFonts w:ascii="Times New Roman" w:eastAsia="Arial Narrow" w:hAnsi="Times New Roman"/>
          <w:spacing w:val="1"/>
        </w:rPr>
        <w:t>b</w:t>
      </w:r>
      <w:r w:rsidRPr="00FE24A5">
        <w:rPr>
          <w:rFonts w:ascii="Times New Roman" w:eastAsia="Arial Narrow" w:hAnsi="Times New Roman"/>
        </w:rPr>
        <w:t>s</w:t>
      </w:r>
      <w:r w:rsidRPr="00FE24A5">
        <w:rPr>
          <w:rFonts w:ascii="Times New Roman" w:eastAsia="Arial Narrow" w:hAnsi="Times New Roman"/>
          <w:spacing w:val="1"/>
        </w:rPr>
        <w:t>en</w:t>
      </w:r>
      <w:r w:rsidRPr="00FE24A5">
        <w:rPr>
          <w:rFonts w:ascii="Times New Roman" w:eastAsia="Arial Narrow" w:hAnsi="Times New Roman"/>
          <w:spacing w:val="-2"/>
        </w:rPr>
        <w:t>c</w:t>
      </w:r>
      <w:r w:rsidRPr="00FE24A5">
        <w:rPr>
          <w:rFonts w:ascii="Times New Roman" w:eastAsia="Arial Narrow" w:hAnsi="Times New Roman"/>
        </w:rPr>
        <w:t>e</w:t>
      </w:r>
      <w:r w:rsidRPr="00FE24A5">
        <w:rPr>
          <w:rFonts w:ascii="Times New Roman" w:eastAsia="Arial Narrow" w:hAnsi="Times New Roman"/>
          <w:spacing w:val="1"/>
        </w:rPr>
        <w:t xml:space="preserve"> d</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rPr>
        <w:t>la</w:t>
      </w:r>
      <w:r w:rsidRPr="00FE24A5">
        <w:rPr>
          <w:rFonts w:ascii="Times New Roman" w:eastAsia="Arial Narrow" w:hAnsi="Times New Roman"/>
          <w:spacing w:val="3"/>
        </w:rPr>
        <w:t xml:space="preserve"> </w:t>
      </w:r>
      <w:r w:rsidRPr="00FE24A5">
        <w:rPr>
          <w:rFonts w:ascii="Times New Roman" w:eastAsia="Arial Narrow" w:hAnsi="Times New Roman"/>
          <w:spacing w:val="-2"/>
        </w:rPr>
        <w:t>c</w:t>
      </w:r>
      <w:r w:rsidRPr="00FE24A5">
        <w:rPr>
          <w:rFonts w:ascii="Times New Roman" w:eastAsia="Arial Narrow" w:hAnsi="Times New Roman"/>
          <w:spacing w:val="1"/>
        </w:rPr>
        <w:t>au</w:t>
      </w:r>
      <w:r w:rsidRPr="00FE24A5">
        <w:rPr>
          <w:rFonts w:ascii="Times New Roman" w:eastAsia="Arial Narrow" w:hAnsi="Times New Roman"/>
        </w:rPr>
        <w:t>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rPr>
        <w:t>e s</w:t>
      </w:r>
      <w:r w:rsidRPr="00FE24A5">
        <w:rPr>
          <w:rFonts w:ascii="Times New Roman" w:eastAsia="Arial Narrow" w:hAnsi="Times New Roman"/>
          <w:spacing w:val="1"/>
        </w:rPr>
        <w:t>ou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6"/>
        </w:rPr>
        <w:t xml:space="preserve"> </w:t>
      </w:r>
      <w:r w:rsidRPr="00FE24A5">
        <w:rPr>
          <w:rFonts w:ascii="Times New Roman" w:eastAsia="Arial Narrow" w:hAnsi="Times New Roman"/>
          <w:spacing w:val="1"/>
        </w:rPr>
        <w:t>dé</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vrée</w:t>
      </w:r>
      <w:r w:rsidRPr="00FE24A5">
        <w:rPr>
          <w:rFonts w:ascii="Times New Roman" w:eastAsia="Arial Narrow" w:hAnsi="Times New Roman"/>
          <w:spacing w:val="-6"/>
        </w:rPr>
        <w:t xml:space="preserve"> </w:t>
      </w:r>
      <w:r w:rsidRPr="00FE24A5">
        <w:rPr>
          <w:rFonts w:ascii="Times New Roman" w:eastAsia="Arial Narrow" w:hAnsi="Times New Roman"/>
          <w:spacing w:val="1"/>
        </w:rPr>
        <w:t>pa</w:t>
      </w:r>
      <w:r w:rsidRPr="00FE24A5">
        <w:rPr>
          <w:rFonts w:ascii="Times New Roman" w:eastAsia="Arial Narrow" w:hAnsi="Times New Roman"/>
        </w:rPr>
        <w:t>r</w:t>
      </w:r>
      <w:r w:rsidRPr="00FE24A5">
        <w:rPr>
          <w:rFonts w:ascii="Times New Roman" w:eastAsia="Arial Narrow" w:hAnsi="Times New Roman"/>
          <w:spacing w:val="-7"/>
        </w:rPr>
        <w:t xml:space="preserve"> </w:t>
      </w:r>
      <w:r w:rsidRPr="00FE24A5">
        <w:rPr>
          <w:rFonts w:ascii="Times New Roman" w:eastAsia="Arial Narrow" w:hAnsi="Times New Roman"/>
          <w:spacing w:val="1"/>
        </w:rPr>
        <w:t>u</w:t>
      </w:r>
      <w:r w:rsidRPr="00FE24A5">
        <w:rPr>
          <w:rFonts w:ascii="Times New Roman" w:eastAsia="Arial Narrow" w:hAnsi="Times New Roman"/>
          <w:spacing w:val="-1"/>
        </w:rPr>
        <w:t>n</w:t>
      </w:r>
      <w:r w:rsidRPr="00FE24A5">
        <w:rPr>
          <w:rFonts w:ascii="Times New Roman" w:eastAsia="Arial Narrow" w:hAnsi="Times New Roman"/>
        </w:rPr>
        <w:t>e</w:t>
      </w:r>
      <w:r w:rsidRPr="00FE24A5">
        <w:rPr>
          <w:rFonts w:ascii="Times New Roman" w:eastAsia="Arial Narrow" w:hAnsi="Times New Roman"/>
          <w:spacing w:val="-6"/>
        </w:rPr>
        <w:t xml:space="preserve"> </w:t>
      </w:r>
      <w:r w:rsidRPr="00FE24A5">
        <w:rPr>
          <w:rFonts w:ascii="Times New Roman" w:eastAsia="Arial Narrow" w:hAnsi="Times New Roman"/>
          <w:spacing w:val="1"/>
        </w:rPr>
        <w:t>b</w:t>
      </w:r>
      <w:r w:rsidRPr="00FE24A5">
        <w:rPr>
          <w:rFonts w:ascii="Times New Roman" w:eastAsia="Arial Narrow" w:hAnsi="Times New Roman"/>
          <w:spacing w:val="-1"/>
        </w:rPr>
        <w:t>a</w:t>
      </w:r>
      <w:r w:rsidRPr="00FE24A5">
        <w:rPr>
          <w:rFonts w:ascii="Times New Roman" w:eastAsia="Arial Narrow" w:hAnsi="Times New Roman"/>
          <w:spacing w:val="1"/>
        </w:rPr>
        <w:t>nq</w:t>
      </w:r>
      <w:r w:rsidRPr="00FE24A5">
        <w:rPr>
          <w:rFonts w:ascii="Times New Roman" w:eastAsia="Arial Narrow" w:hAnsi="Times New Roman"/>
          <w:spacing w:val="-1"/>
        </w:rPr>
        <w:t>u</w:t>
      </w:r>
      <w:r w:rsidRPr="00FE24A5">
        <w:rPr>
          <w:rFonts w:ascii="Times New Roman" w:eastAsia="Arial Narrow" w:hAnsi="Times New Roman"/>
        </w:rPr>
        <w:t>e</w:t>
      </w:r>
      <w:r w:rsidRPr="00FE24A5">
        <w:rPr>
          <w:rFonts w:ascii="Times New Roman" w:eastAsia="Arial Narrow" w:hAnsi="Times New Roman"/>
          <w:spacing w:val="-6"/>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6"/>
        </w:rPr>
        <w:t xml:space="preserve"> </w:t>
      </w:r>
      <w:r w:rsidRPr="00FE24A5">
        <w:rPr>
          <w:rFonts w:ascii="Times New Roman" w:eastAsia="Arial Narrow" w:hAnsi="Times New Roman"/>
          <w:spacing w:val="1"/>
        </w:rPr>
        <w:t>p</w:t>
      </w:r>
      <w:r w:rsidRPr="00FE24A5">
        <w:rPr>
          <w:rFonts w:ascii="Times New Roman" w:eastAsia="Arial Narrow" w:hAnsi="Times New Roman"/>
        </w:rPr>
        <w:t>rem</w:t>
      </w:r>
      <w:r w:rsidRPr="00FE24A5">
        <w:rPr>
          <w:rFonts w:ascii="Times New Roman" w:eastAsia="Arial Narrow" w:hAnsi="Times New Roman"/>
          <w:spacing w:val="-1"/>
        </w:rPr>
        <w:t>i</w:t>
      </w:r>
      <w:r w:rsidRPr="00FE24A5">
        <w:rPr>
          <w:rFonts w:ascii="Times New Roman" w:eastAsia="Arial Narrow" w:hAnsi="Times New Roman"/>
          <w:spacing w:val="1"/>
        </w:rPr>
        <w:t>e</w:t>
      </w:r>
      <w:r w:rsidRPr="00FE24A5">
        <w:rPr>
          <w:rFonts w:ascii="Times New Roman" w:eastAsia="Arial Narrow" w:hAnsi="Times New Roman"/>
        </w:rPr>
        <w:t>r</w:t>
      </w:r>
      <w:r w:rsidRPr="00FE24A5">
        <w:rPr>
          <w:rFonts w:ascii="Times New Roman" w:eastAsia="Arial Narrow" w:hAnsi="Times New Roman"/>
          <w:spacing w:val="-7"/>
        </w:rPr>
        <w:t xml:space="preserve"> </w:t>
      </w:r>
      <w:r w:rsidRPr="00FE24A5">
        <w:rPr>
          <w:rFonts w:ascii="Times New Roman" w:eastAsia="Arial Narrow" w:hAnsi="Times New Roman"/>
          <w:spacing w:val="1"/>
        </w:rPr>
        <w:t>o</w:t>
      </w:r>
      <w:r w:rsidRPr="00FE24A5">
        <w:rPr>
          <w:rFonts w:ascii="Times New Roman" w:eastAsia="Arial Narrow" w:hAnsi="Times New Roman"/>
        </w:rPr>
        <w:t>rdre</w:t>
      </w:r>
      <w:r w:rsidRPr="00FE24A5">
        <w:rPr>
          <w:rFonts w:ascii="Times New Roman" w:eastAsia="Arial Narrow" w:hAnsi="Times New Roman"/>
          <w:spacing w:val="-6"/>
        </w:rPr>
        <w:t xml:space="preserve"> </w:t>
      </w:r>
      <w:r w:rsidRPr="00FE24A5">
        <w:rPr>
          <w:rFonts w:ascii="Times New Roman" w:eastAsia="Arial Narrow" w:hAnsi="Times New Roman"/>
          <w:spacing w:val="-1"/>
        </w:rPr>
        <w:t>o</w:t>
      </w:r>
      <w:r w:rsidRPr="00FE24A5">
        <w:rPr>
          <w:rFonts w:ascii="Times New Roman" w:eastAsia="Arial Narrow" w:hAnsi="Times New Roman"/>
        </w:rPr>
        <w:t>u</w:t>
      </w:r>
      <w:r w:rsidRPr="00FE24A5">
        <w:rPr>
          <w:rFonts w:ascii="Times New Roman" w:eastAsia="Arial Narrow" w:hAnsi="Times New Roman"/>
          <w:spacing w:val="-4"/>
        </w:rPr>
        <w:t xml:space="preserve"> </w:t>
      </w:r>
      <w:r w:rsidRPr="00FE24A5">
        <w:rPr>
          <w:rFonts w:ascii="Times New Roman" w:eastAsia="Arial Narrow" w:hAnsi="Times New Roman"/>
          <w:spacing w:val="-1"/>
        </w:rPr>
        <w:t>u</w:t>
      </w:r>
      <w:r w:rsidRPr="00FE24A5">
        <w:rPr>
          <w:rFonts w:ascii="Times New Roman" w:eastAsia="Arial Narrow" w:hAnsi="Times New Roman"/>
        </w:rPr>
        <w:t>n</w:t>
      </w:r>
      <w:r w:rsidRPr="00FE24A5">
        <w:rPr>
          <w:rFonts w:ascii="Times New Roman" w:eastAsia="Arial Narrow" w:hAnsi="Times New Roman"/>
          <w:spacing w:val="-6"/>
        </w:rPr>
        <w:t xml:space="preserve"> </w:t>
      </w:r>
      <w:r w:rsidRPr="00FE24A5">
        <w:rPr>
          <w:rFonts w:ascii="Times New Roman" w:eastAsia="Arial Narrow" w:hAnsi="Times New Roman"/>
          <w:spacing w:val="1"/>
        </w:rPr>
        <w:t>o</w:t>
      </w:r>
      <w:r w:rsidRPr="00FE24A5">
        <w:rPr>
          <w:rFonts w:ascii="Times New Roman" w:eastAsia="Arial Narrow" w:hAnsi="Times New Roman"/>
        </w:rPr>
        <w:t>rg</w:t>
      </w:r>
      <w:r w:rsidRPr="00FE24A5">
        <w:rPr>
          <w:rFonts w:ascii="Times New Roman" w:eastAsia="Arial Narrow" w:hAnsi="Times New Roman"/>
          <w:spacing w:val="1"/>
        </w:rPr>
        <w:t>an</w:t>
      </w:r>
      <w:r w:rsidRPr="00FE24A5">
        <w:rPr>
          <w:rFonts w:ascii="Times New Roman" w:eastAsia="Arial Narrow" w:hAnsi="Times New Roman"/>
        </w:rPr>
        <w:t>is</w:t>
      </w:r>
      <w:r w:rsidRPr="00FE24A5">
        <w:rPr>
          <w:rFonts w:ascii="Times New Roman" w:eastAsia="Arial Narrow" w:hAnsi="Times New Roman"/>
          <w:spacing w:val="-1"/>
        </w:rPr>
        <w:t>m</w:t>
      </w:r>
      <w:r w:rsidRPr="00FE24A5">
        <w:rPr>
          <w:rFonts w:ascii="Times New Roman" w:eastAsia="Arial Narrow" w:hAnsi="Times New Roman"/>
        </w:rPr>
        <w:t>e</w:t>
      </w:r>
      <w:r w:rsidRPr="00FE24A5">
        <w:rPr>
          <w:rFonts w:ascii="Times New Roman" w:eastAsia="Arial Narrow" w:hAnsi="Times New Roman"/>
          <w:spacing w:val="-6"/>
        </w:rPr>
        <w:t xml:space="preserve"> </w:t>
      </w:r>
      <w:r w:rsidRPr="00FE24A5">
        <w:rPr>
          <w:rFonts w:ascii="Times New Roman" w:eastAsia="Arial Narrow" w:hAnsi="Times New Roman"/>
        </w:rPr>
        <w:t>fi</w:t>
      </w:r>
      <w:r w:rsidRPr="00FE24A5">
        <w:rPr>
          <w:rFonts w:ascii="Times New Roman" w:eastAsia="Arial Narrow" w:hAnsi="Times New Roman"/>
          <w:spacing w:val="-1"/>
        </w:rPr>
        <w:t>n</w:t>
      </w:r>
      <w:r w:rsidRPr="00FE24A5">
        <w:rPr>
          <w:rFonts w:ascii="Times New Roman" w:eastAsia="Arial Narrow" w:hAnsi="Times New Roman"/>
          <w:spacing w:val="1"/>
        </w:rPr>
        <w:t>an</w:t>
      </w:r>
      <w:r w:rsidRPr="00FE24A5">
        <w:rPr>
          <w:rFonts w:ascii="Times New Roman" w:eastAsia="Arial Narrow" w:hAnsi="Times New Roman"/>
        </w:rPr>
        <w:t>cier</w:t>
      </w:r>
      <w:r w:rsidRPr="00FE24A5">
        <w:rPr>
          <w:rFonts w:ascii="Times New Roman" w:eastAsia="Arial Narrow" w:hAnsi="Times New Roman"/>
          <w:spacing w:val="-7"/>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8"/>
        </w:rPr>
        <w:t xml:space="preserve"> </w:t>
      </w:r>
      <w:r w:rsidRPr="00FE24A5">
        <w:rPr>
          <w:rFonts w:ascii="Times New Roman" w:eastAsia="Arial Narrow" w:hAnsi="Times New Roman"/>
          <w:spacing w:val="1"/>
        </w:rPr>
        <w:t>p</w:t>
      </w:r>
      <w:r w:rsidRPr="00FE24A5">
        <w:rPr>
          <w:rFonts w:ascii="Times New Roman" w:eastAsia="Arial Narrow" w:hAnsi="Times New Roman"/>
        </w:rPr>
        <w:t>rem</w:t>
      </w:r>
      <w:r w:rsidRPr="00FE24A5">
        <w:rPr>
          <w:rFonts w:ascii="Times New Roman" w:eastAsia="Arial Narrow" w:hAnsi="Times New Roman"/>
          <w:spacing w:val="-1"/>
        </w:rPr>
        <w:t>i</w:t>
      </w:r>
      <w:r w:rsidRPr="00FE24A5">
        <w:rPr>
          <w:rFonts w:ascii="Times New Roman" w:eastAsia="Arial Narrow" w:hAnsi="Times New Roman"/>
          <w:spacing w:val="1"/>
        </w:rPr>
        <w:t>è</w:t>
      </w:r>
      <w:r w:rsidRPr="00FE24A5">
        <w:rPr>
          <w:rFonts w:ascii="Times New Roman" w:eastAsia="Arial Narrow" w:hAnsi="Times New Roman"/>
        </w:rPr>
        <w:t>re</w:t>
      </w:r>
      <w:r w:rsidRPr="00FE24A5">
        <w:rPr>
          <w:rFonts w:ascii="Times New Roman" w:eastAsia="Arial Narrow" w:hAnsi="Times New Roman"/>
          <w:spacing w:val="-4"/>
        </w:rPr>
        <w:t xml:space="preserve"> </w:t>
      </w:r>
      <w:r w:rsidRPr="00FE24A5">
        <w:rPr>
          <w:rFonts w:ascii="Times New Roman" w:eastAsia="Arial Narrow" w:hAnsi="Times New Roman"/>
        </w:rPr>
        <w:t>c</w:t>
      </w:r>
      <w:r w:rsidRPr="00FE24A5">
        <w:rPr>
          <w:rFonts w:ascii="Times New Roman" w:eastAsia="Arial Narrow" w:hAnsi="Times New Roman"/>
          <w:spacing w:val="-1"/>
        </w:rPr>
        <w:t>a</w:t>
      </w:r>
      <w:r w:rsidRPr="00FE24A5">
        <w:rPr>
          <w:rFonts w:ascii="Times New Roman" w:eastAsia="Arial Narrow" w:hAnsi="Times New Roman"/>
        </w:rPr>
        <w:t>t</w:t>
      </w:r>
      <w:r w:rsidRPr="00FE24A5">
        <w:rPr>
          <w:rFonts w:ascii="Times New Roman" w:eastAsia="Arial Narrow" w:hAnsi="Times New Roman"/>
          <w:spacing w:val="1"/>
        </w:rPr>
        <w:t>é</w:t>
      </w:r>
      <w:r w:rsidRPr="00FE24A5">
        <w:rPr>
          <w:rFonts w:ascii="Times New Roman" w:eastAsia="Arial Narrow" w:hAnsi="Times New Roman"/>
          <w:spacing w:val="-1"/>
        </w:rPr>
        <w:t>g</w:t>
      </w:r>
      <w:r w:rsidRPr="00FE24A5">
        <w:rPr>
          <w:rFonts w:ascii="Times New Roman" w:eastAsia="Arial Narrow" w:hAnsi="Times New Roman"/>
          <w:spacing w:val="1"/>
        </w:rPr>
        <w:t>o</w:t>
      </w:r>
      <w:r w:rsidRPr="00FE24A5">
        <w:rPr>
          <w:rFonts w:ascii="Times New Roman" w:eastAsia="Arial Narrow" w:hAnsi="Times New Roman"/>
        </w:rPr>
        <w:t>r</w:t>
      </w:r>
      <w:r w:rsidRPr="00FE24A5">
        <w:rPr>
          <w:rFonts w:ascii="Times New Roman" w:eastAsia="Arial Narrow" w:hAnsi="Times New Roman"/>
          <w:spacing w:val="-1"/>
        </w:rPr>
        <w:t>i</w:t>
      </w:r>
      <w:r w:rsidRPr="00FE24A5">
        <w:rPr>
          <w:rFonts w:ascii="Times New Roman" w:eastAsia="Arial Narrow" w:hAnsi="Times New Roman"/>
        </w:rPr>
        <w:t>e</w:t>
      </w:r>
      <w:r w:rsidRPr="00FE24A5">
        <w:rPr>
          <w:rFonts w:ascii="Times New Roman" w:eastAsia="Arial Narrow" w:hAnsi="Times New Roman"/>
          <w:spacing w:val="-4"/>
        </w:rPr>
        <w:t xml:space="preserve"> </w:t>
      </w:r>
      <w:r w:rsidRPr="00FE24A5">
        <w:rPr>
          <w:rFonts w:ascii="Times New Roman" w:eastAsia="Arial Narrow" w:hAnsi="Times New Roman"/>
          <w:spacing w:val="-1"/>
        </w:rPr>
        <w:t>a</w:t>
      </w:r>
      <w:r w:rsidRPr="00FE24A5">
        <w:rPr>
          <w:rFonts w:ascii="Times New Roman" w:eastAsia="Arial Narrow" w:hAnsi="Times New Roman"/>
          <w:spacing w:val="1"/>
        </w:rPr>
        <w:t>u</w:t>
      </w:r>
      <w:r w:rsidRPr="00FE24A5">
        <w:rPr>
          <w:rFonts w:ascii="Times New Roman" w:eastAsia="Arial Narrow" w:hAnsi="Times New Roman"/>
        </w:rPr>
        <w:t>t</w:t>
      </w:r>
      <w:r w:rsidRPr="00FE24A5">
        <w:rPr>
          <w:rFonts w:ascii="Times New Roman" w:eastAsia="Arial Narrow" w:hAnsi="Times New Roman"/>
          <w:spacing w:val="1"/>
        </w:rPr>
        <w:t>o</w:t>
      </w:r>
      <w:r w:rsidRPr="00FE24A5">
        <w:rPr>
          <w:rFonts w:ascii="Times New Roman" w:eastAsia="Arial Narrow" w:hAnsi="Times New Roman"/>
        </w:rPr>
        <w:t>r</w:t>
      </w:r>
      <w:r w:rsidRPr="00FE24A5">
        <w:rPr>
          <w:rFonts w:ascii="Times New Roman" w:eastAsia="Arial Narrow" w:hAnsi="Times New Roman"/>
          <w:spacing w:val="-1"/>
        </w:rPr>
        <w:t>i</w:t>
      </w:r>
      <w:r w:rsidRPr="00FE24A5">
        <w:rPr>
          <w:rFonts w:ascii="Times New Roman" w:eastAsia="Arial Narrow" w:hAnsi="Times New Roman"/>
        </w:rPr>
        <w:t xml:space="preserve">sé </w:t>
      </w:r>
      <w:r w:rsidRPr="00FE24A5">
        <w:rPr>
          <w:rFonts w:ascii="Times New Roman" w:eastAsia="Arial Narrow" w:hAnsi="Times New Roman"/>
          <w:spacing w:val="1"/>
        </w:rPr>
        <w:t>pa</w:t>
      </w:r>
      <w:r w:rsidRPr="00FE24A5">
        <w:rPr>
          <w:rFonts w:ascii="Times New Roman" w:eastAsia="Arial Narrow" w:hAnsi="Times New Roman"/>
        </w:rPr>
        <w:t>r</w:t>
      </w:r>
      <w:r w:rsidRPr="00FE24A5">
        <w:rPr>
          <w:rFonts w:ascii="Times New Roman" w:eastAsia="Arial Narrow" w:hAnsi="Times New Roman"/>
          <w:spacing w:val="2"/>
        </w:rPr>
        <w:t xml:space="preserve"> </w:t>
      </w:r>
      <w:r w:rsidRPr="00FE24A5">
        <w:rPr>
          <w:rFonts w:ascii="Times New Roman" w:eastAsia="Arial Narrow" w:hAnsi="Times New Roman"/>
        </w:rPr>
        <w:t>le</w:t>
      </w:r>
      <w:r w:rsidRPr="00FE24A5">
        <w:rPr>
          <w:rFonts w:ascii="Times New Roman" w:eastAsia="Arial Narrow" w:hAnsi="Times New Roman"/>
          <w:spacing w:val="3"/>
        </w:rPr>
        <w:t xml:space="preserve"> </w:t>
      </w:r>
      <w:r w:rsidRPr="00FE24A5">
        <w:rPr>
          <w:rFonts w:ascii="Times New Roman" w:eastAsia="Arial Narrow" w:hAnsi="Times New Roman"/>
          <w:spacing w:val="-1"/>
        </w:rPr>
        <w:t>M</w:t>
      </w:r>
      <w:r w:rsidRPr="00FE24A5">
        <w:rPr>
          <w:rFonts w:ascii="Times New Roman" w:eastAsia="Arial Narrow" w:hAnsi="Times New Roman"/>
        </w:rPr>
        <w:t>inist</w:t>
      </w:r>
      <w:r w:rsidRPr="00FE24A5">
        <w:rPr>
          <w:rFonts w:ascii="Times New Roman" w:eastAsia="Arial Narrow" w:hAnsi="Times New Roman"/>
          <w:spacing w:val="1"/>
        </w:rPr>
        <w:t>è</w:t>
      </w:r>
      <w:r w:rsidRPr="00FE24A5">
        <w:rPr>
          <w:rFonts w:ascii="Times New Roman" w:eastAsia="Arial Narrow" w:hAnsi="Times New Roman"/>
        </w:rPr>
        <w:t>re</w:t>
      </w:r>
      <w:r w:rsidRPr="00FE24A5">
        <w:rPr>
          <w:rFonts w:ascii="Times New Roman" w:eastAsia="Arial Narrow" w:hAnsi="Times New Roman"/>
          <w:spacing w:val="3"/>
        </w:rPr>
        <w:t xml:space="preserve"> </w:t>
      </w:r>
      <w:r w:rsidRPr="00FE24A5">
        <w:rPr>
          <w:rFonts w:ascii="Times New Roman" w:eastAsia="Arial Narrow" w:hAnsi="Times New Roman"/>
        </w:rPr>
        <w:t>c</w:t>
      </w:r>
      <w:r w:rsidRPr="00FE24A5">
        <w:rPr>
          <w:rFonts w:ascii="Times New Roman" w:eastAsia="Arial Narrow" w:hAnsi="Times New Roman"/>
          <w:spacing w:val="1"/>
        </w:rPr>
        <w:t>ha</w:t>
      </w:r>
      <w:r w:rsidRPr="00FE24A5">
        <w:rPr>
          <w:rFonts w:ascii="Times New Roman" w:eastAsia="Arial Narrow" w:hAnsi="Times New Roman"/>
        </w:rPr>
        <w:t>rgé</w:t>
      </w:r>
      <w:r w:rsidRPr="00FE24A5">
        <w:rPr>
          <w:rFonts w:ascii="Times New Roman" w:eastAsia="Arial Narrow" w:hAnsi="Times New Roman"/>
          <w:spacing w:val="1"/>
        </w:rPr>
        <w:t xml:space="preserve"> de</w:t>
      </w:r>
      <w:r w:rsidRPr="00FE24A5">
        <w:rPr>
          <w:rFonts w:ascii="Times New Roman" w:eastAsia="Arial Narrow" w:hAnsi="Times New Roman"/>
        </w:rPr>
        <w:t>s Fin</w:t>
      </w:r>
      <w:r w:rsidRPr="00FE24A5">
        <w:rPr>
          <w:rFonts w:ascii="Times New Roman" w:eastAsia="Arial Narrow" w:hAnsi="Times New Roman"/>
          <w:spacing w:val="1"/>
        </w:rPr>
        <w:t>an</w:t>
      </w:r>
      <w:r w:rsidRPr="00FE24A5">
        <w:rPr>
          <w:rFonts w:ascii="Times New Roman" w:eastAsia="Arial Narrow" w:hAnsi="Times New Roman"/>
        </w:rPr>
        <w:t>c</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3"/>
        </w:rPr>
        <w:t xml:space="preserve"> </w:t>
      </w:r>
      <w:r w:rsidRPr="00FE24A5">
        <w:rPr>
          <w:rFonts w:ascii="Times New Roman" w:eastAsia="Arial Narrow" w:hAnsi="Times New Roman"/>
        </w:rPr>
        <w:t>à</w:t>
      </w:r>
      <w:r w:rsidRPr="00FE24A5">
        <w:rPr>
          <w:rFonts w:ascii="Times New Roman" w:eastAsia="Arial Narrow" w:hAnsi="Times New Roman"/>
          <w:spacing w:val="1"/>
        </w:rPr>
        <w:t xml:space="preserve"> é</w:t>
      </w:r>
      <w:r w:rsidRPr="00FE24A5">
        <w:rPr>
          <w:rFonts w:ascii="Times New Roman" w:eastAsia="Arial Narrow" w:hAnsi="Times New Roman"/>
          <w:spacing w:val="-1"/>
        </w:rPr>
        <w:t>m</w:t>
      </w:r>
      <w:r w:rsidRPr="00FE24A5">
        <w:rPr>
          <w:rFonts w:ascii="Times New Roman" w:eastAsia="Arial Narrow" w:hAnsi="Times New Roman"/>
          <w:spacing w:val="1"/>
        </w:rPr>
        <w:t>e</w:t>
      </w:r>
      <w:r w:rsidRPr="00FE24A5">
        <w:rPr>
          <w:rFonts w:ascii="Times New Roman" w:eastAsia="Arial Narrow" w:hAnsi="Times New Roman"/>
        </w:rPr>
        <w:t>t</w:t>
      </w:r>
      <w:r w:rsidRPr="00FE24A5">
        <w:rPr>
          <w:rFonts w:ascii="Times New Roman" w:eastAsia="Arial Narrow" w:hAnsi="Times New Roman"/>
          <w:spacing w:val="1"/>
        </w:rPr>
        <w:t>t</w:t>
      </w:r>
      <w:r w:rsidRPr="00FE24A5">
        <w:rPr>
          <w:rFonts w:ascii="Times New Roman" w:eastAsia="Arial Narrow" w:hAnsi="Times New Roman"/>
        </w:rPr>
        <w:t>re</w:t>
      </w:r>
      <w:r w:rsidRPr="00FE24A5">
        <w:rPr>
          <w:rFonts w:ascii="Times New Roman" w:eastAsia="Arial Narrow" w:hAnsi="Times New Roman"/>
          <w:spacing w:val="3"/>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3"/>
        </w:rPr>
        <w:t xml:space="preserve"> </w:t>
      </w:r>
      <w:r w:rsidRPr="00FE24A5">
        <w:rPr>
          <w:rFonts w:ascii="Times New Roman" w:eastAsia="Arial Narrow" w:hAnsi="Times New Roman"/>
        </w:rPr>
        <w:t>c</w:t>
      </w:r>
      <w:r w:rsidRPr="00FE24A5">
        <w:rPr>
          <w:rFonts w:ascii="Times New Roman" w:eastAsia="Arial Narrow" w:hAnsi="Times New Roman"/>
          <w:spacing w:val="1"/>
        </w:rPr>
        <w:t>a</w:t>
      </w:r>
      <w:r w:rsidRPr="00FE24A5">
        <w:rPr>
          <w:rFonts w:ascii="Times New Roman" w:eastAsia="Arial Narrow" w:hAnsi="Times New Roman"/>
          <w:spacing w:val="-1"/>
        </w:rPr>
        <w:t>u</w:t>
      </w:r>
      <w:r w:rsidRPr="00FE24A5">
        <w:rPr>
          <w:rFonts w:ascii="Times New Roman" w:eastAsia="Arial Narrow" w:hAnsi="Times New Roman"/>
        </w:rPr>
        <w:t>ti</w:t>
      </w:r>
      <w:r w:rsidRPr="00FE24A5">
        <w:rPr>
          <w:rFonts w:ascii="Times New Roman" w:eastAsia="Arial Narrow" w:hAnsi="Times New Roman"/>
          <w:spacing w:val="1"/>
        </w:rPr>
        <w:t>on</w:t>
      </w:r>
      <w:r w:rsidRPr="00FE24A5">
        <w:rPr>
          <w:rFonts w:ascii="Times New Roman" w:eastAsia="Arial Narrow" w:hAnsi="Times New Roman"/>
        </w:rPr>
        <w:t>s</w:t>
      </w:r>
      <w:r w:rsidRPr="00FE24A5">
        <w:rPr>
          <w:rFonts w:ascii="Times New Roman" w:eastAsia="Arial Narrow" w:hAnsi="Times New Roman"/>
          <w:spacing w:val="3"/>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a</w:t>
      </w:r>
      <w:r w:rsidRPr="00FE24A5">
        <w:rPr>
          <w:rFonts w:ascii="Times New Roman" w:eastAsia="Arial Narrow" w:hAnsi="Times New Roman"/>
          <w:spacing w:val="1"/>
        </w:rPr>
        <w:t>n</w:t>
      </w:r>
      <w:r w:rsidRPr="00FE24A5">
        <w:rPr>
          <w:rFonts w:ascii="Times New Roman" w:eastAsia="Arial Narrow" w:hAnsi="Times New Roman"/>
        </w:rPr>
        <w:t>s</w:t>
      </w:r>
      <w:r w:rsidRPr="00FE24A5">
        <w:rPr>
          <w:rFonts w:ascii="Times New Roman" w:eastAsia="Arial Narrow" w:hAnsi="Times New Roman"/>
          <w:spacing w:val="3"/>
        </w:rPr>
        <w:t xml:space="preserve"> </w:t>
      </w:r>
      <w:r w:rsidRPr="00FE24A5">
        <w:rPr>
          <w:rFonts w:ascii="Times New Roman" w:eastAsia="Arial Narrow" w:hAnsi="Times New Roman"/>
        </w:rPr>
        <w:t>le</w:t>
      </w:r>
      <w:r w:rsidRPr="00FE24A5">
        <w:rPr>
          <w:rFonts w:ascii="Times New Roman" w:eastAsia="Arial Narrow" w:hAnsi="Times New Roman"/>
          <w:spacing w:val="3"/>
        </w:rPr>
        <w:t xml:space="preserve"> </w:t>
      </w:r>
      <w:r w:rsidRPr="00FE24A5">
        <w:rPr>
          <w:rFonts w:ascii="Times New Roman" w:eastAsia="Arial Narrow" w:hAnsi="Times New Roman"/>
        </w:rPr>
        <w:t>c</w:t>
      </w:r>
      <w:r w:rsidRPr="00FE24A5">
        <w:rPr>
          <w:rFonts w:ascii="Times New Roman" w:eastAsia="Arial Narrow" w:hAnsi="Times New Roman"/>
          <w:spacing w:val="1"/>
        </w:rPr>
        <w:t>ad</w:t>
      </w:r>
      <w:r w:rsidRPr="00FE24A5">
        <w:rPr>
          <w:rFonts w:ascii="Times New Roman" w:eastAsia="Arial Narrow" w:hAnsi="Times New Roman"/>
        </w:rPr>
        <w:t>re</w:t>
      </w:r>
      <w:r w:rsidRPr="00FE24A5">
        <w:rPr>
          <w:rFonts w:ascii="Times New Roman" w:eastAsia="Arial Narrow" w:hAnsi="Times New Roman"/>
          <w:spacing w:val="3"/>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3"/>
        </w:rPr>
        <w:t xml:space="preserve"> </w:t>
      </w:r>
      <w:r w:rsidRPr="00FE24A5">
        <w:rPr>
          <w:rFonts w:ascii="Times New Roman" w:eastAsia="Arial Narrow" w:hAnsi="Times New Roman"/>
          <w:spacing w:val="-1"/>
        </w:rPr>
        <w:t>m</w:t>
      </w:r>
      <w:r w:rsidRPr="00FE24A5">
        <w:rPr>
          <w:rFonts w:ascii="Times New Roman" w:eastAsia="Arial Narrow" w:hAnsi="Times New Roman"/>
          <w:spacing w:val="1"/>
        </w:rPr>
        <w:t>a</w:t>
      </w:r>
      <w:r w:rsidRPr="00FE24A5">
        <w:rPr>
          <w:rFonts w:ascii="Times New Roman" w:eastAsia="Arial Narrow" w:hAnsi="Times New Roman"/>
        </w:rPr>
        <w:t>rch</w:t>
      </w:r>
      <w:r w:rsidRPr="00FE24A5">
        <w:rPr>
          <w:rFonts w:ascii="Times New Roman" w:eastAsia="Arial Narrow" w:hAnsi="Times New Roman"/>
          <w:spacing w:val="1"/>
        </w:rPr>
        <w:t>é</w:t>
      </w:r>
      <w:r w:rsidRPr="00FE24A5">
        <w:rPr>
          <w:rFonts w:ascii="Times New Roman" w:eastAsia="Arial Narrow" w:hAnsi="Times New Roman"/>
        </w:rPr>
        <w:t>s</w:t>
      </w:r>
      <w:r w:rsidRPr="00FE24A5">
        <w:rPr>
          <w:rFonts w:ascii="Times New Roman" w:eastAsia="Arial Narrow" w:hAnsi="Times New Roman"/>
          <w:spacing w:val="3"/>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u</w:t>
      </w:r>
      <w:r w:rsidRPr="00FE24A5">
        <w:rPr>
          <w:rFonts w:ascii="Times New Roman" w:eastAsia="Arial Narrow" w:hAnsi="Times New Roman"/>
          <w:spacing w:val="1"/>
        </w:rPr>
        <w:t>b</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cs,</w:t>
      </w:r>
      <w:r w:rsidRPr="00FE24A5">
        <w:rPr>
          <w:rFonts w:ascii="Times New Roman" w:eastAsia="Arial Narrow" w:hAnsi="Times New Roman"/>
          <w:spacing w:val="3"/>
        </w:rPr>
        <w:t xml:space="preserve"> </w:t>
      </w:r>
      <w:r w:rsidRPr="00FE24A5">
        <w:rPr>
          <w:rFonts w:ascii="Times New Roman" w:eastAsia="Arial Narrow" w:hAnsi="Times New Roman"/>
          <w:spacing w:val="1"/>
        </w:rPr>
        <w:t>en</w:t>
      </w:r>
      <w:r w:rsidRPr="00FE24A5">
        <w:rPr>
          <w:rFonts w:ascii="Times New Roman" w:eastAsia="Arial Narrow" w:hAnsi="Times New Roman"/>
        </w:rPr>
        <w:t>tra</w:t>
      </w:r>
      <w:r w:rsidRPr="00FE24A5">
        <w:rPr>
          <w:rFonts w:ascii="Times New Roman" w:eastAsia="Arial Narrow" w:hAnsi="Times New Roman"/>
          <w:spacing w:val="-2"/>
        </w:rPr>
        <w:t>î</w:t>
      </w:r>
      <w:r w:rsidRPr="00FE24A5">
        <w:rPr>
          <w:rFonts w:ascii="Times New Roman" w:eastAsia="Arial Narrow" w:hAnsi="Times New Roman"/>
          <w:spacing w:val="1"/>
        </w:rPr>
        <w:t>ne</w:t>
      </w:r>
      <w:r w:rsidRPr="00FE24A5">
        <w:rPr>
          <w:rFonts w:ascii="Times New Roman" w:eastAsia="Arial Narrow" w:hAnsi="Times New Roman"/>
        </w:rPr>
        <w:t>ra</w:t>
      </w:r>
      <w:r w:rsidRPr="00FE24A5">
        <w:rPr>
          <w:rFonts w:ascii="Times New Roman" w:eastAsia="Arial Narrow" w:hAnsi="Times New Roman"/>
          <w:spacing w:val="3"/>
        </w:rPr>
        <w:t xml:space="preserve"> </w:t>
      </w:r>
      <w:r w:rsidRPr="00FE24A5">
        <w:rPr>
          <w:rFonts w:ascii="Times New Roman" w:eastAsia="Arial Narrow" w:hAnsi="Times New Roman"/>
          <w:spacing w:val="-3"/>
        </w:rPr>
        <w:t>l</w:t>
      </w:r>
      <w:r w:rsidRPr="00FE24A5">
        <w:rPr>
          <w:rFonts w:ascii="Times New Roman" w:eastAsia="Arial Narrow" w:hAnsi="Times New Roman"/>
        </w:rPr>
        <w:t>e rejet</w:t>
      </w:r>
      <w:r w:rsidRPr="00FE24A5">
        <w:rPr>
          <w:rFonts w:ascii="Times New Roman" w:eastAsia="Arial Narrow" w:hAnsi="Times New Roman"/>
          <w:spacing w:val="-9"/>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u</w:t>
      </w:r>
      <w:r w:rsidRPr="00FE24A5">
        <w:rPr>
          <w:rFonts w:ascii="Times New Roman" w:eastAsia="Arial Narrow" w:hAnsi="Times New Roman"/>
        </w:rPr>
        <w:t>r</w:t>
      </w:r>
      <w:r w:rsidRPr="00FE24A5">
        <w:rPr>
          <w:rFonts w:ascii="Times New Roman" w:eastAsia="Arial Narrow" w:hAnsi="Times New Roman"/>
          <w:spacing w:val="-11"/>
        </w:rPr>
        <w:t xml:space="preserve"> </w:t>
      </w:r>
      <w:r w:rsidRPr="00FE24A5">
        <w:rPr>
          <w:rFonts w:ascii="Times New Roman" w:eastAsia="Arial Narrow" w:hAnsi="Times New Roman"/>
          <w:spacing w:val="1"/>
        </w:rPr>
        <w:t>e</w:t>
      </w:r>
      <w:r w:rsidRPr="00FE24A5">
        <w:rPr>
          <w:rFonts w:ascii="Times New Roman" w:eastAsia="Arial Narrow" w:hAnsi="Times New Roman"/>
        </w:rPr>
        <w:t>t</w:t>
      </w:r>
      <w:r w:rsidRPr="00FE24A5">
        <w:rPr>
          <w:rFonts w:ascii="Times New Roman" w:eastAsia="Arial Narrow" w:hAnsi="Times New Roman"/>
          <w:spacing w:val="-9"/>
        </w:rPr>
        <w:t xml:space="preserve"> </w:t>
      </w:r>
      <w:r w:rsidRPr="00FE24A5">
        <w:rPr>
          <w:rFonts w:ascii="Times New Roman" w:eastAsia="Arial Narrow" w:hAnsi="Times New Roman"/>
        </w:rPr>
        <w:t>si</w:t>
      </w:r>
      <w:r w:rsidRPr="00FE24A5">
        <w:rPr>
          <w:rFonts w:ascii="Times New Roman" w:eastAsia="Arial Narrow" w:hAnsi="Times New Roman"/>
          <w:spacing w:val="-1"/>
        </w:rPr>
        <w:t>m</w:t>
      </w:r>
      <w:r w:rsidRPr="00FE24A5">
        <w:rPr>
          <w:rFonts w:ascii="Times New Roman" w:eastAsia="Arial Narrow" w:hAnsi="Times New Roman"/>
          <w:spacing w:val="1"/>
        </w:rPr>
        <w:t>p</w:t>
      </w:r>
      <w:r w:rsidRPr="00FE24A5">
        <w:rPr>
          <w:rFonts w:ascii="Times New Roman" w:eastAsia="Arial Narrow" w:hAnsi="Times New Roman"/>
        </w:rPr>
        <w:t>le</w:t>
      </w:r>
      <w:r w:rsidRPr="00FE24A5">
        <w:rPr>
          <w:rFonts w:ascii="Times New Roman" w:eastAsia="Arial Narrow" w:hAnsi="Times New Roman"/>
          <w:spacing w:val="-11"/>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11"/>
        </w:rPr>
        <w:t xml:space="preserve"> </w:t>
      </w:r>
      <w:r w:rsidRPr="00FE24A5">
        <w:rPr>
          <w:rFonts w:ascii="Times New Roman" w:eastAsia="Arial Narrow" w:hAnsi="Times New Roman"/>
        </w:rPr>
        <w:t>l'</w:t>
      </w:r>
      <w:r w:rsidRPr="00FE24A5">
        <w:rPr>
          <w:rFonts w:ascii="Times New Roman" w:eastAsia="Arial Narrow" w:hAnsi="Times New Roman"/>
          <w:spacing w:val="1"/>
        </w:rPr>
        <w:t>o</w:t>
      </w:r>
      <w:r w:rsidRPr="00FE24A5">
        <w:rPr>
          <w:rFonts w:ascii="Times New Roman" w:eastAsia="Arial Narrow" w:hAnsi="Times New Roman"/>
        </w:rPr>
        <w:t>f</w:t>
      </w:r>
      <w:r w:rsidRPr="00FE24A5">
        <w:rPr>
          <w:rFonts w:ascii="Times New Roman" w:eastAsia="Arial Narrow" w:hAnsi="Times New Roman"/>
          <w:spacing w:val="1"/>
        </w:rPr>
        <w:t>f</w:t>
      </w:r>
      <w:r w:rsidRPr="00FE24A5">
        <w:rPr>
          <w:rFonts w:ascii="Times New Roman" w:eastAsia="Arial Narrow" w:hAnsi="Times New Roman"/>
        </w:rPr>
        <w:t>r</w:t>
      </w:r>
      <w:r w:rsidRPr="00FE24A5">
        <w:rPr>
          <w:rFonts w:ascii="Times New Roman" w:eastAsia="Arial Narrow" w:hAnsi="Times New Roman"/>
          <w:spacing w:val="-2"/>
        </w:rPr>
        <w:t>e</w:t>
      </w:r>
      <w:r w:rsidRPr="00FE24A5">
        <w:rPr>
          <w:rFonts w:ascii="Times New Roman" w:eastAsia="Arial Narrow" w:hAnsi="Times New Roman"/>
        </w:rPr>
        <w:t>.</w:t>
      </w:r>
      <w:r w:rsidRPr="00FE24A5">
        <w:rPr>
          <w:rFonts w:ascii="Times New Roman" w:eastAsia="Arial Narrow" w:hAnsi="Times New Roman"/>
          <w:spacing w:val="-10"/>
        </w:rPr>
        <w:t xml:space="preserve"> </w:t>
      </w:r>
      <w:r w:rsidRPr="00FE24A5">
        <w:rPr>
          <w:rFonts w:ascii="Times New Roman" w:eastAsia="Arial Narrow" w:hAnsi="Times New Roman"/>
        </w:rPr>
        <w:t>Une</w:t>
      </w:r>
      <w:r w:rsidRPr="00FE24A5">
        <w:rPr>
          <w:rFonts w:ascii="Times New Roman" w:eastAsia="Arial Narrow" w:hAnsi="Times New Roman"/>
          <w:spacing w:val="-8"/>
        </w:rPr>
        <w:t xml:space="preserve"> </w:t>
      </w:r>
      <w:r w:rsidRPr="00FE24A5">
        <w:rPr>
          <w:rFonts w:ascii="Times New Roman" w:eastAsia="Arial Narrow" w:hAnsi="Times New Roman"/>
          <w:spacing w:val="-2"/>
        </w:rPr>
        <w:t>c</w:t>
      </w:r>
      <w:r w:rsidRPr="00FE24A5">
        <w:rPr>
          <w:rFonts w:ascii="Times New Roman" w:eastAsia="Arial Narrow" w:hAnsi="Times New Roman"/>
          <w:spacing w:val="1"/>
        </w:rPr>
        <w:t>au</w:t>
      </w:r>
      <w:r w:rsidRPr="00FE24A5">
        <w:rPr>
          <w:rFonts w:ascii="Times New Roman" w:eastAsia="Arial Narrow" w:hAnsi="Times New Roman"/>
        </w:rPr>
        <w:t>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11"/>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11"/>
        </w:rPr>
        <w:t xml:space="preserve"> </w:t>
      </w:r>
      <w:r w:rsidRPr="00FE24A5">
        <w:rPr>
          <w:rFonts w:ascii="Times New Roman" w:eastAsia="Arial Narrow" w:hAnsi="Times New Roman"/>
        </w:rPr>
        <w:t>s</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11"/>
        </w:rPr>
        <w:t xml:space="preserve"> </w:t>
      </w:r>
      <w:r w:rsidRPr="00FE24A5">
        <w:rPr>
          <w:rFonts w:ascii="Times New Roman" w:eastAsia="Arial Narrow" w:hAnsi="Times New Roman"/>
          <w:spacing w:val="1"/>
        </w:rPr>
        <w:t>p</w:t>
      </w:r>
      <w:r w:rsidRPr="00FE24A5">
        <w:rPr>
          <w:rFonts w:ascii="Times New Roman" w:eastAsia="Arial Narrow" w:hAnsi="Times New Roman"/>
        </w:rPr>
        <w:t>ro</w:t>
      </w:r>
      <w:r w:rsidRPr="00FE24A5">
        <w:rPr>
          <w:rFonts w:ascii="Times New Roman" w:eastAsia="Arial Narrow" w:hAnsi="Times New Roman"/>
          <w:spacing w:val="1"/>
        </w:rPr>
        <w:t>du</w:t>
      </w:r>
      <w:r w:rsidRPr="00FE24A5">
        <w:rPr>
          <w:rFonts w:ascii="Times New Roman" w:eastAsia="Arial Narrow" w:hAnsi="Times New Roman"/>
        </w:rPr>
        <w:t>i</w:t>
      </w:r>
      <w:r w:rsidRPr="00FE24A5">
        <w:rPr>
          <w:rFonts w:ascii="Times New Roman" w:eastAsia="Arial Narrow" w:hAnsi="Times New Roman"/>
          <w:spacing w:val="-2"/>
        </w:rPr>
        <w:t>t</w:t>
      </w:r>
      <w:r w:rsidRPr="00FE24A5">
        <w:rPr>
          <w:rFonts w:ascii="Times New Roman" w:eastAsia="Arial Narrow" w:hAnsi="Times New Roman"/>
        </w:rPr>
        <w:t>e</w:t>
      </w:r>
      <w:r w:rsidRPr="00FE24A5">
        <w:rPr>
          <w:rFonts w:ascii="Times New Roman" w:eastAsia="Arial Narrow" w:hAnsi="Times New Roman"/>
          <w:spacing w:val="-8"/>
        </w:rPr>
        <w:t xml:space="preserve"> </w:t>
      </w:r>
      <w:r w:rsidRPr="00FE24A5">
        <w:rPr>
          <w:rFonts w:ascii="Times New Roman" w:eastAsia="Arial Narrow" w:hAnsi="Times New Roman"/>
          <w:spacing w:val="-1"/>
        </w:rPr>
        <w:t>m</w:t>
      </w:r>
      <w:r w:rsidRPr="00FE24A5">
        <w:rPr>
          <w:rFonts w:ascii="Times New Roman" w:eastAsia="Arial Narrow" w:hAnsi="Times New Roman"/>
          <w:spacing w:val="1"/>
        </w:rPr>
        <w:t>a</w:t>
      </w:r>
      <w:r w:rsidRPr="00FE24A5">
        <w:rPr>
          <w:rFonts w:ascii="Times New Roman" w:eastAsia="Arial Narrow" w:hAnsi="Times New Roman"/>
        </w:rPr>
        <w:t>is</w:t>
      </w:r>
      <w:r w:rsidRPr="00FE24A5">
        <w:rPr>
          <w:rFonts w:ascii="Times New Roman" w:eastAsia="Arial Narrow" w:hAnsi="Times New Roman"/>
          <w:spacing w:val="-12"/>
        </w:rPr>
        <w:t xml:space="preserve"> </w:t>
      </w:r>
      <w:r w:rsidRPr="00FE24A5">
        <w:rPr>
          <w:rFonts w:ascii="Times New Roman" w:eastAsia="Arial Narrow" w:hAnsi="Times New Roman"/>
          <w:spacing w:val="1"/>
        </w:rPr>
        <w:t>n</w:t>
      </w:r>
      <w:r w:rsidRPr="00FE24A5">
        <w:rPr>
          <w:rFonts w:ascii="Times New Roman" w:eastAsia="Arial Narrow" w:hAnsi="Times New Roman"/>
          <w:spacing w:val="-2"/>
        </w:rPr>
        <w:t>'</w:t>
      </w:r>
      <w:r w:rsidRPr="00FE24A5">
        <w:rPr>
          <w:rFonts w:ascii="Times New Roman" w:eastAsia="Arial Narrow" w:hAnsi="Times New Roman"/>
          <w:spacing w:val="1"/>
        </w:rPr>
        <w:t>a</w:t>
      </w:r>
      <w:r w:rsidRPr="00FE24A5">
        <w:rPr>
          <w:rFonts w:ascii="Times New Roman" w:eastAsia="Arial Narrow" w:hAnsi="Times New Roman"/>
        </w:rPr>
        <w:t>y</w:t>
      </w:r>
      <w:r w:rsidRPr="00FE24A5">
        <w:rPr>
          <w:rFonts w:ascii="Times New Roman" w:eastAsia="Arial Narrow" w:hAnsi="Times New Roman"/>
          <w:spacing w:val="-1"/>
        </w:rPr>
        <w:t>a</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6"/>
        </w:rPr>
        <w:t xml:space="preserve"> </w:t>
      </w:r>
      <w:r w:rsidRPr="00FE24A5">
        <w:rPr>
          <w:rFonts w:ascii="Times New Roman" w:eastAsia="Arial Narrow" w:hAnsi="Times New Roman"/>
          <w:spacing w:val="1"/>
        </w:rPr>
        <w:t>au</w:t>
      </w:r>
      <w:r w:rsidRPr="00FE24A5">
        <w:rPr>
          <w:rFonts w:ascii="Times New Roman" w:eastAsia="Arial Narrow" w:hAnsi="Times New Roman"/>
          <w:spacing w:val="-2"/>
        </w:rPr>
        <w:t>c</w:t>
      </w:r>
      <w:r w:rsidRPr="00FE24A5">
        <w:rPr>
          <w:rFonts w:ascii="Times New Roman" w:eastAsia="Arial Narrow" w:hAnsi="Times New Roman"/>
          <w:spacing w:val="1"/>
        </w:rPr>
        <w:t>u</w:t>
      </w:r>
      <w:r w:rsidRPr="00FE24A5">
        <w:rPr>
          <w:rFonts w:ascii="Times New Roman" w:eastAsia="Arial Narrow" w:hAnsi="Times New Roman"/>
        </w:rPr>
        <w:t>n</w:t>
      </w:r>
      <w:r w:rsidRPr="00FE24A5">
        <w:rPr>
          <w:rFonts w:ascii="Times New Roman" w:eastAsia="Arial Narrow" w:hAnsi="Times New Roman"/>
          <w:spacing w:val="-11"/>
        </w:rPr>
        <w:t xml:space="preserve"> </w:t>
      </w:r>
      <w:r w:rsidRPr="00FE24A5">
        <w:rPr>
          <w:rFonts w:ascii="Times New Roman" w:eastAsia="Arial Narrow" w:hAnsi="Times New Roman"/>
        </w:rPr>
        <w:t>ra</w:t>
      </w:r>
      <w:r w:rsidRPr="00FE24A5">
        <w:rPr>
          <w:rFonts w:ascii="Times New Roman" w:eastAsia="Arial Narrow" w:hAnsi="Times New Roman"/>
          <w:spacing w:val="-1"/>
        </w:rPr>
        <w:t>p</w:t>
      </w:r>
      <w:r w:rsidRPr="00FE24A5">
        <w:rPr>
          <w:rFonts w:ascii="Times New Roman" w:eastAsia="Arial Narrow" w:hAnsi="Times New Roman"/>
          <w:spacing w:val="1"/>
        </w:rPr>
        <w:t>po</w:t>
      </w:r>
      <w:r w:rsidRPr="00FE24A5">
        <w:rPr>
          <w:rFonts w:ascii="Times New Roman" w:eastAsia="Arial Narrow" w:hAnsi="Times New Roman"/>
        </w:rPr>
        <w:t>rt</w:t>
      </w:r>
      <w:r w:rsidRPr="00FE24A5">
        <w:rPr>
          <w:rFonts w:ascii="Times New Roman" w:eastAsia="Arial Narrow" w:hAnsi="Times New Roman"/>
          <w:spacing w:val="-12"/>
        </w:rPr>
        <w:t xml:space="preserve"> </w:t>
      </w:r>
      <w:r w:rsidRPr="00FE24A5">
        <w:rPr>
          <w:rFonts w:ascii="Times New Roman" w:eastAsia="Arial Narrow" w:hAnsi="Times New Roman"/>
          <w:spacing w:val="1"/>
        </w:rPr>
        <w:t>a</w:t>
      </w:r>
      <w:r w:rsidRPr="00FE24A5">
        <w:rPr>
          <w:rFonts w:ascii="Times New Roman" w:eastAsia="Arial Narrow" w:hAnsi="Times New Roman"/>
        </w:rPr>
        <w:t>v</w:t>
      </w:r>
      <w:r w:rsidRPr="00FE24A5">
        <w:rPr>
          <w:rFonts w:ascii="Times New Roman" w:eastAsia="Arial Narrow" w:hAnsi="Times New Roman"/>
          <w:spacing w:val="1"/>
        </w:rPr>
        <w:t>e</w:t>
      </w:r>
      <w:r w:rsidRPr="00FE24A5">
        <w:rPr>
          <w:rFonts w:ascii="Times New Roman" w:eastAsia="Arial Narrow" w:hAnsi="Times New Roman"/>
        </w:rPr>
        <w:t>c</w:t>
      </w:r>
      <w:r w:rsidRPr="00FE24A5">
        <w:rPr>
          <w:rFonts w:ascii="Times New Roman" w:eastAsia="Arial Narrow" w:hAnsi="Times New Roman"/>
          <w:spacing w:val="-12"/>
        </w:rPr>
        <w:t xml:space="preserve"> </w:t>
      </w:r>
      <w:r w:rsidRPr="00FE24A5">
        <w:rPr>
          <w:rFonts w:ascii="Times New Roman" w:eastAsia="Arial Narrow" w:hAnsi="Times New Roman"/>
        </w:rPr>
        <w:t>la</w:t>
      </w:r>
      <w:r w:rsidRPr="00FE24A5">
        <w:rPr>
          <w:rFonts w:ascii="Times New Roman" w:eastAsia="Arial Narrow" w:hAnsi="Times New Roman"/>
          <w:spacing w:val="-11"/>
        </w:rPr>
        <w:t xml:space="preserve"> </w:t>
      </w:r>
      <w:r w:rsidRPr="00FE24A5">
        <w:rPr>
          <w:rFonts w:ascii="Times New Roman" w:eastAsia="Arial Narrow" w:hAnsi="Times New Roman"/>
        </w:rPr>
        <w:t>c</w:t>
      </w:r>
      <w:r w:rsidRPr="00FE24A5">
        <w:rPr>
          <w:rFonts w:ascii="Times New Roman" w:eastAsia="Arial Narrow" w:hAnsi="Times New Roman"/>
          <w:spacing w:val="1"/>
        </w:rPr>
        <w:t>on</w:t>
      </w:r>
      <w:r w:rsidRPr="00FE24A5">
        <w:rPr>
          <w:rFonts w:ascii="Times New Roman" w:eastAsia="Arial Narrow" w:hAnsi="Times New Roman"/>
          <w:spacing w:val="-2"/>
        </w:rPr>
        <w:t>s</w:t>
      </w:r>
      <w:r w:rsidRPr="00FE24A5">
        <w:rPr>
          <w:rFonts w:ascii="Times New Roman" w:eastAsia="Arial Narrow" w:hAnsi="Times New Roman"/>
          <w:spacing w:val="1"/>
        </w:rPr>
        <w:t>u</w:t>
      </w:r>
      <w:r w:rsidRPr="00FE24A5">
        <w:rPr>
          <w:rFonts w:ascii="Times New Roman" w:eastAsia="Arial Narrow" w:hAnsi="Times New Roman"/>
        </w:rPr>
        <w:t>lt</w:t>
      </w:r>
      <w:r w:rsidRPr="00FE24A5">
        <w:rPr>
          <w:rFonts w:ascii="Times New Roman" w:eastAsia="Arial Narrow" w:hAnsi="Times New Roman"/>
          <w:spacing w:val="1"/>
        </w:rPr>
        <w:t>a</w:t>
      </w:r>
      <w:r w:rsidRPr="00FE24A5">
        <w:rPr>
          <w:rFonts w:ascii="Times New Roman" w:eastAsia="Arial Narrow" w:hAnsi="Times New Roman"/>
        </w:rPr>
        <w:t>t</w:t>
      </w:r>
      <w:r w:rsidRPr="00FE24A5">
        <w:rPr>
          <w:rFonts w:ascii="Times New Roman" w:eastAsia="Arial Narrow" w:hAnsi="Times New Roman"/>
          <w:spacing w:val="-2"/>
        </w:rPr>
        <w:t>i</w:t>
      </w:r>
      <w:r w:rsidRPr="00FE24A5">
        <w:rPr>
          <w:rFonts w:ascii="Times New Roman" w:eastAsia="Arial Narrow" w:hAnsi="Times New Roman"/>
          <w:spacing w:val="1"/>
        </w:rPr>
        <w:t>o</w:t>
      </w:r>
      <w:r w:rsidRPr="00FE24A5">
        <w:rPr>
          <w:rFonts w:ascii="Times New Roman" w:eastAsia="Arial Narrow" w:hAnsi="Times New Roman"/>
        </w:rPr>
        <w:t>n c</w:t>
      </w:r>
      <w:r w:rsidRPr="00FE24A5">
        <w:rPr>
          <w:rFonts w:ascii="Times New Roman" w:eastAsia="Arial Narrow" w:hAnsi="Times New Roman"/>
          <w:spacing w:val="1"/>
        </w:rPr>
        <w:t>on</w:t>
      </w:r>
      <w:r w:rsidRPr="00FE24A5">
        <w:rPr>
          <w:rFonts w:ascii="Times New Roman" w:eastAsia="Arial Narrow" w:hAnsi="Times New Roman"/>
        </w:rPr>
        <w:t>c</w:t>
      </w:r>
      <w:r w:rsidRPr="00FE24A5">
        <w:rPr>
          <w:rFonts w:ascii="Times New Roman" w:eastAsia="Arial Narrow" w:hAnsi="Times New Roman"/>
          <w:spacing w:val="1"/>
        </w:rPr>
        <w:t>e</w:t>
      </w:r>
      <w:r w:rsidRPr="00FE24A5">
        <w:rPr>
          <w:rFonts w:ascii="Times New Roman" w:eastAsia="Arial Narrow" w:hAnsi="Times New Roman"/>
        </w:rPr>
        <w:t>r</w:t>
      </w:r>
      <w:r w:rsidRPr="00FE24A5">
        <w:rPr>
          <w:rFonts w:ascii="Times New Roman" w:eastAsia="Arial Narrow" w:hAnsi="Times New Roman"/>
          <w:spacing w:val="-2"/>
        </w:rPr>
        <w:t>n</w:t>
      </w:r>
      <w:r w:rsidRPr="00FE24A5">
        <w:rPr>
          <w:rFonts w:ascii="Times New Roman" w:eastAsia="Arial Narrow" w:hAnsi="Times New Roman"/>
          <w:spacing w:val="1"/>
        </w:rPr>
        <w:t>é</w:t>
      </w:r>
      <w:r w:rsidRPr="00FE24A5">
        <w:rPr>
          <w:rFonts w:ascii="Times New Roman" w:eastAsia="Arial Narrow" w:hAnsi="Times New Roman"/>
        </w:rPr>
        <w:t>e</w:t>
      </w:r>
      <w:r w:rsidRPr="00FE24A5">
        <w:rPr>
          <w:rFonts w:ascii="Times New Roman" w:eastAsia="Arial Narrow" w:hAnsi="Times New Roman"/>
          <w:spacing w:val="2"/>
        </w:rPr>
        <w:t xml:space="preserve"> </w:t>
      </w:r>
      <w:r w:rsidRPr="00FE24A5">
        <w:rPr>
          <w:rFonts w:ascii="Times New Roman" w:eastAsia="Arial Narrow" w:hAnsi="Times New Roman"/>
          <w:spacing w:val="1"/>
        </w:rPr>
        <w:t>e</w:t>
      </w:r>
      <w:r w:rsidRPr="00FE24A5">
        <w:rPr>
          <w:rFonts w:ascii="Times New Roman" w:eastAsia="Arial Narrow" w:hAnsi="Times New Roman"/>
        </w:rPr>
        <w:t>st</w:t>
      </w:r>
      <w:r w:rsidRPr="00FE24A5">
        <w:rPr>
          <w:rFonts w:ascii="Times New Roman" w:eastAsia="Arial Narrow" w:hAnsi="Times New Roman"/>
          <w:spacing w:val="1"/>
        </w:rPr>
        <w:t xml:space="preserve"> </w:t>
      </w:r>
      <w:r w:rsidRPr="00FE24A5">
        <w:rPr>
          <w:rFonts w:ascii="Times New Roman" w:eastAsia="Arial Narrow" w:hAnsi="Times New Roman"/>
        </w:rPr>
        <w:t>c</w:t>
      </w:r>
      <w:r w:rsidRPr="00FE24A5">
        <w:rPr>
          <w:rFonts w:ascii="Times New Roman" w:eastAsia="Arial Narrow" w:hAnsi="Times New Roman"/>
          <w:spacing w:val="-1"/>
        </w:rPr>
        <w:t>o</w:t>
      </w:r>
      <w:r w:rsidRPr="00FE24A5">
        <w:rPr>
          <w:rFonts w:ascii="Times New Roman" w:eastAsia="Arial Narrow" w:hAnsi="Times New Roman"/>
          <w:spacing w:val="1"/>
        </w:rPr>
        <w:t>n</w:t>
      </w:r>
      <w:r w:rsidRPr="00FE24A5">
        <w:rPr>
          <w:rFonts w:ascii="Times New Roman" w:eastAsia="Arial Narrow" w:hAnsi="Times New Roman"/>
        </w:rPr>
        <w:t>sid</w:t>
      </w:r>
      <w:r w:rsidRPr="00FE24A5">
        <w:rPr>
          <w:rFonts w:ascii="Times New Roman" w:eastAsia="Arial Narrow" w:hAnsi="Times New Roman"/>
          <w:spacing w:val="1"/>
        </w:rPr>
        <w:t>é</w:t>
      </w:r>
      <w:r w:rsidRPr="00FE24A5">
        <w:rPr>
          <w:rFonts w:ascii="Times New Roman" w:eastAsia="Arial Narrow" w:hAnsi="Times New Roman"/>
        </w:rPr>
        <w:t>r</w:t>
      </w:r>
      <w:r w:rsidRPr="00FE24A5">
        <w:rPr>
          <w:rFonts w:ascii="Times New Roman" w:eastAsia="Arial Narrow" w:hAnsi="Times New Roman"/>
          <w:spacing w:val="-2"/>
        </w:rPr>
        <w:t>é</w:t>
      </w:r>
      <w:r w:rsidRPr="00FE24A5">
        <w:rPr>
          <w:rFonts w:ascii="Times New Roman" w:eastAsia="Arial Narrow" w:hAnsi="Times New Roman"/>
        </w:rPr>
        <w:t>e</w:t>
      </w:r>
      <w:r w:rsidRPr="00FE24A5">
        <w:rPr>
          <w:rFonts w:ascii="Times New Roman" w:eastAsia="Arial Narrow" w:hAnsi="Times New Roman"/>
          <w:spacing w:val="2"/>
        </w:rPr>
        <w:t xml:space="preserve"> </w:t>
      </w:r>
      <w:r w:rsidRPr="00FE24A5">
        <w:rPr>
          <w:rFonts w:ascii="Times New Roman" w:eastAsia="Arial Narrow" w:hAnsi="Times New Roman"/>
        </w:rPr>
        <w:t>c</w:t>
      </w:r>
      <w:r w:rsidRPr="00FE24A5">
        <w:rPr>
          <w:rFonts w:ascii="Times New Roman" w:eastAsia="Arial Narrow" w:hAnsi="Times New Roman"/>
          <w:spacing w:val="1"/>
        </w:rPr>
        <w:t>o</w:t>
      </w:r>
      <w:r w:rsidRPr="00FE24A5">
        <w:rPr>
          <w:rFonts w:ascii="Times New Roman" w:eastAsia="Arial Narrow" w:hAnsi="Times New Roman"/>
          <w:spacing w:val="-1"/>
        </w:rPr>
        <w:t>mm</w:t>
      </w:r>
      <w:r w:rsidRPr="00FE24A5">
        <w:rPr>
          <w:rFonts w:ascii="Times New Roman" w:eastAsia="Arial Narrow" w:hAnsi="Times New Roman"/>
        </w:rPr>
        <w:t>e</w:t>
      </w:r>
      <w:r w:rsidRPr="00FE24A5">
        <w:rPr>
          <w:rFonts w:ascii="Times New Roman" w:eastAsia="Arial Narrow" w:hAnsi="Times New Roman"/>
          <w:spacing w:val="4"/>
        </w:rPr>
        <w:t xml:space="preserve"> </w:t>
      </w:r>
      <w:r w:rsidRPr="00FE24A5">
        <w:rPr>
          <w:rFonts w:ascii="Times New Roman" w:eastAsia="Arial Narrow" w:hAnsi="Times New Roman"/>
          <w:spacing w:val="-1"/>
        </w:rPr>
        <w:t>a</w:t>
      </w:r>
      <w:r w:rsidRPr="00FE24A5">
        <w:rPr>
          <w:rFonts w:ascii="Times New Roman" w:eastAsia="Arial Narrow" w:hAnsi="Times New Roman"/>
          <w:spacing w:val="1"/>
        </w:rPr>
        <w:t>b</w:t>
      </w:r>
      <w:r w:rsidRPr="00FE24A5">
        <w:rPr>
          <w:rFonts w:ascii="Times New Roman" w:eastAsia="Arial Narrow" w:hAnsi="Times New Roman"/>
        </w:rPr>
        <w:t>s</w:t>
      </w:r>
      <w:r w:rsidRPr="00FE24A5">
        <w:rPr>
          <w:rFonts w:ascii="Times New Roman" w:eastAsia="Arial Narrow" w:hAnsi="Times New Roman"/>
          <w:spacing w:val="1"/>
        </w:rPr>
        <w:t>en</w:t>
      </w:r>
      <w:r w:rsidRPr="00FE24A5">
        <w:rPr>
          <w:rFonts w:ascii="Times New Roman" w:eastAsia="Arial Narrow" w:hAnsi="Times New Roman"/>
          <w:spacing w:val="-2"/>
        </w:rPr>
        <w:t>t</w:t>
      </w:r>
      <w:r w:rsidRPr="00FE24A5">
        <w:rPr>
          <w:rFonts w:ascii="Times New Roman" w:eastAsia="Arial Narrow" w:hAnsi="Times New Roman"/>
          <w:spacing w:val="1"/>
        </w:rPr>
        <w:t>e</w:t>
      </w:r>
      <w:r w:rsidRPr="00FE24A5">
        <w:rPr>
          <w:rFonts w:ascii="Times New Roman" w:eastAsia="Arial Narrow" w:hAnsi="Times New Roman"/>
        </w:rPr>
        <w:t>.</w:t>
      </w:r>
      <w:r w:rsidRPr="00FE24A5">
        <w:rPr>
          <w:rFonts w:ascii="Times New Roman" w:eastAsia="Arial Narrow" w:hAnsi="Times New Roman"/>
          <w:spacing w:val="7"/>
        </w:rPr>
        <w:t xml:space="preserve"> </w:t>
      </w:r>
      <w:r w:rsidRPr="00FE24A5">
        <w:rPr>
          <w:rFonts w:ascii="Times New Roman" w:eastAsia="Arial Narrow" w:hAnsi="Times New Roman"/>
          <w:spacing w:val="1"/>
        </w:rPr>
        <w:t>L</w:t>
      </w:r>
      <w:r w:rsidRPr="00FE24A5">
        <w:rPr>
          <w:rFonts w:ascii="Times New Roman" w:eastAsia="Arial Narrow" w:hAnsi="Times New Roman"/>
        </w:rPr>
        <w:t>a</w:t>
      </w:r>
      <w:r w:rsidRPr="00FE24A5">
        <w:rPr>
          <w:rFonts w:ascii="Times New Roman" w:eastAsia="Arial Narrow" w:hAnsi="Times New Roman"/>
          <w:spacing w:val="2"/>
        </w:rPr>
        <w:t xml:space="preserve"> </w:t>
      </w:r>
      <w:r w:rsidRPr="00FE24A5">
        <w:rPr>
          <w:rFonts w:ascii="Times New Roman" w:eastAsia="Arial Narrow" w:hAnsi="Times New Roman"/>
        </w:rPr>
        <w:t>c</w:t>
      </w:r>
      <w:r w:rsidRPr="00FE24A5">
        <w:rPr>
          <w:rFonts w:ascii="Times New Roman" w:eastAsia="Arial Narrow" w:hAnsi="Times New Roman"/>
          <w:spacing w:val="-1"/>
        </w:rPr>
        <w:t>a</w:t>
      </w:r>
      <w:r w:rsidRPr="00FE24A5">
        <w:rPr>
          <w:rFonts w:ascii="Times New Roman" w:eastAsia="Arial Narrow" w:hAnsi="Times New Roman"/>
          <w:spacing w:val="1"/>
        </w:rPr>
        <w:t>u</w:t>
      </w:r>
      <w:r w:rsidRPr="00FE24A5">
        <w:rPr>
          <w:rFonts w:ascii="Times New Roman" w:eastAsia="Arial Narrow" w:hAnsi="Times New Roman"/>
        </w:rPr>
        <w:t>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4"/>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4"/>
        </w:rPr>
        <w:t xml:space="preserve"> </w:t>
      </w:r>
      <w:r w:rsidRPr="00FE24A5">
        <w:rPr>
          <w:rFonts w:ascii="Times New Roman" w:eastAsia="Arial Narrow" w:hAnsi="Times New Roman"/>
          <w:spacing w:val="-2"/>
        </w:rPr>
        <w:t>s</w:t>
      </w:r>
      <w:r w:rsidRPr="00FE24A5">
        <w:rPr>
          <w:rFonts w:ascii="Times New Roman" w:eastAsia="Arial Narrow" w:hAnsi="Times New Roman"/>
          <w:spacing w:val="1"/>
        </w:rPr>
        <w:t>ou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2"/>
        </w:rPr>
        <w:t xml:space="preserve"> </w:t>
      </w:r>
      <w:r w:rsidRPr="00FE24A5">
        <w:rPr>
          <w:rFonts w:ascii="Times New Roman" w:eastAsia="Arial Narrow" w:hAnsi="Times New Roman"/>
          <w:spacing w:val="1"/>
        </w:rPr>
        <w:t>p</w:t>
      </w:r>
      <w:r w:rsidRPr="00FE24A5">
        <w:rPr>
          <w:rFonts w:ascii="Times New Roman" w:eastAsia="Arial Narrow" w:hAnsi="Times New Roman"/>
        </w:rPr>
        <w:t>ré</w:t>
      </w:r>
      <w:r w:rsidRPr="00FE24A5">
        <w:rPr>
          <w:rFonts w:ascii="Times New Roman" w:eastAsia="Arial Narrow" w:hAnsi="Times New Roman"/>
          <w:spacing w:val="-2"/>
        </w:rPr>
        <w:t>s</w:t>
      </w:r>
      <w:r w:rsidRPr="00FE24A5">
        <w:rPr>
          <w:rFonts w:ascii="Times New Roman" w:eastAsia="Arial Narrow" w:hAnsi="Times New Roman"/>
          <w:spacing w:val="1"/>
        </w:rPr>
        <w:t>en</w:t>
      </w:r>
      <w:r w:rsidRPr="00FE24A5">
        <w:rPr>
          <w:rFonts w:ascii="Times New Roman" w:eastAsia="Arial Narrow" w:hAnsi="Times New Roman"/>
          <w:spacing w:val="-2"/>
        </w:rPr>
        <w:t>t</w:t>
      </w:r>
      <w:r w:rsidRPr="00FE24A5">
        <w:rPr>
          <w:rFonts w:ascii="Times New Roman" w:eastAsia="Arial Narrow" w:hAnsi="Times New Roman"/>
          <w:spacing w:val="1"/>
        </w:rPr>
        <w:t>é</w:t>
      </w:r>
      <w:r w:rsidRPr="00FE24A5">
        <w:rPr>
          <w:rFonts w:ascii="Times New Roman" w:eastAsia="Arial Narrow" w:hAnsi="Times New Roman"/>
        </w:rPr>
        <w:t>e</w:t>
      </w:r>
      <w:r w:rsidRPr="00FE24A5">
        <w:rPr>
          <w:rFonts w:ascii="Times New Roman" w:eastAsia="Arial Narrow" w:hAnsi="Times New Roman"/>
          <w:spacing w:val="2"/>
        </w:rPr>
        <w:t xml:space="preserve"> </w:t>
      </w:r>
      <w:r w:rsidRPr="00FE24A5">
        <w:rPr>
          <w:rFonts w:ascii="Times New Roman" w:eastAsia="Arial Narrow" w:hAnsi="Times New Roman"/>
          <w:spacing w:val="1"/>
        </w:rPr>
        <w:t>pa</w:t>
      </w:r>
      <w:r w:rsidRPr="00FE24A5">
        <w:rPr>
          <w:rFonts w:ascii="Times New Roman" w:eastAsia="Arial Narrow" w:hAnsi="Times New Roman"/>
        </w:rPr>
        <w:t xml:space="preserve">r </w:t>
      </w:r>
      <w:r w:rsidRPr="00FE24A5">
        <w:rPr>
          <w:rFonts w:ascii="Times New Roman" w:eastAsia="Arial Narrow" w:hAnsi="Times New Roman"/>
          <w:spacing w:val="1"/>
        </w:rPr>
        <w:t>u</w:t>
      </w:r>
      <w:r w:rsidRPr="00FE24A5">
        <w:rPr>
          <w:rFonts w:ascii="Times New Roman" w:eastAsia="Arial Narrow" w:hAnsi="Times New Roman"/>
        </w:rPr>
        <w:t>n</w:t>
      </w:r>
      <w:r w:rsidRPr="00FE24A5">
        <w:rPr>
          <w:rFonts w:ascii="Times New Roman" w:eastAsia="Arial Narrow" w:hAnsi="Times New Roman"/>
          <w:spacing w:val="2"/>
        </w:rPr>
        <w:t xml:space="preserve"> </w:t>
      </w:r>
      <w:r w:rsidRPr="00FE24A5">
        <w:rPr>
          <w:rFonts w:ascii="Times New Roman" w:eastAsia="Arial Narrow" w:hAnsi="Times New Roman"/>
        </w:rPr>
        <w:t>s</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on</w:t>
      </w:r>
      <w:r w:rsidRPr="00FE24A5">
        <w:rPr>
          <w:rFonts w:ascii="Times New Roman" w:eastAsia="Arial Narrow" w:hAnsi="Times New Roman"/>
          <w:spacing w:val="-1"/>
        </w:rPr>
        <w:t>n</w:t>
      </w:r>
      <w:r w:rsidRPr="00FE24A5">
        <w:rPr>
          <w:rFonts w:ascii="Times New Roman" w:eastAsia="Arial Narrow" w:hAnsi="Times New Roman"/>
          <w:spacing w:val="1"/>
        </w:rPr>
        <w:t>a</w:t>
      </w:r>
      <w:r w:rsidRPr="00FE24A5">
        <w:rPr>
          <w:rFonts w:ascii="Times New Roman" w:eastAsia="Arial Narrow" w:hAnsi="Times New Roman"/>
        </w:rPr>
        <w:t>i</w:t>
      </w:r>
      <w:r w:rsidRPr="00FE24A5">
        <w:rPr>
          <w:rFonts w:ascii="Times New Roman" w:eastAsia="Arial Narrow" w:hAnsi="Times New Roman"/>
          <w:spacing w:val="-1"/>
        </w:rPr>
        <w:t>r</w:t>
      </w:r>
      <w:r w:rsidRPr="00FE24A5">
        <w:rPr>
          <w:rFonts w:ascii="Times New Roman" w:eastAsia="Arial Narrow" w:hAnsi="Times New Roman"/>
        </w:rPr>
        <w:t>e</w:t>
      </w:r>
      <w:r w:rsidRPr="00FE24A5">
        <w:rPr>
          <w:rFonts w:ascii="Times New Roman" w:eastAsia="Arial Narrow" w:hAnsi="Times New Roman"/>
          <w:spacing w:val="2"/>
        </w:rPr>
        <w:t xml:space="preserve"> </w:t>
      </w:r>
      <w:r w:rsidRPr="00FE24A5">
        <w:rPr>
          <w:rFonts w:ascii="Times New Roman" w:eastAsia="Arial Narrow" w:hAnsi="Times New Roman"/>
          <w:spacing w:val="1"/>
        </w:rPr>
        <w:t>a</w:t>
      </w:r>
      <w:r w:rsidRPr="00FE24A5">
        <w:rPr>
          <w:rFonts w:ascii="Times New Roman" w:eastAsia="Arial Narrow" w:hAnsi="Times New Roman"/>
        </w:rPr>
        <w:t>u c</w:t>
      </w:r>
      <w:r w:rsidRPr="00FE24A5">
        <w:rPr>
          <w:rFonts w:ascii="Times New Roman" w:eastAsia="Arial Narrow" w:hAnsi="Times New Roman"/>
          <w:spacing w:val="1"/>
        </w:rPr>
        <w:t>ou</w:t>
      </w:r>
      <w:r w:rsidRPr="00FE24A5">
        <w:rPr>
          <w:rFonts w:ascii="Times New Roman" w:eastAsia="Arial Narrow" w:hAnsi="Times New Roman"/>
        </w:rPr>
        <w:t>rs de</w:t>
      </w:r>
      <w:r w:rsidRPr="00FE24A5">
        <w:rPr>
          <w:rFonts w:ascii="Times New Roman" w:eastAsia="Arial Narrow" w:hAnsi="Times New Roman"/>
          <w:spacing w:val="-1"/>
        </w:rPr>
        <w:t xml:space="preserve"> </w:t>
      </w:r>
      <w:r w:rsidRPr="00FE24A5">
        <w:rPr>
          <w:rFonts w:ascii="Times New Roman" w:eastAsia="Arial Narrow" w:hAnsi="Times New Roman"/>
        </w:rPr>
        <w:t>la</w:t>
      </w:r>
      <w:r w:rsidRPr="00FE24A5">
        <w:rPr>
          <w:rFonts w:ascii="Times New Roman" w:eastAsia="Arial Narrow" w:hAnsi="Times New Roman"/>
          <w:spacing w:val="1"/>
        </w:rPr>
        <w:t xml:space="preserve"> </w:t>
      </w:r>
      <w:r w:rsidRPr="00FE24A5">
        <w:rPr>
          <w:rFonts w:ascii="Times New Roman" w:eastAsia="Arial Narrow" w:hAnsi="Times New Roman"/>
        </w:rPr>
        <w:t>s</w:t>
      </w:r>
      <w:r w:rsidRPr="00FE24A5">
        <w:rPr>
          <w:rFonts w:ascii="Times New Roman" w:eastAsia="Arial Narrow" w:hAnsi="Times New Roman"/>
          <w:spacing w:val="-1"/>
        </w:rPr>
        <w:t>é</w:t>
      </w:r>
      <w:r w:rsidRPr="00FE24A5">
        <w:rPr>
          <w:rFonts w:ascii="Times New Roman" w:eastAsia="Arial Narrow" w:hAnsi="Times New Roman"/>
          <w:spacing w:val="1"/>
        </w:rPr>
        <w:t>an</w:t>
      </w:r>
      <w:r w:rsidRPr="00FE24A5">
        <w:rPr>
          <w:rFonts w:ascii="Times New Roman" w:eastAsia="Arial Narrow" w:hAnsi="Times New Roman"/>
          <w:spacing w:val="-2"/>
        </w:rPr>
        <w:t>c</w:t>
      </w:r>
      <w:r w:rsidRPr="00FE24A5">
        <w:rPr>
          <w:rFonts w:ascii="Times New Roman" w:eastAsia="Arial Narrow" w:hAnsi="Times New Roman"/>
        </w:rPr>
        <w:t>e</w:t>
      </w:r>
      <w:r w:rsidRPr="00FE24A5">
        <w:rPr>
          <w:rFonts w:ascii="Times New Roman" w:eastAsia="Arial Narrow" w:hAnsi="Times New Roman"/>
          <w:spacing w:val="1"/>
        </w:rPr>
        <w:t xml:space="preserve"> d</w:t>
      </w:r>
      <w:r w:rsidRPr="00FE24A5">
        <w:rPr>
          <w:rFonts w:ascii="Times New Roman" w:eastAsia="Arial Narrow" w:hAnsi="Times New Roman"/>
        </w:rPr>
        <w:t>’</w:t>
      </w:r>
      <w:r w:rsidRPr="00FE24A5">
        <w:rPr>
          <w:rFonts w:ascii="Times New Roman" w:eastAsia="Arial Narrow" w:hAnsi="Times New Roman"/>
          <w:spacing w:val="-2"/>
        </w:rPr>
        <w:t>o</w:t>
      </w:r>
      <w:r w:rsidRPr="00FE24A5">
        <w:rPr>
          <w:rFonts w:ascii="Times New Roman" w:eastAsia="Arial Narrow" w:hAnsi="Times New Roman"/>
          <w:spacing w:val="1"/>
        </w:rPr>
        <w:t>u</w:t>
      </w:r>
      <w:r w:rsidRPr="00FE24A5">
        <w:rPr>
          <w:rFonts w:ascii="Times New Roman" w:eastAsia="Arial Narrow" w:hAnsi="Times New Roman"/>
        </w:rPr>
        <w:t>v</w:t>
      </w:r>
      <w:r w:rsidRPr="00FE24A5">
        <w:rPr>
          <w:rFonts w:ascii="Times New Roman" w:eastAsia="Arial Narrow" w:hAnsi="Times New Roman"/>
          <w:spacing w:val="1"/>
        </w:rPr>
        <w:t>e</w:t>
      </w:r>
      <w:r w:rsidRPr="00FE24A5">
        <w:rPr>
          <w:rFonts w:ascii="Times New Roman" w:eastAsia="Arial Narrow" w:hAnsi="Times New Roman"/>
        </w:rPr>
        <w:t>r</w:t>
      </w:r>
      <w:r w:rsidRPr="00FE24A5">
        <w:rPr>
          <w:rFonts w:ascii="Times New Roman" w:eastAsia="Arial Narrow" w:hAnsi="Times New Roman"/>
          <w:spacing w:val="-3"/>
        </w:rPr>
        <w:t>t</w:t>
      </w:r>
      <w:r w:rsidRPr="00FE24A5">
        <w:rPr>
          <w:rFonts w:ascii="Times New Roman" w:eastAsia="Arial Narrow" w:hAnsi="Times New Roman"/>
          <w:spacing w:val="1"/>
        </w:rPr>
        <w:t>u</w:t>
      </w:r>
      <w:r w:rsidRPr="00FE24A5">
        <w:rPr>
          <w:rFonts w:ascii="Times New Roman" w:eastAsia="Arial Narrow" w:hAnsi="Times New Roman"/>
        </w:rPr>
        <w:t xml:space="preserve">re </w:t>
      </w:r>
      <w:r w:rsidRPr="00FE24A5">
        <w:rPr>
          <w:rFonts w:ascii="Times New Roman" w:eastAsia="Arial Narrow" w:hAnsi="Times New Roman"/>
          <w:spacing w:val="1"/>
        </w:rPr>
        <w:t>de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p</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 xml:space="preserve">s </w:t>
      </w:r>
      <w:r w:rsidRPr="00FE24A5">
        <w:rPr>
          <w:rFonts w:ascii="Times New Roman" w:eastAsia="Arial Narrow" w:hAnsi="Times New Roman"/>
          <w:spacing w:val="1"/>
        </w:rPr>
        <w:t>e</w:t>
      </w:r>
      <w:r w:rsidRPr="00FE24A5">
        <w:rPr>
          <w:rFonts w:ascii="Times New Roman" w:eastAsia="Arial Narrow" w:hAnsi="Times New Roman"/>
        </w:rPr>
        <w:t>st</w:t>
      </w:r>
      <w:r w:rsidRPr="00FE24A5">
        <w:rPr>
          <w:rFonts w:ascii="Times New Roman" w:eastAsia="Arial Narrow" w:hAnsi="Times New Roman"/>
          <w:spacing w:val="-2"/>
        </w:rPr>
        <w:t xml:space="preserve"> </w:t>
      </w:r>
      <w:r w:rsidRPr="00FE24A5">
        <w:rPr>
          <w:rFonts w:ascii="Times New Roman" w:eastAsia="Arial Narrow" w:hAnsi="Times New Roman"/>
        </w:rPr>
        <w:t>ir</w:t>
      </w:r>
      <w:r w:rsidRPr="00FE24A5">
        <w:rPr>
          <w:rFonts w:ascii="Times New Roman" w:eastAsia="Arial Narrow" w:hAnsi="Times New Roman"/>
          <w:spacing w:val="-1"/>
        </w:rPr>
        <w:t>r</w:t>
      </w:r>
      <w:r w:rsidRPr="00FE24A5">
        <w:rPr>
          <w:rFonts w:ascii="Times New Roman" w:eastAsia="Arial Narrow" w:hAnsi="Times New Roman"/>
          <w:spacing w:val="1"/>
        </w:rPr>
        <w:t>e</w:t>
      </w:r>
      <w:r w:rsidRPr="00FE24A5">
        <w:rPr>
          <w:rFonts w:ascii="Times New Roman" w:eastAsia="Arial Narrow" w:hAnsi="Times New Roman"/>
        </w:rPr>
        <w:t>c</w:t>
      </w:r>
      <w:r w:rsidRPr="00FE24A5">
        <w:rPr>
          <w:rFonts w:ascii="Times New Roman" w:eastAsia="Arial Narrow" w:hAnsi="Times New Roman"/>
          <w:spacing w:val="1"/>
        </w:rPr>
        <w:t>e</w:t>
      </w:r>
      <w:r w:rsidRPr="00FE24A5">
        <w:rPr>
          <w:rFonts w:ascii="Times New Roman" w:eastAsia="Arial Narrow" w:hAnsi="Times New Roman"/>
        </w:rPr>
        <w:t>v</w:t>
      </w:r>
      <w:r w:rsidRPr="00FE24A5">
        <w:rPr>
          <w:rFonts w:ascii="Times New Roman" w:eastAsia="Arial Narrow" w:hAnsi="Times New Roman"/>
          <w:spacing w:val="1"/>
        </w:rPr>
        <w:t>ab</w:t>
      </w:r>
      <w:r w:rsidRPr="00FE24A5">
        <w:rPr>
          <w:rFonts w:ascii="Times New Roman" w:eastAsia="Arial Narrow" w:hAnsi="Times New Roman"/>
        </w:rPr>
        <w:t>l</w:t>
      </w:r>
      <w:r w:rsidRPr="00FE24A5">
        <w:rPr>
          <w:rFonts w:ascii="Times New Roman" w:eastAsia="Arial Narrow" w:hAnsi="Times New Roman"/>
          <w:spacing w:val="-2"/>
        </w:rPr>
        <w:t>e</w:t>
      </w:r>
      <w:r w:rsidRPr="00FE24A5">
        <w:rPr>
          <w:rFonts w:ascii="Times New Roman" w:eastAsia="Arial Narrow" w:hAnsi="Times New Roman"/>
        </w:rPr>
        <w:t>.</w:t>
      </w:r>
    </w:p>
    <w:p w14:paraId="1D2C1245" w14:textId="77777777" w:rsidR="00FE24A5" w:rsidRPr="00FE24A5" w:rsidRDefault="00FE24A5" w:rsidP="00FE24A5">
      <w:pPr>
        <w:widowControl w:val="0"/>
        <w:suppressAutoHyphens/>
        <w:autoSpaceDE w:val="0"/>
        <w:autoSpaceDN w:val="0"/>
        <w:spacing w:after="0" w:line="240" w:lineRule="auto"/>
        <w:ind w:left="360"/>
        <w:jc w:val="both"/>
        <w:textAlignment w:val="baseline"/>
        <w:rPr>
          <w:rFonts w:ascii="Times New Roman" w:eastAsia="Calibri" w:hAnsi="Times New Roman"/>
          <w:b/>
          <w:lang w:eastAsia="en-US"/>
        </w:rPr>
      </w:pPr>
      <w:r w:rsidRPr="00FE24A5">
        <w:rPr>
          <w:rFonts w:ascii="Times New Roman" w:eastAsia="Calibri" w:hAnsi="Times New Roman"/>
          <w:b/>
          <w:bCs/>
          <w:lang w:eastAsia="en-US"/>
        </w:rPr>
        <w:t>10- Consultation</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du</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Dossier</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d'Appel</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d'Offres</w:t>
      </w:r>
    </w:p>
    <w:p w14:paraId="3EC593F1" w14:textId="77777777"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color w:val="000000"/>
        </w:rPr>
      </w:pPr>
      <w:r w:rsidRPr="00FE24A5">
        <w:rPr>
          <w:rFonts w:ascii="Times New Roman" w:hAnsi="Times New Roman"/>
          <w:color w:val="000000"/>
        </w:rPr>
        <w:t>Le dossier peut être consulté aux jours et heures ouvrables au Secrétariat Général de la Commune de KAI-KAI dès publication du présent Avis.</w:t>
      </w:r>
    </w:p>
    <w:p w14:paraId="3CC96B34" w14:textId="77777777" w:rsidR="00FE24A5" w:rsidRPr="00FE24A5" w:rsidRDefault="00FE24A5" w:rsidP="00FE24A5">
      <w:pPr>
        <w:widowControl w:val="0"/>
        <w:suppressAutoHyphens/>
        <w:autoSpaceDE w:val="0"/>
        <w:autoSpaceDN w:val="0"/>
        <w:spacing w:after="0" w:line="240" w:lineRule="auto"/>
        <w:textAlignment w:val="baseline"/>
        <w:rPr>
          <w:rFonts w:ascii="Times New Roman" w:hAnsi="Times New Roman"/>
          <w:color w:val="000000"/>
        </w:rPr>
      </w:pPr>
      <w:r w:rsidRPr="00FE24A5">
        <w:rPr>
          <w:rFonts w:ascii="Times New Roman" w:eastAsia="Arial Narrow" w:hAnsi="Times New Roman"/>
        </w:rPr>
        <w:t xml:space="preserve"> </w:t>
      </w:r>
      <w:r w:rsidRPr="00FE24A5">
        <w:rPr>
          <w:rFonts w:ascii="Times New Roman" w:hAnsi="Times New Roman"/>
          <w:color w:val="000000"/>
        </w:rPr>
        <w:t xml:space="preserve">Il peut également être consulté </w:t>
      </w:r>
      <w:r w:rsidRPr="00FE24A5">
        <w:rPr>
          <w:rFonts w:ascii="Times New Roman" w:hAnsi="Times New Roman"/>
          <w:b/>
          <w:color w:val="000000"/>
        </w:rPr>
        <w:t xml:space="preserve">en ligne sur la plateforme COLEPS aux adresses </w:t>
      </w:r>
      <w:hyperlink r:id="rId11">
        <w:r w:rsidRPr="00FE24A5">
          <w:rPr>
            <w:rFonts w:ascii="Times New Roman" w:hAnsi="Times New Roman"/>
            <w:b/>
            <w:color w:val="0000FF"/>
            <w:u w:val="single"/>
          </w:rPr>
          <w:t xml:space="preserve">http://www.marchespublics.cm </w:t>
        </w:r>
      </w:hyperlink>
      <w:hyperlink>
        <w:r w:rsidRPr="00FE24A5">
          <w:rPr>
            <w:rFonts w:ascii="Times New Roman" w:hAnsi="Times New Roman"/>
            <w:b/>
            <w:color w:val="0000FF"/>
            <w:u w:val="single"/>
          </w:rPr>
          <w:t xml:space="preserve">et </w:t>
        </w:r>
      </w:hyperlink>
      <w:hyperlink r:id="rId12">
        <w:r w:rsidRPr="00FE24A5">
          <w:rPr>
            <w:rFonts w:ascii="Times New Roman" w:hAnsi="Times New Roman"/>
            <w:b/>
            <w:color w:val="0000FF"/>
            <w:u w:val="single"/>
          </w:rPr>
          <w:t xml:space="preserve">http://www.publiccontracts.cm </w:t>
        </w:r>
      </w:hyperlink>
      <w:hyperlink>
        <w:r w:rsidRPr="00FE24A5">
          <w:rPr>
            <w:rFonts w:ascii="Times New Roman" w:hAnsi="Times New Roman"/>
            <w:color w:val="0000FF"/>
            <w:u w:val="single"/>
          </w:rPr>
          <w:t>sur le site internet de l'ARMP (</w:t>
        </w:r>
      </w:hyperlink>
      <w:hyperlink r:id="rId13">
        <w:r w:rsidRPr="00FE24A5">
          <w:rPr>
            <w:rFonts w:ascii="Times New Roman" w:hAnsi="Times New Roman"/>
            <w:color w:val="0000FF"/>
            <w:u w:val="single"/>
          </w:rPr>
          <w:t>www.armp.cm</w:t>
        </w:r>
      </w:hyperlink>
      <w:hyperlink>
        <w:r w:rsidRPr="00FE24A5">
          <w:rPr>
            <w:rFonts w:ascii="Times New Roman" w:hAnsi="Times New Roman"/>
            <w:color w:val="0000FF"/>
            <w:u w:val="single"/>
          </w:rPr>
          <w:t>.</w:t>
        </w:r>
      </w:hyperlink>
    </w:p>
    <w:p w14:paraId="444438B1" w14:textId="77777777"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color w:val="000000"/>
        </w:rPr>
      </w:pPr>
    </w:p>
    <w:p w14:paraId="083FC63B" w14:textId="77777777" w:rsidR="00FE24A5" w:rsidRPr="00FE24A5" w:rsidRDefault="00FE24A5" w:rsidP="00FE24A5">
      <w:pPr>
        <w:widowControl w:val="0"/>
        <w:suppressAutoHyphens/>
        <w:autoSpaceDE w:val="0"/>
        <w:autoSpaceDN w:val="0"/>
        <w:spacing w:after="0" w:line="240" w:lineRule="auto"/>
        <w:ind w:left="360"/>
        <w:jc w:val="both"/>
        <w:textAlignment w:val="baseline"/>
        <w:rPr>
          <w:rFonts w:ascii="Times New Roman" w:eastAsia="Calibri" w:hAnsi="Times New Roman"/>
          <w:b/>
          <w:lang w:eastAsia="en-US"/>
        </w:rPr>
      </w:pPr>
      <w:r w:rsidRPr="00FE24A5">
        <w:rPr>
          <w:rFonts w:ascii="Times New Roman" w:eastAsia="Calibri" w:hAnsi="Times New Roman"/>
          <w:b/>
          <w:bCs/>
          <w:lang w:eastAsia="en-US"/>
        </w:rPr>
        <w:t>11- Acquisition</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du</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Dossier</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d'Appel</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d'Offres</w:t>
      </w:r>
    </w:p>
    <w:p w14:paraId="11A47671" w14:textId="19F39DBF" w:rsidR="00FE24A5" w:rsidRPr="00FE24A5" w:rsidRDefault="00FE24A5" w:rsidP="00FE24A5">
      <w:pPr>
        <w:suppressAutoHyphens/>
        <w:autoSpaceDN w:val="0"/>
        <w:spacing w:after="0" w:line="240" w:lineRule="auto"/>
        <w:ind w:left="113" w:right="77"/>
        <w:jc w:val="both"/>
        <w:textAlignment w:val="baseline"/>
        <w:rPr>
          <w:rFonts w:ascii="Times New Roman" w:eastAsia="Arial Narrow" w:hAnsi="Times New Roman"/>
        </w:rPr>
      </w:pPr>
      <w:r w:rsidRPr="00FE24A5">
        <w:rPr>
          <w:rFonts w:ascii="Times New Roman" w:eastAsia="Arial Narrow" w:hAnsi="Times New Roman"/>
          <w:spacing w:val="1"/>
        </w:rPr>
        <w:t>L</w:t>
      </w:r>
      <w:r w:rsidRPr="00FE24A5">
        <w:rPr>
          <w:rFonts w:ascii="Times New Roman" w:eastAsia="Arial Narrow" w:hAnsi="Times New Roman"/>
        </w:rPr>
        <w:t>a</w:t>
      </w:r>
      <w:r w:rsidRPr="00FE24A5">
        <w:rPr>
          <w:rFonts w:ascii="Times New Roman" w:eastAsia="Arial Narrow" w:hAnsi="Times New Roman"/>
          <w:spacing w:val="6"/>
        </w:rPr>
        <w:t xml:space="preserve"> </w:t>
      </w:r>
      <w:r w:rsidRPr="00FE24A5">
        <w:rPr>
          <w:rFonts w:ascii="Times New Roman" w:eastAsia="Arial Narrow" w:hAnsi="Times New Roman"/>
          <w:spacing w:val="-2"/>
        </w:rPr>
        <w:t>v</w:t>
      </w:r>
      <w:r w:rsidRPr="00FE24A5">
        <w:rPr>
          <w:rFonts w:ascii="Times New Roman" w:eastAsia="Arial Narrow" w:hAnsi="Times New Roman"/>
          <w:spacing w:val="1"/>
        </w:rPr>
        <w:t>e</w:t>
      </w:r>
      <w:r w:rsidRPr="00FE24A5">
        <w:rPr>
          <w:rFonts w:ascii="Times New Roman" w:eastAsia="Arial Narrow" w:hAnsi="Times New Roman"/>
        </w:rPr>
        <w:t>rs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3"/>
        </w:rPr>
        <w:t xml:space="preserve"> </w:t>
      </w:r>
      <w:r w:rsidRPr="00FE24A5">
        <w:rPr>
          <w:rFonts w:ascii="Times New Roman" w:eastAsia="Arial Narrow" w:hAnsi="Times New Roman"/>
          <w:spacing w:val="1"/>
        </w:rPr>
        <w:t>ph</w:t>
      </w:r>
      <w:r w:rsidRPr="00FE24A5">
        <w:rPr>
          <w:rFonts w:ascii="Times New Roman" w:eastAsia="Arial Narrow" w:hAnsi="Times New Roman"/>
        </w:rPr>
        <w:t>ysi</w:t>
      </w:r>
      <w:r w:rsidRPr="00FE24A5">
        <w:rPr>
          <w:rFonts w:ascii="Times New Roman" w:eastAsia="Arial Narrow" w:hAnsi="Times New Roman"/>
          <w:spacing w:val="-2"/>
        </w:rPr>
        <w:t>q</w:t>
      </w:r>
      <w:r w:rsidRPr="00FE24A5">
        <w:rPr>
          <w:rFonts w:ascii="Times New Roman" w:eastAsia="Arial Narrow" w:hAnsi="Times New Roman"/>
          <w:spacing w:val="1"/>
        </w:rPr>
        <w:t>u</w:t>
      </w:r>
      <w:r w:rsidRPr="00FE24A5">
        <w:rPr>
          <w:rFonts w:ascii="Times New Roman" w:eastAsia="Arial Narrow" w:hAnsi="Times New Roman"/>
        </w:rPr>
        <w:t>e</w:t>
      </w:r>
      <w:r w:rsidRPr="00FE24A5">
        <w:rPr>
          <w:rFonts w:ascii="Times New Roman" w:eastAsia="Arial Narrow" w:hAnsi="Times New Roman"/>
          <w:spacing w:val="4"/>
        </w:rPr>
        <w:t xml:space="preserve"> </w:t>
      </w:r>
      <w:r w:rsidRPr="00FE24A5">
        <w:rPr>
          <w:rFonts w:ascii="Times New Roman" w:eastAsia="Arial Narrow" w:hAnsi="Times New Roman"/>
          <w:spacing w:val="1"/>
        </w:rPr>
        <w:t>d</w:t>
      </w:r>
      <w:r w:rsidRPr="00FE24A5">
        <w:rPr>
          <w:rFonts w:ascii="Times New Roman" w:eastAsia="Arial Narrow" w:hAnsi="Times New Roman"/>
        </w:rPr>
        <w:t>u</w:t>
      </w:r>
      <w:r w:rsidRPr="00FE24A5">
        <w:rPr>
          <w:rFonts w:ascii="Times New Roman" w:eastAsia="Arial Narrow" w:hAnsi="Times New Roman"/>
          <w:spacing w:val="4"/>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o</w:t>
      </w:r>
      <w:r w:rsidRPr="00FE24A5">
        <w:rPr>
          <w:rFonts w:ascii="Times New Roman" w:eastAsia="Arial Narrow" w:hAnsi="Times New Roman"/>
          <w:spacing w:val="-2"/>
        </w:rPr>
        <w:t>s</w:t>
      </w:r>
      <w:r w:rsidRPr="00FE24A5">
        <w:rPr>
          <w:rFonts w:ascii="Times New Roman" w:eastAsia="Arial Narrow" w:hAnsi="Times New Roman"/>
        </w:rPr>
        <w:t>sier</w:t>
      </w:r>
      <w:r w:rsidRPr="00FE24A5">
        <w:rPr>
          <w:rFonts w:ascii="Times New Roman" w:eastAsia="Arial Narrow" w:hAnsi="Times New Roman"/>
          <w:spacing w:val="5"/>
        </w:rPr>
        <w:t xml:space="preserve"> </w:t>
      </w:r>
      <w:r w:rsidRPr="00FE24A5">
        <w:rPr>
          <w:rFonts w:ascii="Times New Roman" w:eastAsia="Arial Narrow" w:hAnsi="Times New Roman"/>
          <w:spacing w:val="1"/>
        </w:rPr>
        <w:t>d</w:t>
      </w:r>
      <w:r w:rsidRPr="00FE24A5">
        <w:rPr>
          <w:rFonts w:ascii="Times New Roman" w:eastAsia="Arial Narrow" w:hAnsi="Times New Roman"/>
        </w:rPr>
        <w:t>’a</w:t>
      </w:r>
      <w:r w:rsidRPr="00FE24A5">
        <w:rPr>
          <w:rFonts w:ascii="Times New Roman" w:eastAsia="Arial Narrow" w:hAnsi="Times New Roman"/>
          <w:spacing w:val="-1"/>
        </w:rPr>
        <w:t>p</w:t>
      </w:r>
      <w:r w:rsidRPr="00FE24A5">
        <w:rPr>
          <w:rFonts w:ascii="Times New Roman" w:eastAsia="Arial Narrow" w:hAnsi="Times New Roman"/>
          <w:spacing w:val="1"/>
        </w:rPr>
        <w:t>pe</w:t>
      </w:r>
      <w:r w:rsidRPr="00FE24A5">
        <w:rPr>
          <w:rFonts w:ascii="Times New Roman" w:eastAsia="Arial Narrow" w:hAnsi="Times New Roman"/>
        </w:rPr>
        <w:t>l</w:t>
      </w:r>
      <w:r w:rsidRPr="00FE24A5">
        <w:rPr>
          <w:rFonts w:ascii="Times New Roman" w:eastAsia="Arial Narrow" w:hAnsi="Times New Roman"/>
          <w:spacing w:val="2"/>
        </w:rPr>
        <w:t xml:space="preserve"> </w:t>
      </w:r>
      <w:r w:rsidRPr="00FE24A5">
        <w:rPr>
          <w:rFonts w:ascii="Times New Roman" w:eastAsia="Arial Narrow" w:hAnsi="Times New Roman"/>
          <w:spacing w:val="1"/>
        </w:rPr>
        <w:t>d</w:t>
      </w:r>
      <w:r w:rsidRPr="00FE24A5">
        <w:rPr>
          <w:rFonts w:ascii="Times New Roman" w:eastAsia="Arial Narrow" w:hAnsi="Times New Roman"/>
        </w:rPr>
        <w:t>’o</w:t>
      </w:r>
      <w:r w:rsidRPr="00FE24A5">
        <w:rPr>
          <w:rFonts w:ascii="Times New Roman" w:eastAsia="Arial Narrow" w:hAnsi="Times New Roman"/>
          <w:spacing w:val="1"/>
        </w:rPr>
        <w:t>f</w:t>
      </w:r>
      <w:r w:rsidRPr="00FE24A5">
        <w:rPr>
          <w:rFonts w:ascii="Times New Roman" w:eastAsia="Arial Narrow" w:hAnsi="Times New Roman"/>
        </w:rPr>
        <w:t>fres</w:t>
      </w:r>
      <w:r w:rsidRPr="00FE24A5">
        <w:rPr>
          <w:rFonts w:ascii="Times New Roman" w:eastAsia="Arial Narrow" w:hAnsi="Times New Roman"/>
          <w:spacing w:val="3"/>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eu</w:t>
      </w:r>
      <w:r w:rsidRPr="00FE24A5">
        <w:rPr>
          <w:rFonts w:ascii="Times New Roman" w:eastAsia="Arial Narrow" w:hAnsi="Times New Roman"/>
        </w:rPr>
        <w:t>t</w:t>
      </w:r>
      <w:r w:rsidRPr="00FE24A5">
        <w:rPr>
          <w:rFonts w:ascii="Times New Roman" w:eastAsia="Arial Narrow" w:hAnsi="Times New Roman"/>
          <w:spacing w:val="3"/>
        </w:rPr>
        <w:t xml:space="preserve"> </w:t>
      </w:r>
      <w:r w:rsidRPr="00FE24A5">
        <w:rPr>
          <w:rFonts w:ascii="Times New Roman" w:eastAsia="Arial Narrow" w:hAnsi="Times New Roman"/>
          <w:spacing w:val="1"/>
        </w:rPr>
        <w:t>ê</w:t>
      </w:r>
      <w:r w:rsidRPr="00FE24A5">
        <w:rPr>
          <w:rFonts w:ascii="Times New Roman" w:eastAsia="Arial Narrow" w:hAnsi="Times New Roman"/>
        </w:rPr>
        <w:t>t</w:t>
      </w:r>
      <w:r w:rsidRPr="00FE24A5">
        <w:rPr>
          <w:rFonts w:ascii="Times New Roman" w:eastAsia="Arial Narrow" w:hAnsi="Times New Roman"/>
          <w:spacing w:val="-3"/>
        </w:rPr>
        <w:t>r</w:t>
      </w:r>
      <w:r w:rsidRPr="00FE24A5">
        <w:rPr>
          <w:rFonts w:ascii="Times New Roman" w:eastAsia="Arial Narrow" w:hAnsi="Times New Roman"/>
        </w:rPr>
        <w:t>e</w:t>
      </w:r>
      <w:r w:rsidRPr="00FE24A5">
        <w:rPr>
          <w:rFonts w:ascii="Times New Roman" w:eastAsia="Arial Narrow" w:hAnsi="Times New Roman"/>
          <w:spacing w:val="6"/>
        </w:rPr>
        <w:t xml:space="preserve"> </w:t>
      </w:r>
      <w:r w:rsidRPr="00FE24A5">
        <w:rPr>
          <w:rFonts w:ascii="Times New Roman" w:eastAsia="Arial Narrow" w:hAnsi="Times New Roman"/>
          <w:spacing w:val="-1"/>
        </w:rPr>
        <w:t>o</w:t>
      </w:r>
      <w:r w:rsidRPr="00FE24A5">
        <w:rPr>
          <w:rFonts w:ascii="Times New Roman" w:eastAsia="Arial Narrow" w:hAnsi="Times New Roman"/>
          <w:spacing w:val="1"/>
        </w:rPr>
        <w:t>b</w:t>
      </w:r>
      <w:r w:rsidRPr="00FE24A5">
        <w:rPr>
          <w:rFonts w:ascii="Times New Roman" w:eastAsia="Arial Narrow" w:hAnsi="Times New Roman"/>
        </w:rPr>
        <w:t>t</w:t>
      </w:r>
      <w:r w:rsidRPr="00FE24A5">
        <w:rPr>
          <w:rFonts w:ascii="Times New Roman" w:eastAsia="Arial Narrow" w:hAnsi="Times New Roman"/>
          <w:spacing w:val="-1"/>
        </w:rPr>
        <w:t>e</w:t>
      </w:r>
      <w:r w:rsidRPr="00FE24A5">
        <w:rPr>
          <w:rFonts w:ascii="Times New Roman" w:eastAsia="Arial Narrow" w:hAnsi="Times New Roman"/>
          <w:spacing w:val="1"/>
        </w:rPr>
        <w:t>nu</w:t>
      </w:r>
      <w:r w:rsidRPr="00FE24A5">
        <w:rPr>
          <w:rFonts w:ascii="Times New Roman" w:eastAsia="Arial Narrow" w:hAnsi="Times New Roman"/>
        </w:rPr>
        <w:t>e</w:t>
      </w:r>
      <w:r w:rsidRPr="00FE24A5">
        <w:rPr>
          <w:rFonts w:ascii="Times New Roman" w:eastAsia="Arial Narrow" w:hAnsi="Times New Roman"/>
          <w:spacing w:val="4"/>
        </w:rPr>
        <w:t xml:space="preserve"> </w:t>
      </w:r>
      <w:r w:rsidRPr="00FE24A5">
        <w:rPr>
          <w:rFonts w:ascii="Times New Roman" w:eastAsia="Arial Narrow" w:hAnsi="Times New Roman"/>
          <w:spacing w:val="-1"/>
        </w:rPr>
        <w:t>a</w:t>
      </w:r>
      <w:r w:rsidRPr="00FE24A5">
        <w:rPr>
          <w:rFonts w:ascii="Times New Roman" w:eastAsia="Arial Narrow" w:hAnsi="Times New Roman"/>
        </w:rPr>
        <w:t>u</w:t>
      </w:r>
      <w:r w:rsidR="00DE5D69">
        <w:rPr>
          <w:rFonts w:ascii="Times New Roman" w:eastAsia="Arial Narrow" w:hAnsi="Times New Roman"/>
          <w:i/>
          <w:spacing w:val="-2"/>
        </w:rPr>
        <w:t xml:space="preserve"> Secrétariat Général de la Commune de KAI-KAI</w:t>
      </w:r>
      <w:r w:rsidRPr="00FE24A5">
        <w:rPr>
          <w:rFonts w:ascii="Times New Roman" w:eastAsia="Arial Narrow" w:hAnsi="Times New Roman"/>
        </w:rPr>
        <w:t>,</w:t>
      </w:r>
      <w:r w:rsidRPr="00FE24A5">
        <w:rPr>
          <w:rFonts w:ascii="Times New Roman" w:eastAsia="Arial Narrow" w:hAnsi="Times New Roman"/>
          <w:spacing w:val="3"/>
        </w:rPr>
        <w:t xml:space="preserve"> </w:t>
      </w:r>
      <w:r w:rsidRPr="00FE24A5">
        <w:rPr>
          <w:rFonts w:ascii="Times New Roman" w:eastAsia="Arial Narrow" w:hAnsi="Times New Roman"/>
          <w:spacing w:val="1"/>
        </w:rPr>
        <w:t>Tel 690 06  72 89</w:t>
      </w:r>
    </w:p>
    <w:p w14:paraId="6D607895" w14:textId="77777777" w:rsidR="00FE24A5" w:rsidRPr="00FE24A5" w:rsidRDefault="00FE24A5" w:rsidP="00FE24A5">
      <w:pPr>
        <w:suppressAutoHyphens/>
        <w:autoSpaceDN w:val="0"/>
        <w:spacing w:after="0" w:line="240" w:lineRule="auto"/>
        <w:ind w:right="77"/>
        <w:jc w:val="both"/>
        <w:textAlignment w:val="baseline"/>
        <w:rPr>
          <w:rFonts w:ascii="Times New Roman" w:eastAsia="Arial Narrow" w:hAnsi="Times New Roman"/>
        </w:rPr>
        <w:sectPr w:rsidR="00FE24A5" w:rsidRPr="00FE24A5" w:rsidSect="00007B7F">
          <w:type w:val="continuous"/>
          <w:pgSz w:w="11900" w:h="16820"/>
          <w:pgMar w:top="851" w:right="1020" w:bottom="142" w:left="1020" w:header="0" w:footer="874" w:gutter="0"/>
          <w:pgBorders w:display="firstPage" w:offsetFrom="page">
            <w:top w:val="decoArchColor" w:sz="31" w:space="24" w:color="auto"/>
            <w:left w:val="decoArchColor" w:sz="31" w:space="24" w:color="auto"/>
            <w:bottom w:val="decoArchColor" w:sz="31" w:space="24" w:color="auto"/>
            <w:right w:val="decoArchColor" w:sz="31" w:space="24" w:color="auto"/>
          </w:pgBorders>
          <w:pgNumType w:start="13"/>
          <w:cols w:space="720"/>
        </w:sectPr>
      </w:pPr>
    </w:p>
    <w:p w14:paraId="28FEDA6D" w14:textId="77777777" w:rsidR="00FE24A5" w:rsidRPr="00FE24A5" w:rsidRDefault="00FE24A5" w:rsidP="00FE24A5">
      <w:pPr>
        <w:suppressAutoHyphens/>
        <w:autoSpaceDN w:val="0"/>
        <w:spacing w:before="74" w:after="0" w:line="240" w:lineRule="auto"/>
        <w:ind w:right="72"/>
        <w:jc w:val="both"/>
        <w:textAlignment w:val="baseline"/>
        <w:rPr>
          <w:rFonts w:ascii="Times New Roman" w:eastAsia="Arial Narrow" w:hAnsi="Times New Roman"/>
        </w:rPr>
      </w:pPr>
      <w:r w:rsidRPr="00FE24A5">
        <w:rPr>
          <w:rFonts w:ascii="Times New Roman" w:eastAsia="Arial Narrow" w:hAnsi="Times New Roman"/>
          <w:spacing w:val="-1"/>
        </w:rPr>
        <w:lastRenderedPageBreak/>
        <w:t>d</w:t>
      </w:r>
      <w:r w:rsidRPr="00FE24A5">
        <w:rPr>
          <w:rFonts w:ascii="Times New Roman" w:eastAsia="Arial Narrow" w:hAnsi="Times New Roman"/>
          <w:spacing w:val="1"/>
        </w:rPr>
        <w:t>è</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pub</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c</w:t>
      </w:r>
      <w:r w:rsidRPr="00FE24A5">
        <w:rPr>
          <w:rFonts w:ascii="Times New Roman" w:eastAsia="Arial Narrow" w:hAnsi="Times New Roman"/>
          <w:spacing w:val="-1"/>
        </w:rPr>
        <w:t>a</w:t>
      </w:r>
      <w:r w:rsidRPr="00FE24A5">
        <w:rPr>
          <w:rFonts w:ascii="Times New Roman" w:eastAsia="Arial Narrow" w:hAnsi="Times New Roman"/>
        </w:rPr>
        <w:t>ti</w:t>
      </w:r>
      <w:r w:rsidRPr="00FE24A5">
        <w:rPr>
          <w:rFonts w:ascii="Times New Roman" w:eastAsia="Arial Narrow" w:hAnsi="Times New Roman"/>
          <w:spacing w:val="1"/>
        </w:rPr>
        <w:t>o</w:t>
      </w:r>
      <w:r w:rsidRPr="00FE24A5">
        <w:rPr>
          <w:rFonts w:ascii="Times New Roman" w:eastAsia="Arial Narrow" w:hAnsi="Times New Roman"/>
        </w:rPr>
        <w:t xml:space="preserve">n </w:t>
      </w:r>
      <w:r w:rsidRPr="00FE24A5">
        <w:rPr>
          <w:rFonts w:ascii="Times New Roman" w:eastAsia="Arial Narrow" w:hAnsi="Times New Roman"/>
          <w:spacing w:val="1"/>
        </w:rPr>
        <w:t>d</w:t>
      </w:r>
      <w:r w:rsidRPr="00FE24A5">
        <w:rPr>
          <w:rFonts w:ascii="Times New Roman" w:eastAsia="Arial Narrow" w:hAnsi="Times New Roman"/>
        </w:rPr>
        <w:t>u</w:t>
      </w:r>
      <w:r w:rsidRPr="00FE24A5">
        <w:rPr>
          <w:rFonts w:ascii="Times New Roman" w:eastAsia="Arial Narrow" w:hAnsi="Times New Roman"/>
          <w:spacing w:val="2"/>
        </w:rPr>
        <w:t xml:space="preserve"> </w:t>
      </w:r>
      <w:r w:rsidRPr="00FE24A5">
        <w:rPr>
          <w:rFonts w:ascii="Times New Roman" w:eastAsia="Arial Narrow" w:hAnsi="Times New Roman"/>
          <w:spacing w:val="1"/>
        </w:rPr>
        <w:t>p</w:t>
      </w:r>
      <w:r w:rsidRPr="00FE24A5">
        <w:rPr>
          <w:rFonts w:ascii="Times New Roman" w:eastAsia="Arial Narrow" w:hAnsi="Times New Roman"/>
        </w:rPr>
        <w:t>rés</w:t>
      </w:r>
      <w:r w:rsidRPr="00FE24A5">
        <w:rPr>
          <w:rFonts w:ascii="Times New Roman" w:eastAsia="Arial Narrow" w:hAnsi="Times New Roman"/>
          <w:spacing w:val="-1"/>
        </w:rPr>
        <w:t>e</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2"/>
        </w:rPr>
        <w:t xml:space="preserve"> </w:t>
      </w:r>
      <w:r w:rsidRPr="00FE24A5">
        <w:rPr>
          <w:rFonts w:ascii="Times New Roman" w:eastAsia="Arial Narrow" w:hAnsi="Times New Roman"/>
          <w:spacing w:val="1"/>
        </w:rPr>
        <w:t>a</w:t>
      </w:r>
      <w:r w:rsidRPr="00FE24A5">
        <w:rPr>
          <w:rFonts w:ascii="Times New Roman" w:eastAsia="Arial Narrow" w:hAnsi="Times New Roman"/>
        </w:rPr>
        <w:t>vis,</w:t>
      </w:r>
      <w:r w:rsidRPr="00FE24A5">
        <w:rPr>
          <w:rFonts w:ascii="Times New Roman" w:eastAsia="Arial Narrow" w:hAnsi="Times New Roman"/>
          <w:spacing w:val="4"/>
        </w:rPr>
        <w:t xml:space="preserve"> </w:t>
      </w:r>
      <w:r w:rsidRPr="00FE24A5">
        <w:rPr>
          <w:rFonts w:ascii="Times New Roman" w:eastAsia="Arial Narrow" w:hAnsi="Times New Roman"/>
          <w:spacing w:val="-2"/>
        </w:rPr>
        <w:t>c</w:t>
      </w:r>
      <w:r w:rsidRPr="00FE24A5">
        <w:rPr>
          <w:rFonts w:ascii="Times New Roman" w:eastAsia="Arial Narrow" w:hAnsi="Times New Roman"/>
          <w:spacing w:val="1"/>
        </w:rPr>
        <w:t>on</w:t>
      </w:r>
      <w:r w:rsidRPr="00FE24A5">
        <w:rPr>
          <w:rFonts w:ascii="Times New Roman" w:eastAsia="Arial Narrow" w:hAnsi="Times New Roman"/>
        </w:rPr>
        <w:t>tre</w:t>
      </w:r>
      <w:r w:rsidRPr="00FE24A5">
        <w:rPr>
          <w:rFonts w:ascii="Times New Roman" w:eastAsia="Arial Narrow" w:hAnsi="Times New Roman"/>
          <w:spacing w:val="2"/>
        </w:rPr>
        <w:t xml:space="preserve"> </w:t>
      </w:r>
      <w:r w:rsidRPr="00FE24A5">
        <w:rPr>
          <w:rFonts w:ascii="Times New Roman" w:eastAsia="Arial Narrow" w:hAnsi="Times New Roman"/>
        </w:rPr>
        <w:t>v</w:t>
      </w:r>
      <w:r w:rsidRPr="00FE24A5">
        <w:rPr>
          <w:rFonts w:ascii="Times New Roman" w:eastAsia="Arial Narrow" w:hAnsi="Times New Roman"/>
          <w:spacing w:val="1"/>
        </w:rPr>
        <w:t>e</w:t>
      </w:r>
      <w:r w:rsidRPr="00FE24A5">
        <w:rPr>
          <w:rFonts w:ascii="Times New Roman" w:eastAsia="Arial Narrow" w:hAnsi="Times New Roman"/>
          <w:spacing w:val="-3"/>
        </w:rPr>
        <w:t>r</w:t>
      </w:r>
      <w:r w:rsidRPr="00FE24A5">
        <w:rPr>
          <w:rFonts w:ascii="Times New Roman" w:eastAsia="Arial Narrow" w:hAnsi="Times New Roman"/>
        </w:rPr>
        <w:t>s</w:t>
      </w:r>
      <w:r w:rsidRPr="00FE24A5">
        <w:rPr>
          <w:rFonts w:ascii="Times New Roman" w:eastAsia="Arial Narrow" w:hAnsi="Times New Roman"/>
          <w:spacing w:val="1"/>
        </w:rPr>
        <w:t>e</w:t>
      </w:r>
      <w:r w:rsidRPr="00FE24A5">
        <w:rPr>
          <w:rFonts w:ascii="Times New Roman" w:eastAsia="Arial Narrow" w:hAnsi="Times New Roman"/>
          <w:spacing w:val="-1"/>
        </w:rPr>
        <w:t>m</w:t>
      </w:r>
      <w:r w:rsidRPr="00FE24A5">
        <w:rPr>
          <w:rFonts w:ascii="Times New Roman" w:eastAsia="Arial Narrow" w:hAnsi="Times New Roman"/>
          <w:spacing w:val="1"/>
        </w:rPr>
        <w:t>en</w:t>
      </w:r>
      <w:r w:rsidRPr="00FE24A5">
        <w:rPr>
          <w:rFonts w:ascii="Times New Roman" w:eastAsia="Arial Narrow" w:hAnsi="Times New Roman"/>
        </w:rPr>
        <w:t>t</w:t>
      </w:r>
      <w:r w:rsidRPr="00FE24A5">
        <w:rPr>
          <w:rFonts w:ascii="Times New Roman" w:eastAsia="Arial Narrow" w:hAnsi="Times New Roman"/>
          <w:spacing w:val="2"/>
        </w:rPr>
        <w:t xml:space="preserve"> </w:t>
      </w:r>
      <w:r w:rsidRPr="00FE24A5">
        <w:rPr>
          <w:rFonts w:ascii="Times New Roman" w:eastAsia="Arial Narrow" w:hAnsi="Times New Roman"/>
          <w:spacing w:val="1"/>
        </w:rPr>
        <w:t>d</w:t>
      </w:r>
      <w:r w:rsidRPr="00FE24A5">
        <w:rPr>
          <w:rFonts w:ascii="Times New Roman" w:eastAsia="Arial Narrow" w:hAnsi="Times New Roman"/>
        </w:rPr>
        <w:t>’</w:t>
      </w:r>
      <w:r w:rsidRPr="00FE24A5">
        <w:rPr>
          <w:rFonts w:ascii="Times New Roman" w:eastAsia="Arial Narrow" w:hAnsi="Times New Roman"/>
          <w:spacing w:val="-2"/>
        </w:rPr>
        <w:t>u</w:t>
      </w:r>
      <w:r w:rsidRPr="00FE24A5">
        <w:rPr>
          <w:rFonts w:ascii="Times New Roman" w:eastAsia="Arial Narrow" w:hAnsi="Times New Roman"/>
          <w:spacing w:val="1"/>
        </w:rPr>
        <w:t>n</w:t>
      </w:r>
      <w:r w:rsidRPr="00FE24A5">
        <w:rPr>
          <w:rFonts w:ascii="Times New Roman" w:eastAsia="Arial Narrow" w:hAnsi="Times New Roman"/>
        </w:rPr>
        <w:t>e</w:t>
      </w:r>
      <w:r w:rsidRPr="00FE24A5">
        <w:rPr>
          <w:rFonts w:ascii="Times New Roman" w:eastAsia="Arial Narrow" w:hAnsi="Times New Roman"/>
          <w:spacing w:val="5"/>
        </w:rPr>
        <w:t xml:space="preserve"> </w:t>
      </w:r>
      <w:r w:rsidRPr="00FE24A5">
        <w:rPr>
          <w:rFonts w:ascii="Times New Roman" w:eastAsia="Arial Narrow" w:hAnsi="Times New Roman"/>
          <w:spacing w:val="-2"/>
        </w:rPr>
        <w:t>s</w:t>
      </w:r>
      <w:r w:rsidRPr="00FE24A5">
        <w:rPr>
          <w:rFonts w:ascii="Times New Roman" w:eastAsia="Arial Narrow" w:hAnsi="Times New Roman"/>
          <w:spacing w:val="1"/>
        </w:rPr>
        <w:t>o</w:t>
      </w:r>
      <w:r w:rsidRPr="00FE24A5">
        <w:rPr>
          <w:rFonts w:ascii="Times New Roman" w:eastAsia="Arial Narrow" w:hAnsi="Times New Roman"/>
          <w:spacing w:val="-1"/>
        </w:rPr>
        <w:t>mm</w:t>
      </w:r>
      <w:r w:rsidRPr="00FE24A5">
        <w:rPr>
          <w:rFonts w:ascii="Times New Roman" w:eastAsia="Arial Narrow" w:hAnsi="Times New Roman"/>
        </w:rPr>
        <w:t>e</w:t>
      </w:r>
      <w:r w:rsidRPr="00FE24A5">
        <w:rPr>
          <w:rFonts w:ascii="Times New Roman" w:eastAsia="Arial Narrow" w:hAnsi="Times New Roman"/>
          <w:spacing w:val="2"/>
        </w:rPr>
        <w:t xml:space="preserve"> </w:t>
      </w:r>
      <w:r w:rsidRPr="00FE24A5">
        <w:rPr>
          <w:rFonts w:ascii="Times New Roman" w:eastAsia="Arial Narrow" w:hAnsi="Times New Roman"/>
          <w:spacing w:val="1"/>
        </w:rPr>
        <w:t>no</w:t>
      </w:r>
      <w:r w:rsidRPr="00FE24A5">
        <w:rPr>
          <w:rFonts w:ascii="Times New Roman" w:eastAsia="Arial Narrow" w:hAnsi="Times New Roman"/>
        </w:rPr>
        <w:t>n remb</w:t>
      </w:r>
      <w:r w:rsidRPr="00FE24A5">
        <w:rPr>
          <w:rFonts w:ascii="Times New Roman" w:eastAsia="Arial Narrow" w:hAnsi="Times New Roman"/>
          <w:spacing w:val="1"/>
        </w:rPr>
        <w:t>ou</w:t>
      </w:r>
      <w:r w:rsidRPr="00FE24A5">
        <w:rPr>
          <w:rFonts w:ascii="Times New Roman" w:eastAsia="Arial Narrow" w:hAnsi="Times New Roman"/>
        </w:rPr>
        <w:t>rsa</w:t>
      </w:r>
      <w:r w:rsidRPr="00FE24A5">
        <w:rPr>
          <w:rFonts w:ascii="Times New Roman" w:eastAsia="Arial Narrow" w:hAnsi="Times New Roman"/>
          <w:spacing w:val="1"/>
        </w:rPr>
        <w:t>b</w:t>
      </w:r>
      <w:r w:rsidRPr="00FE24A5">
        <w:rPr>
          <w:rFonts w:ascii="Times New Roman" w:eastAsia="Arial Narrow" w:hAnsi="Times New Roman"/>
          <w:spacing w:val="-3"/>
        </w:rPr>
        <w:t>l</w:t>
      </w:r>
      <w:r w:rsidRPr="00FE24A5">
        <w:rPr>
          <w:rFonts w:ascii="Times New Roman" w:eastAsia="Arial Narrow" w:hAnsi="Times New Roman"/>
        </w:rPr>
        <w:t xml:space="preserve">e </w:t>
      </w:r>
      <w:r w:rsidRPr="00FE24A5">
        <w:rPr>
          <w:rFonts w:ascii="Times New Roman" w:eastAsia="Arial Narrow" w:hAnsi="Times New Roman"/>
          <w:i/>
          <w:spacing w:val="1"/>
        </w:rPr>
        <w:t>de</w:t>
      </w:r>
      <w:r w:rsidRPr="00FE24A5">
        <w:rPr>
          <w:rFonts w:ascii="Times New Roman" w:eastAsia="Arial Narrow" w:hAnsi="Times New Roman"/>
          <w:i/>
        </w:rPr>
        <w:t>s</w:t>
      </w:r>
      <w:r w:rsidRPr="00FE24A5">
        <w:rPr>
          <w:rFonts w:ascii="Times New Roman" w:eastAsia="Arial Narrow" w:hAnsi="Times New Roman"/>
          <w:i/>
          <w:spacing w:val="-2"/>
        </w:rPr>
        <w:t xml:space="preserve"> </w:t>
      </w:r>
      <w:r w:rsidRPr="00FE24A5">
        <w:rPr>
          <w:rFonts w:ascii="Times New Roman" w:eastAsia="Arial Narrow" w:hAnsi="Times New Roman"/>
          <w:i/>
        </w:rPr>
        <w:t>frais</w:t>
      </w:r>
      <w:r w:rsidRPr="00FE24A5">
        <w:rPr>
          <w:rFonts w:ascii="Times New Roman" w:eastAsia="Arial Narrow" w:hAnsi="Times New Roman"/>
          <w:i/>
          <w:spacing w:val="-2"/>
        </w:rPr>
        <w:t xml:space="preserve"> </w:t>
      </w:r>
      <w:r w:rsidRPr="00FE24A5">
        <w:rPr>
          <w:rFonts w:ascii="Times New Roman" w:eastAsia="Arial Narrow" w:hAnsi="Times New Roman"/>
          <w:i/>
          <w:spacing w:val="1"/>
        </w:rPr>
        <w:t>d</w:t>
      </w:r>
      <w:r w:rsidRPr="00FE24A5">
        <w:rPr>
          <w:rFonts w:ascii="Times New Roman" w:eastAsia="Arial Narrow" w:hAnsi="Times New Roman"/>
          <w:i/>
          <w:spacing w:val="-3"/>
        </w:rPr>
        <w:t>’</w:t>
      </w:r>
      <w:r w:rsidRPr="00FE24A5">
        <w:rPr>
          <w:rFonts w:ascii="Times New Roman" w:eastAsia="Arial Narrow" w:hAnsi="Times New Roman"/>
          <w:i/>
          <w:spacing w:val="1"/>
        </w:rPr>
        <w:t>a</w:t>
      </w:r>
      <w:r w:rsidRPr="00FE24A5">
        <w:rPr>
          <w:rFonts w:ascii="Times New Roman" w:eastAsia="Arial Narrow" w:hAnsi="Times New Roman"/>
          <w:i/>
          <w:spacing w:val="-2"/>
        </w:rPr>
        <w:t>c</w:t>
      </w:r>
      <w:r w:rsidRPr="00FE24A5">
        <w:rPr>
          <w:rFonts w:ascii="Times New Roman" w:eastAsia="Arial Narrow" w:hAnsi="Times New Roman"/>
          <w:i/>
          <w:spacing w:val="1"/>
        </w:rPr>
        <w:t>ha</w:t>
      </w:r>
      <w:r w:rsidRPr="00FE24A5">
        <w:rPr>
          <w:rFonts w:ascii="Times New Roman" w:eastAsia="Arial Narrow" w:hAnsi="Times New Roman"/>
          <w:i/>
        </w:rPr>
        <w:t>t</w:t>
      </w:r>
      <w:r w:rsidRPr="00FE24A5">
        <w:rPr>
          <w:rFonts w:ascii="Times New Roman" w:eastAsia="Arial Narrow" w:hAnsi="Times New Roman"/>
          <w:i/>
          <w:spacing w:val="1"/>
        </w:rPr>
        <w:t xml:space="preserve"> </w:t>
      </w:r>
      <w:r w:rsidRPr="00FE24A5">
        <w:rPr>
          <w:rFonts w:ascii="Times New Roman" w:eastAsia="Arial Narrow" w:hAnsi="Times New Roman"/>
          <w:i/>
          <w:spacing w:val="-1"/>
        </w:rPr>
        <w:t>d</w:t>
      </w:r>
      <w:r w:rsidRPr="00FE24A5">
        <w:rPr>
          <w:rFonts w:ascii="Times New Roman" w:eastAsia="Arial Narrow" w:hAnsi="Times New Roman"/>
          <w:i/>
        </w:rPr>
        <w:t>u</w:t>
      </w:r>
      <w:r w:rsidRPr="00FE24A5">
        <w:rPr>
          <w:rFonts w:ascii="Times New Roman" w:eastAsia="Arial Narrow" w:hAnsi="Times New Roman"/>
          <w:i/>
          <w:spacing w:val="-1"/>
        </w:rPr>
        <w:t xml:space="preserve"> </w:t>
      </w:r>
      <w:r w:rsidRPr="00FE24A5">
        <w:rPr>
          <w:rFonts w:ascii="Times New Roman" w:eastAsia="Arial Narrow" w:hAnsi="Times New Roman"/>
          <w:i/>
        </w:rPr>
        <w:t>DAO</w:t>
      </w:r>
      <w:r w:rsidRPr="00FE24A5">
        <w:rPr>
          <w:rFonts w:ascii="Times New Roman" w:eastAsia="Arial Narrow" w:hAnsi="Times New Roman"/>
          <w:i/>
          <w:spacing w:val="-1"/>
        </w:rPr>
        <w:t xml:space="preserve"> </w:t>
      </w:r>
      <w:r w:rsidRPr="00FE24A5">
        <w:rPr>
          <w:rFonts w:ascii="Times New Roman" w:eastAsia="Arial Narrow" w:hAnsi="Times New Roman"/>
          <w:i/>
          <w:spacing w:val="1"/>
        </w:rPr>
        <w:t>d</w:t>
      </w:r>
      <w:r w:rsidRPr="00FE24A5">
        <w:rPr>
          <w:rFonts w:ascii="Times New Roman" w:eastAsia="Arial Narrow" w:hAnsi="Times New Roman"/>
          <w:i/>
        </w:rPr>
        <w:t xml:space="preserve">e </w:t>
      </w:r>
      <w:r w:rsidRPr="00FE24A5">
        <w:rPr>
          <w:rFonts w:ascii="Times New Roman" w:eastAsia="Arial Narrow" w:hAnsi="Times New Roman"/>
        </w:rPr>
        <w:t>50 000F</w:t>
      </w:r>
      <w:r w:rsidRPr="00FE24A5">
        <w:rPr>
          <w:rFonts w:ascii="Times New Roman" w:eastAsia="Arial Narrow" w:hAnsi="Times New Roman"/>
          <w:spacing w:val="-1"/>
        </w:rPr>
        <w:t>r</w:t>
      </w:r>
      <w:r w:rsidRPr="00FE24A5">
        <w:rPr>
          <w:rFonts w:ascii="Times New Roman" w:eastAsia="Arial Narrow" w:hAnsi="Times New Roman"/>
          <w:spacing w:val="1"/>
        </w:rPr>
        <w:t>an</w:t>
      </w:r>
      <w:r w:rsidRPr="00FE24A5">
        <w:rPr>
          <w:rFonts w:ascii="Times New Roman" w:eastAsia="Arial Narrow" w:hAnsi="Times New Roman"/>
        </w:rPr>
        <w:t>cs</w:t>
      </w:r>
      <w:r w:rsidRPr="00FE24A5">
        <w:rPr>
          <w:rFonts w:ascii="Times New Roman" w:eastAsia="Arial Narrow" w:hAnsi="Times New Roman"/>
          <w:spacing w:val="-2"/>
        </w:rPr>
        <w:t xml:space="preserve"> </w:t>
      </w:r>
      <w:r w:rsidRPr="00FE24A5">
        <w:rPr>
          <w:rFonts w:ascii="Times New Roman" w:eastAsia="Arial Narrow" w:hAnsi="Times New Roman"/>
        </w:rPr>
        <w:t>CFA</w:t>
      </w:r>
      <w:r w:rsidRPr="00FE24A5">
        <w:rPr>
          <w:rFonts w:ascii="Times New Roman" w:eastAsia="Arial Narrow" w:hAnsi="Times New Roman"/>
          <w:spacing w:val="-1"/>
        </w:rPr>
        <w:t xml:space="preserve"> </w:t>
      </w:r>
      <w:r w:rsidRPr="00FE24A5">
        <w:rPr>
          <w:rFonts w:ascii="Times New Roman" w:eastAsia="Arial Narrow" w:hAnsi="Times New Roman"/>
          <w:i/>
          <w:spacing w:val="-2"/>
        </w:rPr>
        <w:t>[</w:t>
      </w:r>
      <w:r w:rsidRPr="00FE24A5">
        <w:rPr>
          <w:rFonts w:ascii="Times New Roman" w:eastAsia="Arial Narrow" w:hAnsi="Times New Roman"/>
          <w:i/>
          <w:spacing w:val="1"/>
        </w:rPr>
        <w:t>Cinquante mille franc</w:t>
      </w:r>
      <w:r w:rsidRPr="00FE24A5">
        <w:rPr>
          <w:rFonts w:ascii="Times New Roman" w:eastAsia="Arial Narrow" w:hAnsi="Times New Roman"/>
          <w:i/>
        </w:rPr>
        <w:t xml:space="preserve">] </w:t>
      </w:r>
      <w:r w:rsidRPr="00FE24A5">
        <w:rPr>
          <w:rFonts w:ascii="Times New Roman" w:eastAsia="Arial Narrow" w:hAnsi="Times New Roman"/>
          <w:i/>
          <w:spacing w:val="-3"/>
        </w:rPr>
        <w:t>(</w:t>
      </w:r>
      <w:r w:rsidRPr="00FE24A5">
        <w:rPr>
          <w:rFonts w:ascii="Times New Roman" w:eastAsia="Arial Narrow" w:hAnsi="Times New Roman"/>
          <w:i/>
          <w:spacing w:val="1"/>
          <w:position w:val="6"/>
        </w:rPr>
        <w:t>7</w:t>
      </w:r>
      <w:r w:rsidRPr="00FE24A5">
        <w:rPr>
          <w:rFonts w:ascii="Times New Roman" w:eastAsia="Arial Narrow" w:hAnsi="Times New Roman"/>
          <w:i/>
        </w:rPr>
        <w:t>)</w:t>
      </w:r>
      <w:r w:rsidRPr="00FE24A5">
        <w:rPr>
          <w:rFonts w:ascii="Times New Roman" w:eastAsia="Arial Narrow" w:hAnsi="Times New Roman"/>
        </w:rPr>
        <w:t xml:space="preserve">, </w:t>
      </w:r>
      <w:r w:rsidRPr="00FE24A5">
        <w:rPr>
          <w:rFonts w:ascii="Times New Roman" w:eastAsia="Arial Narrow" w:hAnsi="Times New Roman"/>
          <w:spacing w:val="1"/>
        </w:rPr>
        <w:t>pa</w:t>
      </w:r>
      <w:r w:rsidRPr="00FE24A5">
        <w:rPr>
          <w:rFonts w:ascii="Times New Roman" w:eastAsia="Arial Narrow" w:hAnsi="Times New Roman"/>
        </w:rPr>
        <w:t>y</w:t>
      </w:r>
      <w:r w:rsidRPr="00FE24A5">
        <w:rPr>
          <w:rFonts w:ascii="Times New Roman" w:eastAsia="Arial Narrow" w:hAnsi="Times New Roman"/>
          <w:spacing w:val="-1"/>
        </w:rPr>
        <w:t>a</w:t>
      </w:r>
      <w:r w:rsidRPr="00FE24A5">
        <w:rPr>
          <w:rFonts w:ascii="Times New Roman" w:eastAsia="Arial Narrow" w:hAnsi="Times New Roman"/>
          <w:spacing w:val="1"/>
        </w:rPr>
        <w:t>b</w:t>
      </w:r>
      <w:r w:rsidRPr="00FE24A5">
        <w:rPr>
          <w:rFonts w:ascii="Times New Roman" w:eastAsia="Arial Narrow" w:hAnsi="Times New Roman"/>
        </w:rPr>
        <w:t xml:space="preserve">le </w:t>
      </w:r>
      <w:r w:rsidRPr="00FE24A5">
        <w:rPr>
          <w:rFonts w:ascii="Times New Roman" w:eastAsia="Arial Narrow" w:hAnsi="Times New Roman"/>
          <w:i/>
          <w:spacing w:val="-2"/>
        </w:rPr>
        <w:t xml:space="preserve"> à la  Recette Municipal De KAI-KAI</w:t>
      </w:r>
      <w:r w:rsidRPr="00FE24A5">
        <w:rPr>
          <w:rFonts w:ascii="Times New Roman" w:eastAsia="Arial Narrow" w:hAnsi="Times New Roman"/>
        </w:rPr>
        <w:t>.</w:t>
      </w:r>
    </w:p>
    <w:p w14:paraId="540E4975" w14:textId="77777777" w:rsidR="00FE24A5" w:rsidRPr="00FE24A5" w:rsidRDefault="00FE24A5" w:rsidP="00FE24A5">
      <w:pPr>
        <w:suppressAutoHyphens/>
        <w:autoSpaceDN w:val="0"/>
        <w:spacing w:before="61" w:after="0" w:line="240" w:lineRule="auto"/>
        <w:ind w:left="113" w:right="165"/>
        <w:textAlignment w:val="baseline"/>
        <w:rPr>
          <w:rFonts w:ascii="Times New Roman" w:eastAsia="Arial Narrow" w:hAnsi="Times New Roman"/>
        </w:rPr>
      </w:pPr>
      <w:r w:rsidRPr="00FE24A5">
        <w:rPr>
          <w:rFonts w:ascii="Times New Roman" w:eastAsia="Arial Narrow" w:hAnsi="Times New Roman"/>
        </w:rPr>
        <w:t xml:space="preserve">Il </w:t>
      </w:r>
      <w:r w:rsidRPr="00FE24A5">
        <w:rPr>
          <w:rFonts w:ascii="Times New Roman" w:eastAsia="Arial Narrow" w:hAnsi="Times New Roman"/>
          <w:spacing w:val="1"/>
        </w:rPr>
        <w:t>e</w:t>
      </w:r>
      <w:r w:rsidRPr="00FE24A5">
        <w:rPr>
          <w:rFonts w:ascii="Times New Roman" w:eastAsia="Arial Narrow" w:hAnsi="Times New Roman"/>
        </w:rPr>
        <w:t>st</w:t>
      </w:r>
      <w:r w:rsidRPr="00FE24A5">
        <w:rPr>
          <w:rFonts w:ascii="Times New Roman" w:eastAsia="Arial Narrow" w:hAnsi="Times New Roman"/>
          <w:spacing w:val="1"/>
        </w:rPr>
        <w:t xml:space="preserve"> </w:t>
      </w:r>
      <w:r w:rsidRPr="00FE24A5">
        <w:rPr>
          <w:rFonts w:ascii="Times New Roman" w:eastAsia="Arial Narrow" w:hAnsi="Times New Roman"/>
          <w:spacing w:val="-1"/>
        </w:rPr>
        <w:t>é</w:t>
      </w:r>
      <w:r w:rsidRPr="00FE24A5">
        <w:rPr>
          <w:rFonts w:ascii="Times New Roman" w:eastAsia="Arial Narrow" w:hAnsi="Times New Roman"/>
          <w:spacing w:val="1"/>
        </w:rPr>
        <w:t>ga</w:t>
      </w:r>
      <w:r w:rsidRPr="00FE24A5">
        <w:rPr>
          <w:rFonts w:ascii="Times New Roman" w:eastAsia="Arial Narrow" w:hAnsi="Times New Roman"/>
        </w:rPr>
        <w:t>lem</w:t>
      </w:r>
      <w:r w:rsidRPr="00FE24A5">
        <w:rPr>
          <w:rFonts w:ascii="Times New Roman" w:eastAsia="Arial Narrow" w:hAnsi="Times New Roman"/>
          <w:spacing w:val="-2"/>
        </w:rPr>
        <w:t>e</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spacing w:val="1"/>
        </w:rPr>
        <w:t>po</w:t>
      </w:r>
      <w:r w:rsidRPr="00FE24A5">
        <w:rPr>
          <w:rFonts w:ascii="Times New Roman" w:eastAsia="Arial Narrow" w:hAnsi="Times New Roman"/>
        </w:rPr>
        <w:t>ssible</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spacing w:val="-3"/>
        </w:rPr>
        <w:t>’</w:t>
      </w:r>
      <w:r w:rsidRPr="00FE24A5">
        <w:rPr>
          <w:rFonts w:ascii="Times New Roman" w:eastAsia="Arial Narrow" w:hAnsi="Times New Roman"/>
          <w:spacing w:val="1"/>
        </w:rPr>
        <w:t>ob</w:t>
      </w:r>
      <w:r w:rsidRPr="00FE24A5">
        <w:rPr>
          <w:rFonts w:ascii="Times New Roman" w:eastAsia="Arial Narrow" w:hAnsi="Times New Roman"/>
        </w:rPr>
        <w:t>t</w:t>
      </w:r>
      <w:r w:rsidRPr="00FE24A5">
        <w:rPr>
          <w:rFonts w:ascii="Times New Roman" w:eastAsia="Arial Narrow" w:hAnsi="Times New Roman"/>
          <w:spacing w:val="-1"/>
        </w:rPr>
        <w:t>e</w:t>
      </w:r>
      <w:r w:rsidRPr="00FE24A5">
        <w:rPr>
          <w:rFonts w:ascii="Times New Roman" w:eastAsia="Arial Narrow" w:hAnsi="Times New Roman"/>
          <w:spacing w:val="1"/>
        </w:rPr>
        <w:t>n</w:t>
      </w:r>
      <w:r w:rsidRPr="00FE24A5">
        <w:rPr>
          <w:rFonts w:ascii="Times New Roman" w:eastAsia="Arial Narrow" w:hAnsi="Times New Roman"/>
        </w:rPr>
        <w:t>ir</w:t>
      </w:r>
      <w:r w:rsidRPr="00FE24A5">
        <w:rPr>
          <w:rFonts w:ascii="Times New Roman" w:eastAsia="Arial Narrow" w:hAnsi="Times New Roman"/>
          <w:spacing w:val="3"/>
        </w:rPr>
        <w:t xml:space="preserve"> </w:t>
      </w:r>
      <w:r w:rsidRPr="00FE24A5">
        <w:rPr>
          <w:rFonts w:ascii="Times New Roman" w:eastAsia="Arial Narrow" w:hAnsi="Times New Roman"/>
        </w:rPr>
        <w:t>la</w:t>
      </w:r>
      <w:r w:rsidRPr="00FE24A5">
        <w:rPr>
          <w:rFonts w:ascii="Times New Roman" w:eastAsia="Arial Narrow" w:hAnsi="Times New Roman"/>
          <w:spacing w:val="1"/>
        </w:rPr>
        <w:t xml:space="preserve"> </w:t>
      </w:r>
      <w:r w:rsidRPr="00FE24A5">
        <w:rPr>
          <w:rFonts w:ascii="Times New Roman" w:eastAsia="Arial Narrow" w:hAnsi="Times New Roman"/>
        </w:rPr>
        <w:t>v</w:t>
      </w:r>
      <w:r w:rsidRPr="00FE24A5">
        <w:rPr>
          <w:rFonts w:ascii="Times New Roman" w:eastAsia="Arial Narrow" w:hAnsi="Times New Roman"/>
          <w:spacing w:val="1"/>
        </w:rPr>
        <w:t>e</w:t>
      </w:r>
      <w:r w:rsidRPr="00FE24A5">
        <w:rPr>
          <w:rFonts w:ascii="Times New Roman" w:eastAsia="Arial Narrow" w:hAnsi="Times New Roman"/>
        </w:rPr>
        <w:t>rs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1"/>
        </w:rPr>
        <w:t xml:space="preserve"> </w:t>
      </w:r>
      <w:r w:rsidRPr="00FE24A5">
        <w:rPr>
          <w:rFonts w:ascii="Times New Roman" w:eastAsia="Arial Narrow" w:hAnsi="Times New Roman"/>
          <w:spacing w:val="1"/>
        </w:rPr>
        <w:t>é</w:t>
      </w:r>
      <w:r w:rsidRPr="00FE24A5">
        <w:rPr>
          <w:rFonts w:ascii="Times New Roman" w:eastAsia="Arial Narrow" w:hAnsi="Times New Roman"/>
        </w:rPr>
        <w:t>lec</w:t>
      </w:r>
      <w:r w:rsidRPr="00FE24A5">
        <w:rPr>
          <w:rFonts w:ascii="Times New Roman" w:eastAsia="Arial Narrow" w:hAnsi="Times New Roman"/>
          <w:spacing w:val="1"/>
        </w:rPr>
        <w:t>t</w:t>
      </w:r>
      <w:r w:rsidRPr="00FE24A5">
        <w:rPr>
          <w:rFonts w:ascii="Times New Roman" w:eastAsia="Arial Narrow" w:hAnsi="Times New Roman"/>
        </w:rPr>
        <w:t>r</w:t>
      </w:r>
      <w:r w:rsidRPr="00FE24A5">
        <w:rPr>
          <w:rFonts w:ascii="Times New Roman" w:eastAsia="Arial Narrow" w:hAnsi="Times New Roman"/>
          <w:spacing w:val="-2"/>
        </w:rPr>
        <w:t>o</w:t>
      </w:r>
      <w:r w:rsidRPr="00FE24A5">
        <w:rPr>
          <w:rFonts w:ascii="Times New Roman" w:eastAsia="Arial Narrow" w:hAnsi="Times New Roman"/>
          <w:spacing w:val="1"/>
        </w:rPr>
        <w:t>n</w:t>
      </w:r>
      <w:r w:rsidRPr="00FE24A5">
        <w:rPr>
          <w:rFonts w:ascii="Times New Roman" w:eastAsia="Arial Narrow" w:hAnsi="Times New Roman"/>
        </w:rPr>
        <w:t>i</w:t>
      </w:r>
      <w:r w:rsidRPr="00FE24A5">
        <w:rPr>
          <w:rFonts w:ascii="Times New Roman" w:eastAsia="Arial Narrow" w:hAnsi="Times New Roman"/>
          <w:spacing w:val="-2"/>
        </w:rPr>
        <w:t>q</w:t>
      </w:r>
      <w:r w:rsidRPr="00FE24A5">
        <w:rPr>
          <w:rFonts w:ascii="Times New Roman" w:eastAsia="Arial Narrow" w:hAnsi="Times New Roman"/>
          <w:spacing w:val="1"/>
        </w:rPr>
        <w:t>u</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rPr>
        <w:t>u</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o</w:t>
      </w:r>
      <w:r w:rsidRPr="00FE24A5">
        <w:rPr>
          <w:rFonts w:ascii="Times New Roman" w:eastAsia="Arial Narrow" w:hAnsi="Times New Roman"/>
        </w:rPr>
        <w:t>ssier</w:t>
      </w:r>
      <w:r w:rsidRPr="00FE24A5">
        <w:rPr>
          <w:rFonts w:ascii="Times New Roman" w:eastAsia="Arial Narrow" w:hAnsi="Times New Roman"/>
          <w:spacing w:val="3"/>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a</w:t>
      </w:r>
      <w:r w:rsidRPr="00FE24A5">
        <w:rPr>
          <w:rFonts w:ascii="Times New Roman" w:eastAsia="Arial Narrow" w:hAnsi="Times New Roman"/>
        </w:rPr>
        <w:t>r t</w:t>
      </w:r>
      <w:r w:rsidRPr="00FE24A5">
        <w:rPr>
          <w:rFonts w:ascii="Times New Roman" w:eastAsia="Arial Narrow" w:hAnsi="Times New Roman"/>
          <w:spacing w:val="1"/>
        </w:rPr>
        <w:t>é</w:t>
      </w:r>
      <w:r w:rsidRPr="00FE24A5">
        <w:rPr>
          <w:rFonts w:ascii="Times New Roman" w:eastAsia="Arial Narrow" w:hAnsi="Times New Roman"/>
        </w:rPr>
        <w:t>lé</w:t>
      </w:r>
      <w:r w:rsidRPr="00FE24A5">
        <w:rPr>
          <w:rFonts w:ascii="Times New Roman" w:eastAsia="Arial Narrow" w:hAnsi="Times New Roman"/>
          <w:spacing w:val="-2"/>
        </w:rPr>
        <w:t>c</w:t>
      </w:r>
      <w:r w:rsidRPr="00FE24A5">
        <w:rPr>
          <w:rFonts w:ascii="Times New Roman" w:eastAsia="Arial Narrow" w:hAnsi="Times New Roman"/>
          <w:spacing w:val="1"/>
        </w:rPr>
        <w:t>ha</w:t>
      </w:r>
      <w:r w:rsidRPr="00FE24A5">
        <w:rPr>
          <w:rFonts w:ascii="Times New Roman" w:eastAsia="Arial Narrow" w:hAnsi="Times New Roman"/>
        </w:rPr>
        <w:t>r</w:t>
      </w:r>
      <w:r w:rsidRPr="00FE24A5">
        <w:rPr>
          <w:rFonts w:ascii="Times New Roman" w:eastAsia="Arial Narrow" w:hAnsi="Times New Roman"/>
          <w:spacing w:val="-2"/>
        </w:rPr>
        <w:t>g</w:t>
      </w:r>
      <w:r w:rsidRPr="00FE24A5">
        <w:rPr>
          <w:rFonts w:ascii="Times New Roman" w:eastAsia="Arial Narrow" w:hAnsi="Times New Roman"/>
          <w:spacing w:val="1"/>
        </w:rPr>
        <w:t>e</w:t>
      </w:r>
      <w:r w:rsidRPr="00FE24A5">
        <w:rPr>
          <w:rFonts w:ascii="Times New Roman" w:eastAsia="Arial Narrow" w:hAnsi="Times New Roman"/>
          <w:spacing w:val="-1"/>
        </w:rPr>
        <w:t>m</w:t>
      </w:r>
      <w:r w:rsidRPr="00FE24A5">
        <w:rPr>
          <w:rFonts w:ascii="Times New Roman" w:eastAsia="Arial Narrow" w:hAnsi="Times New Roman"/>
          <w:spacing w:val="1"/>
        </w:rPr>
        <w:t>en</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spacing w:val="1"/>
        </w:rPr>
        <w:t>g</w:t>
      </w:r>
      <w:r w:rsidRPr="00FE24A5">
        <w:rPr>
          <w:rFonts w:ascii="Times New Roman" w:eastAsia="Arial Narrow" w:hAnsi="Times New Roman"/>
        </w:rPr>
        <w:t>rat</w:t>
      </w:r>
      <w:r w:rsidRPr="00FE24A5">
        <w:rPr>
          <w:rFonts w:ascii="Times New Roman" w:eastAsia="Arial Narrow" w:hAnsi="Times New Roman"/>
          <w:spacing w:val="1"/>
        </w:rPr>
        <w:t>u</w:t>
      </w:r>
      <w:r w:rsidRPr="00FE24A5">
        <w:rPr>
          <w:rFonts w:ascii="Times New Roman" w:eastAsia="Arial Narrow" w:hAnsi="Times New Roman"/>
        </w:rPr>
        <w:t>it</w:t>
      </w:r>
      <w:r w:rsidRPr="00FE24A5">
        <w:rPr>
          <w:rFonts w:ascii="Times New Roman" w:eastAsia="Arial Narrow" w:hAnsi="Times New Roman"/>
          <w:spacing w:val="-2"/>
        </w:rPr>
        <w:t xml:space="preserve"> </w:t>
      </w:r>
      <w:r w:rsidRPr="00FE24A5">
        <w:rPr>
          <w:rFonts w:ascii="Times New Roman" w:eastAsia="Arial Narrow" w:hAnsi="Times New Roman"/>
          <w:spacing w:val="1"/>
        </w:rPr>
        <w:t>au</w:t>
      </w:r>
      <w:r w:rsidRPr="00FE24A5">
        <w:rPr>
          <w:rFonts w:ascii="Times New Roman" w:eastAsia="Arial Narrow" w:hAnsi="Times New Roman"/>
        </w:rPr>
        <w:t>x</w:t>
      </w:r>
      <w:r w:rsidRPr="00FE24A5">
        <w:rPr>
          <w:rFonts w:ascii="Times New Roman" w:eastAsia="Arial Narrow" w:hAnsi="Times New Roman"/>
          <w:spacing w:val="-2"/>
        </w:rPr>
        <w:t xml:space="preserve"> </w:t>
      </w:r>
      <w:r w:rsidRPr="00FE24A5">
        <w:rPr>
          <w:rFonts w:ascii="Times New Roman" w:eastAsia="Arial Narrow" w:hAnsi="Times New Roman"/>
          <w:spacing w:val="1"/>
        </w:rPr>
        <w:t>ad</w:t>
      </w:r>
      <w:r w:rsidRPr="00FE24A5">
        <w:rPr>
          <w:rFonts w:ascii="Times New Roman" w:eastAsia="Arial Narrow" w:hAnsi="Times New Roman"/>
        </w:rPr>
        <w:t>res</w:t>
      </w:r>
      <w:r w:rsidRPr="00FE24A5">
        <w:rPr>
          <w:rFonts w:ascii="Times New Roman" w:eastAsia="Arial Narrow" w:hAnsi="Times New Roman"/>
          <w:spacing w:val="-2"/>
        </w:rPr>
        <w:t>s</w:t>
      </w:r>
      <w:r w:rsidRPr="00FE24A5">
        <w:rPr>
          <w:rFonts w:ascii="Times New Roman" w:eastAsia="Arial Narrow" w:hAnsi="Times New Roman"/>
          <w:spacing w:val="1"/>
        </w:rPr>
        <w:t>e</w:t>
      </w:r>
      <w:r w:rsidRPr="00FE24A5">
        <w:rPr>
          <w:rFonts w:ascii="Times New Roman" w:eastAsia="Arial Narrow" w:hAnsi="Times New Roman"/>
        </w:rPr>
        <w:t>s s</w:t>
      </w:r>
      <w:r w:rsidRPr="00FE24A5">
        <w:rPr>
          <w:rFonts w:ascii="Times New Roman" w:eastAsia="Arial Narrow" w:hAnsi="Times New Roman"/>
          <w:spacing w:val="1"/>
        </w:rPr>
        <w:t>u</w:t>
      </w:r>
      <w:r w:rsidRPr="00FE24A5">
        <w:rPr>
          <w:rFonts w:ascii="Times New Roman" w:eastAsia="Arial Narrow" w:hAnsi="Times New Roman"/>
        </w:rPr>
        <w:t>s i</w:t>
      </w:r>
      <w:r w:rsidRPr="00FE24A5">
        <w:rPr>
          <w:rFonts w:ascii="Times New Roman" w:eastAsia="Arial Narrow" w:hAnsi="Times New Roman"/>
          <w:spacing w:val="1"/>
        </w:rPr>
        <w:t>nd</w:t>
      </w:r>
      <w:r w:rsidRPr="00FE24A5">
        <w:rPr>
          <w:rFonts w:ascii="Times New Roman" w:eastAsia="Arial Narrow" w:hAnsi="Times New Roman"/>
        </w:rPr>
        <w:t>i</w:t>
      </w:r>
      <w:r w:rsidRPr="00FE24A5">
        <w:rPr>
          <w:rFonts w:ascii="Times New Roman" w:eastAsia="Arial Narrow" w:hAnsi="Times New Roman"/>
          <w:spacing w:val="-2"/>
        </w:rPr>
        <w:t>q</w:t>
      </w:r>
      <w:r w:rsidRPr="00FE24A5">
        <w:rPr>
          <w:rFonts w:ascii="Times New Roman" w:eastAsia="Arial Narrow" w:hAnsi="Times New Roman"/>
          <w:spacing w:val="1"/>
        </w:rPr>
        <w:t>uée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rPr>
        <w:t>r la v</w:t>
      </w:r>
      <w:r w:rsidRPr="00FE24A5">
        <w:rPr>
          <w:rFonts w:ascii="Times New Roman" w:eastAsia="Arial Narrow" w:hAnsi="Times New Roman"/>
          <w:spacing w:val="1"/>
        </w:rPr>
        <w:t>e</w:t>
      </w:r>
      <w:r w:rsidRPr="00FE24A5">
        <w:rPr>
          <w:rFonts w:ascii="Times New Roman" w:eastAsia="Arial Narrow" w:hAnsi="Times New Roman"/>
        </w:rPr>
        <w:t>rs</w:t>
      </w:r>
      <w:r w:rsidRPr="00FE24A5">
        <w:rPr>
          <w:rFonts w:ascii="Times New Roman" w:eastAsia="Arial Narrow" w:hAnsi="Times New Roman"/>
          <w:spacing w:val="-1"/>
        </w:rPr>
        <w:t>io</w:t>
      </w:r>
      <w:r w:rsidRPr="00FE24A5">
        <w:rPr>
          <w:rFonts w:ascii="Times New Roman" w:eastAsia="Arial Narrow" w:hAnsi="Times New Roman"/>
        </w:rPr>
        <w:t>n</w:t>
      </w:r>
      <w:r w:rsidRPr="00FE24A5">
        <w:rPr>
          <w:rFonts w:ascii="Times New Roman" w:eastAsia="Arial Narrow" w:hAnsi="Times New Roman"/>
          <w:spacing w:val="1"/>
        </w:rPr>
        <w:t xml:space="preserve"> é</w:t>
      </w:r>
      <w:r w:rsidRPr="00FE24A5">
        <w:rPr>
          <w:rFonts w:ascii="Times New Roman" w:eastAsia="Arial Narrow" w:hAnsi="Times New Roman"/>
        </w:rPr>
        <w:t>lec</w:t>
      </w:r>
      <w:r w:rsidRPr="00FE24A5">
        <w:rPr>
          <w:rFonts w:ascii="Times New Roman" w:eastAsia="Arial Narrow" w:hAnsi="Times New Roman"/>
          <w:spacing w:val="1"/>
        </w:rPr>
        <w:t>t</w:t>
      </w:r>
      <w:r w:rsidRPr="00FE24A5">
        <w:rPr>
          <w:rFonts w:ascii="Times New Roman" w:eastAsia="Arial Narrow" w:hAnsi="Times New Roman"/>
        </w:rPr>
        <w:t>r</w:t>
      </w:r>
      <w:r w:rsidRPr="00FE24A5">
        <w:rPr>
          <w:rFonts w:ascii="Times New Roman" w:eastAsia="Arial Narrow" w:hAnsi="Times New Roman"/>
          <w:spacing w:val="-2"/>
        </w:rPr>
        <w:t>o</w:t>
      </w:r>
      <w:r w:rsidRPr="00FE24A5">
        <w:rPr>
          <w:rFonts w:ascii="Times New Roman" w:eastAsia="Arial Narrow" w:hAnsi="Times New Roman"/>
          <w:spacing w:val="1"/>
        </w:rPr>
        <w:t>n</w:t>
      </w:r>
      <w:r w:rsidRPr="00FE24A5">
        <w:rPr>
          <w:rFonts w:ascii="Times New Roman" w:eastAsia="Arial Narrow" w:hAnsi="Times New Roman"/>
        </w:rPr>
        <w:t>iq</w:t>
      </w:r>
      <w:r w:rsidRPr="00FE24A5">
        <w:rPr>
          <w:rFonts w:ascii="Times New Roman" w:eastAsia="Arial Narrow" w:hAnsi="Times New Roman"/>
          <w:spacing w:val="-1"/>
        </w:rPr>
        <w:t>u</w:t>
      </w:r>
      <w:r w:rsidRPr="00FE24A5">
        <w:rPr>
          <w:rFonts w:ascii="Times New Roman" w:eastAsia="Arial Narrow" w:hAnsi="Times New Roman"/>
          <w:spacing w:val="1"/>
        </w:rPr>
        <w:t>e</w:t>
      </w:r>
      <w:r w:rsidRPr="00FE24A5">
        <w:rPr>
          <w:rFonts w:ascii="Times New Roman" w:eastAsia="Arial Narrow" w:hAnsi="Times New Roman"/>
        </w:rPr>
        <w:t>.</w:t>
      </w:r>
      <w:r w:rsidRPr="00FE24A5">
        <w:rPr>
          <w:rFonts w:ascii="Times New Roman" w:eastAsia="Arial Narrow" w:hAnsi="Times New Roman"/>
          <w:spacing w:val="6"/>
        </w:rPr>
        <w:t xml:space="preserve"> </w:t>
      </w:r>
      <w:r w:rsidRPr="00FE24A5">
        <w:rPr>
          <w:rFonts w:ascii="Times New Roman" w:eastAsia="Arial Narrow" w:hAnsi="Times New Roman"/>
        </w:rPr>
        <w:t>T</w:t>
      </w:r>
      <w:r w:rsidRPr="00FE24A5">
        <w:rPr>
          <w:rFonts w:ascii="Times New Roman" w:eastAsia="Arial Narrow" w:hAnsi="Times New Roman"/>
          <w:spacing w:val="-2"/>
        </w:rPr>
        <w:t>o</w:t>
      </w:r>
      <w:r w:rsidRPr="00FE24A5">
        <w:rPr>
          <w:rFonts w:ascii="Times New Roman" w:eastAsia="Arial Narrow" w:hAnsi="Times New Roman"/>
          <w:spacing w:val="1"/>
        </w:rPr>
        <w:t>u</w:t>
      </w:r>
      <w:r w:rsidRPr="00FE24A5">
        <w:rPr>
          <w:rFonts w:ascii="Times New Roman" w:eastAsia="Arial Narrow" w:hAnsi="Times New Roman"/>
        </w:rPr>
        <w:t>t</w:t>
      </w:r>
      <w:r w:rsidRPr="00FE24A5">
        <w:rPr>
          <w:rFonts w:ascii="Times New Roman" w:eastAsia="Arial Narrow" w:hAnsi="Times New Roman"/>
          <w:spacing w:val="-1"/>
        </w:rPr>
        <w:t>e</w:t>
      </w:r>
      <w:r w:rsidRPr="00FE24A5">
        <w:rPr>
          <w:rFonts w:ascii="Times New Roman" w:eastAsia="Arial Narrow" w:hAnsi="Times New Roman"/>
        </w:rPr>
        <w:t>f</w:t>
      </w:r>
      <w:r w:rsidRPr="00FE24A5">
        <w:rPr>
          <w:rFonts w:ascii="Times New Roman" w:eastAsia="Arial Narrow" w:hAnsi="Times New Roman"/>
          <w:spacing w:val="1"/>
        </w:rPr>
        <w:t>o</w:t>
      </w:r>
      <w:r w:rsidRPr="00FE24A5">
        <w:rPr>
          <w:rFonts w:ascii="Times New Roman" w:eastAsia="Arial Narrow" w:hAnsi="Times New Roman"/>
        </w:rPr>
        <w:t>is, la</w:t>
      </w:r>
      <w:r w:rsidRPr="00FE24A5">
        <w:rPr>
          <w:rFonts w:ascii="Times New Roman" w:eastAsia="Arial Narrow" w:hAnsi="Times New Roman"/>
          <w:spacing w:val="-1"/>
        </w:rPr>
        <w:t xml:space="preserve"> </w:t>
      </w:r>
      <w:r w:rsidRPr="00FE24A5">
        <w:rPr>
          <w:rFonts w:ascii="Times New Roman" w:eastAsia="Arial Narrow" w:hAnsi="Times New Roman"/>
        </w:rPr>
        <w:t>s</w:t>
      </w:r>
      <w:r w:rsidRPr="00FE24A5">
        <w:rPr>
          <w:rFonts w:ascii="Times New Roman" w:eastAsia="Arial Narrow" w:hAnsi="Times New Roman"/>
          <w:spacing w:val="1"/>
        </w:rPr>
        <w:t>ou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w:t>
      </w:r>
      <w:r w:rsidRPr="00FE24A5">
        <w:rPr>
          <w:rFonts w:ascii="Times New Roman" w:eastAsia="Arial Narrow" w:hAnsi="Times New Roman"/>
        </w:rPr>
        <w:t>n</w:t>
      </w:r>
      <w:r w:rsidRPr="00FE24A5">
        <w:rPr>
          <w:rFonts w:ascii="Times New Roman" w:eastAsia="Arial Narrow" w:hAnsi="Times New Roman"/>
          <w:spacing w:val="-1"/>
        </w:rPr>
        <w:t xml:space="preserve"> </w:t>
      </w:r>
      <w:r w:rsidRPr="00FE24A5">
        <w:rPr>
          <w:rFonts w:ascii="Times New Roman" w:eastAsia="Arial Narrow" w:hAnsi="Times New Roman"/>
          <w:spacing w:val="1"/>
        </w:rPr>
        <w:t>pa</w:t>
      </w:r>
      <w:r w:rsidRPr="00FE24A5">
        <w:rPr>
          <w:rFonts w:ascii="Times New Roman" w:eastAsia="Arial Narrow" w:hAnsi="Times New Roman"/>
        </w:rPr>
        <w:t>r voie</w:t>
      </w:r>
      <w:r w:rsidRPr="00FE24A5">
        <w:rPr>
          <w:rFonts w:ascii="Times New Roman" w:eastAsia="Arial Narrow" w:hAnsi="Times New Roman"/>
          <w:spacing w:val="-2"/>
        </w:rPr>
        <w:t xml:space="preserve"> </w:t>
      </w:r>
      <w:r w:rsidRPr="00FE24A5">
        <w:rPr>
          <w:rFonts w:ascii="Times New Roman" w:eastAsia="Arial Narrow" w:hAnsi="Times New Roman"/>
          <w:spacing w:val="1"/>
        </w:rPr>
        <w:t>ph</w:t>
      </w:r>
      <w:r w:rsidRPr="00FE24A5">
        <w:rPr>
          <w:rFonts w:ascii="Times New Roman" w:eastAsia="Arial Narrow" w:hAnsi="Times New Roman"/>
        </w:rPr>
        <w:t>ysi</w:t>
      </w:r>
      <w:r w:rsidRPr="00FE24A5">
        <w:rPr>
          <w:rFonts w:ascii="Times New Roman" w:eastAsia="Arial Narrow" w:hAnsi="Times New Roman"/>
          <w:spacing w:val="-2"/>
        </w:rPr>
        <w:t>q</w:t>
      </w:r>
      <w:r w:rsidRPr="00FE24A5">
        <w:rPr>
          <w:rFonts w:ascii="Times New Roman" w:eastAsia="Arial Narrow" w:hAnsi="Times New Roman"/>
          <w:spacing w:val="1"/>
        </w:rPr>
        <w:t>u</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spacing w:val="-1"/>
        </w:rPr>
        <w:t>o</w:t>
      </w:r>
      <w:r w:rsidRPr="00FE24A5">
        <w:rPr>
          <w:rFonts w:ascii="Times New Roman" w:eastAsia="Arial Narrow" w:hAnsi="Times New Roman"/>
        </w:rPr>
        <w:t>u</w:t>
      </w:r>
      <w:r w:rsidRPr="00FE24A5">
        <w:rPr>
          <w:rFonts w:ascii="Times New Roman" w:eastAsia="Arial Narrow" w:hAnsi="Times New Roman"/>
          <w:spacing w:val="1"/>
        </w:rPr>
        <w:t xml:space="preserve"> é</w:t>
      </w:r>
      <w:r w:rsidRPr="00FE24A5">
        <w:rPr>
          <w:rFonts w:ascii="Times New Roman" w:eastAsia="Arial Narrow" w:hAnsi="Times New Roman"/>
          <w:spacing w:val="-3"/>
        </w:rPr>
        <w:t>l</w:t>
      </w:r>
      <w:r w:rsidRPr="00FE24A5">
        <w:rPr>
          <w:rFonts w:ascii="Times New Roman" w:eastAsia="Arial Narrow" w:hAnsi="Times New Roman"/>
          <w:spacing w:val="1"/>
        </w:rPr>
        <w:t>e</w:t>
      </w:r>
      <w:r w:rsidRPr="00FE24A5">
        <w:rPr>
          <w:rFonts w:ascii="Times New Roman" w:eastAsia="Arial Narrow" w:hAnsi="Times New Roman"/>
        </w:rPr>
        <w:t>ctro</w:t>
      </w:r>
      <w:r w:rsidRPr="00FE24A5">
        <w:rPr>
          <w:rFonts w:ascii="Times New Roman" w:eastAsia="Arial Narrow" w:hAnsi="Times New Roman"/>
          <w:spacing w:val="1"/>
        </w:rPr>
        <w:t>n</w:t>
      </w:r>
      <w:r w:rsidRPr="00FE24A5">
        <w:rPr>
          <w:rFonts w:ascii="Times New Roman" w:eastAsia="Arial Narrow" w:hAnsi="Times New Roman"/>
        </w:rPr>
        <w:t>i</w:t>
      </w:r>
      <w:r w:rsidRPr="00FE24A5">
        <w:rPr>
          <w:rFonts w:ascii="Times New Roman" w:eastAsia="Arial Narrow" w:hAnsi="Times New Roman"/>
          <w:spacing w:val="-2"/>
        </w:rPr>
        <w:t>q</w:t>
      </w:r>
      <w:r w:rsidRPr="00FE24A5">
        <w:rPr>
          <w:rFonts w:ascii="Times New Roman" w:eastAsia="Arial Narrow" w:hAnsi="Times New Roman"/>
          <w:spacing w:val="1"/>
        </w:rPr>
        <w:t>u</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spacing w:val="1"/>
        </w:rPr>
        <w:t>e</w:t>
      </w:r>
      <w:r w:rsidRPr="00FE24A5">
        <w:rPr>
          <w:rFonts w:ascii="Times New Roman" w:eastAsia="Arial Narrow" w:hAnsi="Times New Roman"/>
        </w:rPr>
        <w:t>st c</w:t>
      </w:r>
      <w:r w:rsidRPr="00FE24A5">
        <w:rPr>
          <w:rFonts w:ascii="Times New Roman" w:eastAsia="Arial Narrow" w:hAnsi="Times New Roman"/>
          <w:spacing w:val="1"/>
        </w:rPr>
        <w:t>ond</w:t>
      </w:r>
      <w:r w:rsidRPr="00FE24A5">
        <w:rPr>
          <w:rFonts w:ascii="Times New Roman" w:eastAsia="Arial Narrow" w:hAnsi="Times New Roman"/>
        </w:rPr>
        <w:t>iti</w:t>
      </w:r>
      <w:r w:rsidRPr="00FE24A5">
        <w:rPr>
          <w:rFonts w:ascii="Times New Roman" w:eastAsia="Arial Narrow" w:hAnsi="Times New Roman"/>
          <w:spacing w:val="-2"/>
        </w:rPr>
        <w:t>o</w:t>
      </w:r>
      <w:r w:rsidRPr="00FE24A5">
        <w:rPr>
          <w:rFonts w:ascii="Times New Roman" w:eastAsia="Arial Narrow" w:hAnsi="Times New Roman"/>
          <w:spacing w:val="1"/>
        </w:rPr>
        <w:t>nn</w:t>
      </w:r>
      <w:r w:rsidRPr="00FE24A5">
        <w:rPr>
          <w:rFonts w:ascii="Times New Roman" w:eastAsia="Arial Narrow" w:hAnsi="Times New Roman"/>
          <w:spacing w:val="-1"/>
        </w:rPr>
        <w:t>é</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spacing w:val="-1"/>
        </w:rPr>
        <w:t>p</w:t>
      </w:r>
      <w:r w:rsidRPr="00FE24A5">
        <w:rPr>
          <w:rFonts w:ascii="Times New Roman" w:eastAsia="Arial Narrow" w:hAnsi="Times New Roman"/>
          <w:spacing w:val="1"/>
        </w:rPr>
        <w:t>a</w:t>
      </w:r>
      <w:r w:rsidRPr="00FE24A5">
        <w:rPr>
          <w:rFonts w:ascii="Times New Roman" w:eastAsia="Arial Narrow" w:hAnsi="Times New Roman"/>
        </w:rPr>
        <w:t>r le</w:t>
      </w:r>
      <w:r w:rsidRPr="00FE24A5">
        <w:rPr>
          <w:rFonts w:ascii="Times New Roman" w:eastAsia="Arial Narrow" w:hAnsi="Times New Roman"/>
          <w:spacing w:val="-2"/>
        </w:rPr>
        <w:t xml:space="preserve"> </w:t>
      </w:r>
      <w:r w:rsidRPr="00FE24A5">
        <w:rPr>
          <w:rFonts w:ascii="Times New Roman" w:eastAsia="Arial Narrow" w:hAnsi="Times New Roman"/>
          <w:spacing w:val="1"/>
        </w:rPr>
        <w:t>pa</w:t>
      </w:r>
      <w:r w:rsidRPr="00FE24A5">
        <w:rPr>
          <w:rFonts w:ascii="Times New Roman" w:eastAsia="Arial Narrow" w:hAnsi="Times New Roman"/>
        </w:rPr>
        <w:t>iem</w:t>
      </w:r>
      <w:r w:rsidRPr="00FE24A5">
        <w:rPr>
          <w:rFonts w:ascii="Times New Roman" w:eastAsia="Arial Narrow" w:hAnsi="Times New Roman"/>
          <w:spacing w:val="-2"/>
        </w:rPr>
        <w:t>e</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e</w:t>
      </w:r>
      <w:r w:rsidRPr="00FE24A5">
        <w:rPr>
          <w:rFonts w:ascii="Times New Roman" w:eastAsia="Arial Narrow" w:hAnsi="Times New Roman"/>
        </w:rPr>
        <w:t xml:space="preserve">s </w:t>
      </w:r>
      <w:r w:rsidRPr="00FE24A5">
        <w:rPr>
          <w:rFonts w:ascii="Times New Roman" w:eastAsia="Arial Narrow" w:hAnsi="Times New Roman"/>
          <w:spacing w:val="1"/>
        </w:rPr>
        <w:t>f</w:t>
      </w:r>
      <w:r w:rsidRPr="00FE24A5">
        <w:rPr>
          <w:rFonts w:ascii="Times New Roman" w:eastAsia="Arial Narrow" w:hAnsi="Times New Roman"/>
        </w:rPr>
        <w:t xml:space="preserve">rais </w:t>
      </w:r>
      <w:r w:rsidRPr="00FE24A5">
        <w:rPr>
          <w:rFonts w:ascii="Times New Roman" w:eastAsia="Arial Narrow" w:hAnsi="Times New Roman"/>
          <w:spacing w:val="1"/>
        </w:rPr>
        <w:t>d</w:t>
      </w:r>
      <w:r w:rsidRPr="00FE24A5">
        <w:rPr>
          <w:rFonts w:ascii="Times New Roman" w:eastAsia="Arial Narrow" w:hAnsi="Times New Roman"/>
          <w:spacing w:val="-3"/>
        </w:rPr>
        <w:t>’</w:t>
      </w:r>
      <w:r w:rsidRPr="00FE24A5">
        <w:rPr>
          <w:rFonts w:ascii="Times New Roman" w:eastAsia="Arial Narrow" w:hAnsi="Times New Roman"/>
          <w:spacing w:val="1"/>
        </w:rPr>
        <w:t>a</w:t>
      </w:r>
      <w:r w:rsidRPr="00FE24A5">
        <w:rPr>
          <w:rFonts w:ascii="Times New Roman" w:eastAsia="Arial Narrow" w:hAnsi="Times New Roman"/>
        </w:rPr>
        <w:t>c</w:t>
      </w:r>
      <w:r w:rsidRPr="00FE24A5">
        <w:rPr>
          <w:rFonts w:ascii="Times New Roman" w:eastAsia="Arial Narrow" w:hAnsi="Times New Roman"/>
          <w:spacing w:val="1"/>
        </w:rPr>
        <w:t>h</w:t>
      </w:r>
      <w:r w:rsidRPr="00FE24A5">
        <w:rPr>
          <w:rFonts w:ascii="Times New Roman" w:eastAsia="Arial Narrow" w:hAnsi="Times New Roman"/>
          <w:spacing w:val="-1"/>
        </w:rPr>
        <w:t>a</w:t>
      </w:r>
      <w:r w:rsidRPr="00FE24A5">
        <w:rPr>
          <w:rFonts w:ascii="Times New Roman" w:eastAsia="Arial Narrow" w:hAnsi="Times New Roman"/>
        </w:rPr>
        <w:t>t</w:t>
      </w:r>
      <w:r w:rsidRPr="00FE24A5">
        <w:rPr>
          <w:rFonts w:ascii="Times New Roman" w:eastAsia="Arial Narrow" w:hAnsi="Times New Roman"/>
          <w:spacing w:val="1"/>
        </w:rPr>
        <w:t xml:space="preserve"> d</w:t>
      </w:r>
      <w:r w:rsidRPr="00FE24A5">
        <w:rPr>
          <w:rFonts w:ascii="Times New Roman" w:eastAsia="Arial Narrow" w:hAnsi="Times New Roman"/>
        </w:rPr>
        <w:t>u</w:t>
      </w:r>
      <w:r w:rsidRPr="00FE24A5">
        <w:rPr>
          <w:rFonts w:ascii="Times New Roman" w:eastAsia="Arial Narrow" w:hAnsi="Times New Roman"/>
          <w:spacing w:val="-1"/>
        </w:rPr>
        <w:t xml:space="preserve"> </w:t>
      </w:r>
      <w:r w:rsidRPr="00FE24A5">
        <w:rPr>
          <w:rFonts w:ascii="Times New Roman" w:eastAsia="Arial Narrow" w:hAnsi="Times New Roman"/>
        </w:rPr>
        <w:t>DA</w:t>
      </w:r>
      <w:r w:rsidRPr="00FE24A5">
        <w:rPr>
          <w:rFonts w:ascii="Times New Roman" w:eastAsia="Arial Narrow" w:hAnsi="Times New Roman"/>
          <w:spacing w:val="-2"/>
        </w:rPr>
        <w:t>O</w:t>
      </w:r>
      <w:r w:rsidRPr="00FE24A5">
        <w:rPr>
          <w:rFonts w:ascii="Times New Roman" w:eastAsia="Arial Narrow" w:hAnsi="Times New Roman"/>
        </w:rPr>
        <w:t>.</w:t>
      </w:r>
    </w:p>
    <w:p w14:paraId="432500BE" w14:textId="77777777" w:rsidR="00FE24A5" w:rsidRPr="00FE24A5" w:rsidRDefault="00FE24A5" w:rsidP="00FE24A5">
      <w:pPr>
        <w:widowControl w:val="0"/>
        <w:suppressAutoHyphens/>
        <w:autoSpaceDE w:val="0"/>
        <w:autoSpaceDN w:val="0"/>
        <w:spacing w:after="0" w:line="240" w:lineRule="auto"/>
        <w:ind w:left="360"/>
        <w:jc w:val="both"/>
        <w:textAlignment w:val="baseline"/>
        <w:rPr>
          <w:rFonts w:ascii="Times New Roman" w:eastAsia="Calibri" w:hAnsi="Times New Roman"/>
          <w:b/>
          <w:lang w:eastAsia="en-US"/>
        </w:rPr>
      </w:pPr>
      <w:r w:rsidRPr="00FE24A5">
        <w:rPr>
          <w:rFonts w:ascii="Times New Roman" w:eastAsia="Calibri" w:hAnsi="Times New Roman"/>
          <w:b/>
          <w:bCs/>
          <w:lang w:eastAsia="en-US"/>
        </w:rPr>
        <w:t>12- Remise</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des</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offres</w:t>
      </w:r>
    </w:p>
    <w:p w14:paraId="7D9A60CC" w14:textId="26343F35"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rPr>
      </w:pPr>
      <w:r w:rsidRPr="00FE24A5">
        <w:rPr>
          <w:rFonts w:ascii="Times New Roman" w:hAnsi="Times New Roman"/>
        </w:rPr>
        <w:t>Chaque</w:t>
      </w:r>
      <w:r w:rsidRPr="00FE24A5">
        <w:rPr>
          <w:rFonts w:ascii="Times New Roman" w:hAnsi="Times New Roman"/>
          <w:spacing w:val="25"/>
        </w:rPr>
        <w:t xml:space="preserve"> </w:t>
      </w:r>
      <w:r w:rsidRPr="00FE24A5">
        <w:rPr>
          <w:rFonts w:ascii="Times New Roman" w:hAnsi="Times New Roman"/>
        </w:rPr>
        <w:t>offre</w:t>
      </w:r>
      <w:r w:rsidRPr="00FE24A5">
        <w:rPr>
          <w:rFonts w:ascii="Times New Roman" w:hAnsi="Times New Roman"/>
          <w:spacing w:val="25"/>
        </w:rPr>
        <w:t xml:space="preserve"> </w:t>
      </w:r>
      <w:r w:rsidRPr="00FE24A5">
        <w:rPr>
          <w:rFonts w:ascii="Times New Roman" w:hAnsi="Times New Roman"/>
        </w:rPr>
        <w:t>rédigée</w:t>
      </w:r>
      <w:r w:rsidRPr="00FE24A5">
        <w:rPr>
          <w:rFonts w:ascii="Times New Roman" w:hAnsi="Times New Roman"/>
          <w:spacing w:val="25"/>
        </w:rPr>
        <w:t xml:space="preserve"> </w:t>
      </w:r>
      <w:r w:rsidRPr="00FE24A5">
        <w:rPr>
          <w:rFonts w:ascii="Times New Roman" w:hAnsi="Times New Roman"/>
        </w:rPr>
        <w:t>en</w:t>
      </w:r>
      <w:r w:rsidRPr="00FE24A5">
        <w:rPr>
          <w:rFonts w:ascii="Times New Roman" w:hAnsi="Times New Roman"/>
          <w:spacing w:val="25"/>
        </w:rPr>
        <w:t xml:space="preserve"> </w:t>
      </w:r>
      <w:r w:rsidRPr="00FE24A5">
        <w:rPr>
          <w:rFonts w:ascii="Times New Roman" w:hAnsi="Times New Roman"/>
        </w:rPr>
        <w:t>français</w:t>
      </w:r>
      <w:r w:rsidRPr="00FE24A5">
        <w:rPr>
          <w:rFonts w:ascii="Times New Roman" w:hAnsi="Times New Roman"/>
          <w:spacing w:val="25"/>
        </w:rPr>
        <w:t xml:space="preserve"> </w:t>
      </w:r>
      <w:r w:rsidRPr="00FE24A5">
        <w:rPr>
          <w:rFonts w:ascii="Times New Roman" w:hAnsi="Times New Roman"/>
        </w:rPr>
        <w:t>ou</w:t>
      </w:r>
      <w:r w:rsidRPr="00FE24A5">
        <w:rPr>
          <w:rFonts w:ascii="Times New Roman" w:hAnsi="Times New Roman"/>
          <w:spacing w:val="25"/>
        </w:rPr>
        <w:t xml:space="preserve"> </w:t>
      </w:r>
      <w:r w:rsidRPr="00FE24A5">
        <w:rPr>
          <w:rFonts w:ascii="Times New Roman" w:hAnsi="Times New Roman"/>
        </w:rPr>
        <w:t>en</w:t>
      </w:r>
      <w:r w:rsidRPr="00FE24A5">
        <w:rPr>
          <w:rFonts w:ascii="Times New Roman" w:hAnsi="Times New Roman"/>
          <w:spacing w:val="25"/>
        </w:rPr>
        <w:t xml:space="preserve"> </w:t>
      </w:r>
      <w:r w:rsidRPr="00FE24A5">
        <w:rPr>
          <w:rFonts w:ascii="Times New Roman" w:hAnsi="Times New Roman"/>
        </w:rPr>
        <w:t>anglais</w:t>
      </w:r>
      <w:r w:rsidRPr="00FE24A5">
        <w:rPr>
          <w:rFonts w:ascii="Times New Roman" w:hAnsi="Times New Roman"/>
          <w:spacing w:val="25"/>
        </w:rPr>
        <w:t xml:space="preserve"> </w:t>
      </w:r>
      <w:r w:rsidRPr="00FE24A5">
        <w:rPr>
          <w:rFonts w:ascii="Times New Roman" w:hAnsi="Times New Roman"/>
        </w:rPr>
        <w:t xml:space="preserve">en </w:t>
      </w:r>
      <w:r w:rsidRPr="00FE24A5">
        <w:rPr>
          <w:rFonts w:ascii="Times New Roman" w:hAnsi="Times New Roman"/>
          <w:b/>
        </w:rPr>
        <w:t>sept (07) exemplaires</w:t>
      </w:r>
      <w:r w:rsidRPr="00FE24A5">
        <w:rPr>
          <w:rFonts w:ascii="Times New Roman" w:hAnsi="Times New Roman"/>
        </w:rPr>
        <w:t xml:space="preserve"> dont </w:t>
      </w:r>
      <w:r w:rsidRPr="00FE24A5">
        <w:rPr>
          <w:rFonts w:ascii="Times New Roman" w:hAnsi="Times New Roman"/>
          <w:b/>
        </w:rPr>
        <w:t>un (01)</w:t>
      </w:r>
      <w:r w:rsidRPr="00FE24A5">
        <w:rPr>
          <w:rFonts w:ascii="Times New Roman" w:hAnsi="Times New Roman"/>
        </w:rPr>
        <w:t xml:space="preserve"> </w:t>
      </w:r>
      <w:r w:rsidRPr="00FE24A5">
        <w:rPr>
          <w:rFonts w:ascii="Times New Roman" w:hAnsi="Times New Roman"/>
          <w:b/>
          <w:spacing w:val="25"/>
        </w:rPr>
        <w:t>original</w:t>
      </w:r>
      <w:r w:rsidRPr="00FE24A5">
        <w:rPr>
          <w:rFonts w:ascii="Times New Roman" w:hAnsi="Times New Roman"/>
          <w:spacing w:val="25"/>
        </w:rPr>
        <w:t xml:space="preserve"> et </w:t>
      </w:r>
      <w:r w:rsidRPr="00FE24A5">
        <w:rPr>
          <w:rFonts w:ascii="Times New Roman" w:hAnsi="Times New Roman"/>
          <w:b/>
          <w:spacing w:val="25"/>
        </w:rPr>
        <w:t>six (06) copies</w:t>
      </w:r>
      <w:r w:rsidRPr="00FE24A5">
        <w:rPr>
          <w:rFonts w:ascii="Times New Roman" w:hAnsi="Times New Roman"/>
          <w:spacing w:val="25"/>
        </w:rPr>
        <w:t xml:space="preserve"> </w:t>
      </w:r>
      <w:r w:rsidRPr="00FE24A5">
        <w:rPr>
          <w:rFonts w:ascii="Times New Roman" w:hAnsi="Times New Roman"/>
        </w:rPr>
        <w:t xml:space="preserve">marquées comme telles, devra être déposée au Secrétariat Général de la Commune de KAI-KAI contre décharge, au plus tard le </w:t>
      </w:r>
      <w:r w:rsidR="008D3089">
        <w:rPr>
          <w:rFonts w:ascii="Times New Roman" w:hAnsi="Times New Roman"/>
          <w:b/>
        </w:rPr>
        <w:t>24</w:t>
      </w:r>
      <w:r w:rsidR="000274A2">
        <w:rPr>
          <w:rFonts w:ascii="Times New Roman" w:hAnsi="Times New Roman"/>
          <w:b/>
        </w:rPr>
        <w:t xml:space="preserve"> mars</w:t>
      </w:r>
      <w:r w:rsidR="009C44C7">
        <w:rPr>
          <w:rFonts w:ascii="Times New Roman" w:hAnsi="Times New Roman"/>
          <w:b/>
        </w:rPr>
        <w:t xml:space="preserve"> </w:t>
      </w:r>
      <w:r w:rsidRPr="00FE24A5">
        <w:rPr>
          <w:rFonts w:ascii="Times New Roman" w:hAnsi="Times New Roman"/>
          <w:b/>
        </w:rPr>
        <w:t xml:space="preserve">2025 </w:t>
      </w:r>
      <w:r w:rsidRPr="00FE24A5">
        <w:rPr>
          <w:rFonts w:ascii="Times New Roman" w:hAnsi="Times New Roman"/>
        </w:rPr>
        <w:t xml:space="preserve">à </w:t>
      </w:r>
      <w:r w:rsidRPr="00FE24A5">
        <w:rPr>
          <w:rFonts w:ascii="Times New Roman" w:hAnsi="Times New Roman"/>
          <w:b/>
        </w:rPr>
        <w:t>13 heures</w:t>
      </w:r>
      <w:r w:rsidRPr="00FE24A5">
        <w:rPr>
          <w:rFonts w:ascii="Times New Roman" w:hAnsi="Times New Roman"/>
        </w:rPr>
        <w:t xml:space="preserve"> et devra porter la mention :</w:t>
      </w:r>
    </w:p>
    <w:p w14:paraId="268061E7" w14:textId="77777777"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rPr>
      </w:pPr>
    </w:p>
    <w:p w14:paraId="0790499C" w14:textId="77777777" w:rsidR="008D3089" w:rsidRDefault="008D3089" w:rsidP="008D3089">
      <w:pPr>
        <w:spacing w:after="0" w:line="240" w:lineRule="auto"/>
        <w:jc w:val="both"/>
        <w:rPr>
          <w:rFonts w:ascii="Arial" w:hAnsi="Arial" w:cs="Arial"/>
          <w:b/>
          <w:bCs/>
          <w:sz w:val="24"/>
          <w:szCs w:val="24"/>
        </w:rPr>
      </w:pPr>
      <w:r w:rsidRPr="008D3089">
        <w:rPr>
          <w:b/>
          <w:sz w:val="24"/>
          <w:szCs w:val="24"/>
        </w:rPr>
        <w:t>APPEL D’OFFRES NATIONAL OUVERT N°005/AONO/REN/DMD/CMNE-KK/SG/SIGAMP/CIPM/T-BEC/2025 DU28/02/2025 EN PROCEDURE D’URGENCE POUR LES TRAVAUX DE CONSTRUCTION D’UN MUR DE CLOTURE DU CENTRE DE SANTE INTEGRE DE DJAFGA  DANS LA COMMUNE DE KAI-KAI, DEPARTEMENT DU MAYO-DANAY, REGION DE L’EXTREME-NORD.</w:t>
      </w:r>
      <w:r w:rsidRPr="008D3089">
        <w:rPr>
          <w:rFonts w:ascii="Arial" w:hAnsi="Arial" w:cs="Arial"/>
          <w:b/>
          <w:bCs/>
          <w:sz w:val="24"/>
          <w:szCs w:val="24"/>
        </w:rPr>
        <w:t xml:space="preserve"> </w:t>
      </w:r>
    </w:p>
    <w:p w14:paraId="3334B1A8" w14:textId="45649567" w:rsidR="008D3089" w:rsidRPr="008D3089" w:rsidRDefault="008D3089" w:rsidP="008D3089">
      <w:pPr>
        <w:spacing w:after="0" w:line="240" w:lineRule="auto"/>
        <w:jc w:val="both"/>
        <w:rPr>
          <w:rFonts w:ascii="Arial" w:hAnsi="Arial" w:cs="Arial"/>
          <w:b/>
          <w:bCs/>
          <w:sz w:val="24"/>
          <w:szCs w:val="24"/>
        </w:rPr>
      </w:pPr>
      <w:r w:rsidRPr="008D3089">
        <w:rPr>
          <w:rFonts w:ascii="Arial" w:hAnsi="Arial" w:cs="Arial"/>
          <w:b/>
          <w:bCs/>
          <w:sz w:val="24"/>
          <w:szCs w:val="24"/>
        </w:rPr>
        <w:t xml:space="preserve">           </w:t>
      </w:r>
    </w:p>
    <w:p w14:paraId="03979434" w14:textId="77777777" w:rsidR="00FE24A5" w:rsidRPr="00FE24A5" w:rsidRDefault="00FE24A5" w:rsidP="00FE24A5">
      <w:pPr>
        <w:widowControl w:val="0"/>
        <w:suppressAutoHyphens/>
        <w:autoSpaceDE w:val="0"/>
        <w:autoSpaceDN w:val="0"/>
        <w:spacing w:after="0" w:line="240" w:lineRule="auto"/>
        <w:jc w:val="center"/>
        <w:textAlignment w:val="baseline"/>
        <w:rPr>
          <w:rFonts w:ascii="Times New Roman" w:hAnsi="Times New Roman"/>
          <w:b/>
          <w:i/>
          <w:iCs/>
        </w:rPr>
      </w:pPr>
      <w:r w:rsidRPr="00FE24A5">
        <w:rPr>
          <w:rFonts w:ascii="Times New Roman" w:hAnsi="Times New Roman"/>
          <w:b/>
          <w:i/>
          <w:iCs/>
        </w:rPr>
        <w:t>"A</w:t>
      </w:r>
      <w:r w:rsidRPr="00FE24A5">
        <w:rPr>
          <w:rFonts w:ascii="Times New Roman" w:hAnsi="Times New Roman"/>
          <w:b/>
          <w:i/>
          <w:iCs/>
          <w:spacing w:val="6"/>
        </w:rPr>
        <w:t xml:space="preserve"> </w:t>
      </w:r>
      <w:r w:rsidRPr="00FE24A5">
        <w:rPr>
          <w:rFonts w:ascii="Times New Roman" w:hAnsi="Times New Roman"/>
          <w:b/>
          <w:i/>
          <w:iCs/>
        </w:rPr>
        <w:t>n'ouvrir</w:t>
      </w:r>
      <w:r w:rsidRPr="00FE24A5">
        <w:rPr>
          <w:rFonts w:ascii="Times New Roman" w:hAnsi="Times New Roman"/>
          <w:b/>
          <w:i/>
          <w:iCs/>
          <w:spacing w:val="6"/>
        </w:rPr>
        <w:t xml:space="preserve"> </w:t>
      </w:r>
      <w:r w:rsidRPr="00FE24A5">
        <w:rPr>
          <w:rFonts w:ascii="Times New Roman" w:hAnsi="Times New Roman"/>
          <w:b/>
          <w:i/>
          <w:iCs/>
        </w:rPr>
        <w:t>qu'en</w:t>
      </w:r>
      <w:r w:rsidRPr="00FE24A5">
        <w:rPr>
          <w:rFonts w:ascii="Times New Roman" w:hAnsi="Times New Roman"/>
          <w:b/>
          <w:i/>
          <w:iCs/>
          <w:spacing w:val="6"/>
        </w:rPr>
        <w:t xml:space="preserve"> </w:t>
      </w:r>
      <w:r w:rsidRPr="00FE24A5">
        <w:rPr>
          <w:rFonts w:ascii="Times New Roman" w:hAnsi="Times New Roman"/>
          <w:b/>
          <w:i/>
          <w:iCs/>
        </w:rPr>
        <w:t>séance</w:t>
      </w:r>
      <w:r w:rsidRPr="00FE24A5">
        <w:rPr>
          <w:rFonts w:ascii="Times New Roman" w:hAnsi="Times New Roman"/>
          <w:b/>
          <w:i/>
          <w:iCs/>
          <w:spacing w:val="6"/>
        </w:rPr>
        <w:t xml:space="preserve"> </w:t>
      </w:r>
      <w:r w:rsidRPr="00FE24A5">
        <w:rPr>
          <w:rFonts w:ascii="Times New Roman" w:hAnsi="Times New Roman"/>
          <w:b/>
          <w:i/>
          <w:iCs/>
        </w:rPr>
        <w:t>de</w:t>
      </w:r>
      <w:r w:rsidRPr="00FE24A5">
        <w:rPr>
          <w:rFonts w:ascii="Times New Roman" w:hAnsi="Times New Roman"/>
          <w:b/>
          <w:i/>
          <w:iCs/>
          <w:spacing w:val="6"/>
        </w:rPr>
        <w:t xml:space="preserve"> </w:t>
      </w:r>
      <w:r w:rsidRPr="00FE24A5">
        <w:rPr>
          <w:rFonts w:ascii="Times New Roman" w:hAnsi="Times New Roman"/>
          <w:b/>
          <w:i/>
          <w:iCs/>
        </w:rPr>
        <w:t>dépouillement"</w:t>
      </w:r>
    </w:p>
    <w:p w14:paraId="691D4C8E" w14:textId="77777777" w:rsidR="00FE24A5" w:rsidRPr="00FE24A5" w:rsidRDefault="00FE24A5" w:rsidP="00FE24A5">
      <w:pPr>
        <w:suppressAutoHyphens/>
        <w:autoSpaceDN w:val="0"/>
        <w:spacing w:after="0" w:line="240" w:lineRule="auto"/>
        <w:ind w:left="540"/>
        <w:textAlignment w:val="baseline"/>
        <w:rPr>
          <w:rFonts w:ascii="Times New Roman" w:eastAsia="Arial Narrow" w:hAnsi="Times New Roman"/>
        </w:rPr>
      </w:pPr>
      <w:r w:rsidRPr="00FE24A5">
        <w:rPr>
          <w:rFonts w:ascii="Times New Roman" w:eastAsia="Arial Narrow" w:hAnsi="Times New Roman"/>
        </w:rPr>
        <w:t>.</w:t>
      </w:r>
    </w:p>
    <w:p w14:paraId="240ED03C" w14:textId="77777777" w:rsidR="00FE24A5" w:rsidRPr="00FE24A5" w:rsidRDefault="00FE24A5" w:rsidP="00FE24A5">
      <w:pPr>
        <w:widowControl w:val="0"/>
        <w:suppressAutoHyphens/>
        <w:autoSpaceDE w:val="0"/>
        <w:autoSpaceDN w:val="0"/>
        <w:spacing w:after="0" w:line="240" w:lineRule="auto"/>
        <w:ind w:left="360"/>
        <w:jc w:val="both"/>
        <w:textAlignment w:val="baseline"/>
        <w:rPr>
          <w:rFonts w:ascii="Times New Roman" w:eastAsia="Calibri" w:hAnsi="Times New Roman"/>
          <w:b/>
          <w:lang w:eastAsia="en-US"/>
        </w:rPr>
      </w:pPr>
      <w:r w:rsidRPr="00FE24A5">
        <w:rPr>
          <w:rFonts w:ascii="Times New Roman" w:eastAsia="Calibri" w:hAnsi="Times New Roman"/>
          <w:b/>
          <w:bCs/>
          <w:lang w:eastAsia="en-US"/>
        </w:rPr>
        <w:t>13- Recevabilité</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des</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offres</w:t>
      </w:r>
    </w:p>
    <w:p w14:paraId="67574FCE" w14:textId="77777777" w:rsidR="00FE24A5" w:rsidRPr="00FE24A5" w:rsidRDefault="00FE24A5" w:rsidP="00FE24A5">
      <w:pPr>
        <w:suppressAutoHyphens/>
        <w:autoSpaceDN w:val="0"/>
        <w:spacing w:after="0"/>
        <w:ind w:right="66"/>
        <w:jc w:val="both"/>
        <w:textAlignment w:val="baseline"/>
        <w:rPr>
          <w:rFonts w:ascii="Times New Roman" w:eastAsia="Arial Narrow" w:hAnsi="Times New Roman"/>
        </w:rPr>
      </w:pPr>
      <w:r w:rsidRPr="00FE24A5">
        <w:rPr>
          <w:rFonts w:ascii="Times New Roman" w:eastAsia="Arial Narrow" w:hAnsi="Times New Roman"/>
          <w:spacing w:val="1"/>
        </w:rPr>
        <w:t>Le</w:t>
      </w:r>
      <w:r w:rsidRPr="00FE24A5">
        <w:rPr>
          <w:rFonts w:ascii="Times New Roman" w:eastAsia="Arial Narrow" w:hAnsi="Times New Roman"/>
        </w:rPr>
        <w:t xml:space="preserve">s </w:t>
      </w:r>
      <w:r w:rsidRPr="00FE24A5">
        <w:rPr>
          <w:rFonts w:ascii="Times New Roman" w:eastAsia="Arial Narrow" w:hAnsi="Times New Roman"/>
          <w:spacing w:val="17"/>
        </w:rPr>
        <w:t xml:space="preserve"> </w:t>
      </w:r>
      <w:r w:rsidRPr="00FE24A5">
        <w:rPr>
          <w:rFonts w:ascii="Times New Roman" w:eastAsia="Arial Narrow" w:hAnsi="Times New Roman"/>
          <w:spacing w:val="1"/>
        </w:rPr>
        <w:t>p</w:t>
      </w:r>
      <w:r w:rsidRPr="00FE24A5">
        <w:rPr>
          <w:rFonts w:ascii="Times New Roman" w:eastAsia="Arial Narrow" w:hAnsi="Times New Roman"/>
          <w:spacing w:val="-3"/>
        </w:rPr>
        <w:t>i</w:t>
      </w:r>
      <w:r w:rsidRPr="00FE24A5">
        <w:rPr>
          <w:rFonts w:ascii="Times New Roman" w:eastAsia="Arial Narrow" w:hAnsi="Times New Roman"/>
          <w:spacing w:val="1"/>
        </w:rPr>
        <w:t>è</w:t>
      </w:r>
      <w:r w:rsidRPr="00FE24A5">
        <w:rPr>
          <w:rFonts w:ascii="Times New Roman" w:eastAsia="Arial Narrow" w:hAnsi="Times New Roman"/>
        </w:rPr>
        <w:t>c</w:t>
      </w:r>
      <w:r w:rsidRPr="00FE24A5">
        <w:rPr>
          <w:rFonts w:ascii="Times New Roman" w:eastAsia="Arial Narrow" w:hAnsi="Times New Roman"/>
          <w:spacing w:val="1"/>
        </w:rPr>
        <w:t>e</w:t>
      </w:r>
      <w:r w:rsidRPr="00FE24A5">
        <w:rPr>
          <w:rFonts w:ascii="Times New Roman" w:eastAsia="Arial Narrow" w:hAnsi="Times New Roman"/>
        </w:rPr>
        <w:t xml:space="preserve">s </w:t>
      </w:r>
      <w:r w:rsidRPr="00FE24A5">
        <w:rPr>
          <w:rFonts w:ascii="Times New Roman" w:eastAsia="Arial Narrow" w:hAnsi="Times New Roman"/>
          <w:spacing w:val="15"/>
        </w:rPr>
        <w:t xml:space="preserve"> </w:t>
      </w:r>
      <w:r w:rsidRPr="00FE24A5">
        <w:rPr>
          <w:rFonts w:ascii="Times New Roman" w:eastAsia="Arial Narrow" w:hAnsi="Times New Roman"/>
          <w:spacing w:val="1"/>
        </w:rPr>
        <w:t>ad</w:t>
      </w:r>
      <w:r w:rsidRPr="00FE24A5">
        <w:rPr>
          <w:rFonts w:ascii="Times New Roman" w:eastAsia="Arial Narrow" w:hAnsi="Times New Roman"/>
          <w:spacing w:val="-1"/>
        </w:rPr>
        <w:t>m</w:t>
      </w:r>
      <w:r w:rsidRPr="00FE24A5">
        <w:rPr>
          <w:rFonts w:ascii="Times New Roman" w:eastAsia="Arial Narrow" w:hAnsi="Times New Roman"/>
        </w:rPr>
        <w:t>inistrativ</w:t>
      </w:r>
      <w:r w:rsidRPr="00FE24A5">
        <w:rPr>
          <w:rFonts w:ascii="Times New Roman" w:eastAsia="Arial Narrow" w:hAnsi="Times New Roman"/>
          <w:spacing w:val="1"/>
        </w:rPr>
        <w:t>e</w:t>
      </w:r>
      <w:r w:rsidRPr="00FE24A5">
        <w:rPr>
          <w:rFonts w:ascii="Times New Roman" w:eastAsia="Arial Narrow" w:hAnsi="Times New Roman"/>
          <w:spacing w:val="-2"/>
        </w:rPr>
        <w:t>s</w:t>
      </w:r>
      <w:r w:rsidRPr="00FE24A5">
        <w:rPr>
          <w:rFonts w:ascii="Times New Roman" w:eastAsia="Arial Narrow" w:hAnsi="Times New Roman"/>
        </w:rPr>
        <w:t xml:space="preserve">, </w:t>
      </w:r>
      <w:r w:rsidRPr="00FE24A5">
        <w:rPr>
          <w:rFonts w:ascii="Times New Roman" w:eastAsia="Arial Narrow" w:hAnsi="Times New Roman"/>
          <w:spacing w:val="18"/>
        </w:rPr>
        <w:t xml:space="preserve"> </w:t>
      </w:r>
      <w:r w:rsidRPr="00FE24A5">
        <w:rPr>
          <w:rFonts w:ascii="Times New Roman" w:eastAsia="Arial Narrow" w:hAnsi="Times New Roman"/>
        </w:rPr>
        <w:t>l'</w:t>
      </w:r>
      <w:r w:rsidRPr="00FE24A5">
        <w:rPr>
          <w:rFonts w:ascii="Times New Roman" w:eastAsia="Arial Narrow" w:hAnsi="Times New Roman"/>
          <w:spacing w:val="1"/>
        </w:rPr>
        <w:t>o</w:t>
      </w:r>
      <w:r w:rsidRPr="00FE24A5">
        <w:rPr>
          <w:rFonts w:ascii="Times New Roman" w:eastAsia="Arial Narrow" w:hAnsi="Times New Roman"/>
        </w:rPr>
        <w:t>f</w:t>
      </w:r>
      <w:r w:rsidRPr="00FE24A5">
        <w:rPr>
          <w:rFonts w:ascii="Times New Roman" w:eastAsia="Arial Narrow" w:hAnsi="Times New Roman"/>
          <w:spacing w:val="1"/>
        </w:rPr>
        <w:t>f</w:t>
      </w:r>
      <w:r w:rsidRPr="00FE24A5">
        <w:rPr>
          <w:rFonts w:ascii="Times New Roman" w:eastAsia="Arial Narrow" w:hAnsi="Times New Roman"/>
        </w:rPr>
        <w:t xml:space="preserve">re </w:t>
      </w:r>
      <w:r w:rsidRPr="00FE24A5">
        <w:rPr>
          <w:rFonts w:ascii="Times New Roman" w:eastAsia="Arial Narrow" w:hAnsi="Times New Roman"/>
          <w:spacing w:val="15"/>
        </w:rPr>
        <w:t xml:space="preserve"> </w:t>
      </w:r>
      <w:r w:rsidRPr="00FE24A5">
        <w:rPr>
          <w:rFonts w:ascii="Times New Roman" w:eastAsia="Arial Narrow" w:hAnsi="Times New Roman"/>
        </w:rPr>
        <w:t>t</w:t>
      </w:r>
      <w:r w:rsidRPr="00FE24A5">
        <w:rPr>
          <w:rFonts w:ascii="Times New Roman" w:eastAsia="Arial Narrow" w:hAnsi="Times New Roman"/>
          <w:spacing w:val="1"/>
        </w:rPr>
        <w:t>e</w:t>
      </w:r>
      <w:r w:rsidRPr="00FE24A5">
        <w:rPr>
          <w:rFonts w:ascii="Times New Roman" w:eastAsia="Arial Narrow" w:hAnsi="Times New Roman"/>
          <w:spacing w:val="-2"/>
        </w:rPr>
        <w:t>c</w:t>
      </w:r>
      <w:r w:rsidRPr="00FE24A5">
        <w:rPr>
          <w:rFonts w:ascii="Times New Roman" w:eastAsia="Arial Narrow" w:hAnsi="Times New Roman"/>
          <w:spacing w:val="1"/>
        </w:rPr>
        <w:t>hn</w:t>
      </w:r>
      <w:r w:rsidRPr="00FE24A5">
        <w:rPr>
          <w:rFonts w:ascii="Times New Roman" w:eastAsia="Arial Narrow" w:hAnsi="Times New Roman"/>
        </w:rPr>
        <w:t>i</w:t>
      </w:r>
      <w:r w:rsidRPr="00FE24A5">
        <w:rPr>
          <w:rFonts w:ascii="Times New Roman" w:eastAsia="Arial Narrow" w:hAnsi="Times New Roman"/>
          <w:spacing w:val="-2"/>
        </w:rPr>
        <w:t>q</w:t>
      </w:r>
      <w:r w:rsidRPr="00FE24A5">
        <w:rPr>
          <w:rFonts w:ascii="Times New Roman" w:eastAsia="Arial Narrow" w:hAnsi="Times New Roman"/>
          <w:spacing w:val="1"/>
        </w:rPr>
        <w:t>u</w:t>
      </w:r>
      <w:r w:rsidRPr="00FE24A5">
        <w:rPr>
          <w:rFonts w:ascii="Times New Roman" w:eastAsia="Arial Narrow" w:hAnsi="Times New Roman"/>
        </w:rPr>
        <w:t xml:space="preserve">e </w:t>
      </w:r>
      <w:r w:rsidRPr="00FE24A5">
        <w:rPr>
          <w:rFonts w:ascii="Times New Roman" w:eastAsia="Arial Narrow" w:hAnsi="Times New Roman"/>
          <w:spacing w:val="16"/>
        </w:rPr>
        <w:t xml:space="preserve"> </w:t>
      </w:r>
      <w:r w:rsidRPr="00FE24A5">
        <w:rPr>
          <w:rFonts w:ascii="Times New Roman" w:eastAsia="Arial Narrow" w:hAnsi="Times New Roman"/>
          <w:spacing w:val="1"/>
        </w:rPr>
        <w:t>e</w:t>
      </w:r>
      <w:r w:rsidRPr="00FE24A5">
        <w:rPr>
          <w:rFonts w:ascii="Times New Roman" w:eastAsia="Arial Narrow" w:hAnsi="Times New Roman"/>
        </w:rPr>
        <w:t xml:space="preserve">t </w:t>
      </w:r>
      <w:r w:rsidRPr="00FE24A5">
        <w:rPr>
          <w:rFonts w:ascii="Times New Roman" w:eastAsia="Arial Narrow" w:hAnsi="Times New Roman"/>
          <w:spacing w:val="18"/>
        </w:rPr>
        <w:t xml:space="preserve"> </w:t>
      </w:r>
      <w:r w:rsidRPr="00FE24A5">
        <w:rPr>
          <w:rFonts w:ascii="Times New Roman" w:eastAsia="Arial Narrow" w:hAnsi="Times New Roman"/>
        </w:rPr>
        <w:t>l</w:t>
      </w:r>
      <w:r w:rsidRPr="00FE24A5">
        <w:rPr>
          <w:rFonts w:ascii="Times New Roman" w:eastAsia="Arial Narrow" w:hAnsi="Times New Roman"/>
          <w:spacing w:val="-2"/>
        </w:rPr>
        <w:t>'</w:t>
      </w:r>
      <w:r w:rsidRPr="00FE24A5">
        <w:rPr>
          <w:rFonts w:ascii="Times New Roman" w:eastAsia="Arial Narrow" w:hAnsi="Times New Roman"/>
          <w:spacing w:val="1"/>
        </w:rPr>
        <w:t>o</w:t>
      </w:r>
      <w:r w:rsidRPr="00FE24A5">
        <w:rPr>
          <w:rFonts w:ascii="Times New Roman" w:eastAsia="Arial Narrow" w:hAnsi="Times New Roman"/>
        </w:rPr>
        <w:t>f</w:t>
      </w:r>
      <w:r w:rsidRPr="00FE24A5">
        <w:rPr>
          <w:rFonts w:ascii="Times New Roman" w:eastAsia="Arial Narrow" w:hAnsi="Times New Roman"/>
          <w:spacing w:val="1"/>
        </w:rPr>
        <w:t>f</w:t>
      </w:r>
      <w:r w:rsidRPr="00FE24A5">
        <w:rPr>
          <w:rFonts w:ascii="Times New Roman" w:eastAsia="Arial Narrow" w:hAnsi="Times New Roman"/>
          <w:spacing w:val="-3"/>
        </w:rPr>
        <w:t>r</w:t>
      </w:r>
      <w:r w:rsidRPr="00FE24A5">
        <w:rPr>
          <w:rFonts w:ascii="Times New Roman" w:eastAsia="Arial Narrow" w:hAnsi="Times New Roman"/>
        </w:rPr>
        <w:t xml:space="preserve">e </w:t>
      </w:r>
      <w:r w:rsidRPr="00FE24A5">
        <w:rPr>
          <w:rFonts w:ascii="Times New Roman" w:eastAsia="Arial Narrow" w:hAnsi="Times New Roman"/>
          <w:spacing w:val="18"/>
        </w:rPr>
        <w:t xml:space="preserve"> </w:t>
      </w:r>
      <w:r w:rsidRPr="00FE24A5">
        <w:rPr>
          <w:rFonts w:ascii="Times New Roman" w:eastAsia="Arial Narrow" w:hAnsi="Times New Roman"/>
        </w:rPr>
        <w:t>fi</w:t>
      </w:r>
      <w:r w:rsidRPr="00FE24A5">
        <w:rPr>
          <w:rFonts w:ascii="Times New Roman" w:eastAsia="Arial Narrow" w:hAnsi="Times New Roman"/>
          <w:spacing w:val="1"/>
        </w:rPr>
        <w:t>n</w:t>
      </w:r>
      <w:r w:rsidRPr="00FE24A5">
        <w:rPr>
          <w:rFonts w:ascii="Times New Roman" w:eastAsia="Arial Narrow" w:hAnsi="Times New Roman"/>
          <w:spacing w:val="-1"/>
        </w:rPr>
        <w:t>a</w:t>
      </w:r>
      <w:r w:rsidRPr="00FE24A5">
        <w:rPr>
          <w:rFonts w:ascii="Times New Roman" w:eastAsia="Arial Narrow" w:hAnsi="Times New Roman"/>
          <w:spacing w:val="1"/>
        </w:rPr>
        <w:t>n</w:t>
      </w:r>
      <w:r w:rsidRPr="00FE24A5">
        <w:rPr>
          <w:rFonts w:ascii="Times New Roman" w:eastAsia="Arial Narrow" w:hAnsi="Times New Roman"/>
        </w:rPr>
        <w:t>cière</w:t>
      </w:r>
      <w:r w:rsidRPr="00FE24A5">
        <w:rPr>
          <w:rFonts w:ascii="Times New Roman" w:eastAsia="Arial Narrow" w:hAnsi="Times New Roman"/>
          <w:spacing w:val="43"/>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o</w:t>
      </w:r>
      <w:r w:rsidRPr="00FE24A5">
        <w:rPr>
          <w:rFonts w:ascii="Times New Roman" w:eastAsia="Arial Narrow" w:hAnsi="Times New Roman"/>
        </w:rPr>
        <w:t>ive</w:t>
      </w:r>
      <w:r w:rsidRPr="00FE24A5">
        <w:rPr>
          <w:rFonts w:ascii="Times New Roman" w:eastAsia="Arial Narrow" w:hAnsi="Times New Roman"/>
          <w:spacing w:val="-1"/>
        </w:rPr>
        <w:t>n</w:t>
      </w:r>
      <w:r w:rsidRPr="00FE24A5">
        <w:rPr>
          <w:rFonts w:ascii="Times New Roman" w:eastAsia="Arial Narrow" w:hAnsi="Times New Roman"/>
        </w:rPr>
        <w:t xml:space="preserve">t </w:t>
      </w:r>
      <w:r w:rsidRPr="00FE24A5">
        <w:rPr>
          <w:rFonts w:ascii="Times New Roman" w:eastAsia="Arial Narrow" w:hAnsi="Times New Roman"/>
          <w:spacing w:val="18"/>
        </w:rPr>
        <w:t xml:space="preserve"> </w:t>
      </w:r>
      <w:r w:rsidRPr="00FE24A5">
        <w:rPr>
          <w:rFonts w:ascii="Times New Roman" w:eastAsia="Arial Narrow" w:hAnsi="Times New Roman"/>
          <w:spacing w:val="1"/>
        </w:rPr>
        <w:t>ê</w:t>
      </w:r>
      <w:r w:rsidRPr="00FE24A5">
        <w:rPr>
          <w:rFonts w:ascii="Times New Roman" w:eastAsia="Arial Narrow" w:hAnsi="Times New Roman"/>
        </w:rPr>
        <w:t>t</w:t>
      </w:r>
      <w:r w:rsidRPr="00FE24A5">
        <w:rPr>
          <w:rFonts w:ascii="Times New Roman" w:eastAsia="Arial Narrow" w:hAnsi="Times New Roman"/>
          <w:spacing w:val="-3"/>
        </w:rPr>
        <w:t>r</w:t>
      </w:r>
      <w:r w:rsidRPr="00FE24A5">
        <w:rPr>
          <w:rFonts w:ascii="Times New Roman" w:eastAsia="Arial Narrow" w:hAnsi="Times New Roman"/>
        </w:rPr>
        <w:t xml:space="preserve">e </w:t>
      </w:r>
      <w:r w:rsidRPr="00FE24A5">
        <w:rPr>
          <w:rFonts w:ascii="Times New Roman" w:eastAsia="Arial Narrow" w:hAnsi="Times New Roman"/>
          <w:spacing w:val="3"/>
        </w:rPr>
        <w:t xml:space="preserve"> </w:t>
      </w:r>
      <w:r w:rsidRPr="00FE24A5">
        <w:rPr>
          <w:rFonts w:ascii="Times New Roman" w:eastAsia="Arial Narrow" w:hAnsi="Times New Roman"/>
          <w:spacing w:val="1"/>
        </w:rPr>
        <w:t>p</w:t>
      </w:r>
      <w:r w:rsidRPr="00FE24A5">
        <w:rPr>
          <w:rFonts w:ascii="Times New Roman" w:eastAsia="Arial Narrow" w:hAnsi="Times New Roman"/>
        </w:rPr>
        <w:t>lac</w:t>
      </w:r>
      <w:r w:rsidRPr="00FE24A5">
        <w:rPr>
          <w:rFonts w:ascii="Times New Roman" w:eastAsia="Arial Narrow" w:hAnsi="Times New Roman"/>
          <w:spacing w:val="1"/>
        </w:rPr>
        <w:t>ée</w:t>
      </w:r>
      <w:r w:rsidRPr="00FE24A5">
        <w:rPr>
          <w:rFonts w:ascii="Times New Roman" w:eastAsia="Arial Narrow" w:hAnsi="Times New Roman"/>
        </w:rPr>
        <w:t xml:space="preserve">s </w:t>
      </w:r>
      <w:r w:rsidRPr="00FE24A5">
        <w:rPr>
          <w:rFonts w:ascii="Times New Roman" w:eastAsia="Arial Narrow" w:hAnsi="Times New Roman"/>
          <w:spacing w:val="11"/>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a</w:t>
      </w:r>
      <w:r w:rsidRPr="00FE24A5">
        <w:rPr>
          <w:rFonts w:ascii="Times New Roman" w:eastAsia="Arial Narrow" w:hAnsi="Times New Roman"/>
          <w:spacing w:val="1"/>
        </w:rPr>
        <w:t>n</w:t>
      </w:r>
      <w:r w:rsidRPr="00FE24A5">
        <w:rPr>
          <w:rFonts w:ascii="Times New Roman" w:eastAsia="Arial Narrow" w:hAnsi="Times New Roman"/>
        </w:rPr>
        <w:t xml:space="preserve">s </w:t>
      </w:r>
      <w:r w:rsidRPr="00FE24A5">
        <w:rPr>
          <w:rFonts w:ascii="Times New Roman" w:eastAsia="Arial Narrow" w:hAnsi="Times New Roman"/>
          <w:spacing w:val="9"/>
        </w:rPr>
        <w:t xml:space="preserve"> </w:t>
      </w:r>
      <w:r w:rsidRPr="00FE24A5">
        <w:rPr>
          <w:rFonts w:ascii="Times New Roman" w:eastAsia="Arial Narrow" w:hAnsi="Times New Roman"/>
          <w:spacing w:val="1"/>
        </w:rPr>
        <w:t>des en</w:t>
      </w:r>
      <w:r w:rsidRPr="00FE24A5">
        <w:rPr>
          <w:rFonts w:ascii="Times New Roman" w:eastAsia="Arial Narrow" w:hAnsi="Times New Roman"/>
        </w:rPr>
        <w:t>v</w:t>
      </w:r>
      <w:r w:rsidRPr="00FE24A5">
        <w:rPr>
          <w:rFonts w:ascii="Times New Roman" w:eastAsia="Arial Narrow" w:hAnsi="Times New Roman"/>
          <w:spacing w:val="1"/>
        </w:rPr>
        <w:t>e</w:t>
      </w:r>
      <w:r w:rsidRPr="00FE24A5">
        <w:rPr>
          <w:rFonts w:ascii="Times New Roman" w:eastAsia="Arial Narrow" w:hAnsi="Times New Roman"/>
        </w:rPr>
        <w:t>l</w:t>
      </w:r>
      <w:r w:rsidRPr="00FE24A5">
        <w:rPr>
          <w:rFonts w:ascii="Times New Roman" w:eastAsia="Arial Narrow" w:hAnsi="Times New Roman"/>
          <w:spacing w:val="-2"/>
        </w:rPr>
        <w:t>o</w:t>
      </w:r>
      <w:r w:rsidRPr="00FE24A5">
        <w:rPr>
          <w:rFonts w:ascii="Times New Roman" w:eastAsia="Arial Narrow" w:hAnsi="Times New Roman"/>
          <w:spacing w:val="1"/>
        </w:rPr>
        <w:t>p</w:t>
      </w:r>
      <w:r w:rsidRPr="00FE24A5">
        <w:rPr>
          <w:rFonts w:ascii="Times New Roman" w:eastAsia="Arial Narrow" w:hAnsi="Times New Roman"/>
          <w:spacing w:val="-1"/>
        </w:rPr>
        <w:t>p</w:t>
      </w:r>
      <w:r w:rsidRPr="00FE24A5">
        <w:rPr>
          <w:rFonts w:ascii="Times New Roman" w:eastAsia="Arial Narrow" w:hAnsi="Times New Roman"/>
          <w:spacing w:val="1"/>
        </w:rPr>
        <w:t>e</w:t>
      </w:r>
      <w:r w:rsidRPr="00FE24A5">
        <w:rPr>
          <w:rFonts w:ascii="Times New Roman" w:eastAsia="Arial Narrow" w:hAnsi="Times New Roman"/>
        </w:rPr>
        <w:t xml:space="preserve">s </w:t>
      </w:r>
      <w:r w:rsidRPr="00FE24A5">
        <w:rPr>
          <w:rFonts w:ascii="Times New Roman" w:eastAsia="Arial Narrow" w:hAnsi="Times New Roman"/>
          <w:spacing w:val="1"/>
        </w:rPr>
        <w:t>d</w:t>
      </w:r>
      <w:r w:rsidRPr="00FE24A5">
        <w:rPr>
          <w:rFonts w:ascii="Times New Roman" w:eastAsia="Arial Narrow" w:hAnsi="Times New Roman"/>
        </w:rPr>
        <w:t>if</w:t>
      </w:r>
      <w:r w:rsidRPr="00FE24A5">
        <w:rPr>
          <w:rFonts w:ascii="Times New Roman" w:eastAsia="Arial Narrow" w:hAnsi="Times New Roman"/>
          <w:spacing w:val="-2"/>
        </w:rPr>
        <w:t>f</w:t>
      </w:r>
      <w:r w:rsidRPr="00FE24A5">
        <w:rPr>
          <w:rFonts w:ascii="Times New Roman" w:eastAsia="Arial Narrow" w:hAnsi="Times New Roman"/>
          <w:spacing w:val="1"/>
        </w:rPr>
        <w:t>é</w:t>
      </w:r>
      <w:r w:rsidRPr="00FE24A5">
        <w:rPr>
          <w:rFonts w:ascii="Times New Roman" w:eastAsia="Arial Narrow" w:hAnsi="Times New Roman"/>
        </w:rPr>
        <w:t>re</w:t>
      </w:r>
      <w:r w:rsidRPr="00FE24A5">
        <w:rPr>
          <w:rFonts w:ascii="Times New Roman" w:eastAsia="Arial Narrow" w:hAnsi="Times New Roman"/>
          <w:spacing w:val="1"/>
        </w:rPr>
        <w:t>n</w:t>
      </w:r>
      <w:r w:rsidRPr="00FE24A5">
        <w:rPr>
          <w:rFonts w:ascii="Times New Roman" w:eastAsia="Arial Narrow" w:hAnsi="Times New Roman"/>
          <w:spacing w:val="-2"/>
        </w:rPr>
        <w:t>t</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8"/>
        </w:rPr>
        <w:t xml:space="preserve"> </w:t>
      </w:r>
      <w:r w:rsidRPr="00FE24A5">
        <w:rPr>
          <w:rFonts w:ascii="Times New Roman" w:eastAsia="Arial Narrow" w:hAnsi="Times New Roman"/>
        </w:rPr>
        <w:t>s</w:t>
      </w:r>
      <w:r w:rsidRPr="00FE24A5">
        <w:rPr>
          <w:rFonts w:ascii="Times New Roman" w:eastAsia="Arial Narrow" w:hAnsi="Times New Roman"/>
          <w:spacing w:val="-1"/>
        </w:rPr>
        <w:t>ép</w:t>
      </w:r>
      <w:r w:rsidRPr="00FE24A5">
        <w:rPr>
          <w:rFonts w:ascii="Times New Roman" w:eastAsia="Arial Narrow" w:hAnsi="Times New Roman"/>
          <w:spacing w:val="1"/>
        </w:rPr>
        <w:t>a</w:t>
      </w:r>
      <w:r w:rsidRPr="00FE24A5">
        <w:rPr>
          <w:rFonts w:ascii="Times New Roman" w:eastAsia="Arial Narrow" w:hAnsi="Times New Roman"/>
        </w:rPr>
        <w:t>ré</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e</w:t>
      </w:r>
      <w:r w:rsidRPr="00FE24A5">
        <w:rPr>
          <w:rFonts w:ascii="Times New Roman" w:eastAsia="Arial Narrow" w:hAnsi="Times New Roman"/>
        </w:rPr>
        <w:t>t</w:t>
      </w:r>
      <w:r w:rsidRPr="00FE24A5">
        <w:rPr>
          <w:rFonts w:ascii="Times New Roman" w:eastAsia="Arial Narrow" w:hAnsi="Times New Roman"/>
          <w:spacing w:val="-11"/>
        </w:rPr>
        <w:t xml:space="preserve"> </w:t>
      </w:r>
      <w:r w:rsidRPr="00FE24A5">
        <w:rPr>
          <w:rFonts w:ascii="Times New Roman" w:eastAsia="Arial Narrow" w:hAnsi="Times New Roman"/>
        </w:rPr>
        <w:t>rem</w:t>
      </w:r>
      <w:r w:rsidRPr="00FE24A5">
        <w:rPr>
          <w:rFonts w:ascii="Times New Roman" w:eastAsia="Arial Narrow" w:hAnsi="Times New Roman"/>
          <w:spacing w:val="-1"/>
        </w:rPr>
        <w:t>i</w:t>
      </w:r>
      <w:r w:rsidRPr="00FE24A5">
        <w:rPr>
          <w:rFonts w:ascii="Times New Roman" w:eastAsia="Arial Narrow" w:hAnsi="Times New Roman"/>
        </w:rPr>
        <w:t>s</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3"/>
        </w:rPr>
        <w:t xml:space="preserve"> </w:t>
      </w:r>
      <w:r w:rsidRPr="00FE24A5">
        <w:rPr>
          <w:rFonts w:ascii="Times New Roman" w:eastAsia="Arial Narrow" w:hAnsi="Times New Roman"/>
        </w:rPr>
        <w:t>s</w:t>
      </w:r>
      <w:r w:rsidRPr="00FE24A5">
        <w:rPr>
          <w:rFonts w:ascii="Times New Roman" w:eastAsia="Arial Narrow" w:hAnsi="Times New Roman"/>
          <w:spacing w:val="1"/>
        </w:rPr>
        <w:t>ou</w:t>
      </w:r>
      <w:r w:rsidRPr="00FE24A5">
        <w:rPr>
          <w:rFonts w:ascii="Times New Roman" w:eastAsia="Arial Narrow" w:hAnsi="Times New Roman"/>
        </w:rPr>
        <w:t>s</w:t>
      </w:r>
      <w:r w:rsidRPr="00FE24A5">
        <w:rPr>
          <w:rFonts w:ascii="Times New Roman" w:eastAsia="Arial Narrow" w:hAnsi="Times New Roman"/>
          <w:spacing w:val="-9"/>
        </w:rPr>
        <w:t xml:space="preserve"> </w:t>
      </w:r>
      <w:r w:rsidRPr="00FE24A5">
        <w:rPr>
          <w:rFonts w:ascii="Times New Roman" w:eastAsia="Arial Narrow" w:hAnsi="Times New Roman"/>
          <w:spacing w:val="1"/>
        </w:rPr>
        <w:t>p</w:t>
      </w:r>
      <w:r w:rsidRPr="00FE24A5">
        <w:rPr>
          <w:rFonts w:ascii="Times New Roman" w:eastAsia="Arial Narrow" w:hAnsi="Times New Roman"/>
        </w:rPr>
        <w:t>li</w:t>
      </w:r>
      <w:r w:rsidRPr="00FE24A5">
        <w:rPr>
          <w:rFonts w:ascii="Times New Roman" w:eastAsia="Arial Narrow" w:hAnsi="Times New Roman"/>
          <w:spacing w:val="-20"/>
        </w:rPr>
        <w:t xml:space="preserve"> </w:t>
      </w:r>
      <w:r w:rsidRPr="00FE24A5">
        <w:rPr>
          <w:rFonts w:ascii="Times New Roman" w:eastAsia="Arial Narrow" w:hAnsi="Times New Roman"/>
          <w:spacing w:val="-7"/>
        </w:rPr>
        <w:t>s</w:t>
      </w:r>
      <w:r w:rsidRPr="00FE24A5">
        <w:rPr>
          <w:rFonts w:ascii="Times New Roman" w:eastAsia="Arial Narrow" w:hAnsi="Times New Roman"/>
          <w:spacing w:val="-5"/>
        </w:rPr>
        <w:t>c</w:t>
      </w:r>
      <w:r w:rsidRPr="00FE24A5">
        <w:rPr>
          <w:rFonts w:ascii="Times New Roman" w:eastAsia="Arial Narrow" w:hAnsi="Times New Roman"/>
          <w:spacing w:val="-6"/>
        </w:rPr>
        <w:t>e</w:t>
      </w:r>
      <w:r w:rsidRPr="00FE24A5">
        <w:rPr>
          <w:rFonts w:ascii="Times New Roman" w:eastAsia="Arial Narrow" w:hAnsi="Times New Roman"/>
          <w:spacing w:val="-5"/>
        </w:rPr>
        <w:t>l</w:t>
      </w:r>
      <w:r w:rsidRPr="00FE24A5">
        <w:rPr>
          <w:rFonts w:ascii="Times New Roman" w:eastAsia="Arial Narrow" w:hAnsi="Times New Roman"/>
          <w:spacing w:val="-8"/>
        </w:rPr>
        <w:t>l</w:t>
      </w:r>
      <w:r w:rsidRPr="00FE24A5">
        <w:rPr>
          <w:rFonts w:ascii="Times New Roman" w:eastAsia="Arial Narrow" w:hAnsi="Times New Roman"/>
          <w:spacing w:val="-6"/>
        </w:rPr>
        <w:t>é</w:t>
      </w:r>
      <w:r w:rsidRPr="00FE24A5">
        <w:rPr>
          <w:rFonts w:ascii="Times New Roman" w:eastAsia="Arial Narrow" w:hAnsi="Times New Roman"/>
        </w:rPr>
        <w:t>.</w:t>
      </w:r>
    </w:p>
    <w:p w14:paraId="1B9D9304" w14:textId="77777777" w:rsidR="00FE24A5" w:rsidRPr="00FE24A5" w:rsidRDefault="00FE24A5" w:rsidP="00FE24A5">
      <w:pPr>
        <w:suppressAutoHyphens/>
        <w:autoSpaceDN w:val="0"/>
        <w:spacing w:before="16" w:after="0"/>
        <w:ind w:right="5764"/>
        <w:jc w:val="both"/>
        <w:textAlignment w:val="baseline"/>
        <w:rPr>
          <w:rFonts w:ascii="Times New Roman" w:eastAsia="Arial Narrow" w:hAnsi="Times New Roman"/>
        </w:rPr>
      </w:pPr>
      <w:r w:rsidRPr="00FE24A5">
        <w:rPr>
          <w:rFonts w:ascii="Times New Roman" w:eastAsia="Arial Narrow" w:hAnsi="Times New Roman"/>
          <w:spacing w:val="-6"/>
        </w:rPr>
        <w:t>Se</w:t>
      </w:r>
      <w:r w:rsidRPr="00FE24A5">
        <w:rPr>
          <w:rFonts w:ascii="Times New Roman" w:eastAsia="Arial Narrow" w:hAnsi="Times New Roman"/>
          <w:spacing w:val="-8"/>
        </w:rPr>
        <w:t>r</w:t>
      </w:r>
      <w:r w:rsidRPr="00FE24A5">
        <w:rPr>
          <w:rFonts w:ascii="Times New Roman" w:eastAsia="Arial Narrow" w:hAnsi="Times New Roman"/>
          <w:spacing w:val="-6"/>
        </w:rPr>
        <w:t>o</w:t>
      </w:r>
      <w:r w:rsidRPr="00FE24A5">
        <w:rPr>
          <w:rFonts w:ascii="Times New Roman" w:eastAsia="Arial Narrow" w:hAnsi="Times New Roman"/>
          <w:spacing w:val="-4"/>
        </w:rPr>
        <w:t>n</w:t>
      </w:r>
      <w:r w:rsidRPr="00FE24A5">
        <w:rPr>
          <w:rFonts w:ascii="Times New Roman" w:eastAsia="Arial Narrow" w:hAnsi="Times New Roman"/>
        </w:rPr>
        <w:t>t</w:t>
      </w:r>
      <w:r w:rsidRPr="00FE24A5">
        <w:rPr>
          <w:rFonts w:ascii="Times New Roman" w:eastAsia="Arial Narrow" w:hAnsi="Times New Roman"/>
          <w:spacing w:val="-11"/>
        </w:rPr>
        <w:t xml:space="preserve"> </w:t>
      </w:r>
      <w:r w:rsidRPr="00FE24A5">
        <w:rPr>
          <w:rFonts w:ascii="Times New Roman" w:eastAsia="Arial Narrow" w:hAnsi="Times New Roman"/>
          <w:spacing w:val="-8"/>
        </w:rPr>
        <w:t>i</w:t>
      </w:r>
      <w:r w:rsidRPr="00FE24A5">
        <w:rPr>
          <w:rFonts w:ascii="Times New Roman" w:eastAsia="Arial Narrow" w:hAnsi="Times New Roman"/>
          <w:spacing w:val="-6"/>
        </w:rPr>
        <w:t>r</w:t>
      </w:r>
      <w:r w:rsidRPr="00FE24A5">
        <w:rPr>
          <w:rFonts w:ascii="Times New Roman" w:eastAsia="Arial Narrow" w:hAnsi="Times New Roman"/>
          <w:spacing w:val="-8"/>
        </w:rPr>
        <w:t>r</w:t>
      </w:r>
      <w:r w:rsidRPr="00FE24A5">
        <w:rPr>
          <w:rFonts w:ascii="Times New Roman" w:eastAsia="Arial Narrow" w:hAnsi="Times New Roman"/>
          <w:spacing w:val="-4"/>
        </w:rPr>
        <w:t>e</w:t>
      </w:r>
      <w:r w:rsidRPr="00FE24A5">
        <w:rPr>
          <w:rFonts w:ascii="Times New Roman" w:eastAsia="Arial Narrow" w:hAnsi="Times New Roman"/>
          <w:spacing w:val="-7"/>
        </w:rPr>
        <w:t>c</w:t>
      </w:r>
      <w:r w:rsidRPr="00FE24A5">
        <w:rPr>
          <w:rFonts w:ascii="Times New Roman" w:eastAsia="Arial Narrow" w:hAnsi="Times New Roman"/>
          <w:spacing w:val="-6"/>
        </w:rPr>
        <w:t>e</w:t>
      </w:r>
      <w:r w:rsidRPr="00FE24A5">
        <w:rPr>
          <w:rFonts w:ascii="Times New Roman" w:eastAsia="Arial Narrow" w:hAnsi="Times New Roman"/>
          <w:spacing w:val="-5"/>
        </w:rPr>
        <w:t>v</w:t>
      </w:r>
      <w:r w:rsidRPr="00FE24A5">
        <w:rPr>
          <w:rFonts w:ascii="Times New Roman" w:eastAsia="Arial Narrow" w:hAnsi="Times New Roman"/>
          <w:spacing w:val="-6"/>
        </w:rPr>
        <w:t>ab</w:t>
      </w:r>
      <w:r w:rsidRPr="00FE24A5">
        <w:rPr>
          <w:rFonts w:ascii="Times New Roman" w:eastAsia="Arial Narrow" w:hAnsi="Times New Roman"/>
          <w:spacing w:val="-5"/>
        </w:rPr>
        <w:t>l</w:t>
      </w:r>
      <w:r w:rsidRPr="00FE24A5">
        <w:rPr>
          <w:rFonts w:ascii="Times New Roman" w:eastAsia="Arial Narrow" w:hAnsi="Times New Roman"/>
          <w:spacing w:val="-6"/>
        </w:rPr>
        <w:t>e</w:t>
      </w:r>
      <w:r w:rsidRPr="00FE24A5">
        <w:rPr>
          <w:rFonts w:ascii="Times New Roman" w:eastAsia="Arial Narrow" w:hAnsi="Times New Roman"/>
        </w:rPr>
        <w:t>s</w:t>
      </w:r>
      <w:r w:rsidRPr="00FE24A5">
        <w:rPr>
          <w:rFonts w:ascii="Times New Roman" w:eastAsia="Arial Narrow" w:hAnsi="Times New Roman"/>
          <w:spacing w:val="-14"/>
        </w:rPr>
        <w:t xml:space="preserve"> </w:t>
      </w:r>
      <w:r w:rsidRPr="00FE24A5">
        <w:rPr>
          <w:rFonts w:ascii="Times New Roman" w:eastAsia="Arial Narrow" w:hAnsi="Times New Roman"/>
          <w:spacing w:val="-4"/>
        </w:rPr>
        <w:t>p</w:t>
      </w:r>
      <w:r w:rsidRPr="00FE24A5">
        <w:rPr>
          <w:rFonts w:ascii="Times New Roman" w:eastAsia="Arial Narrow" w:hAnsi="Times New Roman"/>
          <w:spacing w:val="-6"/>
        </w:rPr>
        <w:t>a</w:t>
      </w:r>
      <w:r w:rsidRPr="00FE24A5">
        <w:rPr>
          <w:rFonts w:ascii="Times New Roman" w:eastAsia="Arial Narrow" w:hAnsi="Times New Roman"/>
        </w:rPr>
        <w:t>r</w:t>
      </w:r>
      <w:r w:rsidRPr="00FE24A5">
        <w:rPr>
          <w:rFonts w:ascii="Times New Roman" w:eastAsia="Arial Narrow" w:hAnsi="Times New Roman"/>
          <w:spacing w:val="-12"/>
        </w:rPr>
        <w:t xml:space="preserve"> </w:t>
      </w:r>
      <w:r w:rsidRPr="00FE24A5">
        <w:rPr>
          <w:rFonts w:ascii="Times New Roman" w:eastAsia="Arial Narrow" w:hAnsi="Times New Roman"/>
          <w:spacing w:val="-8"/>
        </w:rPr>
        <w:t>l</w:t>
      </w:r>
      <w:r w:rsidRPr="00FE24A5">
        <w:rPr>
          <w:rFonts w:ascii="Times New Roman" w:eastAsia="Arial Narrow" w:hAnsi="Times New Roman"/>
        </w:rPr>
        <w:t>e</w:t>
      </w:r>
      <w:r w:rsidRPr="00FE24A5">
        <w:rPr>
          <w:rFonts w:ascii="Times New Roman" w:eastAsia="Arial Narrow" w:hAnsi="Times New Roman"/>
          <w:spacing w:val="-8"/>
        </w:rPr>
        <w:t xml:space="preserve"> M</w:t>
      </w:r>
      <w:r w:rsidRPr="00FE24A5">
        <w:rPr>
          <w:rFonts w:ascii="Times New Roman" w:eastAsia="Arial Narrow" w:hAnsi="Times New Roman"/>
          <w:spacing w:val="-6"/>
        </w:rPr>
        <w:t>a</w:t>
      </w:r>
      <w:r w:rsidRPr="00FE24A5">
        <w:rPr>
          <w:rFonts w:ascii="Times New Roman" w:eastAsia="Arial Narrow" w:hAnsi="Times New Roman"/>
          <w:spacing w:val="-4"/>
        </w:rPr>
        <w:t>î</w:t>
      </w:r>
      <w:r w:rsidRPr="00FE24A5">
        <w:rPr>
          <w:rFonts w:ascii="Times New Roman" w:eastAsia="Arial Narrow" w:hAnsi="Times New Roman"/>
          <w:spacing w:val="-7"/>
        </w:rPr>
        <w:t>t</w:t>
      </w:r>
      <w:r w:rsidRPr="00FE24A5">
        <w:rPr>
          <w:rFonts w:ascii="Times New Roman" w:eastAsia="Arial Narrow" w:hAnsi="Times New Roman"/>
          <w:spacing w:val="-8"/>
        </w:rPr>
        <w:t>r</w:t>
      </w:r>
      <w:r w:rsidRPr="00FE24A5">
        <w:rPr>
          <w:rFonts w:ascii="Times New Roman" w:eastAsia="Arial Narrow" w:hAnsi="Times New Roman"/>
        </w:rPr>
        <w:t>e</w:t>
      </w:r>
      <w:r w:rsidRPr="00FE24A5">
        <w:rPr>
          <w:rFonts w:ascii="Times New Roman" w:eastAsia="Arial Narrow" w:hAnsi="Times New Roman"/>
          <w:spacing w:val="-11"/>
        </w:rPr>
        <w:t xml:space="preserve"> </w:t>
      </w:r>
      <w:r w:rsidRPr="00FE24A5">
        <w:rPr>
          <w:rFonts w:ascii="Times New Roman" w:eastAsia="Arial Narrow" w:hAnsi="Times New Roman"/>
          <w:spacing w:val="-6"/>
        </w:rPr>
        <w:t>d</w:t>
      </w:r>
      <w:r w:rsidRPr="00FE24A5">
        <w:rPr>
          <w:rFonts w:ascii="Times New Roman" w:eastAsia="Arial Narrow" w:hAnsi="Times New Roman"/>
          <w:spacing w:val="-5"/>
        </w:rPr>
        <w:t>’</w:t>
      </w:r>
      <w:r w:rsidRPr="00FE24A5">
        <w:rPr>
          <w:rFonts w:ascii="Times New Roman" w:eastAsia="Arial Narrow" w:hAnsi="Times New Roman"/>
          <w:spacing w:val="-7"/>
        </w:rPr>
        <w:t>O</w:t>
      </w:r>
      <w:r w:rsidRPr="00FE24A5">
        <w:rPr>
          <w:rFonts w:ascii="Times New Roman" w:eastAsia="Arial Narrow" w:hAnsi="Times New Roman"/>
          <w:spacing w:val="-6"/>
        </w:rPr>
        <w:t>u</w:t>
      </w:r>
      <w:r w:rsidRPr="00FE24A5">
        <w:rPr>
          <w:rFonts w:ascii="Times New Roman" w:eastAsia="Arial Narrow" w:hAnsi="Times New Roman"/>
          <w:spacing w:val="-5"/>
        </w:rPr>
        <w:t>v</w:t>
      </w:r>
      <w:r w:rsidRPr="00FE24A5">
        <w:rPr>
          <w:rFonts w:ascii="Times New Roman" w:eastAsia="Arial Narrow" w:hAnsi="Times New Roman"/>
          <w:spacing w:val="-8"/>
        </w:rPr>
        <w:t>r</w:t>
      </w:r>
      <w:r w:rsidRPr="00FE24A5">
        <w:rPr>
          <w:rFonts w:ascii="Times New Roman" w:eastAsia="Arial Narrow" w:hAnsi="Times New Roman"/>
          <w:spacing w:val="-6"/>
        </w:rPr>
        <w:t>ag</w:t>
      </w:r>
      <w:r w:rsidRPr="00FE24A5">
        <w:rPr>
          <w:rFonts w:ascii="Times New Roman" w:eastAsia="Arial Narrow" w:hAnsi="Times New Roman"/>
        </w:rPr>
        <w:t>e</w:t>
      </w:r>
      <w:r w:rsidRPr="00FE24A5">
        <w:rPr>
          <w:rFonts w:ascii="Times New Roman" w:eastAsia="Arial Narrow" w:hAnsi="Times New Roman"/>
          <w:spacing w:val="-10"/>
        </w:rPr>
        <w:t xml:space="preserve"> </w:t>
      </w:r>
      <w:r w:rsidRPr="00FE24A5">
        <w:rPr>
          <w:rFonts w:ascii="Times New Roman" w:eastAsia="Arial Narrow" w:hAnsi="Times New Roman"/>
        </w:rPr>
        <w:t>:</w:t>
      </w:r>
    </w:p>
    <w:p w14:paraId="071DB9A1" w14:textId="77777777" w:rsidR="00FE24A5" w:rsidRPr="00FE24A5" w:rsidRDefault="00FE24A5" w:rsidP="0090137A">
      <w:pPr>
        <w:numPr>
          <w:ilvl w:val="0"/>
          <w:numId w:val="13"/>
        </w:numPr>
        <w:tabs>
          <w:tab w:val="clear" w:pos="530"/>
          <w:tab w:val="left" w:pos="709"/>
          <w:tab w:val="left" w:pos="9632"/>
        </w:tabs>
        <w:suppressAutoHyphens/>
        <w:autoSpaceDN w:val="0"/>
        <w:spacing w:after="0"/>
        <w:ind w:left="720" w:right="-7"/>
        <w:jc w:val="both"/>
        <w:textAlignment w:val="baseline"/>
        <w:rPr>
          <w:rFonts w:ascii="Times New Roman" w:eastAsia="Arial Narrow" w:hAnsi="Times New Roman"/>
        </w:rPr>
      </w:pPr>
      <w:r w:rsidRPr="00FE24A5">
        <w:rPr>
          <w:rFonts w:ascii="Times New Roman" w:eastAsia="Arial Narrow" w:hAnsi="Times New Roman"/>
          <w:spacing w:val="1"/>
        </w:rPr>
        <w:t>Le</w:t>
      </w:r>
      <w:r w:rsidRPr="00FE24A5">
        <w:rPr>
          <w:rFonts w:ascii="Times New Roman" w:eastAsia="Arial Narrow" w:hAnsi="Times New Roman"/>
        </w:rPr>
        <w:t xml:space="preserve">s </w:t>
      </w:r>
      <w:r w:rsidRPr="00FE24A5">
        <w:rPr>
          <w:rFonts w:ascii="Times New Roman" w:eastAsia="Arial Narrow" w:hAnsi="Times New Roman"/>
          <w:spacing w:val="1"/>
        </w:rPr>
        <w:t>p</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 xml:space="preserve">s </w:t>
      </w:r>
      <w:r w:rsidRPr="00FE24A5">
        <w:rPr>
          <w:rFonts w:ascii="Times New Roman" w:eastAsia="Arial Narrow" w:hAnsi="Times New Roman"/>
          <w:spacing w:val="-1"/>
        </w:rPr>
        <w:t>p</w:t>
      </w:r>
      <w:r w:rsidRPr="00FE24A5">
        <w:rPr>
          <w:rFonts w:ascii="Times New Roman" w:eastAsia="Arial Narrow" w:hAnsi="Times New Roman"/>
          <w:spacing w:val="1"/>
        </w:rPr>
        <w:t>o</w:t>
      </w:r>
      <w:r w:rsidRPr="00FE24A5">
        <w:rPr>
          <w:rFonts w:ascii="Times New Roman" w:eastAsia="Arial Narrow" w:hAnsi="Times New Roman"/>
        </w:rPr>
        <w:t>rt</w:t>
      </w:r>
      <w:r w:rsidRPr="00FE24A5">
        <w:rPr>
          <w:rFonts w:ascii="Times New Roman" w:eastAsia="Arial Narrow" w:hAnsi="Times New Roman"/>
          <w:spacing w:val="-2"/>
        </w:rPr>
        <w:t>a</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rPr>
        <w:t>les</w:t>
      </w:r>
      <w:r w:rsidRPr="00FE24A5">
        <w:rPr>
          <w:rFonts w:ascii="Times New Roman" w:eastAsia="Arial Narrow" w:hAnsi="Times New Roman"/>
          <w:spacing w:val="1"/>
        </w:rPr>
        <w:t xml:space="preserve"> </w:t>
      </w:r>
      <w:r w:rsidRPr="00FE24A5">
        <w:rPr>
          <w:rFonts w:ascii="Times New Roman" w:eastAsia="Arial Narrow" w:hAnsi="Times New Roman"/>
        </w:rPr>
        <w:t>i</w:t>
      </w:r>
      <w:r w:rsidRPr="00FE24A5">
        <w:rPr>
          <w:rFonts w:ascii="Times New Roman" w:eastAsia="Arial Narrow" w:hAnsi="Times New Roman"/>
          <w:spacing w:val="-2"/>
        </w:rPr>
        <w:t>n</w:t>
      </w:r>
      <w:r w:rsidRPr="00FE24A5">
        <w:rPr>
          <w:rFonts w:ascii="Times New Roman" w:eastAsia="Arial Narrow" w:hAnsi="Times New Roman"/>
          <w:spacing w:val="1"/>
        </w:rPr>
        <w:t>d</w:t>
      </w:r>
      <w:r w:rsidRPr="00FE24A5">
        <w:rPr>
          <w:rFonts w:ascii="Times New Roman" w:eastAsia="Arial Narrow" w:hAnsi="Times New Roman"/>
        </w:rPr>
        <w:t>ica</w:t>
      </w:r>
      <w:r w:rsidRPr="00FE24A5">
        <w:rPr>
          <w:rFonts w:ascii="Times New Roman" w:eastAsia="Arial Narrow" w:hAnsi="Times New Roman"/>
          <w:spacing w:val="1"/>
        </w:rPr>
        <w:t>t</w:t>
      </w:r>
      <w:r w:rsidRPr="00FE24A5">
        <w:rPr>
          <w:rFonts w:ascii="Times New Roman" w:eastAsia="Arial Narrow" w:hAnsi="Times New Roman"/>
        </w:rPr>
        <w:t>i</w:t>
      </w:r>
      <w:r w:rsidRPr="00FE24A5">
        <w:rPr>
          <w:rFonts w:ascii="Times New Roman" w:eastAsia="Arial Narrow" w:hAnsi="Times New Roman"/>
          <w:spacing w:val="-2"/>
        </w:rPr>
        <w:t>o</w:t>
      </w:r>
      <w:r w:rsidRPr="00FE24A5">
        <w:rPr>
          <w:rFonts w:ascii="Times New Roman" w:eastAsia="Arial Narrow" w:hAnsi="Times New Roman"/>
          <w:spacing w:val="1"/>
        </w:rPr>
        <w:t>n</w:t>
      </w:r>
      <w:r w:rsidRPr="00FE24A5">
        <w:rPr>
          <w:rFonts w:ascii="Times New Roman" w:eastAsia="Arial Narrow" w:hAnsi="Times New Roman"/>
        </w:rPr>
        <w:t>s s</w:t>
      </w:r>
      <w:r w:rsidRPr="00FE24A5">
        <w:rPr>
          <w:rFonts w:ascii="Times New Roman" w:eastAsia="Arial Narrow" w:hAnsi="Times New Roman"/>
          <w:spacing w:val="1"/>
        </w:rPr>
        <w:t>u</w:t>
      </w:r>
      <w:r w:rsidRPr="00FE24A5">
        <w:rPr>
          <w:rFonts w:ascii="Times New Roman" w:eastAsia="Arial Narrow" w:hAnsi="Times New Roman"/>
        </w:rPr>
        <w:t>r l'id</w:t>
      </w:r>
      <w:r w:rsidRPr="00FE24A5">
        <w:rPr>
          <w:rFonts w:ascii="Times New Roman" w:eastAsia="Arial Narrow" w:hAnsi="Times New Roman"/>
          <w:spacing w:val="-1"/>
        </w:rPr>
        <w:t>e</w:t>
      </w:r>
      <w:r w:rsidRPr="00FE24A5">
        <w:rPr>
          <w:rFonts w:ascii="Times New Roman" w:eastAsia="Arial Narrow" w:hAnsi="Times New Roman"/>
          <w:spacing w:val="1"/>
        </w:rPr>
        <w:t>n</w:t>
      </w:r>
      <w:r w:rsidRPr="00FE24A5">
        <w:rPr>
          <w:rFonts w:ascii="Times New Roman" w:eastAsia="Arial Narrow" w:hAnsi="Times New Roman"/>
        </w:rPr>
        <w:t>tité</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rPr>
        <w:t>u</w:t>
      </w:r>
      <w:r w:rsidRPr="00FE24A5">
        <w:rPr>
          <w:rFonts w:ascii="Times New Roman" w:eastAsia="Arial Narrow" w:hAnsi="Times New Roman"/>
          <w:spacing w:val="-24"/>
        </w:rPr>
        <w:t xml:space="preserve"> </w:t>
      </w:r>
      <w:r w:rsidRPr="00FE24A5">
        <w:rPr>
          <w:rFonts w:ascii="Times New Roman" w:eastAsia="Arial Narrow" w:hAnsi="Times New Roman"/>
        </w:rPr>
        <w:t>s</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on</w:t>
      </w:r>
      <w:r w:rsidRPr="00FE24A5">
        <w:rPr>
          <w:rFonts w:ascii="Times New Roman" w:eastAsia="Arial Narrow" w:hAnsi="Times New Roman"/>
          <w:spacing w:val="-1"/>
        </w:rPr>
        <w:t>n</w:t>
      </w:r>
      <w:r w:rsidRPr="00FE24A5">
        <w:rPr>
          <w:rFonts w:ascii="Times New Roman" w:eastAsia="Arial Narrow" w:hAnsi="Times New Roman"/>
          <w:spacing w:val="1"/>
        </w:rPr>
        <w:t>a</w:t>
      </w:r>
      <w:r w:rsidRPr="00FE24A5">
        <w:rPr>
          <w:rFonts w:ascii="Times New Roman" w:eastAsia="Arial Narrow" w:hAnsi="Times New Roman"/>
        </w:rPr>
        <w:t>i</w:t>
      </w:r>
      <w:r w:rsidRPr="00FE24A5">
        <w:rPr>
          <w:rFonts w:ascii="Times New Roman" w:eastAsia="Arial Narrow" w:hAnsi="Times New Roman"/>
          <w:spacing w:val="-1"/>
        </w:rPr>
        <w:t>r</w:t>
      </w:r>
      <w:r w:rsidRPr="00FE24A5">
        <w:rPr>
          <w:rFonts w:ascii="Times New Roman" w:eastAsia="Arial Narrow" w:hAnsi="Times New Roman"/>
        </w:rPr>
        <w:t>e</w:t>
      </w:r>
      <w:r w:rsidRPr="00FE24A5">
        <w:rPr>
          <w:rFonts w:ascii="Times New Roman" w:eastAsia="Arial Narrow" w:hAnsi="Times New Roman"/>
          <w:spacing w:val="3"/>
        </w:rPr>
        <w:t xml:space="preserve"> </w:t>
      </w:r>
      <w:r w:rsidRPr="00FE24A5">
        <w:rPr>
          <w:rFonts w:ascii="Times New Roman" w:eastAsia="Arial Narrow" w:hAnsi="Times New Roman"/>
        </w:rPr>
        <w:t>;</w:t>
      </w:r>
    </w:p>
    <w:p w14:paraId="1A66F94E" w14:textId="77777777" w:rsidR="00FE24A5" w:rsidRPr="00FE24A5" w:rsidRDefault="00FE24A5" w:rsidP="0090137A">
      <w:pPr>
        <w:numPr>
          <w:ilvl w:val="0"/>
          <w:numId w:val="13"/>
        </w:numPr>
        <w:tabs>
          <w:tab w:val="clear" w:pos="530"/>
          <w:tab w:val="left" w:pos="709"/>
          <w:tab w:val="left" w:pos="9632"/>
        </w:tabs>
        <w:suppressAutoHyphens/>
        <w:autoSpaceDN w:val="0"/>
        <w:spacing w:after="0"/>
        <w:ind w:left="720" w:right="-7"/>
        <w:jc w:val="both"/>
        <w:textAlignment w:val="baseline"/>
        <w:rPr>
          <w:rFonts w:ascii="Times New Roman" w:eastAsia="Arial Narrow" w:hAnsi="Times New Roman"/>
        </w:rPr>
      </w:pPr>
      <w:r w:rsidRPr="00FE24A5">
        <w:rPr>
          <w:rFonts w:ascii="Times New Roman" w:eastAsia="Arial Narrow" w:hAnsi="Times New Roman"/>
          <w:spacing w:val="1"/>
        </w:rPr>
        <w:t>Le</w:t>
      </w:r>
      <w:r w:rsidRPr="00FE24A5">
        <w:rPr>
          <w:rFonts w:ascii="Times New Roman" w:eastAsia="Arial Narrow" w:hAnsi="Times New Roman"/>
        </w:rPr>
        <w:t xml:space="preserve">s </w:t>
      </w:r>
      <w:r w:rsidRPr="00FE24A5">
        <w:rPr>
          <w:rFonts w:ascii="Times New Roman" w:eastAsia="Arial Narrow" w:hAnsi="Times New Roman"/>
          <w:spacing w:val="1"/>
        </w:rPr>
        <w:t>p</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 xml:space="preserve">s </w:t>
      </w:r>
      <w:r w:rsidRPr="00FE24A5">
        <w:rPr>
          <w:rFonts w:ascii="Times New Roman" w:eastAsia="Arial Narrow" w:hAnsi="Times New Roman"/>
          <w:spacing w:val="-1"/>
        </w:rPr>
        <w:t>p</w:t>
      </w:r>
      <w:r w:rsidRPr="00FE24A5">
        <w:rPr>
          <w:rFonts w:ascii="Times New Roman" w:eastAsia="Arial Narrow" w:hAnsi="Times New Roman"/>
          <w:spacing w:val="1"/>
        </w:rPr>
        <w:t>a</w:t>
      </w:r>
      <w:r w:rsidRPr="00FE24A5">
        <w:rPr>
          <w:rFonts w:ascii="Times New Roman" w:eastAsia="Arial Narrow" w:hAnsi="Times New Roman"/>
        </w:rPr>
        <w:t>rve</w:t>
      </w:r>
      <w:r w:rsidRPr="00FE24A5">
        <w:rPr>
          <w:rFonts w:ascii="Times New Roman" w:eastAsia="Arial Narrow" w:hAnsi="Times New Roman"/>
          <w:spacing w:val="-1"/>
        </w:rPr>
        <w:t>n</w:t>
      </w:r>
      <w:r w:rsidRPr="00FE24A5">
        <w:rPr>
          <w:rFonts w:ascii="Times New Roman" w:eastAsia="Arial Narrow" w:hAnsi="Times New Roman"/>
          <w:spacing w:val="1"/>
        </w:rPr>
        <w:t>u</w:t>
      </w:r>
      <w:r w:rsidRPr="00FE24A5">
        <w:rPr>
          <w:rFonts w:ascii="Times New Roman" w:eastAsia="Arial Narrow" w:hAnsi="Times New Roman"/>
        </w:rPr>
        <w:t xml:space="preserve">s </w:t>
      </w:r>
      <w:r w:rsidRPr="00FE24A5">
        <w:rPr>
          <w:rFonts w:ascii="Times New Roman" w:eastAsia="Arial Narrow" w:hAnsi="Times New Roman"/>
          <w:spacing w:val="-1"/>
        </w:rPr>
        <w:t>p</w:t>
      </w:r>
      <w:r w:rsidRPr="00FE24A5">
        <w:rPr>
          <w:rFonts w:ascii="Times New Roman" w:eastAsia="Arial Narrow" w:hAnsi="Times New Roman"/>
          <w:spacing w:val="1"/>
        </w:rPr>
        <w:t>o</w:t>
      </w:r>
      <w:r w:rsidRPr="00FE24A5">
        <w:rPr>
          <w:rFonts w:ascii="Times New Roman" w:eastAsia="Arial Narrow" w:hAnsi="Times New Roman"/>
        </w:rPr>
        <w:t>st</w:t>
      </w:r>
      <w:r w:rsidRPr="00FE24A5">
        <w:rPr>
          <w:rFonts w:ascii="Times New Roman" w:eastAsia="Arial Narrow" w:hAnsi="Times New Roman"/>
          <w:spacing w:val="1"/>
        </w:rPr>
        <w:t>é</w:t>
      </w:r>
      <w:r w:rsidRPr="00FE24A5">
        <w:rPr>
          <w:rFonts w:ascii="Times New Roman" w:eastAsia="Arial Narrow" w:hAnsi="Times New Roman"/>
        </w:rPr>
        <w:t>r</w:t>
      </w:r>
      <w:r w:rsidRPr="00FE24A5">
        <w:rPr>
          <w:rFonts w:ascii="Times New Roman" w:eastAsia="Arial Narrow" w:hAnsi="Times New Roman"/>
          <w:spacing w:val="-1"/>
        </w:rPr>
        <w:t>ieu</w:t>
      </w:r>
      <w:r w:rsidRPr="00FE24A5">
        <w:rPr>
          <w:rFonts w:ascii="Times New Roman" w:eastAsia="Arial Narrow" w:hAnsi="Times New Roman"/>
        </w:rPr>
        <w:t>reme</w:t>
      </w:r>
      <w:r w:rsidRPr="00FE24A5">
        <w:rPr>
          <w:rFonts w:ascii="Times New Roman" w:eastAsia="Arial Narrow" w:hAnsi="Times New Roman"/>
          <w:spacing w:val="1"/>
        </w:rPr>
        <w:t>n</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spacing w:val="-1"/>
        </w:rPr>
        <w:t>a</w:t>
      </w:r>
      <w:r w:rsidRPr="00FE24A5">
        <w:rPr>
          <w:rFonts w:ascii="Times New Roman" w:eastAsia="Arial Narrow" w:hAnsi="Times New Roman"/>
          <w:spacing w:val="1"/>
        </w:rPr>
        <w:t>u</w:t>
      </w:r>
      <w:r w:rsidRPr="00FE24A5">
        <w:rPr>
          <w:rFonts w:ascii="Times New Roman" w:eastAsia="Arial Narrow" w:hAnsi="Times New Roman"/>
        </w:rPr>
        <w:t xml:space="preserve">x </w:t>
      </w:r>
      <w:r w:rsidRPr="00FE24A5">
        <w:rPr>
          <w:rFonts w:ascii="Times New Roman" w:eastAsia="Arial Narrow" w:hAnsi="Times New Roman"/>
          <w:spacing w:val="-1"/>
        </w:rPr>
        <w:t>d</w:t>
      </w:r>
      <w:r w:rsidRPr="00FE24A5">
        <w:rPr>
          <w:rFonts w:ascii="Times New Roman" w:eastAsia="Arial Narrow" w:hAnsi="Times New Roman"/>
          <w:spacing w:val="1"/>
        </w:rPr>
        <w:t>a</w:t>
      </w:r>
      <w:r w:rsidRPr="00FE24A5">
        <w:rPr>
          <w:rFonts w:ascii="Times New Roman" w:eastAsia="Arial Narrow" w:hAnsi="Times New Roman"/>
        </w:rPr>
        <w:t>t</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e</w:t>
      </w:r>
      <w:r w:rsidRPr="00FE24A5">
        <w:rPr>
          <w:rFonts w:ascii="Times New Roman" w:eastAsia="Arial Narrow" w:hAnsi="Times New Roman"/>
        </w:rPr>
        <w:t>t</w:t>
      </w:r>
      <w:r w:rsidRPr="00FE24A5">
        <w:rPr>
          <w:rFonts w:ascii="Times New Roman" w:eastAsia="Arial Narrow" w:hAnsi="Times New Roman"/>
          <w:spacing w:val="-1"/>
        </w:rPr>
        <w:t xml:space="preserve"> </w:t>
      </w:r>
      <w:r w:rsidRPr="00FE24A5">
        <w:rPr>
          <w:rFonts w:ascii="Times New Roman" w:eastAsia="Arial Narrow" w:hAnsi="Times New Roman"/>
          <w:spacing w:val="1"/>
        </w:rPr>
        <w:t>heu</w:t>
      </w:r>
      <w:r w:rsidRPr="00FE24A5">
        <w:rPr>
          <w:rFonts w:ascii="Times New Roman" w:eastAsia="Arial Narrow" w:hAnsi="Times New Roman"/>
          <w:spacing w:val="-3"/>
        </w:rPr>
        <w:t>r</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rPr>
        <w:t>l</w:t>
      </w:r>
      <w:r w:rsidRPr="00FE24A5">
        <w:rPr>
          <w:rFonts w:ascii="Times New Roman" w:eastAsia="Arial Narrow" w:hAnsi="Times New Roman"/>
          <w:spacing w:val="-1"/>
        </w:rPr>
        <w:t>im</w:t>
      </w:r>
      <w:r w:rsidRPr="00FE24A5">
        <w:rPr>
          <w:rFonts w:ascii="Times New Roman" w:eastAsia="Arial Narrow" w:hAnsi="Times New Roman"/>
        </w:rPr>
        <w:t>it</w:t>
      </w:r>
      <w:r w:rsidRPr="00FE24A5">
        <w:rPr>
          <w:rFonts w:ascii="Times New Roman" w:eastAsia="Arial Narrow" w:hAnsi="Times New Roman"/>
          <w:spacing w:val="1"/>
        </w:rPr>
        <w:t>e</w:t>
      </w:r>
      <w:r w:rsidRPr="00FE24A5">
        <w:rPr>
          <w:rFonts w:ascii="Times New Roman" w:eastAsia="Arial Narrow" w:hAnsi="Times New Roman"/>
        </w:rPr>
        <w:t xml:space="preserve">s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spacing w:val="1"/>
        </w:rPr>
        <w:t>ép</w:t>
      </w:r>
      <w:r w:rsidRPr="00FE24A5">
        <w:rPr>
          <w:rFonts w:ascii="Times New Roman" w:eastAsia="Arial Narrow" w:hAnsi="Times New Roman"/>
          <w:spacing w:val="-1"/>
        </w:rPr>
        <w:t>ô</w:t>
      </w:r>
      <w:r w:rsidRPr="00FE24A5">
        <w:rPr>
          <w:rFonts w:ascii="Times New Roman" w:eastAsia="Arial Narrow" w:hAnsi="Times New Roman"/>
        </w:rPr>
        <w:t>t</w:t>
      </w:r>
      <w:r w:rsidRPr="00FE24A5">
        <w:rPr>
          <w:rFonts w:ascii="Times New Roman" w:eastAsia="Arial Narrow" w:hAnsi="Times New Roman"/>
          <w:spacing w:val="7"/>
        </w:rPr>
        <w:t xml:space="preserve"> </w:t>
      </w:r>
      <w:r w:rsidRPr="00FE24A5">
        <w:rPr>
          <w:rFonts w:ascii="Times New Roman" w:eastAsia="Arial Narrow" w:hAnsi="Times New Roman"/>
        </w:rPr>
        <w:t>;</w:t>
      </w:r>
    </w:p>
    <w:p w14:paraId="7B76F86E" w14:textId="77777777" w:rsidR="00FE24A5" w:rsidRPr="00FE24A5" w:rsidRDefault="00FE24A5" w:rsidP="0090137A">
      <w:pPr>
        <w:numPr>
          <w:ilvl w:val="0"/>
          <w:numId w:val="13"/>
        </w:numPr>
        <w:tabs>
          <w:tab w:val="clear" w:pos="530"/>
          <w:tab w:val="left" w:pos="709"/>
          <w:tab w:val="left" w:pos="9632"/>
        </w:tabs>
        <w:suppressAutoHyphens/>
        <w:autoSpaceDN w:val="0"/>
        <w:spacing w:after="0"/>
        <w:ind w:left="720" w:right="-7"/>
        <w:jc w:val="both"/>
        <w:textAlignment w:val="baseline"/>
        <w:rPr>
          <w:rFonts w:ascii="Times New Roman" w:eastAsia="Arial Narrow" w:hAnsi="Times New Roman"/>
        </w:rPr>
      </w:pPr>
      <w:r w:rsidRPr="00FE24A5">
        <w:rPr>
          <w:rFonts w:ascii="Times New Roman" w:eastAsia="Arial Narrow" w:hAnsi="Times New Roman"/>
          <w:spacing w:val="1"/>
        </w:rPr>
        <w:t>Le</w:t>
      </w:r>
      <w:r w:rsidRPr="00FE24A5">
        <w:rPr>
          <w:rFonts w:ascii="Times New Roman" w:eastAsia="Arial Narrow" w:hAnsi="Times New Roman"/>
        </w:rPr>
        <w:t xml:space="preserve">s </w:t>
      </w:r>
      <w:r w:rsidRPr="00FE24A5">
        <w:rPr>
          <w:rFonts w:ascii="Times New Roman" w:eastAsia="Arial Narrow" w:hAnsi="Times New Roman"/>
          <w:spacing w:val="1"/>
        </w:rPr>
        <w:t>p</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 xml:space="preserve">s </w:t>
      </w:r>
      <w:r w:rsidRPr="00FE24A5">
        <w:rPr>
          <w:rFonts w:ascii="Times New Roman" w:eastAsia="Arial Narrow" w:hAnsi="Times New Roman"/>
          <w:spacing w:val="-1"/>
        </w:rPr>
        <w:t>n</w:t>
      </w:r>
      <w:r w:rsidRPr="00FE24A5">
        <w:rPr>
          <w:rFonts w:ascii="Times New Roman" w:eastAsia="Arial Narrow" w:hAnsi="Times New Roman"/>
          <w:spacing w:val="1"/>
        </w:rPr>
        <w:t>o</w:t>
      </w:r>
      <w:r w:rsidRPr="00FE24A5">
        <w:rPr>
          <w:rFonts w:ascii="Times New Roman" w:eastAsia="Arial Narrow" w:hAnsi="Times New Roman"/>
          <w:spacing w:val="2"/>
        </w:rPr>
        <w:t>n</w:t>
      </w:r>
      <w:r w:rsidRPr="00FE24A5">
        <w:rPr>
          <w:rFonts w:ascii="Times New Roman" w:eastAsia="Arial Narrow" w:hAnsi="Times New Roman"/>
          <w:spacing w:val="-1"/>
        </w:rPr>
        <w:t>-</w:t>
      </w:r>
      <w:r w:rsidRPr="00FE24A5">
        <w:rPr>
          <w:rFonts w:ascii="Times New Roman" w:eastAsia="Arial Narrow" w:hAnsi="Times New Roman"/>
        </w:rPr>
        <w:t>c</w:t>
      </w:r>
      <w:r w:rsidRPr="00FE24A5">
        <w:rPr>
          <w:rFonts w:ascii="Times New Roman" w:eastAsia="Arial Narrow" w:hAnsi="Times New Roman"/>
          <w:spacing w:val="-1"/>
        </w:rPr>
        <w:t>o</w:t>
      </w:r>
      <w:r w:rsidRPr="00FE24A5">
        <w:rPr>
          <w:rFonts w:ascii="Times New Roman" w:eastAsia="Arial Narrow" w:hAnsi="Times New Roman"/>
          <w:spacing w:val="1"/>
        </w:rPr>
        <w:t>n</w:t>
      </w:r>
      <w:r w:rsidRPr="00FE24A5">
        <w:rPr>
          <w:rFonts w:ascii="Times New Roman" w:eastAsia="Arial Narrow" w:hAnsi="Times New Roman"/>
        </w:rPr>
        <w:t>f</w:t>
      </w:r>
      <w:r w:rsidRPr="00FE24A5">
        <w:rPr>
          <w:rFonts w:ascii="Times New Roman" w:eastAsia="Arial Narrow" w:hAnsi="Times New Roman"/>
          <w:spacing w:val="1"/>
        </w:rPr>
        <w:t>o</w:t>
      </w:r>
      <w:r w:rsidRPr="00FE24A5">
        <w:rPr>
          <w:rFonts w:ascii="Times New Roman" w:eastAsia="Arial Narrow" w:hAnsi="Times New Roman"/>
        </w:rPr>
        <w:t>r</w:t>
      </w:r>
      <w:r w:rsidRPr="00FE24A5">
        <w:rPr>
          <w:rFonts w:ascii="Times New Roman" w:eastAsia="Arial Narrow" w:hAnsi="Times New Roman"/>
          <w:spacing w:val="-1"/>
        </w:rPr>
        <w:t>m</w:t>
      </w:r>
      <w:r w:rsidRPr="00FE24A5">
        <w:rPr>
          <w:rFonts w:ascii="Times New Roman" w:eastAsia="Arial Narrow" w:hAnsi="Times New Roman"/>
          <w:spacing w:val="1"/>
        </w:rPr>
        <w:t>e</w:t>
      </w:r>
      <w:r w:rsidRPr="00FE24A5">
        <w:rPr>
          <w:rFonts w:ascii="Times New Roman" w:eastAsia="Arial Narrow" w:hAnsi="Times New Roman"/>
        </w:rPr>
        <w:t>s</w:t>
      </w:r>
      <w:r w:rsidRPr="00FE24A5">
        <w:rPr>
          <w:rFonts w:ascii="Times New Roman" w:eastAsia="Arial Narrow" w:hAnsi="Times New Roman"/>
          <w:spacing w:val="-2"/>
        </w:rPr>
        <w:t xml:space="preserve"> </w:t>
      </w:r>
      <w:r w:rsidRPr="00FE24A5">
        <w:rPr>
          <w:rFonts w:ascii="Times New Roman" w:eastAsia="Arial Narrow" w:hAnsi="Times New Roman"/>
          <w:spacing w:val="1"/>
        </w:rPr>
        <w:t>a</w:t>
      </w:r>
      <w:r w:rsidRPr="00FE24A5">
        <w:rPr>
          <w:rFonts w:ascii="Times New Roman" w:eastAsia="Arial Narrow" w:hAnsi="Times New Roman"/>
        </w:rPr>
        <w:t>u</w:t>
      </w:r>
      <w:r w:rsidRPr="00FE24A5">
        <w:rPr>
          <w:rFonts w:ascii="Times New Roman" w:eastAsia="Arial Narrow" w:hAnsi="Times New Roman"/>
          <w:spacing w:val="1"/>
        </w:rPr>
        <w:t xml:space="preserve"> </w:t>
      </w:r>
      <w:r w:rsidRPr="00FE24A5">
        <w:rPr>
          <w:rFonts w:ascii="Times New Roman" w:eastAsia="Arial Narrow" w:hAnsi="Times New Roman"/>
          <w:spacing w:val="-1"/>
        </w:rPr>
        <w:t>m</w:t>
      </w:r>
      <w:r w:rsidRPr="00FE24A5">
        <w:rPr>
          <w:rFonts w:ascii="Times New Roman" w:eastAsia="Arial Narrow" w:hAnsi="Times New Roman"/>
          <w:spacing w:val="1"/>
        </w:rPr>
        <w:t>od</w:t>
      </w:r>
      <w:r w:rsidRPr="00FE24A5">
        <w:rPr>
          <w:rFonts w:ascii="Times New Roman" w:eastAsia="Arial Narrow" w:hAnsi="Times New Roman"/>
        </w:rPr>
        <w:t>e</w:t>
      </w:r>
      <w:r w:rsidRPr="00FE24A5">
        <w:rPr>
          <w:rFonts w:ascii="Times New Roman" w:eastAsia="Arial Narrow" w:hAnsi="Times New Roman"/>
          <w:spacing w:val="1"/>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2"/>
        </w:rPr>
        <w:t xml:space="preserve"> </w:t>
      </w:r>
      <w:r w:rsidRPr="00FE24A5">
        <w:rPr>
          <w:rFonts w:ascii="Times New Roman" w:eastAsia="Arial Narrow" w:hAnsi="Times New Roman"/>
        </w:rPr>
        <w:t>s</w:t>
      </w:r>
      <w:r w:rsidRPr="00FE24A5">
        <w:rPr>
          <w:rFonts w:ascii="Times New Roman" w:eastAsia="Arial Narrow" w:hAnsi="Times New Roman"/>
          <w:spacing w:val="-1"/>
        </w:rPr>
        <w:t>o</w:t>
      </w:r>
      <w:r w:rsidRPr="00FE24A5">
        <w:rPr>
          <w:rFonts w:ascii="Times New Roman" w:eastAsia="Arial Narrow" w:hAnsi="Times New Roman"/>
          <w:spacing w:val="1"/>
        </w:rPr>
        <w:t>u</w:t>
      </w:r>
      <w:r w:rsidRPr="00FE24A5">
        <w:rPr>
          <w:rFonts w:ascii="Times New Roman" w:eastAsia="Arial Narrow" w:hAnsi="Times New Roman"/>
          <w:spacing w:val="-1"/>
        </w:rPr>
        <w:t>m</w:t>
      </w:r>
      <w:r w:rsidRPr="00FE24A5">
        <w:rPr>
          <w:rFonts w:ascii="Times New Roman" w:eastAsia="Arial Narrow" w:hAnsi="Times New Roman"/>
        </w:rPr>
        <w:t>iss</w:t>
      </w:r>
      <w:r w:rsidRPr="00FE24A5">
        <w:rPr>
          <w:rFonts w:ascii="Times New Roman" w:eastAsia="Arial Narrow" w:hAnsi="Times New Roman"/>
          <w:spacing w:val="-1"/>
        </w:rPr>
        <w:t>i</w:t>
      </w:r>
      <w:r w:rsidRPr="00FE24A5">
        <w:rPr>
          <w:rFonts w:ascii="Times New Roman" w:eastAsia="Arial Narrow" w:hAnsi="Times New Roman"/>
          <w:spacing w:val="1"/>
        </w:rPr>
        <w:t>on</w:t>
      </w:r>
      <w:r w:rsidRPr="00FE24A5">
        <w:rPr>
          <w:rFonts w:ascii="Times New Roman" w:eastAsia="Arial Narrow" w:hAnsi="Times New Roman"/>
        </w:rPr>
        <w:t>.</w:t>
      </w:r>
    </w:p>
    <w:p w14:paraId="1E257EA9" w14:textId="77777777" w:rsidR="00FE24A5" w:rsidRPr="00FE24A5" w:rsidRDefault="00FE24A5" w:rsidP="0090137A">
      <w:pPr>
        <w:numPr>
          <w:ilvl w:val="0"/>
          <w:numId w:val="13"/>
        </w:numPr>
        <w:tabs>
          <w:tab w:val="clear" w:pos="530"/>
          <w:tab w:val="left" w:pos="709"/>
          <w:tab w:val="left" w:pos="9632"/>
        </w:tabs>
        <w:suppressAutoHyphens/>
        <w:autoSpaceDN w:val="0"/>
        <w:spacing w:after="0"/>
        <w:ind w:left="720" w:right="-7"/>
        <w:jc w:val="both"/>
        <w:textAlignment w:val="baseline"/>
        <w:rPr>
          <w:rFonts w:ascii="Times New Roman" w:eastAsia="Arial Narrow" w:hAnsi="Times New Roman"/>
        </w:rPr>
      </w:pPr>
      <w:r w:rsidRPr="00FE24A5">
        <w:rPr>
          <w:rFonts w:ascii="Times New Roman" w:eastAsia="Arial Narrow" w:hAnsi="Times New Roman"/>
        </w:rPr>
        <w:t>Les</w:t>
      </w:r>
      <w:r w:rsidRPr="00FE24A5">
        <w:rPr>
          <w:rFonts w:ascii="Times New Roman" w:eastAsia="Arial Narrow" w:hAnsi="Times New Roman"/>
          <w:spacing w:val="1"/>
        </w:rPr>
        <w:t xml:space="preserve"> </w:t>
      </w:r>
      <w:r w:rsidRPr="00FE24A5">
        <w:rPr>
          <w:rFonts w:ascii="Times New Roman" w:eastAsia="Arial Narrow" w:hAnsi="Times New Roman"/>
        </w:rPr>
        <w:t>p</w:t>
      </w:r>
      <w:r w:rsidRPr="00FE24A5">
        <w:rPr>
          <w:rFonts w:ascii="Times New Roman" w:eastAsia="Arial Narrow" w:hAnsi="Times New Roman"/>
          <w:spacing w:val="-2"/>
        </w:rPr>
        <w:t>l</w:t>
      </w:r>
      <w:r w:rsidRPr="00FE24A5">
        <w:rPr>
          <w:rFonts w:ascii="Times New Roman" w:eastAsia="Arial Narrow" w:hAnsi="Times New Roman"/>
        </w:rPr>
        <w:t>is</w:t>
      </w:r>
      <w:r w:rsidRPr="00FE24A5">
        <w:rPr>
          <w:rFonts w:ascii="Times New Roman" w:eastAsia="Arial Narrow" w:hAnsi="Times New Roman"/>
          <w:spacing w:val="-1"/>
        </w:rPr>
        <w:t xml:space="preserve"> </w:t>
      </w:r>
      <w:r w:rsidRPr="00FE24A5">
        <w:rPr>
          <w:rFonts w:ascii="Times New Roman" w:eastAsia="Arial Narrow" w:hAnsi="Times New Roman"/>
        </w:rPr>
        <w:t>sans</w:t>
      </w:r>
      <w:r w:rsidRPr="00FE24A5">
        <w:rPr>
          <w:rFonts w:ascii="Times New Roman" w:eastAsia="Arial Narrow" w:hAnsi="Times New Roman"/>
          <w:spacing w:val="-1"/>
        </w:rPr>
        <w:t xml:space="preserve"> </w:t>
      </w:r>
      <w:r w:rsidRPr="00FE24A5">
        <w:rPr>
          <w:rFonts w:ascii="Times New Roman" w:eastAsia="Arial Narrow" w:hAnsi="Times New Roman"/>
        </w:rPr>
        <w:t>in</w:t>
      </w:r>
      <w:r w:rsidRPr="00FE24A5">
        <w:rPr>
          <w:rFonts w:ascii="Times New Roman" w:eastAsia="Arial Narrow" w:hAnsi="Times New Roman"/>
          <w:spacing w:val="-2"/>
        </w:rPr>
        <w:t>d</w:t>
      </w:r>
      <w:r w:rsidRPr="00FE24A5">
        <w:rPr>
          <w:rFonts w:ascii="Times New Roman" w:eastAsia="Arial Narrow" w:hAnsi="Times New Roman"/>
        </w:rPr>
        <w:t>i</w:t>
      </w:r>
      <w:r w:rsidRPr="00FE24A5">
        <w:rPr>
          <w:rFonts w:ascii="Times New Roman" w:eastAsia="Arial Narrow" w:hAnsi="Times New Roman"/>
          <w:spacing w:val="1"/>
        </w:rPr>
        <w:t>c</w:t>
      </w:r>
      <w:r w:rsidRPr="00FE24A5">
        <w:rPr>
          <w:rFonts w:ascii="Times New Roman" w:eastAsia="Arial Narrow" w:hAnsi="Times New Roman"/>
        </w:rPr>
        <w:t>a</w:t>
      </w:r>
      <w:r w:rsidRPr="00FE24A5">
        <w:rPr>
          <w:rFonts w:ascii="Times New Roman" w:eastAsia="Arial Narrow" w:hAnsi="Times New Roman"/>
          <w:spacing w:val="-2"/>
        </w:rPr>
        <w:t>t</w:t>
      </w:r>
      <w:r w:rsidRPr="00FE24A5">
        <w:rPr>
          <w:rFonts w:ascii="Times New Roman" w:eastAsia="Arial Narrow" w:hAnsi="Times New Roman"/>
        </w:rPr>
        <w:t>ion de</w:t>
      </w:r>
      <w:r w:rsidRPr="00FE24A5">
        <w:rPr>
          <w:rFonts w:ascii="Times New Roman" w:eastAsia="Arial Narrow" w:hAnsi="Times New Roman"/>
          <w:spacing w:val="-2"/>
        </w:rPr>
        <w:t xml:space="preserve"> </w:t>
      </w:r>
      <w:r w:rsidRPr="00FE24A5">
        <w:rPr>
          <w:rFonts w:ascii="Times New Roman" w:eastAsia="Arial Narrow" w:hAnsi="Times New Roman"/>
        </w:rPr>
        <w:t>l’</w:t>
      </w:r>
      <w:r w:rsidRPr="00FE24A5">
        <w:rPr>
          <w:rFonts w:ascii="Times New Roman" w:eastAsia="Arial Narrow" w:hAnsi="Times New Roman"/>
          <w:spacing w:val="-1"/>
        </w:rPr>
        <w:t>i</w:t>
      </w:r>
      <w:r w:rsidRPr="00FE24A5">
        <w:rPr>
          <w:rFonts w:ascii="Times New Roman" w:eastAsia="Arial Narrow" w:hAnsi="Times New Roman"/>
        </w:rPr>
        <w:t>d</w:t>
      </w:r>
      <w:r w:rsidRPr="00FE24A5">
        <w:rPr>
          <w:rFonts w:ascii="Times New Roman" w:eastAsia="Arial Narrow" w:hAnsi="Times New Roman"/>
          <w:spacing w:val="-2"/>
        </w:rPr>
        <w:t>e</w:t>
      </w:r>
      <w:r w:rsidRPr="00FE24A5">
        <w:rPr>
          <w:rFonts w:ascii="Times New Roman" w:eastAsia="Arial Narrow" w:hAnsi="Times New Roman"/>
        </w:rPr>
        <w:t>nt</w:t>
      </w:r>
      <w:r w:rsidRPr="00FE24A5">
        <w:rPr>
          <w:rFonts w:ascii="Times New Roman" w:eastAsia="Arial Narrow" w:hAnsi="Times New Roman"/>
          <w:spacing w:val="1"/>
        </w:rPr>
        <w:t>i</w:t>
      </w:r>
      <w:r w:rsidRPr="00FE24A5">
        <w:rPr>
          <w:rFonts w:ascii="Times New Roman" w:eastAsia="Arial Narrow" w:hAnsi="Times New Roman"/>
        </w:rPr>
        <w:t>té de</w:t>
      </w:r>
      <w:r w:rsidRPr="00FE24A5">
        <w:rPr>
          <w:rFonts w:ascii="Times New Roman" w:eastAsia="Arial Narrow" w:hAnsi="Times New Roman"/>
          <w:spacing w:val="-2"/>
        </w:rPr>
        <w:t xml:space="preserve"> </w:t>
      </w:r>
      <w:r w:rsidRPr="00FE24A5">
        <w:rPr>
          <w:rFonts w:ascii="Times New Roman" w:eastAsia="Arial Narrow" w:hAnsi="Times New Roman"/>
        </w:rPr>
        <w:t>l</w:t>
      </w:r>
      <w:r w:rsidRPr="00FE24A5">
        <w:rPr>
          <w:rFonts w:ascii="Times New Roman" w:eastAsia="Arial Narrow" w:hAnsi="Times New Roman"/>
          <w:spacing w:val="1"/>
        </w:rPr>
        <w:t>’</w:t>
      </w:r>
      <w:r w:rsidRPr="00FE24A5">
        <w:rPr>
          <w:rFonts w:ascii="Times New Roman" w:eastAsia="Arial Narrow" w:hAnsi="Times New Roman"/>
          <w:spacing w:val="-1"/>
        </w:rPr>
        <w:t>A</w:t>
      </w:r>
      <w:r w:rsidRPr="00FE24A5">
        <w:rPr>
          <w:rFonts w:ascii="Times New Roman" w:eastAsia="Arial Narrow" w:hAnsi="Times New Roman"/>
        </w:rPr>
        <w:t>p</w:t>
      </w:r>
      <w:r w:rsidRPr="00FE24A5">
        <w:rPr>
          <w:rFonts w:ascii="Times New Roman" w:eastAsia="Arial Narrow" w:hAnsi="Times New Roman"/>
          <w:spacing w:val="-2"/>
        </w:rPr>
        <w:t>p</w:t>
      </w:r>
      <w:r w:rsidRPr="00FE24A5">
        <w:rPr>
          <w:rFonts w:ascii="Times New Roman" w:eastAsia="Arial Narrow" w:hAnsi="Times New Roman"/>
        </w:rPr>
        <w:t>el</w:t>
      </w:r>
      <w:r w:rsidRPr="00FE24A5">
        <w:rPr>
          <w:rFonts w:ascii="Times New Roman" w:eastAsia="Arial Narrow" w:hAnsi="Times New Roman"/>
          <w:spacing w:val="1"/>
        </w:rPr>
        <w:t xml:space="preserve"> </w:t>
      </w:r>
      <w:r w:rsidRPr="00FE24A5">
        <w:rPr>
          <w:rFonts w:ascii="Times New Roman" w:eastAsia="Arial Narrow" w:hAnsi="Times New Roman"/>
        </w:rPr>
        <w:t>d</w:t>
      </w:r>
      <w:r w:rsidRPr="00FE24A5">
        <w:rPr>
          <w:rFonts w:ascii="Times New Roman" w:eastAsia="Arial Narrow" w:hAnsi="Times New Roman"/>
          <w:spacing w:val="-2"/>
        </w:rPr>
        <w:t>’</w:t>
      </w:r>
      <w:r w:rsidRPr="00FE24A5">
        <w:rPr>
          <w:rFonts w:ascii="Times New Roman" w:eastAsia="Arial Narrow" w:hAnsi="Times New Roman"/>
        </w:rPr>
        <w:t>Offr</w:t>
      </w:r>
      <w:r w:rsidRPr="00FE24A5">
        <w:rPr>
          <w:rFonts w:ascii="Times New Roman" w:eastAsia="Arial Narrow" w:hAnsi="Times New Roman"/>
          <w:spacing w:val="-2"/>
        </w:rPr>
        <w:t>e</w:t>
      </w:r>
      <w:r w:rsidRPr="00FE24A5">
        <w:rPr>
          <w:rFonts w:ascii="Times New Roman" w:eastAsia="Arial Narrow" w:hAnsi="Times New Roman"/>
        </w:rPr>
        <w:t>s</w:t>
      </w:r>
      <w:r w:rsidRPr="00FE24A5">
        <w:rPr>
          <w:rFonts w:ascii="Times New Roman" w:eastAsia="Arial Narrow" w:hAnsi="Times New Roman"/>
          <w:spacing w:val="1"/>
        </w:rPr>
        <w:t xml:space="preserve"> </w:t>
      </w:r>
      <w:r w:rsidRPr="00FE24A5">
        <w:rPr>
          <w:rFonts w:ascii="Times New Roman" w:eastAsia="Arial Narrow" w:hAnsi="Times New Roman"/>
        </w:rPr>
        <w:t>;</w:t>
      </w:r>
    </w:p>
    <w:p w14:paraId="1F78E60C" w14:textId="77777777" w:rsidR="00FE24A5" w:rsidRPr="00FE24A5" w:rsidRDefault="00FE24A5" w:rsidP="0090137A">
      <w:pPr>
        <w:numPr>
          <w:ilvl w:val="0"/>
          <w:numId w:val="13"/>
        </w:numPr>
        <w:tabs>
          <w:tab w:val="clear" w:pos="530"/>
          <w:tab w:val="left" w:pos="709"/>
          <w:tab w:val="left" w:pos="9632"/>
        </w:tabs>
        <w:suppressAutoHyphens/>
        <w:autoSpaceDN w:val="0"/>
        <w:spacing w:after="0"/>
        <w:ind w:left="720" w:right="-7"/>
        <w:jc w:val="both"/>
        <w:textAlignment w:val="baseline"/>
        <w:rPr>
          <w:rFonts w:ascii="Times New Roman" w:eastAsia="Arial Narrow" w:hAnsi="Times New Roman"/>
        </w:rPr>
      </w:pPr>
      <w:r w:rsidRPr="00FE24A5">
        <w:rPr>
          <w:rFonts w:ascii="Times New Roman" w:eastAsia="Arial Narrow" w:hAnsi="Times New Roman"/>
        </w:rPr>
        <w:t>Le non-r</w:t>
      </w:r>
      <w:r w:rsidRPr="00FE24A5">
        <w:rPr>
          <w:rFonts w:ascii="Times New Roman" w:eastAsia="Arial Narrow" w:hAnsi="Times New Roman"/>
          <w:spacing w:val="-3"/>
        </w:rPr>
        <w:t>e</w:t>
      </w:r>
      <w:r w:rsidRPr="00FE24A5">
        <w:rPr>
          <w:rFonts w:ascii="Times New Roman" w:eastAsia="Arial Narrow" w:hAnsi="Times New Roman"/>
        </w:rPr>
        <w:t>spe</w:t>
      </w:r>
      <w:r w:rsidRPr="00FE24A5">
        <w:rPr>
          <w:rFonts w:ascii="Times New Roman" w:eastAsia="Arial Narrow" w:hAnsi="Times New Roman"/>
          <w:spacing w:val="1"/>
        </w:rPr>
        <w:t>c</w:t>
      </w:r>
      <w:r w:rsidRPr="00FE24A5">
        <w:rPr>
          <w:rFonts w:ascii="Times New Roman" w:eastAsia="Arial Narrow" w:hAnsi="Times New Roman"/>
        </w:rPr>
        <w:t>t</w:t>
      </w:r>
      <w:r w:rsidRPr="00FE24A5">
        <w:rPr>
          <w:rFonts w:ascii="Times New Roman" w:eastAsia="Arial Narrow" w:hAnsi="Times New Roman"/>
          <w:spacing w:val="-2"/>
        </w:rPr>
        <w:t xml:space="preserve"> </w:t>
      </w:r>
      <w:r w:rsidRPr="00FE24A5">
        <w:rPr>
          <w:rFonts w:ascii="Times New Roman" w:eastAsia="Arial Narrow" w:hAnsi="Times New Roman"/>
        </w:rPr>
        <w:t>du n</w:t>
      </w:r>
      <w:r w:rsidRPr="00FE24A5">
        <w:rPr>
          <w:rFonts w:ascii="Times New Roman" w:eastAsia="Arial Narrow" w:hAnsi="Times New Roman"/>
          <w:spacing w:val="-2"/>
        </w:rPr>
        <w:t>o</w:t>
      </w:r>
      <w:r w:rsidRPr="00FE24A5">
        <w:rPr>
          <w:rFonts w:ascii="Times New Roman" w:eastAsia="Arial Narrow" w:hAnsi="Times New Roman"/>
        </w:rPr>
        <w:t xml:space="preserve">mbre </w:t>
      </w:r>
      <w:r w:rsidRPr="00FE24A5">
        <w:rPr>
          <w:rFonts w:ascii="Times New Roman" w:eastAsia="Arial Narrow" w:hAnsi="Times New Roman"/>
          <w:spacing w:val="-2"/>
        </w:rPr>
        <w:t>d</w:t>
      </w:r>
      <w:r w:rsidRPr="00FE24A5">
        <w:rPr>
          <w:rFonts w:ascii="Times New Roman" w:eastAsia="Arial Narrow" w:hAnsi="Times New Roman"/>
        </w:rPr>
        <w:t>’</w:t>
      </w:r>
      <w:r w:rsidRPr="00FE24A5">
        <w:rPr>
          <w:rFonts w:ascii="Times New Roman" w:eastAsia="Arial Narrow" w:hAnsi="Times New Roman"/>
          <w:spacing w:val="-2"/>
        </w:rPr>
        <w:t>e</w:t>
      </w:r>
      <w:r w:rsidRPr="00FE24A5">
        <w:rPr>
          <w:rFonts w:ascii="Times New Roman" w:eastAsia="Arial Narrow" w:hAnsi="Times New Roman"/>
        </w:rPr>
        <w:t>xemp</w:t>
      </w:r>
      <w:r w:rsidRPr="00FE24A5">
        <w:rPr>
          <w:rFonts w:ascii="Times New Roman" w:eastAsia="Arial Narrow" w:hAnsi="Times New Roman"/>
          <w:spacing w:val="-1"/>
        </w:rPr>
        <w:t>l</w:t>
      </w:r>
      <w:r w:rsidRPr="00FE24A5">
        <w:rPr>
          <w:rFonts w:ascii="Times New Roman" w:eastAsia="Arial Narrow" w:hAnsi="Times New Roman"/>
        </w:rPr>
        <w:t>air</w:t>
      </w:r>
      <w:r w:rsidRPr="00FE24A5">
        <w:rPr>
          <w:rFonts w:ascii="Times New Roman" w:eastAsia="Arial Narrow" w:hAnsi="Times New Roman"/>
          <w:spacing w:val="-3"/>
        </w:rPr>
        <w:t>e</w:t>
      </w:r>
      <w:r w:rsidRPr="00FE24A5">
        <w:rPr>
          <w:rFonts w:ascii="Times New Roman" w:eastAsia="Arial Narrow" w:hAnsi="Times New Roman"/>
        </w:rPr>
        <w:t>s</w:t>
      </w:r>
      <w:r w:rsidRPr="00FE24A5">
        <w:rPr>
          <w:rFonts w:ascii="Times New Roman" w:eastAsia="Arial Narrow" w:hAnsi="Times New Roman"/>
          <w:spacing w:val="1"/>
        </w:rPr>
        <w:t xml:space="preserve"> </w:t>
      </w:r>
      <w:r w:rsidRPr="00FE24A5">
        <w:rPr>
          <w:rFonts w:ascii="Times New Roman" w:eastAsia="Arial Narrow" w:hAnsi="Times New Roman"/>
        </w:rPr>
        <w:t>in</w:t>
      </w:r>
      <w:r w:rsidRPr="00FE24A5">
        <w:rPr>
          <w:rFonts w:ascii="Times New Roman" w:eastAsia="Arial Narrow" w:hAnsi="Times New Roman"/>
          <w:spacing w:val="-2"/>
        </w:rPr>
        <w:t>d</w:t>
      </w:r>
      <w:r w:rsidRPr="00FE24A5">
        <w:rPr>
          <w:rFonts w:ascii="Times New Roman" w:eastAsia="Arial Narrow" w:hAnsi="Times New Roman"/>
        </w:rPr>
        <w:t xml:space="preserve">iqué </w:t>
      </w:r>
      <w:r w:rsidRPr="00FE24A5">
        <w:rPr>
          <w:rFonts w:ascii="Times New Roman" w:eastAsia="Arial Narrow" w:hAnsi="Times New Roman"/>
          <w:spacing w:val="-2"/>
        </w:rPr>
        <w:t>d</w:t>
      </w:r>
      <w:r w:rsidRPr="00FE24A5">
        <w:rPr>
          <w:rFonts w:ascii="Times New Roman" w:eastAsia="Arial Narrow" w:hAnsi="Times New Roman"/>
        </w:rPr>
        <w:t>ans</w:t>
      </w:r>
      <w:r w:rsidRPr="00FE24A5">
        <w:rPr>
          <w:rFonts w:ascii="Times New Roman" w:eastAsia="Arial Narrow" w:hAnsi="Times New Roman"/>
          <w:spacing w:val="-2"/>
        </w:rPr>
        <w:t xml:space="preserve"> </w:t>
      </w:r>
      <w:r w:rsidRPr="00FE24A5">
        <w:rPr>
          <w:rFonts w:ascii="Times New Roman" w:eastAsia="Arial Narrow" w:hAnsi="Times New Roman"/>
        </w:rPr>
        <w:t>le</w:t>
      </w:r>
      <w:r w:rsidRPr="00FE24A5">
        <w:rPr>
          <w:rFonts w:ascii="Times New Roman" w:eastAsia="Arial Narrow" w:hAnsi="Times New Roman"/>
          <w:spacing w:val="1"/>
        </w:rPr>
        <w:t xml:space="preserve"> </w:t>
      </w:r>
      <w:r w:rsidRPr="00FE24A5">
        <w:rPr>
          <w:rFonts w:ascii="Times New Roman" w:eastAsia="Arial Narrow" w:hAnsi="Times New Roman"/>
          <w:spacing w:val="-1"/>
        </w:rPr>
        <w:t>R</w:t>
      </w:r>
      <w:r w:rsidRPr="00FE24A5">
        <w:rPr>
          <w:rFonts w:ascii="Times New Roman" w:eastAsia="Arial Narrow" w:hAnsi="Times New Roman"/>
          <w:spacing w:val="-3"/>
        </w:rPr>
        <w:t>P</w:t>
      </w:r>
      <w:r w:rsidRPr="00FE24A5">
        <w:rPr>
          <w:rFonts w:ascii="Times New Roman" w:eastAsia="Arial Narrow" w:hAnsi="Times New Roman"/>
          <w:spacing w:val="-1"/>
        </w:rPr>
        <w:t>A</w:t>
      </w:r>
      <w:r w:rsidRPr="00FE24A5">
        <w:rPr>
          <w:rFonts w:ascii="Times New Roman" w:eastAsia="Arial Narrow" w:hAnsi="Times New Roman"/>
        </w:rPr>
        <w:t>O</w:t>
      </w:r>
      <w:r w:rsidRPr="00FE24A5">
        <w:rPr>
          <w:rFonts w:ascii="Times New Roman" w:eastAsia="Arial Narrow" w:hAnsi="Times New Roman"/>
          <w:spacing w:val="5"/>
        </w:rPr>
        <w:t xml:space="preserve"> </w:t>
      </w:r>
      <w:r w:rsidRPr="00FE24A5">
        <w:rPr>
          <w:rFonts w:ascii="Times New Roman" w:eastAsia="Arial Narrow" w:hAnsi="Times New Roman"/>
        </w:rPr>
        <w:t>ou offre</w:t>
      </w:r>
      <w:r w:rsidRPr="00FE24A5">
        <w:rPr>
          <w:rFonts w:ascii="Times New Roman" w:eastAsia="Arial Narrow" w:hAnsi="Times New Roman"/>
          <w:spacing w:val="-2"/>
        </w:rPr>
        <w:t xml:space="preserve"> </w:t>
      </w:r>
      <w:r w:rsidRPr="00FE24A5">
        <w:rPr>
          <w:rFonts w:ascii="Times New Roman" w:eastAsia="Arial Narrow" w:hAnsi="Times New Roman"/>
        </w:rPr>
        <w:t>un</w:t>
      </w:r>
      <w:r w:rsidRPr="00FE24A5">
        <w:rPr>
          <w:rFonts w:ascii="Times New Roman" w:eastAsia="Arial Narrow" w:hAnsi="Times New Roman"/>
          <w:spacing w:val="1"/>
        </w:rPr>
        <w:t>i</w:t>
      </w:r>
      <w:r w:rsidRPr="00FE24A5">
        <w:rPr>
          <w:rFonts w:ascii="Times New Roman" w:eastAsia="Arial Narrow" w:hAnsi="Times New Roman"/>
          <w:spacing w:val="-2"/>
        </w:rPr>
        <w:t>q</w:t>
      </w:r>
      <w:r w:rsidRPr="00FE24A5">
        <w:rPr>
          <w:rFonts w:ascii="Times New Roman" w:eastAsia="Arial Narrow" w:hAnsi="Times New Roman"/>
        </w:rPr>
        <w:t>uem</w:t>
      </w:r>
      <w:r w:rsidRPr="00FE24A5">
        <w:rPr>
          <w:rFonts w:ascii="Times New Roman" w:eastAsia="Arial Narrow" w:hAnsi="Times New Roman"/>
          <w:spacing w:val="-2"/>
        </w:rPr>
        <w:t>e</w:t>
      </w:r>
      <w:r w:rsidRPr="00FE24A5">
        <w:rPr>
          <w:rFonts w:ascii="Times New Roman" w:eastAsia="Arial Narrow" w:hAnsi="Times New Roman"/>
        </w:rPr>
        <w:t>nt en</w:t>
      </w:r>
      <w:r w:rsidRPr="00FE24A5">
        <w:rPr>
          <w:rFonts w:ascii="Times New Roman" w:eastAsia="Arial Narrow" w:hAnsi="Times New Roman"/>
          <w:spacing w:val="-1"/>
        </w:rPr>
        <w:t xml:space="preserve"> </w:t>
      </w:r>
      <w:r w:rsidRPr="00FE24A5">
        <w:rPr>
          <w:rFonts w:ascii="Times New Roman" w:eastAsia="Arial Narrow" w:hAnsi="Times New Roman"/>
        </w:rPr>
        <w:t>c</w:t>
      </w:r>
      <w:r w:rsidRPr="00FE24A5">
        <w:rPr>
          <w:rFonts w:ascii="Times New Roman" w:eastAsia="Arial Narrow" w:hAnsi="Times New Roman"/>
          <w:spacing w:val="-2"/>
        </w:rPr>
        <w:t>o</w:t>
      </w:r>
      <w:r w:rsidRPr="00FE24A5">
        <w:rPr>
          <w:rFonts w:ascii="Times New Roman" w:eastAsia="Arial Narrow" w:hAnsi="Times New Roman"/>
        </w:rPr>
        <w:t>pies</w:t>
      </w:r>
      <w:r w:rsidRPr="00FE24A5">
        <w:rPr>
          <w:rFonts w:ascii="Times New Roman" w:eastAsia="Arial Narrow" w:hAnsi="Times New Roman"/>
          <w:spacing w:val="1"/>
        </w:rPr>
        <w:t xml:space="preserve"> </w:t>
      </w:r>
      <w:r w:rsidRPr="00FE24A5">
        <w:rPr>
          <w:rFonts w:ascii="Times New Roman" w:eastAsia="Arial Narrow" w:hAnsi="Times New Roman"/>
        </w:rPr>
        <w:t>;</w:t>
      </w:r>
    </w:p>
    <w:p w14:paraId="7C1E2D3A" w14:textId="67A4A494" w:rsidR="00FE24A5" w:rsidRPr="00FE24A5" w:rsidRDefault="00F63439" w:rsidP="00FE24A5">
      <w:pPr>
        <w:suppressAutoHyphens/>
        <w:autoSpaceDN w:val="0"/>
        <w:spacing w:after="0"/>
        <w:ind w:right="152"/>
        <w:jc w:val="both"/>
        <w:textAlignment w:val="baseline"/>
        <w:rPr>
          <w:rFonts w:ascii="Times New Roman" w:eastAsia="Arial Narrow" w:hAnsi="Times New Roman"/>
        </w:rPr>
      </w:pPr>
      <w:r w:rsidRPr="00FE24A5">
        <w:rPr>
          <w:rFonts w:ascii="Times New Roman" w:hAnsi="Times New Roman"/>
          <w:noProof/>
        </w:rPr>
        <mc:AlternateContent>
          <mc:Choice Requires="wpg">
            <w:drawing>
              <wp:anchor distT="0" distB="0" distL="114300" distR="114300" simplePos="0" relativeHeight="251673600" behindDoc="1" locked="0" layoutInCell="1" allowOverlap="1" wp14:anchorId="10C284B1" wp14:editId="35FDE0C5">
                <wp:simplePos x="0" y="0"/>
                <wp:positionH relativeFrom="page">
                  <wp:posOffset>5226685</wp:posOffset>
                </wp:positionH>
                <wp:positionV relativeFrom="paragraph">
                  <wp:posOffset>1214755</wp:posOffset>
                </wp:positionV>
                <wp:extent cx="41275" cy="0"/>
                <wp:effectExtent l="6985" t="9525" r="8890" b="9525"/>
                <wp:wrapNone/>
                <wp:docPr id="4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0"/>
                          <a:chOff x="8231" y="1913"/>
                          <a:chExt cx="65" cy="0"/>
                        </a:xfrm>
                      </wpg:grpSpPr>
                      <wps:wsp>
                        <wps:cNvPr id="49" name="Freeform 78"/>
                        <wps:cNvSpPr>
                          <a:spLocks/>
                        </wps:cNvSpPr>
                        <wps:spPr bwMode="auto">
                          <a:xfrm>
                            <a:off x="8231" y="1913"/>
                            <a:ext cx="65" cy="0"/>
                          </a:xfrm>
                          <a:custGeom>
                            <a:avLst/>
                            <a:gdLst>
                              <a:gd name="T0" fmla="+- 0 8231 8231"/>
                              <a:gd name="T1" fmla="*/ T0 w 65"/>
                              <a:gd name="T2" fmla="+- 0 8296 8231"/>
                              <a:gd name="T3" fmla="*/ T2 w 65"/>
                            </a:gdLst>
                            <a:ahLst/>
                            <a:cxnLst>
                              <a:cxn ang="0">
                                <a:pos x="T1" y="0"/>
                              </a:cxn>
                              <a:cxn ang="0">
                                <a:pos x="T3" y="0"/>
                              </a:cxn>
                            </a:cxnLst>
                            <a:rect l="0" t="0" r="r" b="b"/>
                            <a:pathLst>
                              <a:path w="65">
                                <a:moveTo>
                                  <a:pt x="0" y="0"/>
                                </a:moveTo>
                                <a:lnTo>
                                  <a:pt x="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4A17EB" id="Group 77" o:spid="_x0000_s1026" style="position:absolute;margin-left:411.55pt;margin-top:95.65pt;width:3.25pt;height:0;z-index:-251642880;mso-position-horizontal-relative:page" coordorigin="8231,1913" coordsize="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1GVwMAANYHAAAOAAAAZHJzL2Uyb0RvYy54bWykVduO2zgMfS+w/yDocYuM7cSTizGeoshl&#10;UKA3oOkHKLJ8wdqSKylxpov995KSnfGkU+yimweHMulD8pAi796cm5qchDaVkimNbkJKhOQqq2SR&#10;0q/73WRJibFMZqxWUqT0URj65v6PV3ddm4ipKlWdCU0ARJqka1NaWtsmQWB4KRpmblQrJChzpRtm&#10;4aiLINOsA/SmDqZhOA86pbNWKy6Mgbcbr6T3Dj/PBbef8twIS+qUQmzWPbV7HvAZ3N+xpNCsLSve&#10;h8F+I4qGVRKcXqA2zDJy1NVPUE3FtTIqtzdcNYHK84oLlwNkE4VX2TxodWxdLkXSFe2FJqD2iqff&#10;huUfT581qbKUxlApyRqokXNLFgskp2uLBGwedPul/ax9hiC+V/wvA+rgWo/nwhuTQ/dBZYDHjlY5&#10;cs65bhAC0iZnV4PHSw3E2RIOL+NourilhD9peAklRPvldBZRAopoFc185Xi57b+bjz8KWOJ9ufj6&#10;eDAZaDLzxKP5fzx+KVkrXHkMcjTwuBp43GkhsHPJYumpdGYDj2ZM4kiDQRrg+l/pe4GOgcSXyWAJ&#10;Pxr7IJQrAju9N9a3fwaSK23Wd8Aerkre1HATXk9ISNCTe/TX5WIG5fBmfwZkH5KOgOMeckCaDiY9&#10;0mr+ItJsMEOk6QUJClkM0bFyCJifZR8xSIThqAldg7XKYKPsfZu42w0IYITZ/cIWPA+9Ntj6/96F&#10;hhlyPT00JTA9Dj7XllmMDF2gSLqUAg14bNRJ7JVT2KuGBxdP2lqOrbB4o4i8EuwRHG6cF5xDjHNU&#10;Ual2VV07/muJYUTRarZ0kRhVVxlqMRiji8O61uTEcCi6H2YCaM/MYPjIzKGVgmXbXrasqr0M9rUj&#10;Frquzx/7z029v1fharvcLuNJPJ1vJ3G42Uze7tbxZL6LFreb2Wa93kT/YGhRnJRVlgmJ0Q0TOIr/&#10;283sd4GfnZcZ/CyLZ8nu3O/nZIPnYTguIJfh35M9XEw/Rw4qe4RLqpVfKbACQSiV/k5JB+skpebb&#10;kWlBSf1OwpxZRXGM+8cd4tvFFA56rDmMNUxygEqppdDdKK6t31nHVldFCZ4iV1ap3sJszSu8xzDq&#10;TOKj6g8w6pzklofLpV90uJ3GZ2f1tI7vfwAAAP//AwBQSwMEFAAGAAgAAAAhAGBGoOLfAAAACwEA&#10;AA8AAABkcnMvZG93bnJldi54bWxMj8FKw0AQhu+C77CM4M1uNsGSxmxKKeqpCLaCeNsm0yQ0Oxuy&#10;2yR9e0cQ9Djzf/zzTb6ebSdGHHzrSINaRCCQSle1VGv4OLw8pCB8MFSZzhFquKKHdXF7k5uschO9&#10;47gPteAS8pnR0ITQZ1L6skFr/ML1SJyd3GBN4HGoZTWYicttJ+MoWkprWuILjelx22B53l+shtfJ&#10;TJtEPY+782l7/To8vn3uFGp9fzdvnkAEnMMfDD/6rA4FOx3dhSovOg1pnChGOVipBAQTabxagjj+&#10;bmSRy/8/FN8AAAD//wMAUEsBAi0AFAAGAAgAAAAhALaDOJL+AAAA4QEAABMAAAAAAAAAAAAAAAAA&#10;AAAAAFtDb250ZW50X1R5cGVzXS54bWxQSwECLQAUAAYACAAAACEAOP0h/9YAAACUAQAACwAAAAAA&#10;AAAAAAAAAAAvAQAAX3JlbHMvLnJlbHNQSwECLQAUAAYACAAAACEA53EdRlcDAADWBwAADgAAAAAA&#10;AAAAAAAAAAAuAgAAZHJzL2Uyb0RvYy54bWxQSwECLQAUAAYACAAAACEAYEag4t8AAAALAQAADwAA&#10;AAAAAAAAAAAAAACxBQAAZHJzL2Rvd25yZXYueG1sUEsFBgAAAAAEAAQA8wAAAL0GAAAAAA==&#10;">
                <v:shape id="Freeform 78" o:spid="_x0000_s1027" style="position:absolute;left:8231;top:1913;width:65;height:0;visibility:visible;mso-wrap-style:square;v-text-anchor:top" coordsize="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7occUA&#10;AADbAAAADwAAAGRycy9kb3ducmV2LnhtbESPW2vCQBSE3wv9D8sp9EV00yJeoqv0JggKpVH09TR7&#10;mkSzZ0N2jfHfu4LQx2FmvmGm89aUoqHaFZYVvPQiEMSp1QVnCrabRXcEwnlkjaVlUnAhB/PZ48MU&#10;Y23P/ENN4jMRIOxiVJB7X8VSujQng65nK+Lg/dnaoA+yzqSu8RzgppSvUTSQBgsOCzlW9JFTekxO&#10;RsHXercavm/3dBjbJuv8furvNtJKPT+1bxMQnlr/H763l1pBfwy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uhxxQAAANsAAAAPAAAAAAAAAAAAAAAAAJgCAABkcnMv&#10;ZG93bnJldi54bWxQSwUGAAAAAAQABAD1AAAAigMAAAAA&#10;" path="m,l65,e" filled="f" strokeweight=".94pt">
                  <v:path arrowok="t" o:connecttype="custom" o:connectlocs="0,0;65,0" o:connectangles="0,0"/>
                </v:shape>
                <w10:wrap anchorx="page"/>
              </v:group>
            </w:pict>
          </mc:Fallback>
        </mc:AlternateContent>
      </w:r>
      <w:r w:rsidR="00FE24A5" w:rsidRPr="00FE24A5">
        <w:rPr>
          <w:rFonts w:ascii="Times New Roman" w:eastAsia="Arial Narrow" w:hAnsi="Times New Roman"/>
          <w:b/>
        </w:rPr>
        <w:t>To</w:t>
      </w:r>
      <w:r w:rsidR="00FE24A5" w:rsidRPr="00FE24A5">
        <w:rPr>
          <w:rFonts w:ascii="Times New Roman" w:eastAsia="Arial Narrow" w:hAnsi="Times New Roman"/>
          <w:b/>
          <w:spacing w:val="-1"/>
        </w:rPr>
        <w:t>u</w:t>
      </w:r>
      <w:r w:rsidR="00FE24A5" w:rsidRPr="00FE24A5">
        <w:rPr>
          <w:rFonts w:ascii="Times New Roman" w:eastAsia="Arial Narrow" w:hAnsi="Times New Roman"/>
          <w:b/>
        </w:rPr>
        <w:t>te o</w:t>
      </w:r>
      <w:r w:rsidR="00FE24A5" w:rsidRPr="00FE24A5">
        <w:rPr>
          <w:rFonts w:ascii="Times New Roman" w:eastAsia="Arial Narrow" w:hAnsi="Times New Roman"/>
          <w:b/>
          <w:spacing w:val="-1"/>
        </w:rPr>
        <w:t>f</w:t>
      </w:r>
      <w:r w:rsidR="00FE24A5" w:rsidRPr="00FE24A5">
        <w:rPr>
          <w:rFonts w:ascii="Times New Roman" w:eastAsia="Arial Narrow" w:hAnsi="Times New Roman"/>
          <w:b/>
        </w:rPr>
        <w:t>fre</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in</w:t>
      </w:r>
      <w:r w:rsidR="00FE24A5" w:rsidRPr="00FE24A5">
        <w:rPr>
          <w:rFonts w:ascii="Times New Roman" w:eastAsia="Arial Narrow" w:hAnsi="Times New Roman"/>
          <w:b/>
          <w:spacing w:val="1"/>
        </w:rPr>
        <w:t>c</w:t>
      </w:r>
      <w:r w:rsidR="00FE24A5" w:rsidRPr="00FE24A5">
        <w:rPr>
          <w:rFonts w:ascii="Times New Roman" w:eastAsia="Arial Narrow" w:hAnsi="Times New Roman"/>
          <w:b/>
        </w:rPr>
        <w:t>ompl</w:t>
      </w:r>
      <w:r w:rsidR="00FE24A5" w:rsidRPr="00FE24A5">
        <w:rPr>
          <w:rFonts w:ascii="Times New Roman" w:eastAsia="Arial Narrow" w:hAnsi="Times New Roman"/>
          <w:b/>
          <w:spacing w:val="1"/>
        </w:rPr>
        <w:t>è</w:t>
      </w:r>
      <w:r w:rsidR="00FE24A5" w:rsidRPr="00FE24A5">
        <w:rPr>
          <w:rFonts w:ascii="Times New Roman" w:eastAsia="Arial Narrow" w:hAnsi="Times New Roman"/>
          <w:b/>
        </w:rPr>
        <w:t>te</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spacing w:val="1"/>
        </w:rPr>
        <w:t>c</w:t>
      </w:r>
      <w:r w:rsidR="00FE24A5" w:rsidRPr="00FE24A5">
        <w:rPr>
          <w:rFonts w:ascii="Times New Roman" w:eastAsia="Arial Narrow" w:hAnsi="Times New Roman"/>
          <w:b/>
          <w:spacing w:val="-3"/>
        </w:rPr>
        <w:t>o</w:t>
      </w:r>
      <w:r w:rsidR="00FE24A5" w:rsidRPr="00FE24A5">
        <w:rPr>
          <w:rFonts w:ascii="Times New Roman" w:eastAsia="Arial Narrow" w:hAnsi="Times New Roman"/>
          <w:b/>
        </w:rPr>
        <w:t>n</w:t>
      </w:r>
      <w:r w:rsidR="00FE24A5" w:rsidRPr="00FE24A5">
        <w:rPr>
          <w:rFonts w:ascii="Times New Roman" w:eastAsia="Arial Narrow" w:hAnsi="Times New Roman"/>
          <w:b/>
          <w:spacing w:val="-1"/>
        </w:rPr>
        <w:t>f</w:t>
      </w:r>
      <w:r w:rsidR="00FE24A5" w:rsidRPr="00FE24A5">
        <w:rPr>
          <w:rFonts w:ascii="Times New Roman" w:eastAsia="Arial Narrow" w:hAnsi="Times New Roman"/>
          <w:b/>
        </w:rPr>
        <w:t>orm</w:t>
      </w:r>
      <w:r w:rsidR="00FE24A5" w:rsidRPr="00FE24A5">
        <w:rPr>
          <w:rFonts w:ascii="Times New Roman" w:eastAsia="Arial Narrow" w:hAnsi="Times New Roman"/>
          <w:b/>
          <w:spacing w:val="1"/>
        </w:rPr>
        <w:t>é</w:t>
      </w:r>
      <w:r w:rsidR="00FE24A5" w:rsidRPr="00FE24A5">
        <w:rPr>
          <w:rFonts w:ascii="Times New Roman" w:eastAsia="Arial Narrow" w:hAnsi="Times New Roman"/>
          <w:b/>
        </w:rPr>
        <w:t>m</w:t>
      </w:r>
      <w:r w:rsidR="00FE24A5" w:rsidRPr="00FE24A5">
        <w:rPr>
          <w:rFonts w:ascii="Times New Roman" w:eastAsia="Arial Narrow" w:hAnsi="Times New Roman"/>
          <w:b/>
          <w:spacing w:val="1"/>
        </w:rPr>
        <w:t>e</w:t>
      </w:r>
      <w:r w:rsidR="00FE24A5" w:rsidRPr="00FE24A5">
        <w:rPr>
          <w:rFonts w:ascii="Times New Roman" w:eastAsia="Arial Narrow" w:hAnsi="Times New Roman"/>
          <w:b/>
        </w:rPr>
        <w:t>nt</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spacing w:val="1"/>
        </w:rPr>
        <w:t>a</w:t>
      </w:r>
      <w:r w:rsidR="00FE24A5" w:rsidRPr="00FE24A5">
        <w:rPr>
          <w:rFonts w:ascii="Times New Roman" w:eastAsia="Arial Narrow" w:hAnsi="Times New Roman"/>
          <w:b/>
        </w:rPr>
        <w:t>ux p</w:t>
      </w:r>
      <w:r w:rsidR="00FE24A5" w:rsidRPr="00FE24A5">
        <w:rPr>
          <w:rFonts w:ascii="Times New Roman" w:eastAsia="Arial Narrow" w:hAnsi="Times New Roman"/>
          <w:b/>
          <w:spacing w:val="-2"/>
        </w:rPr>
        <w:t>r</w:t>
      </w:r>
      <w:r w:rsidR="00FE24A5" w:rsidRPr="00FE24A5">
        <w:rPr>
          <w:rFonts w:ascii="Times New Roman" w:eastAsia="Arial Narrow" w:hAnsi="Times New Roman"/>
          <w:b/>
          <w:spacing w:val="1"/>
        </w:rPr>
        <w:t>e</w:t>
      </w:r>
      <w:r w:rsidR="00FE24A5" w:rsidRPr="00FE24A5">
        <w:rPr>
          <w:rFonts w:ascii="Times New Roman" w:eastAsia="Arial Narrow" w:hAnsi="Times New Roman"/>
          <w:b/>
          <w:spacing w:val="-1"/>
        </w:rPr>
        <w:t>s</w:t>
      </w:r>
      <w:r w:rsidR="00FE24A5" w:rsidRPr="00FE24A5">
        <w:rPr>
          <w:rFonts w:ascii="Times New Roman" w:eastAsia="Arial Narrow" w:hAnsi="Times New Roman"/>
          <w:b/>
          <w:spacing w:val="1"/>
        </w:rPr>
        <w:t>c</w:t>
      </w:r>
      <w:r w:rsidR="00FE24A5" w:rsidRPr="00FE24A5">
        <w:rPr>
          <w:rFonts w:ascii="Times New Roman" w:eastAsia="Arial Narrow" w:hAnsi="Times New Roman"/>
          <w:b/>
        </w:rPr>
        <w:t>r</w:t>
      </w:r>
      <w:r w:rsidR="00FE24A5" w:rsidRPr="00FE24A5">
        <w:rPr>
          <w:rFonts w:ascii="Times New Roman" w:eastAsia="Arial Narrow" w:hAnsi="Times New Roman"/>
          <w:b/>
          <w:spacing w:val="1"/>
        </w:rPr>
        <w:t>i</w:t>
      </w:r>
      <w:r w:rsidR="00FE24A5" w:rsidRPr="00FE24A5">
        <w:rPr>
          <w:rFonts w:ascii="Times New Roman" w:eastAsia="Arial Narrow" w:hAnsi="Times New Roman"/>
          <w:b/>
        </w:rPr>
        <w:t>p</w:t>
      </w:r>
      <w:r w:rsidR="00FE24A5" w:rsidRPr="00FE24A5">
        <w:rPr>
          <w:rFonts w:ascii="Times New Roman" w:eastAsia="Arial Narrow" w:hAnsi="Times New Roman"/>
          <w:b/>
          <w:spacing w:val="-1"/>
        </w:rPr>
        <w:t>t</w:t>
      </w:r>
      <w:r w:rsidR="00FE24A5" w:rsidRPr="00FE24A5">
        <w:rPr>
          <w:rFonts w:ascii="Times New Roman" w:eastAsia="Arial Narrow" w:hAnsi="Times New Roman"/>
          <w:b/>
        </w:rPr>
        <w:t>ions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du Do</w:t>
      </w:r>
      <w:r w:rsidR="00FE24A5" w:rsidRPr="00FE24A5">
        <w:rPr>
          <w:rFonts w:ascii="Times New Roman" w:eastAsia="Arial Narrow" w:hAnsi="Times New Roman"/>
          <w:b/>
          <w:spacing w:val="1"/>
        </w:rPr>
        <w:t>ss</w:t>
      </w:r>
      <w:r w:rsidR="00FE24A5" w:rsidRPr="00FE24A5">
        <w:rPr>
          <w:rFonts w:ascii="Times New Roman" w:eastAsia="Arial Narrow" w:hAnsi="Times New Roman"/>
          <w:b/>
          <w:spacing w:val="-2"/>
        </w:rPr>
        <w:t>i</w:t>
      </w:r>
      <w:r w:rsidR="00FE24A5" w:rsidRPr="00FE24A5">
        <w:rPr>
          <w:rFonts w:ascii="Times New Roman" w:eastAsia="Arial Narrow" w:hAnsi="Times New Roman"/>
          <w:b/>
          <w:spacing w:val="1"/>
        </w:rPr>
        <w:t>e</w:t>
      </w:r>
      <w:r w:rsidR="00FE24A5" w:rsidRPr="00FE24A5">
        <w:rPr>
          <w:rFonts w:ascii="Times New Roman" w:eastAsia="Arial Narrow" w:hAnsi="Times New Roman"/>
          <w:b/>
        </w:rPr>
        <w:t xml:space="preserve">r </w:t>
      </w:r>
      <w:r w:rsidR="00FE24A5" w:rsidRPr="00FE24A5">
        <w:rPr>
          <w:rFonts w:ascii="Times New Roman" w:eastAsia="Arial Narrow" w:hAnsi="Times New Roman"/>
          <w:b/>
          <w:spacing w:val="-3"/>
        </w:rPr>
        <w:t>d</w:t>
      </w:r>
      <w:r w:rsidR="00FE24A5" w:rsidRPr="00FE24A5">
        <w:rPr>
          <w:rFonts w:ascii="Times New Roman" w:eastAsia="Arial Narrow" w:hAnsi="Times New Roman"/>
          <w:b/>
          <w:spacing w:val="1"/>
        </w:rPr>
        <w:t>'</w:t>
      </w:r>
      <w:r w:rsidR="00FE24A5" w:rsidRPr="00FE24A5">
        <w:rPr>
          <w:rFonts w:ascii="Times New Roman" w:eastAsia="Arial Narrow" w:hAnsi="Times New Roman"/>
          <w:b/>
        </w:rPr>
        <w:t>Ap</w:t>
      </w:r>
      <w:r w:rsidR="00FE24A5" w:rsidRPr="00FE24A5">
        <w:rPr>
          <w:rFonts w:ascii="Times New Roman" w:eastAsia="Arial Narrow" w:hAnsi="Times New Roman"/>
          <w:b/>
          <w:spacing w:val="-1"/>
        </w:rPr>
        <w:t>p</w:t>
      </w:r>
      <w:r w:rsidR="00FE24A5" w:rsidRPr="00FE24A5">
        <w:rPr>
          <w:rFonts w:ascii="Times New Roman" w:eastAsia="Arial Narrow" w:hAnsi="Times New Roman"/>
          <w:b/>
          <w:spacing w:val="1"/>
        </w:rPr>
        <w:t>e</w:t>
      </w:r>
      <w:r w:rsidR="00FE24A5" w:rsidRPr="00FE24A5">
        <w:rPr>
          <w:rFonts w:ascii="Times New Roman" w:eastAsia="Arial Narrow" w:hAnsi="Times New Roman"/>
          <w:b/>
        </w:rPr>
        <w:t>l</w:t>
      </w:r>
      <w:r w:rsidR="00FE24A5" w:rsidRPr="00FE24A5">
        <w:rPr>
          <w:rFonts w:ascii="Times New Roman" w:eastAsia="Arial Narrow" w:hAnsi="Times New Roman"/>
          <w:b/>
          <w:spacing w:val="7"/>
        </w:rPr>
        <w:t xml:space="preserve"> </w:t>
      </w:r>
      <w:r w:rsidR="00FE24A5" w:rsidRPr="00FE24A5">
        <w:rPr>
          <w:rFonts w:ascii="Times New Roman" w:eastAsia="Arial Narrow" w:hAnsi="Times New Roman"/>
          <w:b/>
          <w:spacing w:val="-3"/>
        </w:rPr>
        <w:t>d</w:t>
      </w:r>
      <w:r w:rsidR="00FE24A5" w:rsidRPr="00FE24A5">
        <w:rPr>
          <w:rFonts w:ascii="Times New Roman" w:eastAsia="Arial Narrow" w:hAnsi="Times New Roman"/>
          <w:b/>
          <w:spacing w:val="1"/>
        </w:rPr>
        <w:t>'</w:t>
      </w:r>
      <w:r w:rsidR="00FE24A5" w:rsidRPr="00FE24A5">
        <w:rPr>
          <w:rFonts w:ascii="Times New Roman" w:eastAsia="Arial Narrow" w:hAnsi="Times New Roman"/>
          <w:b/>
        </w:rPr>
        <w:t>Of</w:t>
      </w:r>
      <w:r w:rsidR="00FE24A5" w:rsidRPr="00FE24A5">
        <w:rPr>
          <w:rFonts w:ascii="Times New Roman" w:eastAsia="Arial Narrow" w:hAnsi="Times New Roman"/>
          <w:b/>
          <w:spacing w:val="-1"/>
        </w:rPr>
        <w:t>f</w:t>
      </w:r>
      <w:r w:rsidR="00FE24A5" w:rsidRPr="00FE24A5">
        <w:rPr>
          <w:rFonts w:ascii="Times New Roman" w:eastAsia="Arial Narrow" w:hAnsi="Times New Roman"/>
          <w:b/>
        </w:rPr>
        <w:t>r</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spacing w:val="1"/>
        </w:rPr>
        <w:t>se</w:t>
      </w:r>
      <w:r w:rsidR="00FE24A5" w:rsidRPr="00FE24A5">
        <w:rPr>
          <w:rFonts w:ascii="Times New Roman" w:eastAsia="Arial Narrow" w:hAnsi="Times New Roman"/>
          <w:b/>
          <w:spacing w:val="-2"/>
        </w:rPr>
        <w:t>r</w:t>
      </w:r>
      <w:r w:rsidR="00FE24A5" w:rsidRPr="00FE24A5">
        <w:rPr>
          <w:rFonts w:ascii="Times New Roman" w:eastAsia="Arial Narrow" w:hAnsi="Times New Roman"/>
          <w:b/>
        </w:rPr>
        <w:t>a</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d</w:t>
      </w:r>
      <w:r w:rsidR="00FE24A5" w:rsidRPr="00FE24A5">
        <w:rPr>
          <w:rFonts w:ascii="Times New Roman" w:eastAsia="Arial Narrow" w:hAnsi="Times New Roman"/>
          <w:b/>
          <w:spacing w:val="1"/>
        </w:rPr>
        <w:t>é</w:t>
      </w:r>
      <w:r w:rsidR="00FE24A5" w:rsidRPr="00FE24A5">
        <w:rPr>
          <w:rFonts w:ascii="Times New Roman" w:eastAsia="Arial Narrow" w:hAnsi="Times New Roman"/>
          <w:b/>
          <w:spacing w:val="-1"/>
        </w:rPr>
        <w:t>c</w:t>
      </w:r>
      <w:r w:rsidR="00FE24A5" w:rsidRPr="00FE24A5">
        <w:rPr>
          <w:rFonts w:ascii="Times New Roman" w:eastAsia="Arial Narrow" w:hAnsi="Times New Roman"/>
          <w:b/>
        </w:rPr>
        <w:t>l</w:t>
      </w:r>
      <w:r w:rsidR="00FE24A5" w:rsidRPr="00FE24A5">
        <w:rPr>
          <w:rFonts w:ascii="Times New Roman" w:eastAsia="Arial Narrow" w:hAnsi="Times New Roman"/>
          <w:b/>
          <w:spacing w:val="1"/>
        </w:rPr>
        <w:t>a</w:t>
      </w:r>
      <w:r w:rsidR="00FE24A5" w:rsidRPr="00FE24A5">
        <w:rPr>
          <w:rFonts w:ascii="Times New Roman" w:eastAsia="Arial Narrow" w:hAnsi="Times New Roman"/>
          <w:b/>
          <w:spacing w:val="-2"/>
        </w:rPr>
        <w:t>r</w:t>
      </w:r>
      <w:r w:rsidR="00FE24A5" w:rsidRPr="00FE24A5">
        <w:rPr>
          <w:rFonts w:ascii="Times New Roman" w:eastAsia="Arial Narrow" w:hAnsi="Times New Roman"/>
          <w:b/>
          <w:spacing w:val="1"/>
        </w:rPr>
        <w:t>é</w:t>
      </w:r>
      <w:r w:rsidR="00FE24A5" w:rsidRPr="00FE24A5">
        <w:rPr>
          <w:rFonts w:ascii="Times New Roman" w:eastAsia="Arial Narrow" w:hAnsi="Times New Roman"/>
          <w:b/>
        </w:rPr>
        <w:t>e i</w:t>
      </w:r>
      <w:r w:rsidR="00FE24A5" w:rsidRPr="00FE24A5">
        <w:rPr>
          <w:rFonts w:ascii="Times New Roman" w:eastAsia="Arial Narrow" w:hAnsi="Times New Roman"/>
          <w:b/>
          <w:spacing w:val="1"/>
        </w:rPr>
        <w:t>r</w:t>
      </w:r>
      <w:r w:rsidR="00FE24A5" w:rsidRPr="00FE24A5">
        <w:rPr>
          <w:rFonts w:ascii="Times New Roman" w:eastAsia="Arial Narrow" w:hAnsi="Times New Roman"/>
          <w:b/>
        </w:rPr>
        <w:t>r</w:t>
      </w:r>
      <w:r w:rsidR="00FE24A5" w:rsidRPr="00FE24A5">
        <w:rPr>
          <w:rFonts w:ascii="Times New Roman" w:eastAsia="Arial Narrow" w:hAnsi="Times New Roman"/>
          <w:b/>
          <w:spacing w:val="1"/>
        </w:rPr>
        <w:t>e</w:t>
      </w:r>
      <w:r w:rsidR="00FE24A5" w:rsidRPr="00FE24A5">
        <w:rPr>
          <w:rFonts w:ascii="Times New Roman" w:eastAsia="Arial Narrow" w:hAnsi="Times New Roman"/>
          <w:b/>
          <w:spacing w:val="-1"/>
        </w:rPr>
        <w:t>c</w:t>
      </w:r>
      <w:r w:rsidR="00FE24A5" w:rsidRPr="00FE24A5">
        <w:rPr>
          <w:rFonts w:ascii="Times New Roman" w:eastAsia="Arial Narrow" w:hAnsi="Times New Roman"/>
          <w:b/>
          <w:spacing w:val="1"/>
        </w:rPr>
        <w:t>eva</w:t>
      </w:r>
      <w:r w:rsidR="00FE24A5" w:rsidRPr="00FE24A5">
        <w:rPr>
          <w:rFonts w:ascii="Times New Roman" w:eastAsia="Arial Narrow" w:hAnsi="Times New Roman"/>
          <w:b/>
        </w:rPr>
        <w:t>b</w:t>
      </w:r>
      <w:r w:rsidR="00FE24A5" w:rsidRPr="00FE24A5">
        <w:rPr>
          <w:rFonts w:ascii="Times New Roman" w:eastAsia="Arial Narrow" w:hAnsi="Times New Roman"/>
          <w:b/>
          <w:spacing w:val="-2"/>
        </w:rPr>
        <w:t>l</w:t>
      </w:r>
      <w:r w:rsidR="00FE24A5" w:rsidRPr="00FE24A5">
        <w:rPr>
          <w:rFonts w:ascii="Times New Roman" w:eastAsia="Arial Narrow" w:hAnsi="Times New Roman"/>
          <w:b/>
          <w:spacing w:val="1"/>
        </w:rPr>
        <w:t>e</w:t>
      </w:r>
      <w:r w:rsidR="00FE24A5" w:rsidRPr="00FE24A5">
        <w:rPr>
          <w:rFonts w:ascii="Times New Roman" w:eastAsia="Arial Narrow" w:hAnsi="Times New Roman"/>
          <w:b/>
        </w:rPr>
        <w:t>.</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No</w:t>
      </w:r>
      <w:r w:rsidR="00FE24A5" w:rsidRPr="00FE24A5">
        <w:rPr>
          <w:rFonts w:ascii="Times New Roman" w:eastAsia="Arial Narrow" w:hAnsi="Times New Roman"/>
          <w:b/>
          <w:spacing w:val="-1"/>
        </w:rPr>
        <w:t>t</w:t>
      </w:r>
      <w:r w:rsidR="00FE24A5" w:rsidRPr="00FE24A5">
        <w:rPr>
          <w:rFonts w:ascii="Times New Roman" w:eastAsia="Arial Narrow" w:hAnsi="Times New Roman"/>
          <w:b/>
          <w:spacing w:val="1"/>
        </w:rPr>
        <w:t>a</w:t>
      </w:r>
      <w:r w:rsidR="00FE24A5" w:rsidRPr="00FE24A5">
        <w:rPr>
          <w:rFonts w:ascii="Times New Roman" w:eastAsia="Arial Narrow" w:hAnsi="Times New Roman"/>
          <w:b/>
        </w:rPr>
        <w:t>m</w:t>
      </w:r>
      <w:r w:rsidR="00FE24A5" w:rsidRPr="00FE24A5">
        <w:rPr>
          <w:rFonts w:ascii="Times New Roman" w:eastAsia="Arial Narrow" w:hAnsi="Times New Roman"/>
          <w:b/>
          <w:spacing w:val="-2"/>
        </w:rPr>
        <w:t>m</w:t>
      </w:r>
      <w:r w:rsidR="00FE24A5" w:rsidRPr="00FE24A5">
        <w:rPr>
          <w:rFonts w:ascii="Times New Roman" w:eastAsia="Arial Narrow" w:hAnsi="Times New Roman"/>
          <w:b/>
          <w:spacing w:val="1"/>
        </w:rPr>
        <w:t>e</w:t>
      </w:r>
      <w:r w:rsidR="00FE24A5" w:rsidRPr="00FE24A5">
        <w:rPr>
          <w:rFonts w:ascii="Times New Roman" w:eastAsia="Arial Narrow" w:hAnsi="Times New Roman"/>
          <w:b/>
        </w:rPr>
        <w:t>nt</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l'ab</w:t>
      </w:r>
      <w:r w:rsidR="00FE24A5" w:rsidRPr="00FE24A5">
        <w:rPr>
          <w:rFonts w:ascii="Times New Roman" w:eastAsia="Arial Narrow" w:hAnsi="Times New Roman"/>
          <w:b/>
          <w:spacing w:val="1"/>
        </w:rPr>
        <w:t>se</w:t>
      </w:r>
      <w:r w:rsidR="00FE24A5" w:rsidRPr="00FE24A5">
        <w:rPr>
          <w:rFonts w:ascii="Times New Roman" w:eastAsia="Arial Narrow" w:hAnsi="Times New Roman"/>
          <w:b/>
        </w:rPr>
        <w:t>n</w:t>
      </w:r>
      <w:r w:rsidR="00FE24A5" w:rsidRPr="00FE24A5">
        <w:rPr>
          <w:rFonts w:ascii="Times New Roman" w:eastAsia="Arial Narrow" w:hAnsi="Times New Roman"/>
          <w:b/>
          <w:spacing w:val="-2"/>
        </w:rPr>
        <w:t>c</w:t>
      </w:r>
      <w:r w:rsidR="00FE24A5" w:rsidRPr="00FE24A5">
        <w:rPr>
          <w:rFonts w:ascii="Times New Roman" w:eastAsia="Arial Narrow" w:hAnsi="Times New Roman"/>
          <w:b/>
        </w:rPr>
        <w:t>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de</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la</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spacing w:val="1"/>
        </w:rPr>
        <w:t>ca</w:t>
      </w:r>
      <w:r w:rsidR="00FE24A5" w:rsidRPr="00FE24A5">
        <w:rPr>
          <w:rFonts w:ascii="Times New Roman" w:eastAsia="Arial Narrow" w:hAnsi="Times New Roman"/>
          <w:b/>
        </w:rPr>
        <w:t>u</w:t>
      </w:r>
      <w:r w:rsidR="00FE24A5" w:rsidRPr="00FE24A5">
        <w:rPr>
          <w:rFonts w:ascii="Times New Roman" w:eastAsia="Arial Narrow" w:hAnsi="Times New Roman"/>
          <w:b/>
          <w:spacing w:val="-1"/>
        </w:rPr>
        <w:t>t</w:t>
      </w:r>
      <w:r w:rsidR="00FE24A5" w:rsidRPr="00FE24A5">
        <w:rPr>
          <w:rFonts w:ascii="Times New Roman" w:eastAsia="Arial Narrow" w:hAnsi="Times New Roman"/>
          <w:b/>
        </w:rPr>
        <w:t>ion</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spacing w:val="-3"/>
        </w:rPr>
        <w:t>d</w:t>
      </w:r>
      <w:r w:rsidR="00FE24A5" w:rsidRPr="00FE24A5">
        <w:rPr>
          <w:rFonts w:ascii="Times New Roman" w:eastAsia="Arial Narrow" w:hAnsi="Times New Roman"/>
          <w:b/>
        </w:rPr>
        <w:t>e</w:t>
      </w:r>
      <w:r w:rsidR="00FE24A5" w:rsidRPr="00FE24A5">
        <w:rPr>
          <w:rFonts w:ascii="Times New Roman" w:eastAsia="Arial Narrow" w:hAnsi="Times New Roman"/>
          <w:b/>
          <w:spacing w:val="1"/>
        </w:rPr>
        <w:t xml:space="preserve"> s</w:t>
      </w:r>
      <w:r w:rsidR="00FE24A5" w:rsidRPr="00FE24A5">
        <w:rPr>
          <w:rFonts w:ascii="Times New Roman" w:eastAsia="Arial Narrow" w:hAnsi="Times New Roman"/>
          <w:b/>
        </w:rPr>
        <w:t>oumi</w:t>
      </w:r>
      <w:r w:rsidR="00FE24A5" w:rsidRPr="00FE24A5">
        <w:rPr>
          <w:rFonts w:ascii="Times New Roman" w:eastAsia="Arial Narrow" w:hAnsi="Times New Roman"/>
          <w:b/>
          <w:spacing w:val="1"/>
        </w:rPr>
        <w:t>ss</w:t>
      </w:r>
      <w:r w:rsidR="00FE24A5" w:rsidRPr="00FE24A5">
        <w:rPr>
          <w:rFonts w:ascii="Times New Roman" w:eastAsia="Arial Narrow" w:hAnsi="Times New Roman"/>
          <w:b/>
        </w:rPr>
        <w:t>ion dél</w:t>
      </w:r>
      <w:r w:rsidR="00FE24A5" w:rsidRPr="00FE24A5">
        <w:rPr>
          <w:rFonts w:ascii="Times New Roman" w:eastAsia="Arial Narrow" w:hAnsi="Times New Roman"/>
          <w:b/>
          <w:spacing w:val="-1"/>
        </w:rPr>
        <w:t>i</w:t>
      </w:r>
      <w:r w:rsidR="00FE24A5" w:rsidRPr="00FE24A5">
        <w:rPr>
          <w:rFonts w:ascii="Times New Roman" w:eastAsia="Arial Narrow" w:hAnsi="Times New Roman"/>
          <w:b/>
          <w:spacing w:val="1"/>
        </w:rPr>
        <w:t>v</w:t>
      </w:r>
      <w:r w:rsidR="00FE24A5" w:rsidRPr="00FE24A5">
        <w:rPr>
          <w:rFonts w:ascii="Times New Roman" w:eastAsia="Arial Narrow" w:hAnsi="Times New Roman"/>
          <w:b/>
        </w:rPr>
        <w:t>r</w:t>
      </w:r>
      <w:r w:rsidR="00FE24A5" w:rsidRPr="00FE24A5">
        <w:rPr>
          <w:rFonts w:ascii="Times New Roman" w:eastAsia="Arial Narrow" w:hAnsi="Times New Roman"/>
          <w:b/>
          <w:spacing w:val="-1"/>
        </w:rPr>
        <w:t>é</w:t>
      </w:r>
      <w:r w:rsidR="00FE24A5" w:rsidRPr="00FE24A5">
        <w:rPr>
          <w:rFonts w:ascii="Times New Roman" w:eastAsia="Arial Narrow" w:hAnsi="Times New Roman"/>
          <w:b/>
        </w:rPr>
        <w:t>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par</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spacing w:val="-3"/>
        </w:rPr>
        <w:t>u</w:t>
      </w:r>
      <w:r w:rsidR="00FE24A5" w:rsidRPr="00FE24A5">
        <w:rPr>
          <w:rFonts w:ascii="Times New Roman" w:eastAsia="Arial Narrow" w:hAnsi="Times New Roman"/>
          <w:b/>
        </w:rPr>
        <w:t>n</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org</w:t>
      </w:r>
      <w:r w:rsidR="00FE24A5" w:rsidRPr="00FE24A5">
        <w:rPr>
          <w:rFonts w:ascii="Times New Roman" w:eastAsia="Arial Narrow" w:hAnsi="Times New Roman"/>
          <w:b/>
          <w:spacing w:val="1"/>
        </w:rPr>
        <w:t>a</w:t>
      </w:r>
      <w:r w:rsidR="00FE24A5" w:rsidRPr="00FE24A5">
        <w:rPr>
          <w:rFonts w:ascii="Times New Roman" w:eastAsia="Arial Narrow" w:hAnsi="Times New Roman"/>
          <w:b/>
        </w:rPr>
        <w:t>ni</w:t>
      </w:r>
      <w:r w:rsidR="00FE24A5" w:rsidRPr="00FE24A5">
        <w:rPr>
          <w:rFonts w:ascii="Times New Roman" w:eastAsia="Arial Narrow" w:hAnsi="Times New Roman"/>
          <w:b/>
          <w:spacing w:val="1"/>
        </w:rPr>
        <w:t>s</w:t>
      </w:r>
      <w:r w:rsidR="00FE24A5" w:rsidRPr="00FE24A5">
        <w:rPr>
          <w:rFonts w:ascii="Times New Roman" w:eastAsia="Arial Narrow" w:hAnsi="Times New Roman"/>
          <w:b/>
          <w:spacing w:val="-2"/>
        </w:rPr>
        <w:t>m</w:t>
      </w:r>
      <w:r w:rsidR="00FE24A5" w:rsidRPr="00FE24A5">
        <w:rPr>
          <w:rFonts w:ascii="Times New Roman" w:eastAsia="Arial Narrow" w:hAnsi="Times New Roman"/>
          <w:b/>
        </w:rPr>
        <w:t>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ou</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une in</w:t>
      </w:r>
      <w:r w:rsidR="00FE24A5" w:rsidRPr="00FE24A5">
        <w:rPr>
          <w:rFonts w:ascii="Times New Roman" w:eastAsia="Arial Narrow" w:hAnsi="Times New Roman"/>
          <w:b/>
          <w:spacing w:val="1"/>
        </w:rPr>
        <w:t>s</w:t>
      </w:r>
      <w:r w:rsidR="00FE24A5" w:rsidRPr="00FE24A5">
        <w:rPr>
          <w:rFonts w:ascii="Times New Roman" w:eastAsia="Arial Narrow" w:hAnsi="Times New Roman"/>
          <w:b/>
        </w:rPr>
        <w:t>ti</w:t>
      </w:r>
      <w:r w:rsidR="00FE24A5" w:rsidRPr="00FE24A5">
        <w:rPr>
          <w:rFonts w:ascii="Times New Roman" w:eastAsia="Arial Narrow" w:hAnsi="Times New Roman"/>
          <w:b/>
          <w:spacing w:val="-1"/>
        </w:rPr>
        <w:t>t</w:t>
      </w:r>
      <w:r w:rsidR="00FE24A5" w:rsidRPr="00FE24A5">
        <w:rPr>
          <w:rFonts w:ascii="Times New Roman" w:eastAsia="Arial Narrow" w:hAnsi="Times New Roman"/>
          <w:b/>
        </w:rPr>
        <w:t>u</w:t>
      </w:r>
      <w:r w:rsidR="00FE24A5" w:rsidRPr="00FE24A5">
        <w:rPr>
          <w:rFonts w:ascii="Times New Roman" w:eastAsia="Arial Narrow" w:hAnsi="Times New Roman"/>
          <w:b/>
          <w:spacing w:val="-1"/>
        </w:rPr>
        <w:t>t</w:t>
      </w:r>
      <w:r w:rsidR="00FE24A5" w:rsidRPr="00FE24A5">
        <w:rPr>
          <w:rFonts w:ascii="Times New Roman" w:eastAsia="Arial Narrow" w:hAnsi="Times New Roman"/>
          <w:b/>
        </w:rPr>
        <w:t>ion</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finan</w:t>
      </w:r>
      <w:r w:rsidR="00FE24A5" w:rsidRPr="00FE24A5">
        <w:rPr>
          <w:rFonts w:ascii="Times New Roman" w:eastAsia="Arial Narrow" w:hAnsi="Times New Roman"/>
          <w:b/>
          <w:spacing w:val="1"/>
        </w:rPr>
        <w:t>c</w:t>
      </w:r>
      <w:r w:rsidR="00FE24A5" w:rsidRPr="00FE24A5">
        <w:rPr>
          <w:rFonts w:ascii="Times New Roman" w:eastAsia="Arial Narrow" w:hAnsi="Times New Roman"/>
          <w:b/>
        </w:rPr>
        <w:t>i</w:t>
      </w:r>
      <w:r w:rsidR="00FE24A5" w:rsidRPr="00FE24A5">
        <w:rPr>
          <w:rFonts w:ascii="Times New Roman" w:eastAsia="Arial Narrow" w:hAnsi="Times New Roman"/>
          <w:b/>
          <w:spacing w:val="1"/>
        </w:rPr>
        <w:t>è</w:t>
      </w:r>
      <w:r w:rsidR="00FE24A5" w:rsidRPr="00FE24A5">
        <w:rPr>
          <w:rFonts w:ascii="Times New Roman" w:eastAsia="Arial Narrow" w:hAnsi="Times New Roman"/>
          <w:b/>
        </w:rPr>
        <w:t>re</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spacing w:val="1"/>
        </w:rPr>
        <w:t>a</w:t>
      </w:r>
      <w:r w:rsidR="00FE24A5" w:rsidRPr="00FE24A5">
        <w:rPr>
          <w:rFonts w:ascii="Times New Roman" w:eastAsia="Arial Narrow" w:hAnsi="Times New Roman"/>
          <w:b/>
        </w:rPr>
        <w:t>g</w:t>
      </w:r>
      <w:r w:rsidR="00FE24A5" w:rsidRPr="00FE24A5">
        <w:rPr>
          <w:rFonts w:ascii="Times New Roman" w:eastAsia="Arial Narrow" w:hAnsi="Times New Roman"/>
          <w:b/>
          <w:spacing w:val="-2"/>
        </w:rPr>
        <w:t>r</w:t>
      </w:r>
      <w:r w:rsidR="00FE24A5" w:rsidRPr="00FE24A5">
        <w:rPr>
          <w:rFonts w:ascii="Times New Roman" w:eastAsia="Arial Narrow" w:hAnsi="Times New Roman"/>
          <w:b/>
          <w:spacing w:val="-1"/>
        </w:rPr>
        <w:t>é</w:t>
      </w:r>
      <w:r w:rsidR="00FE24A5" w:rsidRPr="00FE24A5">
        <w:rPr>
          <w:rFonts w:ascii="Times New Roman" w:eastAsia="Arial Narrow" w:hAnsi="Times New Roman"/>
          <w:b/>
          <w:spacing w:val="1"/>
        </w:rPr>
        <w:t>é</w:t>
      </w:r>
      <w:r w:rsidR="00FE24A5" w:rsidRPr="00FE24A5">
        <w:rPr>
          <w:rFonts w:ascii="Times New Roman" w:eastAsia="Arial Narrow" w:hAnsi="Times New Roman"/>
          <w:b/>
        </w:rPr>
        <w:t>e</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par</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le</w:t>
      </w:r>
      <w:r w:rsidR="00FE24A5" w:rsidRPr="00FE24A5">
        <w:rPr>
          <w:rFonts w:ascii="Times New Roman" w:eastAsia="Arial Narrow" w:hAnsi="Times New Roman"/>
          <w:b/>
          <w:spacing w:val="-1"/>
        </w:rPr>
        <w:t xml:space="preserve"> M</w:t>
      </w:r>
      <w:r w:rsidR="00FE24A5" w:rsidRPr="00FE24A5">
        <w:rPr>
          <w:rFonts w:ascii="Times New Roman" w:eastAsia="Arial Narrow" w:hAnsi="Times New Roman"/>
          <w:b/>
        </w:rPr>
        <w:t>ini</w:t>
      </w:r>
      <w:r w:rsidR="00FE24A5" w:rsidRPr="00FE24A5">
        <w:rPr>
          <w:rFonts w:ascii="Times New Roman" w:eastAsia="Arial Narrow" w:hAnsi="Times New Roman"/>
          <w:b/>
          <w:spacing w:val="1"/>
        </w:rPr>
        <w:t>s</w:t>
      </w:r>
      <w:r w:rsidR="00FE24A5" w:rsidRPr="00FE24A5">
        <w:rPr>
          <w:rFonts w:ascii="Times New Roman" w:eastAsia="Arial Narrow" w:hAnsi="Times New Roman"/>
          <w:b/>
        </w:rPr>
        <w:t>t</w:t>
      </w:r>
      <w:r w:rsidR="00FE24A5" w:rsidRPr="00FE24A5">
        <w:rPr>
          <w:rFonts w:ascii="Times New Roman" w:eastAsia="Arial Narrow" w:hAnsi="Times New Roman"/>
          <w:b/>
          <w:spacing w:val="-3"/>
        </w:rPr>
        <w:t>r</w:t>
      </w:r>
      <w:r w:rsidR="00FE24A5" w:rsidRPr="00FE24A5">
        <w:rPr>
          <w:rFonts w:ascii="Times New Roman" w:eastAsia="Arial Narrow" w:hAnsi="Times New Roman"/>
          <w:b/>
        </w:rPr>
        <w:t>e</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spacing w:val="1"/>
        </w:rPr>
        <w:t>e</w:t>
      </w:r>
      <w:r w:rsidR="00FE24A5" w:rsidRPr="00FE24A5">
        <w:rPr>
          <w:rFonts w:ascii="Times New Roman" w:eastAsia="Arial Narrow" w:hAnsi="Times New Roman"/>
          <w:b/>
        </w:rPr>
        <w:t>n</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spacing w:val="1"/>
        </w:rPr>
        <w:t>c</w:t>
      </w:r>
      <w:r w:rsidR="00FE24A5" w:rsidRPr="00FE24A5">
        <w:rPr>
          <w:rFonts w:ascii="Times New Roman" w:eastAsia="Arial Narrow" w:hAnsi="Times New Roman"/>
          <w:b/>
        </w:rPr>
        <w:t>ha</w:t>
      </w:r>
      <w:r w:rsidR="00FE24A5" w:rsidRPr="00FE24A5">
        <w:rPr>
          <w:rFonts w:ascii="Times New Roman" w:eastAsia="Arial Narrow" w:hAnsi="Times New Roman"/>
          <w:b/>
          <w:spacing w:val="-2"/>
        </w:rPr>
        <w:t>r</w:t>
      </w:r>
      <w:r w:rsidR="00FE24A5" w:rsidRPr="00FE24A5">
        <w:rPr>
          <w:rFonts w:ascii="Times New Roman" w:eastAsia="Arial Narrow" w:hAnsi="Times New Roman"/>
          <w:b/>
        </w:rPr>
        <w:t>ge</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des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finan</w:t>
      </w:r>
      <w:r w:rsidR="00FE24A5" w:rsidRPr="00FE24A5">
        <w:rPr>
          <w:rFonts w:ascii="Times New Roman" w:eastAsia="Arial Narrow" w:hAnsi="Times New Roman"/>
          <w:b/>
          <w:spacing w:val="1"/>
        </w:rPr>
        <w:t>c</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po</w:t>
      </w:r>
      <w:r w:rsidR="00FE24A5" w:rsidRPr="00FE24A5">
        <w:rPr>
          <w:rFonts w:ascii="Times New Roman" w:eastAsia="Arial Narrow" w:hAnsi="Times New Roman"/>
          <w:b/>
          <w:spacing w:val="-1"/>
        </w:rPr>
        <w:t>u</w:t>
      </w:r>
      <w:r w:rsidR="00FE24A5" w:rsidRPr="00FE24A5">
        <w:rPr>
          <w:rFonts w:ascii="Times New Roman" w:eastAsia="Arial Narrow" w:hAnsi="Times New Roman"/>
          <w:b/>
        </w:rPr>
        <w:t>r</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spacing w:val="1"/>
        </w:rPr>
        <w:t>é</w:t>
      </w:r>
      <w:r w:rsidR="00FE24A5" w:rsidRPr="00FE24A5">
        <w:rPr>
          <w:rFonts w:ascii="Times New Roman" w:eastAsia="Arial Narrow" w:hAnsi="Times New Roman"/>
          <w:b/>
        </w:rPr>
        <w:t>m</w:t>
      </w:r>
      <w:r w:rsidR="00FE24A5" w:rsidRPr="00FE24A5">
        <w:rPr>
          <w:rFonts w:ascii="Times New Roman" w:eastAsia="Arial Narrow" w:hAnsi="Times New Roman"/>
          <w:b/>
          <w:spacing w:val="-1"/>
        </w:rPr>
        <w:t>e</w:t>
      </w:r>
      <w:r w:rsidR="00FE24A5" w:rsidRPr="00FE24A5">
        <w:rPr>
          <w:rFonts w:ascii="Times New Roman" w:eastAsia="Arial Narrow" w:hAnsi="Times New Roman"/>
          <w:b/>
        </w:rPr>
        <w:t>t</w:t>
      </w:r>
      <w:r w:rsidR="00FE24A5" w:rsidRPr="00FE24A5">
        <w:rPr>
          <w:rFonts w:ascii="Times New Roman" w:eastAsia="Arial Narrow" w:hAnsi="Times New Roman"/>
          <w:b/>
          <w:spacing w:val="-1"/>
        </w:rPr>
        <w:t>t</w:t>
      </w:r>
      <w:r w:rsidR="00FE24A5" w:rsidRPr="00FE24A5">
        <w:rPr>
          <w:rFonts w:ascii="Times New Roman" w:eastAsia="Arial Narrow" w:hAnsi="Times New Roman"/>
          <w:b/>
        </w:rPr>
        <w:t>re</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l</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spacing w:val="1"/>
        </w:rPr>
        <w:t>ca</w:t>
      </w:r>
      <w:r w:rsidR="00FE24A5" w:rsidRPr="00FE24A5">
        <w:rPr>
          <w:rFonts w:ascii="Times New Roman" w:eastAsia="Arial Narrow" w:hAnsi="Times New Roman"/>
          <w:b/>
        </w:rPr>
        <w:t>u</w:t>
      </w:r>
      <w:r w:rsidR="00FE24A5" w:rsidRPr="00FE24A5">
        <w:rPr>
          <w:rFonts w:ascii="Times New Roman" w:eastAsia="Arial Narrow" w:hAnsi="Times New Roman"/>
          <w:b/>
          <w:spacing w:val="-1"/>
        </w:rPr>
        <w:t>t</w:t>
      </w:r>
      <w:r w:rsidR="00FE24A5" w:rsidRPr="00FE24A5">
        <w:rPr>
          <w:rFonts w:ascii="Times New Roman" w:eastAsia="Arial Narrow" w:hAnsi="Times New Roman"/>
          <w:b/>
        </w:rPr>
        <w:t>ions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dans le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domaine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d</w:t>
      </w:r>
      <w:r w:rsidR="00FE24A5" w:rsidRPr="00FE24A5">
        <w:rPr>
          <w:rFonts w:ascii="Times New Roman" w:eastAsia="Arial Narrow" w:hAnsi="Times New Roman"/>
          <w:b/>
          <w:spacing w:val="-2"/>
        </w:rPr>
        <w:t>e</w:t>
      </w:r>
      <w:r w:rsidR="00FE24A5" w:rsidRPr="00FE24A5">
        <w:rPr>
          <w:rFonts w:ascii="Times New Roman" w:eastAsia="Arial Narrow" w:hAnsi="Times New Roman"/>
          <w:b/>
        </w:rPr>
        <w:t>s</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m</w:t>
      </w:r>
      <w:r w:rsidR="00FE24A5" w:rsidRPr="00FE24A5">
        <w:rPr>
          <w:rFonts w:ascii="Times New Roman" w:eastAsia="Arial Narrow" w:hAnsi="Times New Roman"/>
          <w:b/>
          <w:spacing w:val="1"/>
        </w:rPr>
        <w:t>a</w:t>
      </w:r>
      <w:r w:rsidR="00FE24A5" w:rsidRPr="00FE24A5">
        <w:rPr>
          <w:rFonts w:ascii="Times New Roman" w:eastAsia="Arial Narrow" w:hAnsi="Times New Roman"/>
          <w:b/>
        </w:rPr>
        <w:t>r</w:t>
      </w:r>
      <w:r w:rsidR="00FE24A5" w:rsidRPr="00FE24A5">
        <w:rPr>
          <w:rFonts w:ascii="Times New Roman" w:eastAsia="Arial Narrow" w:hAnsi="Times New Roman"/>
          <w:b/>
          <w:spacing w:val="1"/>
        </w:rPr>
        <w:t>c</w:t>
      </w:r>
      <w:r w:rsidR="00FE24A5" w:rsidRPr="00FE24A5">
        <w:rPr>
          <w:rFonts w:ascii="Times New Roman" w:eastAsia="Arial Narrow" w:hAnsi="Times New Roman"/>
          <w:b/>
          <w:spacing w:val="-3"/>
        </w:rPr>
        <w:t>h</w:t>
      </w:r>
      <w:r w:rsidR="00FE24A5" w:rsidRPr="00FE24A5">
        <w:rPr>
          <w:rFonts w:ascii="Times New Roman" w:eastAsia="Arial Narrow" w:hAnsi="Times New Roman"/>
          <w:b/>
          <w:spacing w:val="1"/>
        </w:rPr>
        <w:t>é</w:t>
      </w:r>
      <w:r w:rsidR="00FE24A5" w:rsidRPr="00FE24A5">
        <w:rPr>
          <w:rFonts w:ascii="Times New Roman" w:eastAsia="Arial Narrow" w:hAnsi="Times New Roman"/>
          <w:b/>
        </w:rPr>
        <w:t>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pu</w:t>
      </w:r>
      <w:r w:rsidR="00FE24A5" w:rsidRPr="00FE24A5">
        <w:rPr>
          <w:rFonts w:ascii="Times New Roman" w:eastAsia="Arial Narrow" w:hAnsi="Times New Roman"/>
          <w:b/>
          <w:spacing w:val="-1"/>
        </w:rPr>
        <w:t>b</w:t>
      </w:r>
      <w:r w:rsidR="00FE24A5" w:rsidRPr="00FE24A5">
        <w:rPr>
          <w:rFonts w:ascii="Times New Roman" w:eastAsia="Arial Narrow" w:hAnsi="Times New Roman"/>
          <w:b/>
        </w:rPr>
        <w:t>l</w:t>
      </w:r>
      <w:r w:rsidR="00FE24A5" w:rsidRPr="00FE24A5">
        <w:rPr>
          <w:rFonts w:ascii="Times New Roman" w:eastAsia="Arial Narrow" w:hAnsi="Times New Roman"/>
          <w:b/>
          <w:spacing w:val="1"/>
        </w:rPr>
        <w:t>ic</w:t>
      </w:r>
      <w:r w:rsidR="00FE24A5" w:rsidRPr="00FE24A5">
        <w:rPr>
          <w:rFonts w:ascii="Times New Roman" w:eastAsia="Arial Narrow" w:hAnsi="Times New Roman"/>
          <w:b/>
        </w:rPr>
        <w:t>s</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ou</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le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n</w:t>
      </w:r>
      <w:r w:rsidR="00FE24A5" w:rsidRPr="00FE24A5">
        <w:rPr>
          <w:rFonts w:ascii="Times New Roman" w:eastAsia="Arial Narrow" w:hAnsi="Times New Roman"/>
          <w:b/>
          <w:spacing w:val="5"/>
        </w:rPr>
        <w:t>o</w:t>
      </w:r>
      <w:r w:rsidR="00FE24A5" w:rsidRPr="00FE24A5">
        <w:rPr>
          <w:rFonts w:ascii="Times New Roman" w:eastAsia="Arial Narrow" w:hAnsi="Times New Roman"/>
          <w:b/>
        </w:rPr>
        <w:t>n</w:t>
      </w:r>
      <w:r w:rsidR="00FE24A5" w:rsidRPr="00FE24A5">
        <w:rPr>
          <w:rFonts w:ascii="Times New Roman" w:eastAsia="Arial Narrow" w:hAnsi="Times New Roman"/>
          <w:b/>
          <w:spacing w:val="-1"/>
        </w:rPr>
        <w:t>-</w:t>
      </w:r>
      <w:r w:rsidR="00FE24A5" w:rsidRPr="00FE24A5">
        <w:rPr>
          <w:rFonts w:ascii="Times New Roman" w:eastAsia="Arial Narrow" w:hAnsi="Times New Roman"/>
          <w:b/>
        </w:rPr>
        <w:t>r</w:t>
      </w:r>
      <w:r w:rsidR="00FE24A5" w:rsidRPr="00FE24A5">
        <w:rPr>
          <w:rFonts w:ascii="Times New Roman" w:eastAsia="Arial Narrow" w:hAnsi="Times New Roman"/>
          <w:b/>
          <w:spacing w:val="1"/>
        </w:rPr>
        <w:t>es</w:t>
      </w:r>
      <w:r w:rsidR="00FE24A5" w:rsidRPr="00FE24A5">
        <w:rPr>
          <w:rFonts w:ascii="Times New Roman" w:eastAsia="Arial Narrow" w:hAnsi="Times New Roman"/>
          <w:b/>
        </w:rPr>
        <w:t>pe</w:t>
      </w:r>
      <w:r w:rsidR="00FE24A5" w:rsidRPr="00FE24A5">
        <w:rPr>
          <w:rFonts w:ascii="Times New Roman" w:eastAsia="Arial Narrow" w:hAnsi="Times New Roman"/>
          <w:b/>
          <w:spacing w:val="1"/>
        </w:rPr>
        <w:t>c</w:t>
      </w:r>
      <w:r w:rsidR="00FE24A5" w:rsidRPr="00FE24A5">
        <w:rPr>
          <w:rFonts w:ascii="Times New Roman" w:eastAsia="Arial Narrow" w:hAnsi="Times New Roman"/>
          <w:b/>
        </w:rPr>
        <w:t>t des</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modèl</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spacing w:val="-3"/>
        </w:rPr>
        <w:t>d</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pi</w:t>
      </w:r>
      <w:r w:rsidR="00FE24A5" w:rsidRPr="00FE24A5">
        <w:rPr>
          <w:rFonts w:ascii="Times New Roman" w:eastAsia="Arial Narrow" w:hAnsi="Times New Roman"/>
          <w:b/>
          <w:spacing w:val="-1"/>
        </w:rPr>
        <w:t>è</w:t>
      </w:r>
      <w:r w:rsidR="00FE24A5" w:rsidRPr="00FE24A5">
        <w:rPr>
          <w:rFonts w:ascii="Times New Roman" w:eastAsia="Arial Narrow" w:hAnsi="Times New Roman"/>
          <w:b/>
          <w:spacing w:val="1"/>
        </w:rPr>
        <w:t>ce</w:t>
      </w:r>
      <w:r w:rsidR="00FE24A5" w:rsidRPr="00FE24A5">
        <w:rPr>
          <w:rFonts w:ascii="Times New Roman" w:eastAsia="Arial Narrow" w:hAnsi="Times New Roman"/>
          <w:b/>
        </w:rPr>
        <w:t>s</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du</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Dos</w:t>
      </w:r>
      <w:r w:rsidR="00FE24A5" w:rsidRPr="00FE24A5">
        <w:rPr>
          <w:rFonts w:ascii="Times New Roman" w:eastAsia="Arial Narrow" w:hAnsi="Times New Roman"/>
          <w:b/>
          <w:spacing w:val="1"/>
        </w:rPr>
        <w:t>s</w:t>
      </w:r>
      <w:r w:rsidR="00FE24A5" w:rsidRPr="00FE24A5">
        <w:rPr>
          <w:rFonts w:ascii="Times New Roman" w:eastAsia="Arial Narrow" w:hAnsi="Times New Roman"/>
          <w:b/>
        </w:rPr>
        <w:t>i</w:t>
      </w:r>
      <w:r w:rsidR="00FE24A5" w:rsidRPr="00FE24A5">
        <w:rPr>
          <w:rFonts w:ascii="Times New Roman" w:eastAsia="Arial Narrow" w:hAnsi="Times New Roman"/>
          <w:b/>
          <w:spacing w:val="1"/>
        </w:rPr>
        <w:t>e</w:t>
      </w:r>
      <w:r w:rsidR="00FE24A5" w:rsidRPr="00FE24A5">
        <w:rPr>
          <w:rFonts w:ascii="Times New Roman" w:eastAsia="Arial Narrow" w:hAnsi="Times New Roman"/>
          <w:b/>
        </w:rPr>
        <w:t>r</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d</w:t>
      </w:r>
      <w:r w:rsidR="00FE24A5" w:rsidRPr="00FE24A5">
        <w:rPr>
          <w:rFonts w:ascii="Times New Roman" w:eastAsia="Arial Narrow" w:hAnsi="Times New Roman"/>
          <w:b/>
          <w:spacing w:val="1"/>
        </w:rPr>
        <w:t>'</w:t>
      </w:r>
      <w:r w:rsidR="00FE24A5" w:rsidRPr="00FE24A5">
        <w:rPr>
          <w:rFonts w:ascii="Times New Roman" w:eastAsia="Arial Narrow" w:hAnsi="Times New Roman"/>
          <w:b/>
        </w:rPr>
        <w:t>Ap</w:t>
      </w:r>
      <w:r w:rsidR="00FE24A5" w:rsidRPr="00FE24A5">
        <w:rPr>
          <w:rFonts w:ascii="Times New Roman" w:eastAsia="Arial Narrow" w:hAnsi="Times New Roman"/>
          <w:b/>
          <w:spacing w:val="-1"/>
        </w:rPr>
        <w:t>p</w:t>
      </w:r>
      <w:r w:rsidR="00FE24A5" w:rsidRPr="00FE24A5">
        <w:rPr>
          <w:rFonts w:ascii="Times New Roman" w:eastAsia="Arial Narrow" w:hAnsi="Times New Roman"/>
          <w:b/>
          <w:spacing w:val="1"/>
        </w:rPr>
        <w:t>e</w:t>
      </w:r>
      <w:r w:rsidR="00FE24A5" w:rsidRPr="00FE24A5">
        <w:rPr>
          <w:rFonts w:ascii="Times New Roman" w:eastAsia="Arial Narrow" w:hAnsi="Times New Roman"/>
          <w:b/>
        </w:rPr>
        <w:t>l d</w:t>
      </w:r>
      <w:r w:rsidR="00FE24A5" w:rsidRPr="00FE24A5">
        <w:rPr>
          <w:rFonts w:ascii="Times New Roman" w:eastAsia="Arial Narrow" w:hAnsi="Times New Roman"/>
          <w:b/>
          <w:spacing w:val="1"/>
        </w:rPr>
        <w:t>'</w:t>
      </w:r>
      <w:r w:rsidR="00FE24A5" w:rsidRPr="00FE24A5">
        <w:rPr>
          <w:rFonts w:ascii="Times New Roman" w:eastAsia="Arial Narrow" w:hAnsi="Times New Roman"/>
          <w:b/>
        </w:rPr>
        <w:t>Of</w:t>
      </w:r>
      <w:r w:rsidR="00FE24A5" w:rsidRPr="00FE24A5">
        <w:rPr>
          <w:rFonts w:ascii="Times New Roman" w:eastAsia="Arial Narrow" w:hAnsi="Times New Roman"/>
          <w:b/>
          <w:spacing w:val="-1"/>
        </w:rPr>
        <w:t>f</w:t>
      </w:r>
      <w:r w:rsidR="00FE24A5" w:rsidRPr="00FE24A5">
        <w:rPr>
          <w:rFonts w:ascii="Times New Roman" w:eastAsia="Arial Narrow" w:hAnsi="Times New Roman"/>
          <w:b/>
        </w:rPr>
        <w:t>r</w:t>
      </w:r>
      <w:r w:rsidR="00FE24A5" w:rsidRPr="00FE24A5">
        <w:rPr>
          <w:rFonts w:ascii="Times New Roman" w:eastAsia="Arial Narrow" w:hAnsi="Times New Roman"/>
          <w:b/>
          <w:spacing w:val="1"/>
        </w:rPr>
        <w:t>es</w:t>
      </w:r>
      <w:r w:rsidR="00FE24A5" w:rsidRPr="00FE24A5">
        <w:rPr>
          <w:rFonts w:ascii="Times New Roman" w:eastAsia="Arial Narrow" w:hAnsi="Times New Roman"/>
          <w:b/>
        </w:rPr>
        <w:t xml:space="preserve">, </w:t>
      </w:r>
      <w:r w:rsidR="00FE24A5" w:rsidRPr="00FE24A5">
        <w:rPr>
          <w:rFonts w:ascii="Times New Roman" w:eastAsia="Arial Narrow" w:hAnsi="Times New Roman"/>
          <w:b/>
          <w:spacing w:val="1"/>
        </w:rPr>
        <w:t>e</w:t>
      </w:r>
      <w:r w:rsidR="00FE24A5" w:rsidRPr="00FE24A5">
        <w:rPr>
          <w:rFonts w:ascii="Times New Roman" w:eastAsia="Arial Narrow" w:hAnsi="Times New Roman"/>
          <w:b/>
        </w:rPr>
        <w:t>n</w:t>
      </w:r>
      <w:r w:rsidR="00FE24A5" w:rsidRPr="00FE24A5">
        <w:rPr>
          <w:rFonts w:ascii="Times New Roman" w:eastAsia="Arial Narrow" w:hAnsi="Times New Roman"/>
          <w:b/>
          <w:spacing w:val="-1"/>
        </w:rPr>
        <w:t>t</w:t>
      </w:r>
      <w:r w:rsidR="00FE24A5" w:rsidRPr="00FE24A5">
        <w:rPr>
          <w:rFonts w:ascii="Times New Roman" w:eastAsia="Arial Narrow" w:hAnsi="Times New Roman"/>
          <w:b/>
        </w:rPr>
        <w:t>r</w:t>
      </w:r>
      <w:r w:rsidR="00FE24A5" w:rsidRPr="00FE24A5">
        <w:rPr>
          <w:rFonts w:ascii="Times New Roman" w:eastAsia="Arial Narrow" w:hAnsi="Times New Roman"/>
          <w:b/>
          <w:spacing w:val="1"/>
        </w:rPr>
        <w:t>a</w:t>
      </w:r>
      <w:r w:rsidR="00FE24A5" w:rsidRPr="00FE24A5">
        <w:rPr>
          <w:rFonts w:ascii="Times New Roman" w:eastAsia="Arial Narrow" w:hAnsi="Times New Roman"/>
          <w:b/>
        </w:rPr>
        <w:t>în</w:t>
      </w:r>
      <w:r w:rsidR="00FE24A5" w:rsidRPr="00FE24A5">
        <w:rPr>
          <w:rFonts w:ascii="Times New Roman" w:eastAsia="Arial Narrow" w:hAnsi="Times New Roman"/>
          <w:b/>
          <w:spacing w:val="1"/>
        </w:rPr>
        <w:t>e</w:t>
      </w:r>
      <w:r w:rsidR="00FE24A5" w:rsidRPr="00FE24A5">
        <w:rPr>
          <w:rFonts w:ascii="Times New Roman" w:eastAsia="Arial Narrow" w:hAnsi="Times New Roman"/>
          <w:b/>
          <w:spacing w:val="-2"/>
        </w:rPr>
        <w:t>r</w:t>
      </w:r>
      <w:r w:rsidR="00FE24A5" w:rsidRPr="00FE24A5">
        <w:rPr>
          <w:rFonts w:ascii="Times New Roman" w:eastAsia="Arial Narrow" w:hAnsi="Times New Roman"/>
          <w:b/>
        </w:rPr>
        <w:t>a</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le</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spacing w:val="-2"/>
        </w:rPr>
        <w:t>r</w:t>
      </w:r>
      <w:r w:rsidR="00FE24A5" w:rsidRPr="00FE24A5">
        <w:rPr>
          <w:rFonts w:ascii="Times New Roman" w:eastAsia="Arial Narrow" w:hAnsi="Times New Roman"/>
          <w:b/>
          <w:spacing w:val="1"/>
        </w:rPr>
        <w:t>e</w:t>
      </w:r>
      <w:r w:rsidR="00FE24A5" w:rsidRPr="00FE24A5">
        <w:rPr>
          <w:rFonts w:ascii="Times New Roman" w:eastAsia="Arial Narrow" w:hAnsi="Times New Roman"/>
          <w:b/>
          <w:spacing w:val="-2"/>
        </w:rPr>
        <w:t>j</w:t>
      </w:r>
      <w:r w:rsidR="00FE24A5" w:rsidRPr="00FE24A5">
        <w:rPr>
          <w:rFonts w:ascii="Times New Roman" w:eastAsia="Arial Narrow" w:hAnsi="Times New Roman"/>
          <w:b/>
          <w:spacing w:val="1"/>
        </w:rPr>
        <w:t>e</w:t>
      </w:r>
      <w:r w:rsidR="00FE24A5" w:rsidRPr="00FE24A5">
        <w:rPr>
          <w:rFonts w:ascii="Times New Roman" w:eastAsia="Arial Narrow" w:hAnsi="Times New Roman"/>
          <w:b/>
        </w:rPr>
        <w:t>t</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pur</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spacing w:val="1"/>
        </w:rPr>
        <w:t>e</w:t>
      </w:r>
      <w:r w:rsidR="00FE24A5" w:rsidRPr="00FE24A5">
        <w:rPr>
          <w:rFonts w:ascii="Times New Roman" w:eastAsia="Arial Narrow" w:hAnsi="Times New Roman"/>
          <w:b/>
        </w:rPr>
        <w:t>t</w:t>
      </w:r>
      <w:r w:rsidR="00FE24A5" w:rsidRPr="00FE24A5">
        <w:rPr>
          <w:rFonts w:ascii="Times New Roman" w:eastAsia="Arial Narrow" w:hAnsi="Times New Roman"/>
          <w:b/>
          <w:spacing w:val="1"/>
        </w:rPr>
        <w:t xml:space="preserve"> s</w:t>
      </w:r>
      <w:r w:rsidR="00FE24A5" w:rsidRPr="00FE24A5">
        <w:rPr>
          <w:rFonts w:ascii="Times New Roman" w:eastAsia="Arial Narrow" w:hAnsi="Times New Roman"/>
          <w:b/>
        </w:rPr>
        <w:t>imple</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spacing w:val="-3"/>
        </w:rPr>
        <w:t>d</w:t>
      </w:r>
      <w:r w:rsidR="00FE24A5" w:rsidRPr="00FE24A5">
        <w:rPr>
          <w:rFonts w:ascii="Times New Roman" w:eastAsia="Arial Narrow" w:hAnsi="Times New Roman"/>
          <w:b/>
        </w:rPr>
        <w:t>e</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l</w:t>
      </w:r>
      <w:r w:rsidR="00FE24A5" w:rsidRPr="00FE24A5">
        <w:rPr>
          <w:rFonts w:ascii="Times New Roman" w:eastAsia="Arial Narrow" w:hAnsi="Times New Roman"/>
          <w:b/>
          <w:spacing w:val="1"/>
        </w:rPr>
        <w:t>'</w:t>
      </w:r>
      <w:r w:rsidR="00FE24A5" w:rsidRPr="00FE24A5">
        <w:rPr>
          <w:rFonts w:ascii="Times New Roman" w:eastAsia="Arial Narrow" w:hAnsi="Times New Roman"/>
          <w:b/>
        </w:rPr>
        <w:t>o</w:t>
      </w:r>
      <w:r w:rsidR="00FE24A5" w:rsidRPr="00FE24A5">
        <w:rPr>
          <w:rFonts w:ascii="Times New Roman" w:eastAsia="Arial Narrow" w:hAnsi="Times New Roman"/>
          <w:b/>
          <w:spacing w:val="-1"/>
        </w:rPr>
        <w:t>f</w:t>
      </w:r>
      <w:r w:rsidR="00FE24A5" w:rsidRPr="00FE24A5">
        <w:rPr>
          <w:rFonts w:ascii="Times New Roman" w:eastAsia="Arial Narrow" w:hAnsi="Times New Roman"/>
          <w:b/>
        </w:rPr>
        <w:t xml:space="preserve">fre </w:t>
      </w:r>
      <w:r w:rsidR="00FE24A5" w:rsidRPr="00FE24A5">
        <w:rPr>
          <w:rFonts w:ascii="Times New Roman" w:eastAsia="Arial Narrow" w:hAnsi="Times New Roman"/>
          <w:b/>
          <w:spacing w:val="1"/>
        </w:rPr>
        <w:t>sa</w:t>
      </w:r>
      <w:r w:rsidR="00FE24A5" w:rsidRPr="00FE24A5">
        <w:rPr>
          <w:rFonts w:ascii="Times New Roman" w:eastAsia="Arial Narrow" w:hAnsi="Times New Roman"/>
          <w:b/>
        </w:rPr>
        <w:t xml:space="preserve">ns </w:t>
      </w:r>
      <w:r w:rsidR="00FE24A5" w:rsidRPr="00FE24A5">
        <w:rPr>
          <w:rFonts w:ascii="Times New Roman" w:eastAsia="Arial Narrow" w:hAnsi="Times New Roman"/>
          <w:b/>
          <w:spacing w:val="1"/>
        </w:rPr>
        <w:t>a</w:t>
      </w:r>
      <w:r w:rsidR="00FE24A5" w:rsidRPr="00FE24A5">
        <w:rPr>
          <w:rFonts w:ascii="Times New Roman" w:eastAsia="Arial Narrow" w:hAnsi="Times New Roman"/>
          <w:b/>
        </w:rPr>
        <w:t>ucun</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r</w:t>
      </w:r>
      <w:r w:rsidR="00FE24A5" w:rsidRPr="00FE24A5">
        <w:rPr>
          <w:rFonts w:ascii="Times New Roman" w:eastAsia="Arial Narrow" w:hAnsi="Times New Roman"/>
          <w:b/>
          <w:spacing w:val="-1"/>
        </w:rPr>
        <w:t>e</w:t>
      </w:r>
      <w:r w:rsidR="00FE24A5" w:rsidRPr="00FE24A5">
        <w:rPr>
          <w:rFonts w:ascii="Times New Roman" w:eastAsia="Arial Narrow" w:hAnsi="Times New Roman"/>
          <w:b/>
          <w:spacing w:val="1"/>
        </w:rPr>
        <w:t>c</w:t>
      </w:r>
      <w:r w:rsidR="00FE24A5" w:rsidRPr="00FE24A5">
        <w:rPr>
          <w:rFonts w:ascii="Times New Roman" w:eastAsia="Arial Narrow" w:hAnsi="Times New Roman"/>
          <w:b/>
        </w:rPr>
        <w:t>our</w:t>
      </w:r>
      <w:r w:rsidR="00FE24A5" w:rsidRPr="00FE24A5">
        <w:rPr>
          <w:rFonts w:ascii="Times New Roman" w:eastAsia="Arial Narrow" w:hAnsi="Times New Roman"/>
          <w:b/>
          <w:spacing w:val="1"/>
        </w:rPr>
        <w:t>s</w:t>
      </w:r>
      <w:r w:rsidR="00FE24A5" w:rsidRPr="00FE24A5">
        <w:rPr>
          <w:rFonts w:ascii="Times New Roman" w:eastAsia="Arial Narrow" w:hAnsi="Times New Roman"/>
          <w:b/>
        </w:rPr>
        <w:t>.</w:t>
      </w:r>
      <w:r w:rsidR="00FE24A5" w:rsidRPr="00FE24A5">
        <w:rPr>
          <w:rFonts w:ascii="Times New Roman" w:eastAsia="Arial Narrow" w:hAnsi="Times New Roman"/>
          <w:b/>
          <w:spacing w:val="12"/>
        </w:rPr>
        <w:t xml:space="preserve"> </w:t>
      </w:r>
      <w:r w:rsidR="00FE24A5" w:rsidRPr="00FE24A5">
        <w:rPr>
          <w:rFonts w:ascii="Times New Roman" w:eastAsia="Arial Narrow" w:hAnsi="Times New Roman"/>
        </w:rPr>
        <w:t>U</w:t>
      </w:r>
      <w:r w:rsidR="00FE24A5" w:rsidRPr="00FE24A5">
        <w:rPr>
          <w:rFonts w:ascii="Times New Roman" w:eastAsia="Arial Narrow" w:hAnsi="Times New Roman"/>
          <w:spacing w:val="-2"/>
        </w:rPr>
        <w:t>n</w:t>
      </w:r>
      <w:r w:rsidR="00FE24A5" w:rsidRPr="00FE24A5">
        <w:rPr>
          <w:rFonts w:ascii="Times New Roman" w:eastAsia="Arial Narrow" w:hAnsi="Times New Roman"/>
        </w:rPr>
        <w:t>e c</w:t>
      </w:r>
      <w:r w:rsidR="00FE24A5" w:rsidRPr="00FE24A5">
        <w:rPr>
          <w:rFonts w:ascii="Times New Roman" w:eastAsia="Arial Narrow" w:hAnsi="Times New Roman"/>
          <w:spacing w:val="1"/>
        </w:rPr>
        <w:t>au</w:t>
      </w:r>
      <w:r w:rsidR="00FE24A5" w:rsidRPr="00FE24A5">
        <w:rPr>
          <w:rFonts w:ascii="Times New Roman" w:eastAsia="Arial Narrow" w:hAnsi="Times New Roman"/>
        </w:rPr>
        <w:t>ti</w:t>
      </w:r>
      <w:r w:rsidR="00FE24A5" w:rsidRPr="00FE24A5">
        <w:rPr>
          <w:rFonts w:ascii="Times New Roman" w:eastAsia="Arial Narrow" w:hAnsi="Times New Roman"/>
          <w:spacing w:val="-1"/>
        </w:rPr>
        <w:t>o</w:t>
      </w:r>
      <w:r w:rsidR="00FE24A5" w:rsidRPr="00FE24A5">
        <w:rPr>
          <w:rFonts w:ascii="Times New Roman" w:eastAsia="Arial Narrow" w:hAnsi="Times New Roman"/>
        </w:rPr>
        <w:t>n</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1"/>
        </w:rPr>
        <w:t>d</w:t>
      </w:r>
      <w:r w:rsidR="00FE24A5" w:rsidRPr="00FE24A5">
        <w:rPr>
          <w:rFonts w:ascii="Times New Roman" w:eastAsia="Arial Narrow" w:hAnsi="Times New Roman"/>
        </w:rPr>
        <w:t>e</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2"/>
        </w:rPr>
        <w:t>s</w:t>
      </w:r>
      <w:r w:rsidR="00FE24A5" w:rsidRPr="00FE24A5">
        <w:rPr>
          <w:rFonts w:ascii="Times New Roman" w:eastAsia="Arial Narrow" w:hAnsi="Times New Roman"/>
          <w:spacing w:val="1"/>
        </w:rPr>
        <w:t>ou</w:t>
      </w:r>
      <w:r w:rsidR="00FE24A5" w:rsidRPr="00FE24A5">
        <w:rPr>
          <w:rFonts w:ascii="Times New Roman" w:eastAsia="Arial Narrow" w:hAnsi="Times New Roman"/>
          <w:spacing w:val="-1"/>
        </w:rPr>
        <w:t>m</w:t>
      </w:r>
      <w:r w:rsidR="00FE24A5" w:rsidRPr="00FE24A5">
        <w:rPr>
          <w:rFonts w:ascii="Times New Roman" w:eastAsia="Arial Narrow" w:hAnsi="Times New Roman"/>
        </w:rPr>
        <w:t>iss</w:t>
      </w:r>
      <w:r w:rsidR="00FE24A5" w:rsidRPr="00FE24A5">
        <w:rPr>
          <w:rFonts w:ascii="Times New Roman" w:eastAsia="Arial Narrow" w:hAnsi="Times New Roman"/>
          <w:spacing w:val="-1"/>
        </w:rPr>
        <w:t>i</w:t>
      </w:r>
      <w:r w:rsidR="00FE24A5" w:rsidRPr="00FE24A5">
        <w:rPr>
          <w:rFonts w:ascii="Times New Roman" w:eastAsia="Arial Narrow" w:hAnsi="Times New Roman"/>
          <w:spacing w:val="1"/>
        </w:rPr>
        <w:t>o</w:t>
      </w:r>
      <w:r w:rsidR="00FE24A5" w:rsidRPr="00FE24A5">
        <w:rPr>
          <w:rFonts w:ascii="Times New Roman" w:eastAsia="Arial Narrow" w:hAnsi="Times New Roman"/>
        </w:rPr>
        <w:t xml:space="preserve">n </w:t>
      </w:r>
      <w:r w:rsidR="00FE24A5" w:rsidRPr="00FE24A5">
        <w:rPr>
          <w:rFonts w:ascii="Times New Roman" w:eastAsia="Arial Narrow" w:hAnsi="Times New Roman"/>
          <w:spacing w:val="1"/>
        </w:rPr>
        <w:t>p</w:t>
      </w:r>
      <w:r w:rsidR="00FE24A5" w:rsidRPr="00FE24A5">
        <w:rPr>
          <w:rFonts w:ascii="Times New Roman" w:eastAsia="Arial Narrow" w:hAnsi="Times New Roman"/>
        </w:rPr>
        <w:t>ro</w:t>
      </w:r>
      <w:r w:rsidR="00FE24A5" w:rsidRPr="00FE24A5">
        <w:rPr>
          <w:rFonts w:ascii="Times New Roman" w:eastAsia="Arial Narrow" w:hAnsi="Times New Roman"/>
          <w:spacing w:val="1"/>
        </w:rPr>
        <w:t>du</w:t>
      </w:r>
      <w:r w:rsidR="00FE24A5" w:rsidRPr="00FE24A5">
        <w:rPr>
          <w:rFonts w:ascii="Times New Roman" w:eastAsia="Arial Narrow" w:hAnsi="Times New Roman"/>
        </w:rPr>
        <w:t>i</w:t>
      </w:r>
      <w:r w:rsidR="00FE24A5" w:rsidRPr="00FE24A5">
        <w:rPr>
          <w:rFonts w:ascii="Times New Roman" w:eastAsia="Arial Narrow" w:hAnsi="Times New Roman"/>
          <w:spacing w:val="-2"/>
        </w:rPr>
        <w:t>t</w:t>
      </w:r>
      <w:r w:rsidR="00FE24A5" w:rsidRPr="00FE24A5">
        <w:rPr>
          <w:rFonts w:ascii="Times New Roman" w:eastAsia="Arial Narrow" w:hAnsi="Times New Roman"/>
        </w:rPr>
        <w:t>e</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1"/>
        </w:rPr>
        <w:t>m</w:t>
      </w:r>
      <w:r w:rsidR="00FE24A5" w:rsidRPr="00FE24A5">
        <w:rPr>
          <w:rFonts w:ascii="Times New Roman" w:eastAsia="Arial Narrow" w:hAnsi="Times New Roman"/>
          <w:spacing w:val="1"/>
        </w:rPr>
        <w:t>a</w:t>
      </w:r>
      <w:r w:rsidR="00FE24A5" w:rsidRPr="00FE24A5">
        <w:rPr>
          <w:rFonts w:ascii="Times New Roman" w:eastAsia="Arial Narrow" w:hAnsi="Times New Roman"/>
        </w:rPr>
        <w:t xml:space="preserve">is </w:t>
      </w:r>
      <w:r w:rsidR="00FE24A5" w:rsidRPr="00FE24A5">
        <w:rPr>
          <w:rFonts w:ascii="Times New Roman" w:eastAsia="Arial Narrow" w:hAnsi="Times New Roman"/>
          <w:spacing w:val="1"/>
        </w:rPr>
        <w:t>n</w:t>
      </w:r>
      <w:r w:rsidR="00FE24A5" w:rsidRPr="00FE24A5">
        <w:rPr>
          <w:rFonts w:ascii="Times New Roman" w:eastAsia="Arial Narrow" w:hAnsi="Times New Roman"/>
        </w:rPr>
        <w:t>'</w:t>
      </w:r>
      <w:r w:rsidR="00FE24A5" w:rsidRPr="00FE24A5">
        <w:rPr>
          <w:rFonts w:ascii="Times New Roman" w:eastAsia="Arial Narrow" w:hAnsi="Times New Roman"/>
          <w:spacing w:val="1"/>
        </w:rPr>
        <w:t>a</w:t>
      </w:r>
      <w:r w:rsidR="00FE24A5" w:rsidRPr="00FE24A5">
        <w:rPr>
          <w:rFonts w:ascii="Times New Roman" w:eastAsia="Arial Narrow" w:hAnsi="Times New Roman"/>
          <w:spacing w:val="-2"/>
        </w:rPr>
        <w:t>y</w:t>
      </w:r>
      <w:r w:rsidR="00FE24A5" w:rsidRPr="00FE24A5">
        <w:rPr>
          <w:rFonts w:ascii="Times New Roman" w:eastAsia="Arial Narrow" w:hAnsi="Times New Roman"/>
          <w:spacing w:val="1"/>
        </w:rPr>
        <w:t>an</w:t>
      </w:r>
      <w:r w:rsidR="00FE24A5" w:rsidRPr="00FE24A5">
        <w:rPr>
          <w:rFonts w:ascii="Times New Roman" w:eastAsia="Arial Narrow" w:hAnsi="Times New Roman"/>
        </w:rPr>
        <w:t>t</w:t>
      </w:r>
      <w:r w:rsidR="00FE24A5" w:rsidRPr="00FE24A5">
        <w:rPr>
          <w:rFonts w:ascii="Times New Roman" w:eastAsia="Arial Narrow" w:hAnsi="Times New Roman"/>
          <w:spacing w:val="1"/>
        </w:rPr>
        <w:t xml:space="preserve"> au</w:t>
      </w:r>
      <w:r w:rsidR="00FE24A5" w:rsidRPr="00FE24A5">
        <w:rPr>
          <w:rFonts w:ascii="Times New Roman" w:eastAsia="Arial Narrow" w:hAnsi="Times New Roman"/>
          <w:spacing w:val="-2"/>
        </w:rPr>
        <w:t>c</w:t>
      </w:r>
      <w:r w:rsidR="00FE24A5" w:rsidRPr="00FE24A5">
        <w:rPr>
          <w:rFonts w:ascii="Times New Roman" w:eastAsia="Arial Narrow" w:hAnsi="Times New Roman"/>
          <w:spacing w:val="-1"/>
        </w:rPr>
        <w:t>u</w:t>
      </w:r>
      <w:r w:rsidR="00FE24A5" w:rsidRPr="00FE24A5">
        <w:rPr>
          <w:rFonts w:ascii="Times New Roman" w:eastAsia="Arial Narrow" w:hAnsi="Times New Roman"/>
        </w:rPr>
        <w:t>n</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rPr>
        <w:t>ra</w:t>
      </w:r>
      <w:r w:rsidR="00FE24A5" w:rsidRPr="00FE24A5">
        <w:rPr>
          <w:rFonts w:ascii="Times New Roman" w:eastAsia="Arial Narrow" w:hAnsi="Times New Roman"/>
          <w:spacing w:val="-1"/>
        </w:rPr>
        <w:t>p</w:t>
      </w:r>
      <w:r w:rsidR="00FE24A5" w:rsidRPr="00FE24A5">
        <w:rPr>
          <w:rFonts w:ascii="Times New Roman" w:eastAsia="Arial Narrow" w:hAnsi="Times New Roman"/>
          <w:spacing w:val="1"/>
        </w:rPr>
        <w:t>po</w:t>
      </w:r>
      <w:r w:rsidR="00FE24A5" w:rsidRPr="00FE24A5">
        <w:rPr>
          <w:rFonts w:ascii="Times New Roman" w:eastAsia="Arial Narrow" w:hAnsi="Times New Roman"/>
        </w:rPr>
        <w:t xml:space="preserve">rt </w:t>
      </w:r>
      <w:r w:rsidR="00FE24A5" w:rsidRPr="00FE24A5">
        <w:rPr>
          <w:rFonts w:ascii="Times New Roman" w:eastAsia="Arial Narrow" w:hAnsi="Times New Roman"/>
          <w:spacing w:val="1"/>
        </w:rPr>
        <w:t>a</w:t>
      </w:r>
      <w:r w:rsidR="00FE24A5" w:rsidRPr="00FE24A5">
        <w:rPr>
          <w:rFonts w:ascii="Times New Roman" w:eastAsia="Arial Narrow" w:hAnsi="Times New Roman"/>
        </w:rPr>
        <w:t>v</w:t>
      </w:r>
      <w:r w:rsidR="00FE24A5" w:rsidRPr="00FE24A5">
        <w:rPr>
          <w:rFonts w:ascii="Times New Roman" w:eastAsia="Arial Narrow" w:hAnsi="Times New Roman"/>
          <w:spacing w:val="1"/>
        </w:rPr>
        <w:t>e</w:t>
      </w:r>
      <w:r w:rsidR="00FE24A5" w:rsidRPr="00FE24A5">
        <w:rPr>
          <w:rFonts w:ascii="Times New Roman" w:eastAsia="Arial Narrow" w:hAnsi="Times New Roman"/>
        </w:rPr>
        <w:t>c</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3"/>
        </w:rPr>
        <w:t>l</w:t>
      </w:r>
      <w:r w:rsidR="00FE24A5" w:rsidRPr="00FE24A5">
        <w:rPr>
          <w:rFonts w:ascii="Times New Roman" w:eastAsia="Arial Narrow" w:hAnsi="Times New Roman"/>
        </w:rPr>
        <w:t>a</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rPr>
        <w:t>c</w:t>
      </w:r>
      <w:r w:rsidR="00FE24A5" w:rsidRPr="00FE24A5">
        <w:rPr>
          <w:rFonts w:ascii="Times New Roman" w:eastAsia="Arial Narrow" w:hAnsi="Times New Roman"/>
          <w:spacing w:val="-1"/>
        </w:rPr>
        <w:t>o</w:t>
      </w:r>
      <w:r w:rsidR="00FE24A5" w:rsidRPr="00FE24A5">
        <w:rPr>
          <w:rFonts w:ascii="Times New Roman" w:eastAsia="Arial Narrow" w:hAnsi="Times New Roman"/>
          <w:spacing w:val="1"/>
        </w:rPr>
        <w:t>n</w:t>
      </w:r>
      <w:r w:rsidR="00FE24A5" w:rsidRPr="00FE24A5">
        <w:rPr>
          <w:rFonts w:ascii="Times New Roman" w:eastAsia="Arial Narrow" w:hAnsi="Times New Roman"/>
        </w:rPr>
        <w:t>s</w:t>
      </w:r>
      <w:r w:rsidR="00FE24A5" w:rsidRPr="00FE24A5">
        <w:rPr>
          <w:rFonts w:ascii="Times New Roman" w:eastAsia="Arial Narrow" w:hAnsi="Times New Roman"/>
          <w:spacing w:val="1"/>
        </w:rPr>
        <w:t>u</w:t>
      </w:r>
      <w:r w:rsidR="00FE24A5" w:rsidRPr="00FE24A5">
        <w:rPr>
          <w:rFonts w:ascii="Times New Roman" w:eastAsia="Arial Narrow" w:hAnsi="Times New Roman"/>
        </w:rPr>
        <w:t>l</w:t>
      </w:r>
      <w:r w:rsidR="00FE24A5" w:rsidRPr="00FE24A5">
        <w:rPr>
          <w:rFonts w:ascii="Times New Roman" w:eastAsia="Arial Narrow" w:hAnsi="Times New Roman"/>
          <w:spacing w:val="-2"/>
        </w:rPr>
        <w:t>t</w:t>
      </w:r>
      <w:r w:rsidR="00FE24A5" w:rsidRPr="00FE24A5">
        <w:rPr>
          <w:rFonts w:ascii="Times New Roman" w:eastAsia="Arial Narrow" w:hAnsi="Times New Roman"/>
          <w:spacing w:val="1"/>
        </w:rPr>
        <w:t>a</w:t>
      </w:r>
      <w:r w:rsidR="00FE24A5" w:rsidRPr="00FE24A5">
        <w:rPr>
          <w:rFonts w:ascii="Times New Roman" w:eastAsia="Arial Narrow" w:hAnsi="Times New Roman"/>
        </w:rPr>
        <w:t>t</w:t>
      </w:r>
      <w:r w:rsidR="00FE24A5" w:rsidRPr="00FE24A5">
        <w:rPr>
          <w:rFonts w:ascii="Times New Roman" w:eastAsia="Arial Narrow" w:hAnsi="Times New Roman"/>
          <w:spacing w:val="-2"/>
        </w:rPr>
        <w:t>i</w:t>
      </w:r>
      <w:r w:rsidR="00FE24A5" w:rsidRPr="00FE24A5">
        <w:rPr>
          <w:rFonts w:ascii="Times New Roman" w:eastAsia="Arial Narrow" w:hAnsi="Times New Roman"/>
          <w:spacing w:val="1"/>
        </w:rPr>
        <w:t>o</w:t>
      </w:r>
      <w:r w:rsidR="00FE24A5" w:rsidRPr="00FE24A5">
        <w:rPr>
          <w:rFonts w:ascii="Times New Roman" w:eastAsia="Arial Narrow" w:hAnsi="Times New Roman"/>
        </w:rPr>
        <w:t>n</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2"/>
        </w:rPr>
        <w:t>c</w:t>
      </w:r>
      <w:r w:rsidR="00FE24A5" w:rsidRPr="00FE24A5">
        <w:rPr>
          <w:rFonts w:ascii="Times New Roman" w:eastAsia="Arial Narrow" w:hAnsi="Times New Roman"/>
          <w:spacing w:val="1"/>
        </w:rPr>
        <w:t>on</w:t>
      </w:r>
      <w:r w:rsidR="00FE24A5" w:rsidRPr="00FE24A5">
        <w:rPr>
          <w:rFonts w:ascii="Times New Roman" w:eastAsia="Arial Narrow" w:hAnsi="Times New Roman"/>
        </w:rPr>
        <w:t>c</w:t>
      </w:r>
      <w:r w:rsidR="00FE24A5" w:rsidRPr="00FE24A5">
        <w:rPr>
          <w:rFonts w:ascii="Times New Roman" w:eastAsia="Arial Narrow" w:hAnsi="Times New Roman"/>
          <w:spacing w:val="1"/>
        </w:rPr>
        <w:t>e</w:t>
      </w:r>
      <w:r w:rsidR="00FE24A5" w:rsidRPr="00FE24A5">
        <w:rPr>
          <w:rFonts w:ascii="Times New Roman" w:eastAsia="Arial Narrow" w:hAnsi="Times New Roman"/>
        </w:rPr>
        <w:t>r</w:t>
      </w:r>
      <w:r w:rsidR="00FE24A5" w:rsidRPr="00FE24A5">
        <w:rPr>
          <w:rFonts w:ascii="Times New Roman" w:eastAsia="Arial Narrow" w:hAnsi="Times New Roman"/>
          <w:spacing w:val="-2"/>
        </w:rPr>
        <w:t>n</w:t>
      </w:r>
      <w:r w:rsidR="00FE24A5" w:rsidRPr="00FE24A5">
        <w:rPr>
          <w:rFonts w:ascii="Times New Roman" w:eastAsia="Arial Narrow" w:hAnsi="Times New Roman"/>
          <w:spacing w:val="1"/>
        </w:rPr>
        <w:t>é</w:t>
      </w:r>
      <w:r w:rsidR="00FE24A5" w:rsidRPr="00FE24A5">
        <w:rPr>
          <w:rFonts w:ascii="Times New Roman" w:eastAsia="Arial Narrow" w:hAnsi="Times New Roman"/>
        </w:rPr>
        <w:t>e</w:t>
      </w:r>
      <w:r w:rsidR="00FE24A5" w:rsidRPr="00FE24A5">
        <w:rPr>
          <w:rFonts w:ascii="Times New Roman" w:eastAsia="Arial Narrow" w:hAnsi="Times New Roman"/>
          <w:spacing w:val="1"/>
        </w:rPr>
        <w:t xml:space="preserve"> e</w:t>
      </w:r>
      <w:r w:rsidR="00FE24A5" w:rsidRPr="00FE24A5">
        <w:rPr>
          <w:rFonts w:ascii="Times New Roman" w:eastAsia="Arial Narrow" w:hAnsi="Times New Roman"/>
        </w:rPr>
        <w:t>st</w:t>
      </w:r>
      <w:r w:rsidR="00FE24A5" w:rsidRPr="00FE24A5">
        <w:rPr>
          <w:rFonts w:ascii="Times New Roman" w:eastAsia="Arial Narrow" w:hAnsi="Times New Roman"/>
          <w:spacing w:val="1"/>
        </w:rPr>
        <w:t xml:space="preserve"> </w:t>
      </w:r>
      <w:r w:rsidR="00FE24A5" w:rsidRPr="00FE24A5">
        <w:rPr>
          <w:rFonts w:ascii="Times New Roman" w:eastAsia="Arial Narrow" w:hAnsi="Times New Roman"/>
        </w:rPr>
        <w:t>c</w:t>
      </w:r>
      <w:r w:rsidR="00FE24A5" w:rsidRPr="00FE24A5">
        <w:rPr>
          <w:rFonts w:ascii="Times New Roman" w:eastAsia="Arial Narrow" w:hAnsi="Times New Roman"/>
          <w:spacing w:val="1"/>
        </w:rPr>
        <w:t>on</w:t>
      </w:r>
      <w:r w:rsidR="00FE24A5" w:rsidRPr="00FE24A5">
        <w:rPr>
          <w:rFonts w:ascii="Times New Roman" w:eastAsia="Arial Narrow" w:hAnsi="Times New Roman"/>
        </w:rPr>
        <w:t>si</w:t>
      </w:r>
      <w:r w:rsidR="00FE24A5" w:rsidRPr="00FE24A5">
        <w:rPr>
          <w:rFonts w:ascii="Times New Roman" w:eastAsia="Arial Narrow" w:hAnsi="Times New Roman"/>
          <w:spacing w:val="-2"/>
        </w:rPr>
        <w:t>d</w:t>
      </w:r>
      <w:r w:rsidR="00FE24A5" w:rsidRPr="00FE24A5">
        <w:rPr>
          <w:rFonts w:ascii="Times New Roman" w:eastAsia="Arial Narrow" w:hAnsi="Times New Roman"/>
          <w:spacing w:val="1"/>
        </w:rPr>
        <w:t>é</w:t>
      </w:r>
      <w:r w:rsidR="00FE24A5" w:rsidRPr="00FE24A5">
        <w:rPr>
          <w:rFonts w:ascii="Times New Roman" w:eastAsia="Arial Narrow" w:hAnsi="Times New Roman"/>
          <w:spacing w:val="-3"/>
        </w:rPr>
        <w:t>r</w:t>
      </w:r>
      <w:r w:rsidR="00FE24A5" w:rsidRPr="00FE24A5">
        <w:rPr>
          <w:rFonts w:ascii="Times New Roman" w:eastAsia="Arial Narrow" w:hAnsi="Times New Roman"/>
          <w:spacing w:val="1"/>
        </w:rPr>
        <w:t>é</w:t>
      </w:r>
      <w:r w:rsidR="00FE24A5" w:rsidRPr="00FE24A5">
        <w:rPr>
          <w:rFonts w:ascii="Times New Roman" w:eastAsia="Arial Narrow" w:hAnsi="Times New Roman"/>
        </w:rPr>
        <w:t>e</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2"/>
        </w:rPr>
        <w:t>c</w:t>
      </w:r>
      <w:r w:rsidR="00FE24A5" w:rsidRPr="00FE24A5">
        <w:rPr>
          <w:rFonts w:ascii="Times New Roman" w:eastAsia="Arial Narrow" w:hAnsi="Times New Roman"/>
          <w:spacing w:val="1"/>
        </w:rPr>
        <w:t>o</w:t>
      </w:r>
      <w:r w:rsidR="00FE24A5" w:rsidRPr="00FE24A5">
        <w:rPr>
          <w:rFonts w:ascii="Times New Roman" w:eastAsia="Arial Narrow" w:hAnsi="Times New Roman"/>
          <w:spacing w:val="-1"/>
        </w:rPr>
        <w:t>mm</w:t>
      </w:r>
      <w:r w:rsidR="00FE24A5" w:rsidRPr="00FE24A5">
        <w:rPr>
          <w:rFonts w:ascii="Times New Roman" w:eastAsia="Arial Narrow" w:hAnsi="Times New Roman"/>
        </w:rPr>
        <w:t>e</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1"/>
        </w:rPr>
        <w:t>ab</w:t>
      </w:r>
      <w:r w:rsidR="00FE24A5" w:rsidRPr="00FE24A5">
        <w:rPr>
          <w:rFonts w:ascii="Times New Roman" w:eastAsia="Arial Narrow" w:hAnsi="Times New Roman"/>
          <w:spacing w:val="-2"/>
        </w:rPr>
        <w:t>s</w:t>
      </w:r>
      <w:r w:rsidR="00FE24A5" w:rsidRPr="00FE24A5">
        <w:rPr>
          <w:rFonts w:ascii="Times New Roman" w:eastAsia="Arial Narrow" w:hAnsi="Times New Roman"/>
          <w:spacing w:val="1"/>
        </w:rPr>
        <w:t>en</w:t>
      </w:r>
      <w:r w:rsidR="00FE24A5" w:rsidRPr="00FE24A5">
        <w:rPr>
          <w:rFonts w:ascii="Times New Roman" w:eastAsia="Arial Narrow" w:hAnsi="Times New Roman"/>
          <w:spacing w:val="-2"/>
        </w:rPr>
        <w:t>t</w:t>
      </w:r>
      <w:r w:rsidR="00FE24A5" w:rsidRPr="00FE24A5">
        <w:rPr>
          <w:rFonts w:ascii="Times New Roman" w:eastAsia="Arial Narrow" w:hAnsi="Times New Roman"/>
          <w:spacing w:val="1"/>
        </w:rPr>
        <w:t>e</w:t>
      </w:r>
      <w:r w:rsidR="00FE24A5" w:rsidRPr="00FE24A5">
        <w:rPr>
          <w:rFonts w:ascii="Times New Roman" w:eastAsia="Arial Narrow" w:hAnsi="Times New Roman"/>
        </w:rPr>
        <w:t>.</w:t>
      </w:r>
      <w:r w:rsidR="00FE24A5" w:rsidRPr="00FE24A5">
        <w:rPr>
          <w:rFonts w:ascii="Times New Roman" w:eastAsia="Arial Narrow" w:hAnsi="Times New Roman"/>
          <w:spacing w:val="1"/>
        </w:rPr>
        <w:t xml:space="preserve"> L</w:t>
      </w:r>
      <w:r w:rsidR="00FE24A5" w:rsidRPr="00FE24A5">
        <w:rPr>
          <w:rFonts w:ascii="Times New Roman" w:eastAsia="Arial Narrow" w:hAnsi="Times New Roman"/>
        </w:rPr>
        <w:t>a c</w:t>
      </w:r>
      <w:r w:rsidR="00FE24A5" w:rsidRPr="00FE24A5">
        <w:rPr>
          <w:rFonts w:ascii="Times New Roman" w:eastAsia="Arial Narrow" w:hAnsi="Times New Roman"/>
          <w:spacing w:val="1"/>
        </w:rPr>
        <w:t>au</w:t>
      </w:r>
      <w:r w:rsidR="00FE24A5" w:rsidRPr="00FE24A5">
        <w:rPr>
          <w:rFonts w:ascii="Times New Roman" w:eastAsia="Arial Narrow" w:hAnsi="Times New Roman"/>
        </w:rPr>
        <w:t>ti</w:t>
      </w:r>
      <w:r w:rsidR="00FE24A5" w:rsidRPr="00FE24A5">
        <w:rPr>
          <w:rFonts w:ascii="Times New Roman" w:eastAsia="Arial Narrow" w:hAnsi="Times New Roman"/>
          <w:spacing w:val="-1"/>
        </w:rPr>
        <w:t>o</w:t>
      </w:r>
      <w:r w:rsidR="00FE24A5" w:rsidRPr="00FE24A5">
        <w:rPr>
          <w:rFonts w:ascii="Times New Roman" w:eastAsia="Arial Narrow" w:hAnsi="Times New Roman"/>
        </w:rPr>
        <w:t>n</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spacing w:val="1"/>
        </w:rPr>
        <w:t>d</w:t>
      </w:r>
      <w:r w:rsidR="00FE24A5" w:rsidRPr="00FE24A5">
        <w:rPr>
          <w:rFonts w:ascii="Times New Roman" w:eastAsia="Arial Narrow" w:hAnsi="Times New Roman"/>
        </w:rPr>
        <w:t>e</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rPr>
        <w:t>s</w:t>
      </w:r>
      <w:r w:rsidR="00FE24A5" w:rsidRPr="00FE24A5">
        <w:rPr>
          <w:rFonts w:ascii="Times New Roman" w:eastAsia="Arial Narrow" w:hAnsi="Times New Roman"/>
          <w:spacing w:val="1"/>
        </w:rPr>
        <w:t>ou</w:t>
      </w:r>
      <w:r w:rsidR="00FE24A5" w:rsidRPr="00FE24A5">
        <w:rPr>
          <w:rFonts w:ascii="Times New Roman" w:eastAsia="Arial Narrow" w:hAnsi="Times New Roman"/>
          <w:spacing w:val="-1"/>
        </w:rPr>
        <w:t>m</w:t>
      </w:r>
      <w:r w:rsidR="00FE24A5" w:rsidRPr="00FE24A5">
        <w:rPr>
          <w:rFonts w:ascii="Times New Roman" w:eastAsia="Arial Narrow" w:hAnsi="Times New Roman"/>
        </w:rPr>
        <w:t>iss</w:t>
      </w:r>
      <w:r w:rsidR="00FE24A5" w:rsidRPr="00FE24A5">
        <w:rPr>
          <w:rFonts w:ascii="Times New Roman" w:eastAsia="Arial Narrow" w:hAnsi="Times New Roman"/>
          <w:spacing w:val="-1"/>
        </w:rPr>
        <w:t>i</w:t>
      </w:r>
      <w:r w:rsidR="00FE24A5" w:rsidRPr="00FE24A5">
        <w:rPr>
          <w:rFonts w:ascii="Times New Roman" w:eastAsia="Arial Narrow" w:hAnsi="Times New Roman"/>
          <w:spacing w:val="1"/>
        </w:rPr>
        <w:t>o</w:t>
      </w:r>
      <w:r w:rsidR="00FE24A5" w:rsidRPr="00FE24A5">
        <w:rPr>
          <w:rFonts w:ascii="Times New Roman" w:eastAsia="Arial Narrow" w:hAnsi="Times New Roman"/>
        </w:rPr>
        <w:t>n</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spacing w:val="1"/>
        </w:rPr>
        <w:t>p</w:t>
      </w:r>
      <w:r w:rsidR="00FE24A5" w:rsidRPr="00FE24A5">
        <w:rPr>
          <w:rFonts w:ascii="Times New Roman" w:eastAsia="Arial Narrow" w:hAnsi="Times New Roman"/>
        </w:rPr>
        <w:t>ré</w:t>
      </w:r>
      <w:r w:rsidR="00FE24A5" w:rsidRPr="00FE24A5">
        <w:rPr>
          <w:rFonts w:ascii="Times New Roman" w:eastAsia="Arial Narrow" w:hAnsi="Times New Roman"/>
          <w:spacing w:val="-2"/>
        </w:rPr>
        <w:t>s</w:t>
      </w:r>
      <w:r w:rsidR="00FE24A5" w:rsidRPr="00FE24A5">
        <w:rPr>
          <w:rFonts w:ascii="Times New Roman" w:eastAsia="Arial Narrow" w:hAnsi="Times New Roman"/>
          <w:spacing w:val="1"/>
        </w:rPr>
        <w:t>en</w:t>
      </w:r>
      <w:r w:rsidR="00FE24A5" w:rsidRPr="00FE24A5">
        <w:rPr>
          <w:rFonts w:ascii="Times New Roman" w:eastAsia="Arial Narrow" w:hAnsi="Times New Roman"/>
        </w:rPr>
        <w:t>t</w:t>
      </w:r>
      <w:r w:rsidR="00FE24A5" w:rsidRPr="00FE24A5">
        <w:rPr>
          <w:rFonts w:ascii="Times New Roman" w:eastAsia="Arial Narrow" w:hAnsi="Times New Roman"/>
          <w:spacing w:val="-1"/>
        </w:rPr>
        <w:t>é</w:t>
      </w:r>
      <w:r w:rsidR="00FE24A5" w:rsidRPr="00FE24A5">
        <w:rPr>
          <w:rFonts w:ascii="Times New Roman" w:eastAsia="Arial Narrow" w:hAnsi="Times New Roman"/>
        </w:rPr>
        <w:t>e</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spacing w:val="1"/>
        </w:rPr>
        <w:t>pa</w:t>
      </w:r>
      <w:r w:rsidR="00FE24A5" w:rsidRPr="00FE24A5">
        <w:rPr>
          <w:rFonts w:ascii="Times New Roman" w:eastAsia="Arial Narrow" w:hAnsi="Times New Roman"/>
        </w:rPr>
        <w:t xml:space="preserve">r </w:t>
      </w:r>
      <w:r w:rsidR="00FE24A5" w:rsidRPr="00FE24A5">
        <w:rPr>
          <w:rFonts w:ascii="Times New Roman" w:eastAsia="Arial Narrow" w:hAnsi="Times New Roman"/>
          <w:spacing w:val="1"/>
        </w:rPr>
        <w:t>u</w:t>
      </w:r>
      <w:r w:rsidR="00FE24A5" w:rsidRPr="00FE24A5">
        <w:rPr>
          <w:rFonts w:ascii="Times New Roman" w:eastAsia="Arial Narrow" w:hAnsi="Times New Roman"/>
        </w:rPr>
        <w:t>n</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rPr>
        <w:t>s</w:t>
      </w:r>
      <w:r w:rsidR="00FE24A5" w:rsidRPr="00FE24A5">
        <w:rPr>
          <w:rFonts w:ascii="Times New Roman" w:eastAsia="Arial Narrow" w:hAnsi="Times New Roman"/>
          <w:spacing w:val="-1"/>
        </w:rPr>
        <w:t>o</w:t>
      </w:r>
      <w:r w:rsidR="00FE24A5" w:rsidRPr="00FE24A5">
        <w:rPr>
          <w:rFonts w:ascii="Times New Roman" w:eastAsia="Arial Narrow" w:hAnsi="Times New Roman"/>
          <w:spacing w:val="1"/>
        </w:rPr>
        <w:t>u</w:t>
      </w:r>
      <w:r w:rsidR="00FE24A5" w:rsidRPr="00FE24A5">
        <w:rPr>
          <w:rFonts w:ascii="Times New Roman" w:eastAsia="Arial Narrow" w:hAnsi="Times New Roman"/>
          <w:spacing w:val="-1"/>
        </w:rPr>
        <w:t>m</w:t>
      </w:r>
      <w:r w:rsidR="00FE24A5" w:rsidRPr="00FE24A5">
        <w:rPr>
          <w:rFonts w:ascii="Times New Roman" w:eastAsia="Arial Narrow" w:hAnsi="Times New Roman"/>
        </w:rPr>
        <w:t>iss</w:t>
      </w:r>
      <w:r w:rsidR="00FE24A5" w:rsidRPr="00FE24A5">
        <w:rPr>
          <w:rFonts w:ascii="Times New Roman" w:eastAsia="Arial Narrow" w:hAnsi="Times New Roman"/>
          <w:spacing w:val="-1"/>
        </w:rPr>
        <w:t>i</w:t>
      </w:r>
      <w:r w:rsidR="00FE24A5" w:rsidRPr="00FE24A5">
        <w:rPr>
          <w:rFonts w:ascii="Times New Roman" w:eastAsia="Arial Narrow" w:hAnsi="Times New Roman"/>
          <w:spacing w:val="1"/>
        </w:rPr>
        <w:t>onna</w:t>
      </w:r>
      <w:r w:rsidR="00FE24A5" w:rsidRPr="00FE24A5">
        <w:rPr>
          <w:rFonts w:ascii="Times New Roman" w:eastAsia="Arial Narrow" w:hAnsi="Times New Roman"/>
          <w:spacing w:val="-3"/>
        </w:rPr>
        <w:t>i</w:t>
      </w:r>
      <w:r w:rsidR="00FE24A5" w:rsidRPr="00FE24A5">
        <w:rPr>
          <w:rFonts w:ascii="Times New Roman" w:eastAsia="Arial Narrow" w:hAnsi="Times New Roman"/>
        </w:rPr>
        <w:t>re</w:t>
      </w:r>
      <w:r w:rsidR="00FE24A5" w:rsidRPr="00FE24A5">
        <w:rPr>
          <w:rFonts w:ascii="Times New Roman" w:eastAsia="Arial Narrow" w:hAnsi="Times New Roman"/>
          <w:spacing w:val="3"/>
        </w:rPr>
        <w:t xml:space="preserve"> </w:t>
      </w:r>
      <w:r w:rsidR="00FE24A5" w:rsidRPr="00FE24A5">
        <w:rPr>
          <w:rFonts w:ascii="Times New Roman" w:eastAsia="Arial Narrow" w:hAnsi="Times New Roman"/>
          <w:spacing w:val="-1"/>
        </w:rPr>
        <w:t>a</w:t>
      </w:r>
      <w:r w:rsidR="00FE24A5" w:rsidRPr="00FE24A5">
        <w:rPr>
          <w:rFonts w:ascii="Times New Roman" w:eastAsia="Arial Narrow" w:hAnsi="Times New Roman"/>
        </w:rPr>
        <w:t>u</w:t>
      </w:r>
      <w:r w:rsidR="00FE24A5" w:rsidRPr="00FE24A5">
        <w:rPr>
          <w:rFonts w:ascii="Times New Roman" w:eastAsia="Arial Narrow" w:hAnsi="Times New Roman"/>
          <w:spacing w:val="4"/>
        </w:rPr>
        <w:t xml:space="preserve"> </w:t>
      </w:r>
      <w:r w:rsidR="00FE24A5" w:rsidRPr="00FE24A5">
        <w:rPr>
          <w:rFonts w:ascii="Times New Roman" w:eastAsia="Arial Narrow" w:hAnsi="Times New Roman"/>
          <w:spacing w:val="-2"/>
        </w:rPr>
        <w:t>c</w:t>
      </w:r>
      <w:r w:rsidR="00FE24A5" w:rsidRPr="00FE24A5">
        <w:rPr>
          <w:rFonts w:ascii="Times New Roman" w:eastAsia="Arial Narrow" w:hAnsi="Times New Roman"/>
          <w:spacing w:val="1"/>
        </w:rPr>
        <w:t>ou</w:t>
      </w:r>
      <w:r w:rsidR="00FE24A5" w:rsidRPr="00FE24A5">
        <w:rPr>
          <w:rFonts w:ascii="Times New Roman" w:eastAsia="Arial Narrow" w:hAnsi="Times New Roman"/>
        </w:rPr>
        <w:t xml:space="preserve">rs </w:t>
      </w:r>
      <w:r w:rsidR="00FE24A5" w:rsidRPr="00FE24A5">
        <w:rPr>
          <w:rFonts w:ascii="Times New Roman" w:eastAsia="Arial Narrow" w:hAnsi="Times New Roman"/>
          <w:spacing w:val="1"/>
        </w:rPr>
        <w:t>d</w:t>
      </w:r>
      <w:r w:rsidR="00FE24A5" w:rsidRPr="00FE24A5">
        <w:rPr>
          <w:rFonts w:ascii="Times New Roman" w:eastAsia="Arial Narrow" w:hAnsi="Times New Roman"/>
        </w:rPr>
        <w:t>e</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rPr>
        <w:t>la</w:t>
      </w:r>
      <w:r w:rsidR="00FE24A5" w:rsidRPr="00FE24A5">
        <w:rPr>
          <w:rFonts w:ascii="Times New Roman" w:eastAsia="Arial Narrow" w:hAnsi="Times New Roman"/>
          <w:spacing w:val="4"/>
        </w:rPr>
        <w:t xml:space="preserve"> </w:t>
      </w:r>
      <w:r w:rsidR="00FE24A5" w:rsidRPr="00FE24A5">
        <w:rPr>
          <w:rFonts w:ascii="Times New Roman" w:eastAsia="Arial Narrow" w:hAnsi="Times New Roman"/>
          <w:spacing w:val="-2"/>
        </w:rPr>
        <w:t>s</w:t>
      </w:r>
      <w:r w:rsidR="00FE24A5" w:rsidRPr="00FE24A5">
        <w:rPr>
          <w:rFonts w:ascii="Times New Roman" w:eastAsia="Arial Narrow" w:hAnsi="Times New Roman"/>
          <w:spacing w:val="1"/>
        </w:rPr>
        <w:t>é</w:t>
      </w:r>
      <w:r w:rsidR="00FE24A5" w:rsidRPr="00FE24A5">
        <w:rPr>
          <w:rFonts w:ascii="Times New Roman" w:eastAsia="Arial Narrow" w:hAnsi="Times New Roman"/>
          <w:spacing w:val="-1"/>
        </w:rPr>
        <w:t>a</w:t>
      </w:r>
      <w:r w:rsidR="00FE24A5" w:rsidRPr="00FE24A5">
        <w:rPr>
          <w:rFonts w:ascii="Times New Roman" w:eastAsia="Arial Narrow" w:hAnsi="Times New Roman"/>
          <w:spacing w:val="1"/>
        </w:rPr>
        <w:t>n</w:t>
      </w:r>
      <w:r w:rsidR="00FE24A5" w:rsidRPr="00FE24A5">
        <w:rPr>
          <w:rFonts w:ascii="Times New Roman" w:eastAsia="Arial Narrow" w:hAnsi="Times New Roman"/>
        </w:rPr>
        <w:t>ce</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spacing w:val="1"/>
        </w:rPr>
        <w:t>d</w:t>
      </w:r>
      <w:r w:rsidR="00FE24A5" w:rsidRPr="00FE24A5">
        <w:rPr>
          <w:rFonts w:ascii="Times New Roman" w:eastAsia="Arial Narrow" w:hAnsi="Times New Roman"/>
          <w:spacing w:val="-3"/>
        </w:rPr>
        <w:t>’</w:t>
      </w:r>
      <w:r w:rsidR="00FE24A5" w:rsidRPr="00FE24A5">
        <w:rPr>
          <w:rFonts w:ascii="Times New Roman" w:eastAsia="Arial Narrow" w:hAnsi="Times New Roman"/>
          <w:spacing w:val="1"/>
        </w:rPr>
        <w:t>ou</w:t>
      </w:r>
      <w:r w:rsidR="00FE24A5" w:rsidRPr="00FE24A5">
        <w:rPr>
          <w:rFonts w:ascii="Times New Roman" w:eastAsia="Arial Narrow" w:hAnsi="Times New Roman"/>
        </w:rPr>
        <w:t>v</w:t>
      </w:r>
      <w:r w:rsidR="00FE24A5" w:rsidRPr="00FE24A5">
        <w:rPr>
          <w:rFonts w:ascii="Times New Roman" w:eastAsia="Arial Narrow" w:hAnsi="Times New Roman"/>
          <w:spacing w:val="1"/>
        </w:rPr>
        <w:t>e</w:t>
      </w:r>
      <w:r w:rsidR="00FE24A5" w:rsidRPr="00FE24A5">
        <w:rPr>
          <w:rFonts w:ascii="Times New Roman" w:eastAsia="Arial Narrow" w:hAnsi="Times New Roman"/>
        </w:rPr>
        <w:t>rtu</w:t>
      </w:r>
      <w:r w:rsidR="00FE24A5" w:rsidRPr="00FE24A5">
        <w:rPr>
          <w:rFonts w:ascii="Times New Roman" w:eastAsia="Arial Narrow" w:hAnsi="Times New Roman"/>
          <w:spacing w:val="-3"/>
        </w:rPr>
        <w:t>r</w:t>
      </w:r>
      <w:r w:rsidR="00FE24A5" w:rsidRPr="00FE24A5">
        <w:rPr>
          <w:rFonts w:ascii="Times New Roman" w:eastAsia="Arial Narrow" w:hAnsi="Times New Roman"/>
        </w:rPr>
        <w:t>e</w:t>
      </w:r>
      <w:r w:rsidR="00FE24A5" w:rsidRPr="00FE24A5">
        <w:rPr>
          <w:rFonts w:ascii="Times New Roman" w:eastAsia="Arial Narrow" w:hAnsi="Times New Roman"/>
          <w:spacing w:val="2"/>
        </w:rPr>
        <w:t xml:space="preserve"> </w:t>
      </w:r>
      <w:r w:rsidR="00FE24A5" w:rsidRPr="00FE24A5">
        <w:rPr>
          <w:rFonts w:ascii="Times New Roman" w:eastAsia="Arial Narrow" w:hAnsi="Times New Roman"/>
          <w:spacing w:val="1"/>
        </w:rPr>
        <w:t>de</w:t>
      </w:r>
      <w:r w:rsidR="00FE24A5" w:rsidRPr="00FE24A5">
        <w:rPr>
          <w:rFonts w:ascii="Times New Roman" w:eastAsia="Arial Narrow" w:hAnsi="Times New Roman"/>
        </w:rPr>
        <w:t>s</w:t>
      </w:r>
      <w:r w:rsidR="00FE24A5" w:rsidRPr="00FE24A5">
        <w:rPr>
          <w:rFonts w:ascii="Times New Roman" w:eastAsia="Arial Narrow" w:hAnsi="Times New Roman"/>
          <w:spacing w:val="1"/>
        </w:rPr>
        <w:t xml:space="preserve"> p</w:t>
      </w:r>
      <w:r w:rsidR="00FE24A5" w:rsidRPr="00FE24A5">
        <w:rPr>
          <w:rFonts w:ascii="Times New Roman" w:eastAsia="Arial Narrow" w:hAnsi="Times New Roman"/>
        </w:rPr>
        <w:t>l</w:t>
      </w:r>
      <w:r w:rsidR="00FE24A5" w:rsidRPr="00FE24A5">
        <w:rPr>
          <w:rFonts w:ascii="Times New Roman" w:eastAsia="Arial Narrow" w:hAnsi="Times New Roman"/>
          <w:spacing w:val="-1"/>
        </w:rPr>
        <w:t>i</w:t>
      </w:r>
      <w:r w:rsidR="00FE24A5" w:rsidRPr="00FE24A5">
        <w:rPr>
          <w:rFonts w:ascii="Times New Roman" w:eastAsia="Arial Narrow" w:hAnsi="Times New Roman"/>
        </w:rPr>
        <w:t>s</w:t>
      </w:r>
      <w:r w:rsidR="00FE24A5" w:rsidRPr="00FE24A5">
        <w:rPr>
          <w:rFonts w:ascii="Times New Roman" w:eastAsia="Arial Narrow" w:hAnsi="Times New Roman"/>
          <w:spacing w:val="1"/>
        </w:rPr>
        <w:t xml:space="preserve"> e</w:t>
      </w:r>
      <w:r w:rsidR="00FE24A5" w:rsidRPr="00FE24A5">
        <w:rPr>
          <w:rFonts w:ascii="Times New Roman" w:eastAsia="Arial Narrow" w:hAnsi="Times New Roman"/>
        </w:rPr>
        <w:t>st i</w:t>
      </w:r>
      <w:r w:rsidR="00FE24A5" w:rsidRPr="00FE24A5">
        <w:rPr>
          <w:rFonts w:ascii="Times New Roman" w:eastAsia="Arial Narrow" w:hAnsi="Times New Roman"/>
          <w:spacing w:val="-1"/>
        </w:rPr>
        <w:t>r</w:t>
      </w:r>
      <w:r w:rsidR="00FE24A5" w:rsidRPr="00FE24A5">
        <w:rPr>
          <w:rFonts w:ascii="Times New Roman" w:eastAsia="Arial Narrow" w:hAnsi="Times New Roman"/>
        </w:rPr>
        <w:t>rec</w:t>
      </w:r>
      <w:r w:rsidR="00FE24A5" w:rsidRPr="00FE24A5">
        <w:rPr>
          <w:rFonts w:ascii="Times New Roman" w:eastAsia="Arial Narrow" w:hAnsi="Times New Roman"/>
          <w:spacing w:val="1"/>
        </w:rPr>
        <w:t>e</w:t>
      </w:r>
      <w:r w:rsidR="00FE24A5" w:rsidRPr="00FE24A5">
        <w:rPr>
          <w:rFonts w:ascii="Times New Roman" w:eastAsia="Arial Narrow" w:hAnsi="Times New Roman"/>
        </w:rPr>
        <w:t>v</w:t>
      </w:r>
      <w:r w:rsidR="00FE24A5" w:rsidRPr="00FE24A5">
        <w:rPr>
          <w:rFonts w:ascii="Times New Roman" w:eastAsia="Arial Narrow" w:hAnsi="Times New Roman"/>
          <w:spacing w:val="1"/>
        </w:rPr>
        <w:t>ab</w:t>
      </w:r>
      <w:r w:rsidR="00FE24A5" w:rsidRPr="00FE24A5">
        <w:rPr>
          <w:rFonts w:ascii="Times New Roman" w:eastAsia="Arial Narrow" w:hAnsi="Times New Roman"/>
        </w:rPr>
        <w:t>le.</w:t>
      </w:r>
    </w:p>
    <w:p w14:paraId="2CBA063A" w14:textId="77777777" w:rsidR="00FE24A5" w:rsidRPr="00FE24A5" w:rsidRDefault="00FE24A5" w:rsidP="00FE24A5">
      <w:pPr>
        <w:widowControl w:val="0"/>
        <w:suppressAutoHyphens/>
        <w:autoSpaceDE w:val="0"/>
        <w:autoSpaceDN w:val="0"/>
        <w:spacing w:after="0" w:line="240" w:lineRule="auto"/>
        <w:ind w:left="360"/>
        <w:jc w:val="both"/>
        <w:textAlignment w:val="baseline"/>
        <w:rPr>
          <w:rFonts w:ascii="Times New Roman" w:eastAsia="Calibri" w:hAnsi="Times New Roman"/>
          <w:b/>
          <w:lang w:eastAsia="en-US"/>
        </w:rPr>
      </w:pPr>
      <w:r w:rsidRPr="00FE24A5">
        <w:rPr>
          <w:rFonts w:ascii="Times New Roman" w:eastAsia="Calibri" w:hAnsi="Times New Roman"/>
          <w:b/>
          <w:bCs/>
          <w:lang w:eastAsia="en-US"/>
        </w:rPr>
        <w:t>14- Ouverture</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des</w:t>
      </w:r>
      <w:r w:rsidRPr="00FE24A5">
        <w:rPr>
          <w:rFonts w:ascii="Times New Roman" w:eastAsia="Calibri" w:hAnsi="Times New Roman"/>
          <w:b/>
          <w:bCs/>
          <w:spacing w:val="6"/>
          <w:lang w:eastAsia="en-US"/>
        </w:rPr>
        <w:t xml:space="preserve"> </w:t>
      </w:r>
      <w:r w:rsidRPr="00FE24A5">
        <w:rPr>
          <w:rFonts w:ascii="Times New Roman" w:eastAsia="Calibri" w:hAnsi="Times New Roman"/>
          <w:b/>
          <w:bCs/>
          <w:lang w:eastAsia="en-US"/>
        </w:rPr>
        <w:t>plis</w:t>
      </w:r>
    </w:p>
    <w:p w14:paraId="778DB828" w14:textId="293F1B3E"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rPr>
      </w:pPr>
      <w:r w:rsidRPr="00FE24A5">
        <w:rPr>
          <w:rFonts w:ascii="Times New Roman" w:hAnsi="Times New Roman"/>
        </w:rPr>
        <w:t>L’ouverture</w:t>
      </w:r>
      <w:r w:rsidRPr="00FE24A5">
        <w:rPr>
          <w:rFonts w:ascii="Times New Roman" w:hAnsi="Times New Roman"/>
          <w:spacing w:val="6"/>
        </w:rPr>
        <w:t xml:space="preserve"> </w:t>
      </w:r>
      <w:r w:rsidRPr="00FE24A5">
        <w:rPr>
          <w:rFonts w:ascii="Times New Roman" w:hAnsi="Times New Roman"/>
        </w:rPr>
        <w:t>des</w:t>
      </w:r>
      <w:r w:rsidRPr="00FE24A5">
        <w:rPr>
          <w:rFonts w:ascii="Times New Roman" w:hAnsi="Times New Roman"/>
          <w:spacing w:val="6"/>
        </w:rPr>
        <w:t xml:space="preserve"> </w:t>
      </w:r>
      <w:r w:rsidRPr="00FE24A5">
        <w:rPr>
          <w:rFonts w:ascii="Times New Roman" w:hAnsi="Times New Roman"/>
        </w:rPr>
        <w:t>plis</w:t>
      </w:r>
      <w:r w:rsidRPr="00FE24A5">
        <w:rPr>
          <w:rFonts w:ascii="Times New Roman" w:hAnsi="Times New Roman"/>
          <w:spacing w:val="6"/>
        </w:rPr>
        <w:t xml:space="preserve"> </w:t>
      </w:r>
      <w:r w:rsidRPr="00FE24A5">
        <w:rPr>
          <w:rFonts w:ascii="Times New Roman" w:hAnsi="Times New Roman"/>
        </w:rPr>
        <w:t>se</w:t>
      </w:r>
      <w:r w:rsidRPr="00FE24A5">
        <w:rPr>
          <w:rFonts w:ascii="Times New Roman" w:hAnsi="Times New Roman"/>
          <w:spacing w:val="6"/>
        </w:rPr>
        <w:t xml:space="preserve"> </w:t>
      </w:r>
      <w:r w:rsidRPr="00FE24A5">
        <w:rPr>
          <w:rFonts w:ascii="Times New Roman" w:hAnsi="Times New Roman"/>
        </w:rPr>
        <w:t>fera en un temps.</w:t>
      </w:r>
      <w:r w:rsidRPr="00FE24A5">
        <w:rPr>
          <w:rFonts w:ascii="Times New Roman" w:hAnsi="Times New Roman"/>
          <w:i/>
          <w:iCs/>
        </w:rPr>
        <w:t xml:space="preserve"> </w:t>
      </w:r>
      <w:r w:rsidRPr="00FE24A5">
        <w:rPr>
          <w:rFonts w:ascii="Times New Roman" w:hAnsi="Times New Roman"/>
        </w:rPr>
        <w:t>L'ouverture</w:t>
      </w:r>
      <w:r w:rsidRPr="00FE24A5">
        <w:rPr>
          <w:rFonts w:ascii="Times New Roman" w:hAnsi="Times New Roman"/>
          <w:spacing w:val="13"/>
        </w:rPr>
        <w:t xml:space="preserve"> </w:t>
      </w:r>
      <w:r w:rsidRPr="00FE24A5">
        <w:rPr>
          <w:rFonts w:ascii="Times New Roman" w:hAnsi="Times New Roman"/>
        </w:rPr>
        <w:t>des</w:t>
      </w:r>
      <w:r w:rsidRPr="00FE24A5">
        <w:rPr>
          <w:rFonts w:ascii="Times New Roman" w:hAnsi="Times New Roman"/>
          <w:spacing w:val="13"/>
        </w:rPr>
        <w:t xml:space="preserve"> </w:t>
      </w:r>
      <w:r w:rsidRPr="00FE24A5">
        <w:rPr>
          <w:rFonts w:ascii="Times New Roman" w:hAnsi="Times New Roman"/>
        </w:rPr>
        <w:t>pièces</w:t>
      </w:r>
      <w:r w:rsidRPr="00FE24A5">
        <w:rPr>
          <w:rFonts w:ascii="Times New Roman" w:hAnsi="Times New Roman"/>
          <w:spacing w:val="13"/>
        </w:rPr>
        <w:t xml:space="preserve"> </w:t>
      </w:r>
      <w:r w:rsidRPr="00FE24A5">
        <w:rPr>
          <w:rFonts w:ascii="Times New Roman" w:hAnsi="Times New Roman"/>
        </w:rPr>
        <w:t>administratives, des</w:t>
      </w:r>
      <w:r w:rsidRPr="00FE24A5">
        <w:rPr>
          <w:rFonts w:ascii="Times New Roman" w:hAnsi="Times New Roman"/>
          <w:spacing w:val="13"/>
        </w:rPr>
        <w:t xml:space="preserve"> </w:t>
      </w:r>
      <w:r w:rsidRPr="00FE24A5">
        <w:rPr>
          <w:rFonts w:ascii="Times New Roman" w:hAnsi="Times New Roman"/>
        </w:rPr>
        <w:t>offres techniques et financières aura</w:t>
      </w:r>
      <w:r w:rsidRPr="00FE24A5">
        <w:rPr>
          <w:rFonts w:ascii="Times New Roman" w:hAnsi="Times New Roman"/>
          <w:spacing w:val="-6"/>
        </w:rPr>
        <w:t xml:space="preserve"> </w:t>
      </w:r>
      <w:r w:rsidRPr="00FE24A5">
        <w:rPr>
          <w:rFonts w:ascii="Times New Roman" w:hAnsi="Times New Roman"/>
        </w:rPr>
        <w:t>lieu</w:t>
      </w:r>
      <w:r w:rsidRPr="00FE24A5">
        <w:rPr>
          <w:rFonts w:ascii="Times New Roman" w:hAnsi="Times New Roman"/>
          <w:spacing w:val="-6"/>
        </w:rPr>
        <w:t xml:space="preserve"> </w:t>
      </w:r>
      <w:r w:rsidRPr="00FE24A5">
        <w:rPr>
          <w:rFonts w:ascii="Times New Roman" w:hAnsi="Times New Roman"/>
        </w:rPr>
        <w:t>le</w:t>
      </w:r>
      <w:r w:rsidRPr="00FE24A5">
        <w:rPr>
          <w:rFonts w:ascii="Times New Roman" w:hAnsi="Times New Roman"/>
          <w:spacing w:val="-6"/>
        </w:rPr>
        <w:t xml:space="preserve"> </w:t>
      </w:r>
      <w:r w:rsidR="00E30912">
        <w:rPr>
          <w:rFonts w:ascii="Times New Roman" w:hAnsi="Times New Roman"/>
          <w:b/>
          <w:iCs/>
        </w:rPr>
        <w:t>24</w:t>
      </w:r>
      <w:r w:rsidR="00B15233">
        <w:rPr>
          <w:rFonts w:ascii="Times New Roman" w:hAnsi="Times New Roman"/>
          <w:b/>
          <w:iCs/>
        </w:rPr>
        <w:t xml:space="preserve"> mars</w:t>
      </w:r>
      <w:r w:rsidR="000A040E">
        <w:rPr>
          <w:rFonts w:ascii="Times New Roman" w:hAnsi="Times New Roman"/>
          <w:b/>
          <w:iCs/>
        </w:rPr>
        <w:t xml:space="preserve"> 2</w:t>
      </w:r>
      <w:r w:rsidRPr="00FE24A5">
        <w:rPr>
          <w:rFonts w:ascii="Times New Roman" w:hAnsi="Times New Roman"/>
          <w:b/>
          <w:iCs/>
        </w:rPr>
        <w:t xml:space="preserve">025 à 14 heures </w:t>
      </w:r>
      <w:r w:rsidRPr="00FE24A5">
        <w:rPr>
          <w:rFonts w:ascii="Times New Roman" w:hAnsi="Times New Roman"/>
          <w:spacing w:val="2"/>
        </w:rPr>
        <w:t>pa</w:t>
      </w:r>
      <w:r w:rsidRPr="00FE24A5">
        <w:rPr>
          <w:rFonts w:ascii="Times New Roman" w:hAnsi="Times New Roman"/>
        </w:rPr>
        <w:t xml:space="preserve">r </w:t>
      </w:r>
      <w:r w:rsidRPr="00FE24A5">
        <w:rPr>
          <w:rFonts w:ascii="Times New Roman" w:hAnsi="Times New Roman"/>
          <w:spacing w:val="2"/>
        </w:rPr>
        <w:t>l</w:t>
      </w:r>
      <w:r w:rsidRPr="00FE24A5">
        <w:rPr>
          <w:rFonts w:ascii="Times New Roman" w:hAnsi="Times New Roman"/>
        </w:rPr>
        <w:t xml:space="preserve">a </w:t>
      </w:r>
      <w:r w:rsidRPr="00FE24A5">
        <w:rPr>
          <w:rFonts w:ascii="Times New Roman" w:hAnsi="Times New Roman"/>
          <w:spacing w:val="2"/>
        </w:rPr>
        <w:t>Commission Interne de</w:t>
      </w:r>
      <w:r w:rsidRPr="00FE24A5">
        <w:rPr>
          <w:rFonts w:ascii="Times New Roman" w:hAnsi="Times New Roman"/>
        </w:rPr>
        <w:t xml:space="preserve"> </w:t>
      </w:r>
      <w:r w:rsidRPr="00FE24A5">
        <w:rPr>
          <w:rFonts w:ascii="Times New Roman" w:hAnsi="Times New Roman"/>
          <w:spacing w:val="-28"/>
        </w:rPr>
        <w:t>Passation</w:t>
      </w:r>
      <w:r w:rsidRPr="00FE24A5">
        <w:rPr>
          <w:rFonts w:ascii="Times New Roman" w:hAnsi="Times New Roman"/>
        </w:rPr>
        <w:t xml:space="preserve"> </w:t>
      </w:r>
      <w:r w:rsidRPr="00FE24A5">
        <w:rPr>
          <w:rFonts w:ascii="Times New Roman" w:hAnsi="Times New Roman"/>
          <w:spacing w:val="-28"/>
        </w:rPr>
        <w:t>des</w:t>
      </w:r>
      <w:r w:rsidRPr="00FE24A5">
        <w:rPr>
          <w:rFonts w:ascii="Times New Roman" w:hAnsi="Times New Roman"/>
          <w:spacing w:val="2"/>
        </w:rPr>
        <w:t xml:space="preserve"> </w:t>
      </w:r>
      <w:r w:rsidRPr="00FE24A5">
        <w:rPr>
          <w:rFonts w:ascii="Times New Roman" w:hAnsi="Times New Roman"/>
        </w:rPr>
        <w:t>Marchés</w:t>
      </w:r>
      <w:r w:rsidRPr="00FE24A5">
        <w:rPr>
          <w:rFonts w:ascii="Times New Roman" w:hAnsi="Times New Roman"/>
          <w:spacing w:val="-5"/>
        </w:rPr>
        <w:t xml:space="preserve"> </w:t>
      </w:r>
      <w:r w:rsidRPr="00FE24A5">
        <w:rPr>
          <w:rFonts w:ascii="Times New Roman" w:hAnsi="Times New Roman"/>
        </w:rPr>
        <w:t xml:space="preserve">de la </w:t>
      </w:r>
      <w:r w:rsidRPr="00FE24A5">
        <w:rPr>
          <w:rFonts w:ascii="Times New Roman" w:hAnsi="Times New Roman"/>
        </w:rPr>
        <w:lastRenderedPageBreak/>
        <w:t>Commune de KAI-KAI.</w:t>
      </w:r>
    </w:p>
    <w:p w14:paraId="12DED59D" w14:textId="77777777" w:rsidR="00FE24A5" w:rsidRPr="00FE24A5" w:rsidRDefault="00FE24A5" w:rsidP="00FE24A5">
      <w:pPr>
        <w:widowControl w:val="0"/>
        <w:suppressAutoHyphens/>
        <w:autoSpaceDE w:val="0"/>
        <w:autoSpaceDN w:val="0"/>
        <w:spacing w:after="0" w:line="240" w:lineRule="auto"/>
        <w:jc w:val="both"/>
        <w:textAlignment w:val="baseline"/>
        <w:rPr>
          <w:rFonts w:ascii="Times New Roman" w:hAnsi="Times New Roman"/>
          <w:sz w:val="24"/>
          <w:szCs w:val="24"/>
        </w:rPr>
      </w:pPr>
      <w:r w:rsidRPr="00FE24A5">
        <w:rPr>
          <w:rFonts w:ascii="Times New Roman" w:hAnsi="Times New Roman"/>
          <w:sz w:val="24"/>
          <w:szCs w:val="24"/>
        </w:rPr>
        <w:t>Seuls</w:t>
      </w:r>
      <w:r w:rsidRPr="00FE24A5">
        <w:rPr>
          <w:rFonts w:ascii="Times New Roman" w:hAnsi="Times New Roman"/>
          <w:spacing w:val="8"/>
          <w:sz w:val="24"/>
          <w:szCs w:val="24"/>
        </w:rPr>
        <w:t xml:space="preserve"> </w:t>
      </w:r>
      <w:r w:rsidRPr="00FE24A5">
        <w:rPr>
          <w:rFonts w:ascii="Times New Roman" w:hAnsi="Times New Roman"/>
          <w:sz w:val="24"/>
          <w:szCs w:val="24"/>
        </w:rPr>
        <w:t>les</w:t>
      </w:r>
      <w:r w:rsidRPr="00FE24A5">
        <w:rPr>
          <w:rFonts w:ascii="Times New Roman" w:hAnsi="Times New Roman"/>
          <w:spacing w:val="8"/>
          <w:sz w:val="24"/>
          <w:szCs w:val="24"/>
        </w:rPr>
        <w:t xml:space="preserve"> </w:t>
      </w:r>
      <w:r w:rsidRPr="00FE24A5">
        <w:rPr>
          <w:rFonts w:ascii="Times New Roman" w:hAnsi="Times New Roman"/>
          <w:sz w:val="24"/>
          <w:szCs w:val="24"/>
        </w:rPr>
        <w:t>soumissionnaires</w:t>
      </w:r>
      <w:r w:rsidRPr="00FE24A5">
        <w:rPr>
          <w:rFonts w:ascii="Times New Roman" w:hAnsi="Times New Roman"/>
          <w:spacing w:val="8"/>
          <w:sz w:val="24"/>
          <w:szCs w:val="24"/>
        </w:rPr>
        <w:t xml:space="preserve"> </w:t>
      </w:r>
      <w:r w:rsidRPr="00FE24A5">
        <w:rPr>
          <w:rFonts w:ascii="Times New Roman" w:hAnsi="Times New Roman"/>
          <w:sz w:val="24"/>
          <w:szCs w:val="24"/>
        </w:rPr>
        <w:t>peuvent</w:t>
      </w:r>
      <w:r w:rsidRPr="00FE24A5">
        <w:rPr>
          <w:rFonts w:ascii="Times New Roman" w:hAnsi="Times New Roman"/>
          <w:spacing w:val="8"/>
          <w:sz w:val="24"/>
          <w:szCs w:val="24"/>
        </w:rPr>
        <w:t xml:space="preserve"> </w:t>
      </w:r>
      <w:r w:rsidRPr="00FE24A5">
        <w:rPr>
          <w:rFonts w:ascii="Times New Roman" w:hAnsi="Times New Roman"/>
          <w:sz w:val="24"/>
          <w:szCs w:val="24"/>
        </w:rPr>
        <w:t>assister</w:t>
      </w:r>
      <w:r w:rsidRPr="00FE24A5">
        <w:rPr>
          <w:rFonts w:ascii="Times New Roman" w:hAnsi="Times New Roman"/>
          <w:spacing w:val="8"/>
          <w:sz w:val="24"/>
          <w:szCs w:val="24"/>
        </w:rPr>
        <w:t xml:space="preserve"> </w:t>
      </w:r>
      <w:r w:rsidRPr="00FE24A5">
        <w:rPr>
          <w:rFonts w:ascii="Times New Roman" w:hAnsi="Times New Roman"/>
          <w:sz w:val="24"/>
          <w:szCs w:val="24"/>
        </w:rPr>
        <w:t>à</w:t>
      </w:r>
      <w:r w:rsidRPr="00FE24A5">
        <w:rPr>
          <w:rFonts w:ascii="Times New Roman" w:hAnsi="Times New Roman"/>
          <w:spacing w:val="8"/>
          <w:sz w:val="24"/>
          <w:szCs w:val="24"/>
        </w:rPr>
        <w:t xml:space="preserve"> </w:t>
      </w:r>
      <w:r w:rsidRPr="00FE24A5">
        <w:rPr>
          <w:rFonts w:ascii="Times New Roman" w:hAnsi="Times New Roman"/>
          <w:sz w:val="24"/>
          <w:szCs w:val="24"/>
        </w:rPr>
        <w:t>cette séance</w:t>
      </w:r>
      <w:r w:rsidRPr="00FE24A5">
        <w:rPr>
          <w:rFonts w:ascii="Times New Roman" w:hAnsi="Times New Roman"/>
          <w:spacing w:val="15"/>
          <w:sz w:val="24"/>
          <w:szCs w:val="24"/>
        </w:rPr>
        <w:t xml:space="preserve"> </w:t>
      </w:r>
      <w:r w:rsidRPr="00FE24A5">
        <w:rPr>
          <w:rFonts w:ascii="Times New Roman" w:hAnsi="Times New Roman"/>
          <w:sz w:val="24"/>
          <w:szCs w:val="24"/>
        </w:rPr>
        <w:t>d'ouverture</w:t>
      </w:r>
      <w:r w:rsidRPr="00FE24A5">
        <w:rPr>
          <w:rFonts w:ascii="Times New Roman" w:hAnsi="Times New Roman"/>
          <w:spacing w:val="15"/>
          <w:sz w:val="24"/>
          <w:szCs w:val="24"/>
        </w:rPr>
        <w:t xml:space="preserve"> </w:t>
      </w:r>
      <w:r w:rsidRPr="00FE24A5">
        <w:rPr>
          <w:rFonts w:ascii="Times New Roman" w:hAnsi="Times New Roman"/>
          <w:sz w:val="24"/>
          <w:szCs w:val="24"/>
        </w:rPr>
        <w:t>ou</w:t>
      </w:r>
      <w:r w:rsidRPr="00FE24A5">
        <w:rPr>
          <w:rFonts w:ascii="Times New Roman" w:hAnsi="Times New Roman"/>
          <w:spacing w:val="15"/>
          <w:sz w:val="24"/>
          <w:szCs w:val="24"/>
        </w:rPr>
        <w:t xml:space="preserve"> </w:t>
      </w:r>
      <w:r w:rsidRPr="00FE24A5">
        <w:rPr>
          <w:rFonts w:ascii="Times New Roman" w:hAnsi="Times New Roman"/>
          <w:sz w:val="24"/>
          <w:szCs w:val="24"/>
        </w:rPr>
        <w:t>s'y</w:t>
      </w:r>
      <w:r w:rsidRPr="00FE24A5">
        <w:rPr>
          <w:rFonts w:ascii="Times New Roman" w:hAnsi="Times New Roman"/>
          <w:spacing w:val="15"/>
          <w:sz w:val="24"/>
          <w:szCs w:val="24"/>
        </w:rPr>
        <w:t xml:space="preserve"> </w:t>
      </w:r>
      <w:r w:rsidRPr="00FE24A5">
        <w:rPr>
          <w:rFonts w:ascii="Times New Roman" w:hAnsi="Times New Roman"/>
          <w:sz w:val="24"/>
          <w:szCs w:val="24"/>
        </w:rPr>
        <w:t>faire</w:t>
      </w:r>
      <w:r w:rsidRPr="00FE24A5">
        <w:rPr>
          <w:rFonts w:ascii="Times New Roman" w:hAnsi="Times New Roman"/>
          <w:spacing w:val="15"/>
          <w:sz w:val="24"/>
          <w:szCs w:val="24"/>
        </w:rPr>
        <w:t xml:space="preserve"> </w:t>
      </w:r>
      <w:r w:rsidRPr="00FE24A5">
        <w:rPr>
          <w:rFonts w:ascii="Times New Roman" w:hAnsi="Times New Roman"/>
          <w:sz w:val="24"/>
          <w:szCs w:val="24"/>
        </w:rPr>
        <w:t>représenter</w:t>
      </w:r>
      <w:r w:rsidRPr="00FE24A5">
        <w:rPr>
          <w:rFonts w:ascii="Times New Roman" w:hAnsi="Times New Roman"/>
          <w:spacing w:val="15"/>
          <w:sz w:val="24"/>
          <w:szCs w:val="24"/>
        </w:rPr>
        <w:t xml:space="preserve"> </w:t>
      </w:r>
      <w:r w:rsidRPr="00FE24A5">
        <w:rPr>
          <w:rFonts w:ascii="Times New Roman" w:hAnsi="Times New Roman"/>
          <w:sz w:val="24"/>
          <w:szCs w:val="24"/>
        </w:rPr>
        <w:t>par</w:t>
      </w:r>
      <w:r w:rsidRPr="00FE24A5">
        <w:rPr>
          <w:rFonts w:ascii="Times New Roman" w:hAnsi="Times New Roman"/>
          <w:spacing w:val="15"/>
          <w:sz w:val="24"/>
          <w:szCs w:val="24"/>
        </w:rPr>
        <w:t xml:space="preserve"> </w:t>
      </w:r>
      <w:r w:rsidRPr="00FE24A5">
        <w:rPr>
          <w:rFonts w:ascii="Times New Roman" w:hAnsi="Times New Roman"/>
          <w:sz w:val="24"/>
          <w:szCs w:val="24"/>
        </w:rPr>
        <w:t>une personne</w:t>
      </w:r>
      <w:r w:rsidRPr="00FE24A5">
        <w:rPr>
          <w:rFonts w:ascii="Times New Roman" w:hAnsi="Times New Roman"/>
          <w:spacing w:val="6"/>
          <w:sz w:val="24"/>
          <w:szCs w:val="24"/>
        </w:rPr>
        <w:t xml:space="preserve"> </w:t>
      </w:r>
      <w:r w:rsidRPr="00FE24A5">
        <w:rPr>
          <w:rFonts w:ascii="Times New Roman" w:hAnsi="Times New Roman"/>
          <w:sz w:val="24"/>
          <w:szCs w:val="24"/>
        </w:rPr>
        <w:t>de</w:t>
      </w:r>
      <w:r w:rsidRPr="00FE24A5">
        <w:rPr>
          <w:rFonts w:ascii="Times New Roman" w:hAnsi="Times New Roman"/>
          <w:spacing w:val="6"/>
          <w:sz w:val="24"/>
          <w:szCs w:val="24"/>
        </w:rPr>
        <w:t xml:space="preserve"> </w:t>
      </w:r>
      <w:r w:rsidRPr="00FE24A5">
        <w:rPr>
          <w:rFonts w:ascii="Times New Roman" w:hAnsi="Times New Roman"/>
          <w:sz w:val="24"/>
          <w:szCs w:val="24"/>
        </w:rPr>
        <w:t>leur</w:t>
      </w:r>
      <w:r w:rsidRPr="00FE24A5">
        <w:rPr>
          <w:rFonts w:ascii="Times New Roman" w:hAnsi="Times New Roman"/>
          <w:spacing w:val="6"/>
          <w:sz w:val="24"/>
          <w:szCs w:val="24"/>
        </w:rPr>
        <w:t xml:space="preserve"> </w:t>
      </w:r>
      <w:r w:rsidRPr="00FE24A5">
        <w:rPr>
          <w:rFonts w:ascii="Times New Roman" w:hAnsi="Times New Roman"/>
          <w:sz w:val="24"/>
          <w:szCs w:val="24"/>
        </w:rPr>
        <w:t>choix dûment mandatée.</w:t>
      </w:r>
    </w:p>
    <w:p w14:paraId="09B59DEA" w14:textId="02A863B9" w:rsidR="00FE24A5" w:rsidRPr="00FE24A5" w:rsidRDefault="00F63439" w:rsidP="00FE24A5">
      <w:pPr>
        <w:widowControl w:val="0"/>
        <w:suppressAutoHyphens/>
        <w:autoSpaceDE w:val="0"/>
        <w:autoSpaceDN w:val="0"/>
        <w:spacing w:after="0" w:line="240" w:lineRule="auto"/>
        <w:jc w:val="both"/>
        <w:textAlignment w:val="baseline"/>
        <w:rPr>
          <w:rFonts w:ascii="Times New Roman" w:hAnsi="Times New Roman"/>
          <w:sz w:val="24"/>
          <w:szCs w:val="24"/>
        </w:rPr>
      </w:pPr>
      <w:r w:rsidRPr="00FE24A5">
        <w:rPr>
          <w:rFonts w:ascii="Times New Roman" w:hAnsi="Times New Roman"/>
          <w:noProof/>
        </w:rPr>
        <mc:AlternateContent>
          <mc:Choice Requires="wpg">
            <w:drawing>
              <wp:anchor distT="0" distB="0" distL="114300" distR="114300" simplePos="0" relativeHeight="251674624" behindDoc="1" locked="0" layoutInCell="1" allowOverlap="1" wp14:anchorId="11692EE7" wp14:editId="08676C0A">
                <wp:simplePos x="0" y="0"/>
                <wp:positionH relativeFrom="page">
                  <wp:posOffset>6803390</wp:posOffset>
                </wp:positionH>
                <wp:positionV relativeFrom="paragraph">
                  <wp:posOffset>369570</wp:posOffset>
                </wp:positionV>
                <wp:extent cx="33655" cy="0"/>
                <wp:effectExtent l="12065" t="13335" r="11430" b="5715"/>
                <wp:wrapNone/>
                <wp:docPr id="4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0"/>
                          <a:chOff x="10714" y="582"/>
                          <a:chExt cx="53" cy="0"/>
                        </a:xfrm>
                      </wpg:grpSpPr>
                      <wps:wsp>
                        <wps:cNvPr id="47" name="Freeform 80"/>
                        <wps:cNvSpPr>
                          <a:spLocks/>
                        </wps:cNvSpPr>
                        <wps:spPr bwMode="auto">
                          <a:xfrm>
                            <a:off x="10714" y="582"/>
                            <a:ext cx="53" cy="0"/>
                          </a:xfrm>
                          <a:custGeom>
                            <a:avLst/>
                            <a:gdLst>
                              <a:gd name="T0" fmla="+- 0 10714 10714"/>
                              <a:gd name="T1" fmla="*/ T0 w 53"/>
                              <a:gd name="T2" fmla="+- 0 10766 10714"/>
                              <a:gd name="T3" fmla="*/ T2 w 53"/>
                            </a:gdLst>
                            <a:ahLst/>
                            <a:cxnLst>
                              <a:cxn ang="0">
                                <a:pos x="T1" y="0"/>
                              </a:cxn>
                              <a:cxn ang="0">
                                <a:pos x="T3" y="0"/>
                              </a:cxn>
                            </a:cxnLst>
                            <a:rect l="0" t="0" r="r" b="b"/>
                            <a:pathLst>
                              <a:path w="53">
                                <a:moveTo>
                                  <a:pt x="0" y="0"/>
                                </a:moveTo>
                                <a:lnTo>
                                  <a:pt x="5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552FFC" id="Group 79" o:spid="_x0000_s1026" style="position:absolute;margin-left:535.7pt;margin-top:29.1pt;width:2.65pt;height:0;z-index:-251641856;mso-position-horizontal-relative:page" coordorigin="10714,582" coordsize="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KE6VQMAANkHAAAOAAAAZHJzL2Uyb0RvYy54bWykVdtu2zAMfR+wfxD0uCG1nTg3o24x5FIM&#10;6LYCzT5AkeULZkuepMTphv37KMlOnLTDhi4PDmXSh+QhRV7fHqoS7ZlUheAxDq58jBinIil4FuOv&#10;m/VghpHShCekFJzF+IkpfHvz9s11U0dsKHJRJkwiAOEqauoY51rXkecpmrOKqCtRMw7KVMiKaDjK&#10;zEskaQC9Kr2h70+8RsikloIypeDt0inxjcVPU0b1lzRVTKMyxhCbtk9pn1vz9G6uSZRJUucFbcMg&#10;r4iiIgUHp0eoJdEE7WTxDKoqqBRKpPqKisoTaVpQZnOAbAL/Ips7KXa1zSWLmqw+0gTUXvD0alj6&#10;ef8gUZHEOJxgxEkFNbJu0XRuyGnqLAKbO1k/1g/SZQjivaDfFKi9S705Z84YbZtPIgE8stPCknNI&#10;ZWUgIG10sDV4OtaAHTSi8HI0mozHGNGThuZQQmMf+NMgxAg049nQVY7mq/a78aj3kUci58vG18Zj&#10;koEmUyce1f/x+JiTmtnyKMNRx+O043EtGTOdi2a2z4x3MOt4VH0SexpjpoDrv9L3Ah0diS+TQSK6&#10;U/qOCVsEsr9X2rV/ApItbdJ2wAauSlqVcBPeD5CPrCf3bC/M0TDoDN95aOOjBoHrFrTDGnYmHdZk&#10;8jIWVNA5NVjDIxYUM+siJHkXND3wNmqQEDHjxrdNVgtlmmUDkXU9BAhgZDL8gy14vrR137QuJMyR&#10;ywkiMYIJsnXZ1kSbyIwLI6IGenRkw6nEnm2EVeiLpgcXJ23J+1ZjIK0XkVOCvQGHW+cE69DE2asq&#10;F+uiLG0FSm7CmM3mjhclyiIxShOLktl2UUq0J2Yu2p9JBMDOzGD+8MSC5Ywkq1bWpCidDPal5RUa&#10;r03ftKAdfD/n/nw1W83CQTicrAahv1wOPqwX4WCyDqbj5Wi5WCyDX4ajIIzyIkkYN9F1QzgI/+1y&#10;tuvAjc/jGD7L4izZtf09T9Y7D8NyAbl0/47r7m66UbIVyRPcUyncVoEtCEIu5A+MGtgoMVbfd0Qy&#10;jMqPHEbNPAhDs4LsIRxPh3CQfc22ryGcAlSMNYbmNuJCu7W1q2WR5eApsP3FxQcYr2lhrjJMOxW5&#10;qNoDTDsr2f1hc2l3nVlQ/bO1Om3km98AAAD//wMAUEsDBBQABgAIAAAAIQAPDe+d4AAAAAsBAAAP&#10;AAAAZHJzL2Rvd25yZXYueG1sTI/BasJAEIbvhb7DMoXe6ia2GonZiEjbkxSqheJtzI5JMDsbsmsS&#10;374rPbTHf+bjn2+y1Wga0VPnassK4kkEgriwuuZSwdf+7WkBwnlkjY1lUnAlB6v8/i7DVNuBP6nf&#10;+VKEEnYpKqi8b1MpXVGRQTexLXHYnWxn0IfYlVJ3OIRy08hpFM2lwZrDhQpb2lRUnHcXo+B9wGH9&#10;HL/22/Npcz3sZx/f25iUenwY10sQnkb/B8NNP6hDHpyO9sLaiSbkKIlfAqtgtpiCuBFRMk9AHH8n&#10;Ms/k/x/yHwAAAP//AwBQSwECLQAUAAYACAAAACEAtoM4kv4AAADhAQAAEwAAAAAAAAAAAAAAAAAA&#10;AAAAW0NvbnRlbnRfVHlwZXNdLnhtbFBLAQItABQABgAIAAAAIQA4/SH/1gAAAJQBAAALAAAAAAAA&#10;AAAAAAAAAC8BAABfcmVscy8ucmVsc1BLAQItABQABgAIAAAAIQDd9KE6VQMAANkHAAAOAAAAAAAA&#10;AAAAAAAAAC4CAABkcnMvZTJvRG9jLnhtbFBLAQItABQABgAIAAAAIQAPDe+d4AAAAAsBAAAPAAAA&#10;AAAAAAAAAAAAAK8FAABkcnMvZG93bnJldi54bWxQSwUGAAAAAAQABADzAAAAvAYAAAAA&#10;">
                <v:shape id="Freeform 80" o:spid="_x0000_s1027" style="position:absolute;left:10714;top:582;width:53;height:0;visibility:visible;mso-wrap-style:square;v-text-anchor:top" coordsize="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sJncQA&#10;AADbAAAADwAAAGRycy9kb3ducmV2LnhtbESPQWvCQBSE74L/YXmF3uqmtVaJrmILgmAvpoIen9ln&#10;Esy+DbtrTP59t1DwOMzMN8xi1ZlatOR8ZVnB6ygBQZxbXXGh4PCzeZmB8AFZY22ZFPTkYbUcDhaY&#10;anvnPbVZKESEsE9RQRlCk0rp85IM+pFtiKN3sc5giNIVUju8R7ip5VuSfEiDFceFEhv6Kim/Zjej&#10;oD3verc7XDff/WUyOWXjMR0/Wannp249BxGoC4/wf3urFbxP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bCZ3EAAAA2wAAAA8AAAAAAAAAAAAAAAAAmAIAAGRycy9k&#10;b3ducmV2LnhtbFBLBQYAAAAABAAEAPUAAACJAwAAAAA=&#10;" path="m,l52,e" filled="f" strokeweight=".7pt">
                  <v:path arrowok="t" o:connecttype="custom" o:connectlocs="0,0;52,0" o:connectangles="0,0"/>
                </v:shape>
                <w10:wrap anchorx="page"/>
              </v:group>
            </w:pict>
          </mc:Fallback>
        </mc:AlternateContent>
      </w:r>
      <w:r w:rsidR="00FE24A5" w:rsidRPr="00FE24A5">
        <w:rPr>
          <w:rFonts w:ascii="Times New Roman" w:eastAsia="Arial Narrow" w:hAnsi="Times New Roman"/>
          <w:b/>
          <w:spacing w:val="1"/>
        </w:rPr>
        <w:t>S</w:t>
      </w:r>
      <w:r w:rsidR="00FE24A5" w:rsidRPr="00FE24A5">
        <w:rPr>
          <w:rFonts w:ascii="Times New Roman" w:eastAsia="Arial Narrow" w:hAnsi="Times New Roman"/>
          <w:b/>
        </w:rPr>
        <w:t>ous</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peine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de</w:t>
      </w:r>
      <w:r w:rsidR="00FE24A5" w:rsidRPr="00FE24A5">
        <w:rPr>
          <w:rFonts w:ascii="Times New Roman" w:eastAsia="Arial Narrow" w:hAnsi="Times New Roman"/>
          <w:b/>
          <w:spacing w:val="-19"/>
        </w:rPr>
        <w:t xml:space="preserve"> </w:t>
      </w:r>
      <w:r w:rsidR="00FE24A5" w:rsidRPr="00FE24A5">
        <w:rPr>
          <w:rFonts w:ascii="Times New Roman" w:eastAsia="Arial Narrow" w:hAnsi="Times New Roman"/>
          <w:b/>
        </w:rPr>
        <w:t>r</w:t>
      </w:r>
      <w:r w:rsidR="00FE24A5" w:rsidRPr="00FE24A5">
        <w:rPr>
          <w:rFonts w:ascii="Times New Roman" w:eastAsia="Arial Narrow" w:hAnsi="Times New Roman"/>
          <w:b/>
          <w:spacing w:val="-1"/>
        </w:rPr>
        <w:t>e</w:t>
      </w:r>
      <w:r w:rsidR="00FE24A5" w:rsidRPr="00FE24A5">
        <w:rPr>
          <w:rFonts w:ascii="Times New Roman" w:eastAsia="Arial Narrow" w:hAnsi="Times New Roman"/>
          <w:b/>
        </w:rPr>
        <w:t>j</w:t>
      </w:r>
      <w:r w:rsidR="00FE24A5" w:rsidRPr="00FE24A5">
        <w:rPr>
          <w:rFonts w:ascii="Times New Roman" w:eastAsia="Arial Narrow" w:hAnsi="Times New Roman"/>
          <w:b/>
          <w:spacing w:val="1"/>
        </w:rPr>
        <w:t>e</w:t>
      </w:r>
      <w:r w:rsidR="00FE24A5" w:rsidRPr="00FE24A5">
        <w:rPr>
          <w:rFonts w:ascii="Times New Roman" w:eastAsia="Arial Narrow" w:hAnsi="Times New Roman"/>
          <w:b/>
        </w:rPr>
        <w:t>t,</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l</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20"/>
        </w:rPr>
        <w:t xml:space="preserve"> </w:t>
      </w:r>
      <w:r w:rsidR="00FE24A5" w:rsidRPr="00FE24A5">
        <w:rPr>
          <w:rFonts w:ascii="Times New Roman" w:eastAsia="Arial Narrow" w:hAnsi="Times New Roman"/>
          <w:b/>
        </w:rPr>
        <w:t>p</w:t>
      </w:r>
      <w:r w:rsidR="00FE24A5" w:rsidRPr="00FE24A5">
        <w:rPr>
          <w:rFonts w:ascii="Times New Roman" w:eastAsia="Arial Narrow" w:hAnsi="Times New Roman"/>
          <w:b/>
          <w:spacing w:val="-2"/>
        </w:rPr>
        <w:t>i</w:t>
      </w:r>
      <w:r w:rsidR="00FE24A5" w:rsidRPr="00FE24A5">
        <w:rPr>
          <w:rFonts w:ascii="Times New Roman" w:eastAsia="Arial Narrow" w:hAnsi="Times New Roman"/>
          <w:b/>
          <w:spacing w:val="1"/>
        </w:rPr>
        <w:t>èc</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5"/>
        </w:rPr>
        <w:t xml:space="preserve"> </w:t>
      </w:r>
      <w:r w:rsidR="00FE24A5" w:rsidRPr="00FE24A5">
        <w:rPr>
          <w:rFonts w:ascii="Times New Roman" w:eastAsia="Arial Narrow" w:hAnsi="Times New Roman"/>
          <w:b/>
          <w:spacing w:val="-24"/>
        </w:rPr>
        <w:t>d</w:t>
      </w:r>
      <w:r w:rsidR="00FE24A5" w:rsidRPr="00FE24A5">
        <w:rPr>
          <w:rFonts w:ascii="Times New Roman" w:eastAsia="Arial Narrow" w:hAnsi="Times New Roman"/>
          <w:b/>
          <w:spacing w:val="9"/>
        </w:rPr>
        <w:t xml:space="preserve">u </w:t>
      </w:r>
      <w:r w:rsidR="00FE24A5" w:rsidRPr="00FE24A5">
        <w:rPr>
          <w:rFonts w:ascii="Times New Roman" w:eastAsia="Arial Narrow" w:hAnsi="Times New Roman"/>
          <w:b/>
          <w:spacing w:val="-22"/>
        </w:rPr>
        <w:t>d</w:t>
      </w:r>
      <w:r w:rsidR="00FE24A5" w:rsidRPr="00FE24A5">
        <w:rPr>
          <w:rFonts w:ascii="Times New Roman" w:eastAsia="Arial Narrow" w:hAnsi="Times New Roman"/>
          <w:b/>
          <w:spacing w:val="-24"/>
        </w:rPr>
        <w:t>o</w:t>
      </w:r>
      <w:r w:rsidR="00FE24A5" w:rsidRPr="00FE24A5">
        <w:rPr>
          <w:rFonts w:ascii="Times New Roman" w:eastAsia="Arial Narrow" w:hAnsi="Times New Roman"/>
          <w:b/>
          <w:spacing w:val="-23"/>
        </w:rPr>
        <w:t>ss</w:t>
      </w:r>
      <w:r w:rsidR="00FE24A5" w:rsidRPr="00FE24A5">
        <w:rPr>
          <w:rFonts w:ascii="Times New Roman" w:eastAsia="Arial Narrow" w:hAnsi="Times New Roman"/>
          <w:b/>
          <w:spacing w:val="-24"/>
        </w:rPr>
        <w:t>i</w:t>
      </w:r>
      <w:r w:rsidR="00FE24A5" w:rsidRPr="00FE24A5">
        <w:rPr>
          <w:rFonts w:ascii="Times New Roman" w:eastAsia="Arial Narrow" w:hAnsi="Times New Roman"/>
          <w:b/>
          <w:spacing w:val="-23"/>
        </w:rPr>
        <w:t>e</w:t>
      </w:r>
      <w:r w:rsidR="00FE24A5" w:rsidRPr="00FE24A5">
        <w:rPr>
          <w:rFonts w:ascii="Times New Roman" w:eastAsia="Arial Narrow" w:hAnsi="Times New Roman"/>
          <w:b/>
          <w:spacing w:val="12"/>
        </w:rPr>
        <w:t xml:space="preserve">r </w:t>
      </w:r>
      <w:r w:rsidR="00FE24A5" w:rsidRPr="00FE24A5">
        <w:rPr>
          <w:rFonts w:ascii="Times New Roman" w:eastAsia="Arial Narrow" w:hAnsi="Times New Roman"/>
          <w:b/>
          <w:spacing w:val="1"/>
        </w:rPr>
        <w:t>a</w:t>
      </w:r>
      <w:r w:rsidR="00FE24A5" w:rsidRPr="00FE24A5">
        <w:rPr>
          <w:rFonts w:ascii="Times New Roman" w:eastAsia="Arial Narrow" w:hAnsi="Times New Roman"/>
          <w:b/>
        </w:rPr>
        <w:t>dmini</w:t>
      </w:r>
      <w:r w:rsidR="00FE24A5" w:rsidRPr="00FE24A5">
        <w:rPr>
          <w:rFonts w:ascii="Times New Roman" w:eastAsia="Arial Narrow" w:hAnsi="Times New Roman"/>
          <w:b/>
          <w:spacing w:val="1"/>
        </w:rPr>
        <w:t>s</w:t>
      </w:r>
      <w:r w:rsidR="00FE24A5" w:rsidRPr="00FE24A5">
        <w:rPr>
          <w:rFonts w:ascii="Times New Roman" w:eastAsia="Arial Narrow" w:hAnsi="Times New Roman"/>
          <w:b/>
        </w:rPr>
        <w:t>trat</w:t>
      </w:r>
      <w:r w:rsidR="00FE24A5" w:rsidRPr="00FE24A5">
        <w:rPr>
          <w:rFonts w:ascii="Times New Roman" w:eastAsia="Arial Narrow" w:hAnsi="Times New Roman"/>
          <w:b/>
          <w:spacing w:val="-2"/>
        </w:rPr>
        <w:t>i</w:t>
      </w:r>
      <w:r w:rsidR="00FE24A5" w:rsidRPr="00FE24A5">
        <w:rPr>
          <w:rFonts w:ascii="Times New Roman" w:eastAsia="Arial Narrow" w:hAnsi="Times New Roman"/>
          <w:b/>
        </w:rPr>
        <w:t>f</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r</w:t>
      </w:r>
      <w:r w:rsidR="00FE24A5" w:rsidRPr="00FE24A5">
        <w:rPr>
          <w:rFonts w:ascii="Times New Roman" w:eastAsia="Arial Narrow" w:hAnsi="Times New Roman"/>
          <w:b/>
          <w:spacing w:val="1"/>
        </w:rPr>
        <w:t>e</w:t>
      </w:r>
      <w:r w:rsidR="00FE24A5" w:rsidRPr="00FE24A5">
        <w:rPr>
          <w:rFonts w:ascii="Times New Roman" w:eastAsia="Arial Narrow" w:hAnsi="Times New Roman"/>
          <w:b/>
        </w:rPr>
        <w:t>qui</w:t>
      </w:r>
      <w:r w:rsidR="00FE24A5" w:rsidRPr="00FE24A5">
        <w:rPr>
          <w:rFonts w:ascii="Times New Roman" w:eastAsia="Arial Narrow" w:hAnsi="Times New Roman"/>
          <w:b/>
          <w:spacing w:val="1"/>
        </w:rPr>
        <w:t>se</w:t>
      </w:r>
      <w:r w:rsidR="00FE24A5" w:rsidRPr="00FE24A5">
        <w:rPr>
          <w:rFonts w:ascii="Times New Roman" w:eastAsia="Arial Narrow" w:hAnsi="Times New Roman"/>
          <w:b/>
        </w:rPr>
        <w:t>s</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doi</w:t>
      </w:r>
      <w:r w:rsidR="00FE24A5" w:rsidRPr="00FE24A5">
        <w:rPr>
          <w:rFonts w:ascii="Times New Roman" w:eastAsia="Arial Narrow" w:hAnsi="Times New Roman"/>
          <w:b/>
          <w:spacing w:val="1"/>
        </w:rPr>
        <w:t>ve</w:t>
      </w:r>
      <w:r w:rsidR="00FE24A5" w:rsidRPr="00FE24A5">
        <w:rPr>
          <w:rFonts w:ascii="Times New Roman" w:eastAsia="Arial Narrow" w:hAnsi="Times New Roman"/>
          <w:b/>
        </w:rPr>
        <w:t>nt</w:t>
      </w:r>
      <w:r w:rsidR="00FE24A5" w:rsidRPr="00FE24A5">
        <w:rPr>
          <w:rFonts w:ascii="Times New Roman" w:eastAsia="Arial Narrow" w:hAnsi="Times New Roman"/>
          <w:b/>
          <w:spacing w:val="-5"/>
        </w:rPr>
        <w:t xml:space="preserve"> </w:t>
      </w:r>
      <w:r w:rsidR="00FE24A5" w:rsidRPr="00FE24A5">
        <w:rPr>
          <w:rFonts w:ascii="Times New Roman" w:eastAsia="Arial Narrow" w:hAnsi="Times New Roman"/>
          <w:b/>
          <w:spacing w:val="1"/>
        </w:rPr>
        <w:t>ê</w:t>
      </w:r>
      <w:r w:rsidR="00FE24A5" w:rsidRPr="00FE24A5">
        <w:rPr>
          <w:rFonts w:ascii="Times New Roman" w:eastAsia="Arial Narrow" w:hAnsi="Times New Roman"/>
          <w:b/>
        </w:rPr>
        <w:t>tre</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produi</w:t>
      </w:r>
      <w:r w:rsidR="00FE24A5" w:rsidRPr="00FE24A5">
        <w:rPr>
          <w:rFonts w:ascii="Times New Roman" w:eastAsia="Arial Narrow" w:hAnsi="Times New Roman"/>
          <w:b/>
          <w:spacing w:val="-1"/>
        </w:rPr>
        <w:t>t</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spacing w:val="1"/>
        </w:rPr>
        <w:t>e</w:t>
      </w:r>
      <w:r w:rsidR="00FE24A5" w:rsidRPr="00FE24A5">
        <w:rPr>
          <w:rFonts w:ascii="Times New Roman" w:eastAsia="Arial Narrow" w:hAnsi="Times New Roman"/>
          <w:b/>
        </w:rPr>
        <w:t>n</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orig</w:t>
      </w:r>
      <w:r w:rsidR="00FE24A5" w:rsidRPr="00FE24A5">
        <w:rPr>
          <w:rFonts w:ascii="Times New Roman" w:eastAsia="Arial Narrow" w:hAnsi="Times New Roman"/>
          <w:b/>
          <w:spacing w:val="1"/>
        </w:rPr>
        <w:t>i</w:t>
      </w:r>
      <w:r w:rsidR="00FE24A5" w:rsidRPr="00FE24A5">
        <w:rPr>
          <w:rFonts w:ascii="Times New Roman" w:eastAsia="Arial Narrow" w:hAnsi="Times New Roman"/>
          <w:b/>
        </w:rPr>
        <w:t>na</w:t>
      </w:r>
      <w:r w:rsidR="00FE24A5" w:rsidRPr="00FE24A5">
        <w:rPr>
          <w:rFonts w:ascii="Times New Roman" w:eastAsia="Arial Narrow" w:hAnsi="Times New Roman"/>
          <w:b/>
          <w:spacing w:val="-3"/>
        </w:rPr>
        <w:t>u</w:t>
      </w:r>
      <w:r w:rsidR="00FE24A5" w:rsidRPr="00FE24A5">
        <w:rPr>
          <w:rFonts w:ascii="Times New Roman" w:eastAsia="Arial Narrow" w:hAnsi="Times New Roman"/>
          <w:b/>
        </w:rPr>
        <w:t>x</w:t>
      </w:r>
      <w:r w:rsidR="00FE24A5" w:rsidRPr="00FE24A5">
        <w:rPr>
          <w:rFonts w:ascii="Times New Roman" w:eastAsia="Arial Narrow" w:hAnsi="Times New Roman"/>
          <w:b/>
          <w:spacing w:val="-3"/>
        </w:rPr>
        <w:t xml:space="preserve"> </w:t>
      </w:r>
      <w:r w:rsidR="00FE24A5" w:rsidRPr="00FE24A5">
        <w:rPr>
          <w:rFonts w:ascii="Times New Roman" w:eastAsia="Arial Narrow" w:hAnsi="Times New Roman"/>
          <w:b/>
        </w:rPr>
        <w:t>ou</w:t>
      </w:r>
      <w:r w:rsidR="00FE24A5" w:rsidRPr="00FE24A5">
        <w:rPr>
          <w:rFonts w:ascii="Times New Roman" w:eastAsia="Arial Narrow" w:hAnsi="Times New Roman"/>
          <w:b/>
          <w:spacing w:val="-5"/>
        </w:rPr>
        <w:t xml:space="preserve"> </w:t>
      </w:r>
      <w:r w:rsidR="00FE24A5" w:rsidRPr="00FE24A5">
        <w:rPr>
          <w:rFonts w:ascii="Times New Roman" w:eastAsia="Arial Narrow" w:hAnsi="Times New Roman"/>
          <w:b/>
          <w:spacing w:val="-1"/>
        </w:rPr>
        <w:t xml:space="preserve">en </w:t>
      </w:r>
      <w:r w:rsidR="00FE24A5" w:rsidRPr="00FE24A5">
        <w:rPr>
          <w:rFonts w:ascii="Times New Roman" w:eastAsia="Arial Narrow" w:hAnsi="Times New Roman"/>
          <w:b/>
          <w:spacing w:val="1"/>
        </w:rPr>
        <w:t>c</w:t>
      </w:r>
      <w:r w:rsidR="00FE24A5" w:rsidRPr="00FE24A5">
        <w:rPr>
          <w:rFonts w:ascii="Times New Roman" w:eastAsia="Arial Narrow" w:hAnsi="Times New Roman"/>
          <w:b/>
        </w:rPr>
        <w:t>opi</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spacing w:val="1"/>
        </w:rPr>
        <w:t>ce</w:t>
      </w:r>
      <w:r w:rsidR="00FE24A5" w:rsidRPr="00FE24A5">
        <w:rPr>
          <w:rFonts w:ascii="Times New Roman" w:eastAsia="Arial Narrow" w:hAnsi="Times New Roman"/>
          <w:b/>
        </w:rPr>
        <w:t>rtifi</w:t>
      </w:r>
      <w:r w:rsidR="00FE24A5" w:rsidRPr="00FE24A5">
        <w:rPr>
          <w:rFonts w:ascii="Times New Roman" w:eastAsia="Arial Narrow" w:hAnsi="Times New Roman"/>
          <w:b/>
          <w:spacing w:val="-2"/>
        </w:rPr>
        <w:t>é</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1"/>
        </w:rPr>
        <w:t xml:space="preserve"> c</w:t>
      </w:r>
      <w:r w:rsidR="00FE24A5" w:rsidRPr="00FE24A5">
        <w:rPr>
          <w:rFonts w:ascii="Times New Roman" w:eastAsia="Arial Narrow" w:hAnsi="Times New Roman"/>
          <w:b/>
        </w:rPr>
        <w:t>on</w:t>
      </w:r>
      <w:r w:rsidR="00FE24A5" w:rsidRPr="00FE24A5">
        <w:rPr>
          <w:rFonts w:ascii="Times New Roman" w:eastAsia="Arial Narrow" w:hAnsi="Times New Roman"/>
          <w:b/>
          <w:spacing w:val="-1"/>
        </w:rPr>
        <w:t>f</w:t>
      </w:r>
      <w:r w:rsidR="00FE24A5" w:rsidRPr="00FE24A5">
        <w:rPr>
          <w:rFonts w:ascii="Times New Roman" w:eastAsia="Arial Narrow" w:hAnsi="Times New Roman"/>
          <w:b/>
        </w:rPr>
        <w:t>orm</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par le</w:t>
      </w:r>
      <w:r w:rsidR="00FE24A5" w:rsidRPr="00FE24A5">
        <w:rPr>
          <w:rFonts w:ascii="Times New Roman" w:eastAsia="Arial Narrow" w:hAnsi="Times New Roman"/>
          <w:b/>
          <w:spacing w:val="15"/>
        </w:rPr>
        <w:t xml:space="preserve"> </w:t>
      </w:r>
      <w:r w:rsidR="00FE24A5" w:rsidRPr="00FE24A5">
        <w:rPr>
          <w:rFonts w:ascii="Times New Roman" w:eastAsia="Arial Narrow" w:hAnsi="Times New Roman"/>
          <w:b/>
          <w:spacing w:val="1"/>
        </w:rPr>
        <w:t>se</w:t>
      </w:r>
      <w:r w:rsidR="00FE24A5" w:rsidRPr="00FE24A5">
        <w:rPr>
          <w:rFonts w:ascii="Times New Roman" w:eastAsia="Arial Narrow" w:hAnsi="Times New Roman"/>
          <w:b/>
        </w:rPr>
        <w:t>r</w:t>
      </w:r>
      <w:r w:rsidR="00FE24A5" w:rsidRPr="00FE24A5">
        <w:rPr>
          <w:rFonts w:ascii="Times New Roman" w:eastAsia="Arial Narrow" w:hAnsi="Times New Roman"/>
          <w:b/>
          <w:spacing w:val="1"/>
        </w:rPr>
        <w:t>v</w:t>
      </w:r>
      <w:r w:rsidR="00FE24A5" w:rsidRPr="00FE24A5">
        <w:rPr>
          <w:rFonts w:ascii="Times New Roman" w:eastAsia="Arial Narrow" w:hAnsi="Times New Roman"/>
          <w:b/>
        </w:rPr>
        <w:t>i</w:t>
      </w:r>
      <w:r w:rsidR="00FE24A5" w:rsidRPr="00FE24A5">
        <w:rPr>
          <w:rFonts w:ascii="Times New Roman" w:eastAsia="Arial Narrow" w:hAnsi="Times New Roman"/>
          <w:b/>
          <w:spacing w:val="2"/>
        </w:rPr>
        <w:t>c</w:t>
      </w:r>
      <w:r w:rsidR="00FE24A5" w:rsidRPr="00FE24A5">
        <w:rPr>
          <w:rFonts w:ascii="Times New Roman" w:eastAsia="Arial Narrow" w:hAnsi="Times New Roman"/>
          <w:b/>
        </w:rPr>
        <w:t>e</w:t>
      </w:r>
      <w:r w:rsidR="00FE24A5" w:rsidRPr="00FE24A5">
        <w:rPr>
          <w:rFonts w:ascii="Times New Roman" w:eastAsia="Arial Narrow" w:hAnsi="Times New Roman"/>
          <w:b/>
          <w:spacing w:val="15"/>
        </w:rPr>
        <w:t xml:space="preserve"> </w:t>
      </w:r>
      <w:r w:rsidR="00FE24A5" w:rsidRPr="00FE24A5">
        <w:rPr>
          <w:rFonts w:ascii="Times New Roman" w:eastAsia="Arial Narrow" w:hAnsi="Times New Roman"/>
          <w:b/>
          <w:spacing w:val="-1"/>
        </w:rPr>
        <w:t>é</w:t>
      </w:r>
      <w:r w:rsidR="00FE24A5" w:rsidRPr="00FE24A5">
        <w:rPr>
          <w:rFonts w:ascii="Times New Roman" w:eastAsia="Arial Narrow" w:hAnsi="Times New Roman"/>
          <w:b/>
        </w:rPr>
        <w:t>m</w:t>
      </w:r>
      <w:r w:rsidR="00FE24A5" w:rsidRPr="00FE24A5">
        <w:rPr>
          <w:rFonts w:ascii="Times New Roman" w:eastAsia="Arial Narrow" w:hAnsi="Times New Roman"/>
          <w:b/>
          <w:spacing w:val="1"/>
        </w:rPr>
        <w:t>et</w:t>
      </w:r>
      <w:r w:rsidR="00FE24A5" w:rsidRPr="00FE24A5">
        <w:rPr>
          <w:rFonts w:ascii="Times New Roman" w:eastAsia="Arial Narrow" w:hAnsi="Times New Roman"/>
          <w:b/>
        </w:rPr>
        <w:t>te</w:t>
      </w:r>
      <w:r w:rsidR="00FE24A5" w:rsidRPr="00FE24A5">
        <w:rPr>
          <w:rFonts w:ascii="Times New Roman" w:eastAsia="Arial Narrow" w:hAnsi="Times New Roman"/>
          <w:b/>
          <w:spacing w:val="1"/>
        </w:rPr>
        <w:t>u</w:t>
      </w:r>
      <w:r w:rsidR="00FE24A5" w:rsidRPr="00FE24A5">
        <w:rPr>
          <w:rFonts w:ascii="Times New Roman" w:eastAsia="Arial Narrow" w:hAnsi="Times New Roman"/>
          <w:b/>
        </w:rPr>
        <w:t>r</w:t>
      </w:r>
      <w:r w:rsidR="00FE24A5" w:rsidRPr="00FE24A5">
        <w:rPr>
          <w:rFonts w:ascii="Times New Roman" w:eastAsia="Arial Narrow" w:hAnsi="Times New Roman"/>
          <w:b/>
          <w:spacing w:val="14"/>
        </w:rPr>
        <w:t xml:space="preserve"> </w:t>
      </w:r>
      <w:r w:rsidR="00FE24A5" w:rsidRPr="00FE24A5">
        <w:rPr>
          <w:rFonts w:ascii="Times New Roman" w:eastAsia="Arial Narrow" w:hAnsi="Times New Roman"/>
          <w:b/>
        </w:rPr>
        <w:t>ou</w:t>
      </w:r>
      <w:r w:rsidR="00FE24A5" w:rsidRPr="00FE24A5">
        <w:rPr>
          <w:rFonts w:ascii="Times New Roman" w:eastAsia="Arial Narrow" w:hAnsi="Times New Roman"/>
          <w:b/>
          <w:spacing w:val="14"/>
        </w:rPr>
        <w:t xml:space="preserve"> </w:t>
      </w:r>
      <w:r w:rsidR="00FE24A5" w:rsidRPr="00FE24A5">
        <w:rPr>
          <w:rFonts w:ascii="Times New Roman" w:eastAsia="Arial Narrow" w:hAnsi="Times New Roman"/>
          <w:b/>
        </w:rPr>
        <w:t>l’</w:t>
      </w:r>
      <w:r w:rsidR="00FE24A5" w:rsidRPr="00FE24A5">
        <w:rPr>
          <w:rFonts w:ascii="Times New Roman" w:eastAsia="Arial Narrow" w:hAnsi="Times New Roman"/>
          <w:b/>
          <w:spacing w:val="1"/>
        </w:rPr>
        <w:t>a</w:t>
      </w:r>
      <w:r w:rsidR="00FE24A5" w:rsidRPr="00FE24A5">
        <w:rPr>
          <w:rFonts w:ascii="Times New Roman" w:eastAsia="Arial Narrow" w:hAnsi="Times New Roman"/>
          <w:b/>
        </w:rPr>
        <w:t>u</w:t>
      </w:r>
      <w:r w:rsidR="00FE24A5" w:rsidRPr="00FE24A5">
        <w:rPr>
          <w:rFonts w:ascii="Times New Roman" w:eastAsia="Arial Narrow" w:hAnsi="Times New Roman"/>
          <w:b/>
          <w:spacing w:val="-1"/>
        </w:rPr>
        <w:t>t</w:t>
      </w:r>
      <w:r w:rsidR="00FE24A5" w:rsidRPr="00FE24A5">
        <w:rPr>
          <w:rFonts w:ascii="Times New Roman" w:eastAsia="Arial Narrow" w:hAnsi="Times New Roman"/>
          <w:b/>
        </w:rPr>
        <w:t>orité</w:t>
      </w:r>
      <w:r w:rsidR="00FE24A5" w:rsidRPr="00FE24A5">
        <w:rPr>
          <w:rFonts w:ascii="Times New Roman" w:eastAsia="Arial Narrow" w:hAnsi="Times New Roman"/>
          <w:b/>
          <w:spacing w:val="14"/>
        </w:rPr>
        <w:t xml:space="preserve"> </w:t>
      </w:r>
      <w:r w:rsidR="00FE24A5" w:rsidRPr="00FE24A5">
        <w:rPr>
          <w:rFonts w:ascii="Times New Roman" w:eastAsia="Arial Narrow" w:hAnsi="Times New Roman"/>
          <w:b/>
          <w:spacing w:val="1"/>
        </w:rPr>
        <w:t>a</w:t>
      </w:r>
      <w:r w:rsidR="00FE24A5" w:rsidRPr="00FE24A5">
        <w:rPr>
          <w:rFonts w:ascii="Times New Roman" w:eastAsia="Arial Narrow" w:hAnsi="Times New Roman"/>
          <w:b/>
        </w:rPr>
        <w:t>dmini</w:t>
      </w:r>
      <w:r w:rsidR="00FE24A5" w:rsidRPr="00FE24A5">
        <w:rPr>
          <w:rFonts w:ascii="Times New Roman" w:eastAsia="Arial Narrow" w:hAnsi="Times New Roman"/>
          <w:b/>
          <w:spacing w:val="1"/>
        </w:rPr>
        <w:t>s</w:t>
      </w:r>
      <w:r w:rsidR="00FE24A5" w:rsidRPr="00FE24A5">
        <w:rPr>
          <w:rFonts w:ascii="Times New Roman" w:eastAsia="Arial Narrow" w:hAnsi="Times New Roman"/>
          <w:b/>
        </w:rPr>
        <w:t>trati</w:t>
      </w:r>
      <w:r w:rsidR="00FE24A5" w:rsidRPr="00FE24A5">
        <w:rPr>
          <w:rFonts w:ascii="Times New Roman" w:eastAsia="Arial Narrow" w:hAnsi="Times New Roman"/>
          <w:b/>
          <w:spacing w:val="-1"/>
        </w:rPr>
        <w:t>v</w:t>
      </w:r>
      <w:r w:rsidR="00FE24A5" w:rsidRPr="00FE24A5">
        <w:rPr>
          <w:rFonts w:ascii="Times New Roman" w:eastAsia="Arial Narrow" w:hAnsi="Times New Roman"/>
          <w:b/>
        </w:rPr>
        <w:t>e</w:t>
      </w:r>
      <w:r w:rsidR="00FE24A5" w:rsidRPr="00FE24A5">
        <w:rPr>
          <w:rFonts w:ascii="Times New Roman" w:eastAsia="Arial Narrow" w:hAnsi="Times New Roman"/>
          <w:b/>
          <w:spacing w:val="15"/>
        </w:rPr>
        <w:t xml:space="preserve"> </w:t>
      </w:r>
      <w:r w:rsidR="00FE24A5" w:rsidRPr="00FE24A5">
        <w:rPr>
          <w:rFonts w:ascii="Times New Roman" w:eastAsia="Arial Narrow" w:hAnsi="Times New Roman"/>
          <w:b/>
          <w:spacing w:val="1"/>
        </w:rPr>
        <w:t>c</w:t>
      </w:r>
      <w:r w:rsidR="00FE24A5" w:rsidRPr="00FE24A5">
        <w:rPr>
          <w:rFonts w:ascii="Times New Roman" w:eastAsia="Arial Narrow" w:hAnsi="Times New Roman"/>
          <w:b/>
        </w:rPr>
        <w:t>ompéten</w:t>
      </w:r>
      <w:r w:rsidR="00FE24A5" w:rsidRPr="00FE24A5">
        <w:rPr>
          <w:rFonts w:ascii="Times New Roman" w:eastAsia="Arial Narrow" w:hAnsi="Times New Roman"/>
          <w:b/>
          <w:spacing w:val="-3"/>
        </w:rPr>
        <w:t>t</w:t>
      </w:r>
      <w:r w:rsidR="00FE24A5" w:rsidRPr="00FE24A5">
        <w:rPr>
          <w:rFonts w:ascii="Times New Roman" w:eastAsia="Arial Narrow" w:hAnsi="Times New Roman"/>
          <w:b/>
          <w:spacing w:val="2"/>
        </w:rPr>
        <w:t>e</w:t>
      </w:r>
      <w:r w:rsidR="00FE24A5" w:rsidRPr="00FE24A5">
        <w:rPr>
          <w:rFonts w:ascii="Times New Roman" w:eastAsia="Arial Narrow" w:hAnsi="Times New Roman"/>
          <w:b/>
        </w:rPr>
        <w:t xml:space="preserve">, </w:t>
      </w:r>
      <w:r w:rsidR="00FE24A5" w:rsidRPr="00FE24A5">
        <w:rPr>
          <w:rFonts w:ascii="Times New Roman" w:eastAsia="Arial Narrow" w:hAnsi="Times New Roman"/>
          <w:b/>
          <w:spacing w:val="1"/>
        </w:rPr>
        <w:t>c</w:t>
      </w:r>
      <w:r w:rsidR="00FE24A5" w:rsidRPr="00FE24A5">
        <w:rPr>
          <w:rFonts w:ascii="Times New Roman" w:eastAsia="Arial Narrow" w:hAnsi="Times New Roman"/>
          <w:b/>
        </w:rPr>
        <w:t>on</w:t>
      </w:r>
      <w:r w:rsidR="00FE24A5" w:rsidRPr="00FE24A5">
        <w:rPr>
          <w:rFonts w:ascii="Times New Roman" w:eastAsia="Arial Narrow" w:hAnsi="Times New Roman"/>
          <w:b/>
          <w:spacing w:val="-1"/>
        </w:rPr>
        <w:t>f</w:t>
      </w:r>
      <w:r w:rsidR="00FE24A5" w:rsidRPr="00FE24A5">
        <w:rPr>
          <w:rFonts w:ascii="Times New Roman" w:eastAsia="Arial Narrow" w:hAnsi="Times New Roman"/>
          <w:b/>
        </w:rPr>
        <w:t>orm</w:t>
      </w:r>
      <w:r w:rsidR="00FE24A5" w:rsidRPr="00FE24A5">
        <w:rPr>
          <w:rFonts w:ascii="Times New Roman" w:eastAsia="Arial Narrow" w:hAnsi="Times New Roman"/>
          <w:b/>
          <w:spacing w:val="1"/>
        </w:rPr>
        <w:t>é</w:t>
      </w:r>
      <w:r w:rsidR="00FE24A5" w:rsidRPr="00FE24A5">
        <w:rPr>
          <w:rFonts w:ascii="Times New Roman" w:eastAsia="Arial Narrow" w:hAnsi="Times New Roman"/>
          <w:b/>
        </w:rPr>
        <w:t>m</w:t>
      </w:r>
      <w:r w:rsidR="00FE24A5" w:rsidRPr="00FE24A5">
        <w:rPr>
          <w:rFonts w:ascii="Times New Roman" w:eastAsia="Arial Narrow" w:hAnsi="Times New Roman"/>
          <w:b/>
          <w:spacing w:val="1"/>
        </w:rPr>
        <w:t>e</w:t>
      </w:r>
      <w:r w:rsidR="00FE24A5" w:rsidRPr="00FE24A5">
        <w:rPr>
          <w:rFonts w:ascii="Times New Roman" w:eastAsia="Arial Narrow" w:hAnsi="Times New Roman"/>
          <w:b/>
        </w:rPr>
        <w:t xml:space="preserve">nt </w:t>
      </w:r>
      <w:r w:rsidR="00FE24A5" w:rsidRPr="00FE24A5">
        <w:rPr>
          <w:rFonts w:ascii="Times New Roman" w:eastAsia="Arial Narrow" w:hAnsi="Times New Roman"/>
          <w:b/>
          <w:spacing w:val="1"/>
        </w:rPr>
        <w:t>a</w:t>
      </w:r>
      <w:r w:rsidR="00FE24A5" w:rsidRPr="00FE24A5">
        <w:rPr>
          <w:rFonts w:ascii="Times New Roman" w:eastAsia="Arial Narrow" w:hAnsi="Times New Roman"/>
          <w:b/>
          <w:spacing w:val="-3"/>
        </w:rPr>
        <w:t>u</w:t>
      </w:r>
      <w:r w:rsidR="00FE24A5" w:rsidRPr="00FE24A5">
        <w:rPr>
          <w:rFonts w:ascii="Times New Roman" w:eastAsia="Arial Narrow" w:hAnsi="Times New Roman"/>
          <w:b/>
        </w:rPr>
        <w:t>x</w:t>
      </w:r>
      <w:r w:rsidR="00FE24A5" w:rsidRPr="00FE24A5">
        <w:rPr>
          <w:rFonts w:ascii="Times New Roman" w:eastAsia="Arial Narrow" w:hAnsi="Times New Roman"/>
          <w:b/>
          <w:spacing w:val="4"/>
        </w:rPr>
        <w:t xml:space="preserve"> </w:t>
      </w:r>
      <w:r w:rsidR="00FE24A5" w:rsidRPr="00FE24A5">
        <w:rPr>
          <w:rFonts w:ascii="Times New Roman" w:eastAsia="Arial Narrow" w:hAnsi="Times New Roman"/>
          <w:b/>
        </w:rPr>
        <w:t>di</w:t>
      </w:r>
      <w:r w:rsidR="00FE24A5" w:rsidRPr="00FE24A5">
        <w:rPr>
          <w:rFonts w:ascii="Times New Roman" w:eastAsia="Arial Narrow" w:hAnsi="Times New Roman"/>
          <w:b/>
          <w:spacing w:val="1"/>
        </w:rPr>
        <w:t>s</w:t>
      </w:r>
      <w:r w:rsidR="00FE24A5" w:rsidRPr="00FE24A5">
        <w:rPr>
          <w:rFonts w:ascii="Times New Roman" w:eastAsia="Arial Narrow" w:hAnsi="Times New Roman"/>
          <w:b/>
        </w:rPr>
        <w:t>p</w:t>
      </w:r>
      <w:r w:rsidR="00FE24A5" w:rsidRPr="00FE24A5">
        <w:rPr>
          <w:rFonts w:ascii="Times New Roman" w:eastAsia="Arial Narrow" w:hAnsi="Times New Roman"/>
          <w:b/>
          <w:spacing w:val="-3"/>
        </w:rPr>
        <w:t>o</w:t>
      </w:r>
      <w:r w:rsidR="00FE24A5" w:rsidRPr="00FE24A5">
        <w:rPr>
          <w:rFonts w:ascii="Times New Roman" w:eastAsia="Arial Narrow" w:hAnsi="Times New Roman"/>
          <w:b/>
          <w:spacing w:val="1"/>
        </w:rPr>
        <w:t>s</w:t>
      </w:r>
      <w:r w:rsidR="00FE24A5" w:rsidRPr="00FE24A5">
        <w:rPr>
          <w:rFonts w:ascii="Times New Roman" w:eastAsia="Arial Narrow" w:hAnsi="Times New Roman"/>
          <w:b/>
        </w:rPr>
        <w:t>itions</w:t>
      </w:r>
      <w:r w:rsidR="00FE24A5" w:rsidRPr="00FE24A5">
        <w:rPr>
          <w:rFonts w:ascii="Times New Roman" w:eastAsia="Arial Narrow" w:hAnsi="Times New Roman"/>
          <w:b/>
          <w:spacing w:val="15"/>
        </w:rPr>
        <w:t xml:space="preserve"> </w:t>
      </w:r>
      <w:r w:rsidR="00FE24A5" w:rsidRPr="00FE24A5">
        <w:rPr>
          <w:rFonts w:ascii="Times New Roman" w:eastAsia="Arial Narrow" w:hAnsi="Times New Roman"/>
          <w:b/>
        </w:rPr>
        <w:t>du</w:t>
      </w:r>
      <w:r w:rsidR="00FE24A5" w:rsidRPr="00FE24A5">
        <w:rPr>
          <w:rFonts w:ascii="Times New Roman" w:eastAsia="Arial Narrow" w:hAnsi="Times New Roman"/>
          <w:b/>
          <w:spacing w:val="13"/>
        </w:rPr>
        <w:t xml:space="preserve"> </w:t>
      </w:r>
      <w:r w:rsidR="00FE24A5" w:rsidRPr="00FE24A5">
        <w:rPr>
          <w:rFonts w:ascii="Times New Roman" w:eastAsia="Arial Narrow" w:hAnsi="Times New Roman"/>
          <w:b/>
        </w:rPr>
        <w:t>Règ</w:t>
      </w:r>
      <w:r w:rsidR="00FE24A5" w:rsidRPr="00FE24A5">
        <w:rPr>
          <w:rFonts w:ascii="Times New Roman" w:eastAsia="Arial Narrow" w:hAnsi="Times New Roman"/>
          <w:b/>
          <w:spacing w:val="1"/>
        </w:rPr>
        <w:t>le</w:t>
      </w:r>
      <w:r w:rsidR="00FE24A5" w:rsidRPr="00FE24A5">
        <w:rPr>
          <w:rFonts w:ascii="Times New Roman" w:eastAsia="Arial Narrow" w:hAnsi="Times New Roman"/>
          <w:b/>
        </w:rPr>
        <w:t>m</w:t>
      </w:r>
      <w:r w:rsidR="00FE24A5" w:rsidRPr="00FE24A5">
        <w:rPr>
          <w:rFonts w:ascii="Times New Roman" w:eastAsia="Arial Narrow" w:hAnsi="Times New Roman"/>
          <w:b/>
          <w:spacing w:val="1"/>
        </w:rPr>
        <w:t>e</w:t>
      </w:r>
      <w:r w:rsidR="00FE24A5" w:rsidRPr="00FE24A5">
        <w:rPr>
          <w:rFonts w:ascii="Times New Roman" w:eastAsia="Arial Narrow" w:hAnsi="Times New Roman"/>
          <w:b/>
        </w:rPr>
        <w:t>nt</w:t>
      </w:r>
      <w:r w:rsidR="00FE24A5" w:rsidRPr="00FE24A5">
        <w:rPr>
          <w:rFonts w:ascii="Times New Roman" w:eastAsia="Arial Narrow" w:hAnsi="Times New Roman"/>
          <w:b/>
          <w:spacing w:val="13"/>
        </w:rPr>
        <w:t xml:space="preserve"> </w:t>
      </w:r>
      <w:r w:rsidR="00FE24A5" w:rsidRPr="00FE24A5">
        <w:rPr>
          <w:rFonts w:ascii="Times New Roman" w:eastAsia="Arial Narrow" w:hAnsi="Times New Roman"/>
          <w:b/>
          <w:spacing w:val="1"/>
        </w:rPr>
        <w:t>P</w:t>
      </w:r>
      <w:r w:rsidR="00FE24A5" w:rsidRPr="00FE24A5">
        <w:rPr>
          <w:rFonts w:ascii="Times New Roman" w:eastAsia="Arial Narrow" w:hAnsi="Times New Roman"/>
          <w:b/>
          <w:spacing w:val="-1"/>
        </w:rPr>
        <w:t>a</w:t>
      </w:r>
      <w:r w:rsidR="00FE24A5" w:rsidRPr="00FE24A5">
        <w:rPr>
          <w:rFonts w:ascii="Times New Roman" w:eastAsia="Arial Narrow" w:hAnsi="Times New Roman"/>
          <w:b/>
        </w:rPr>
        <w:t>rti</w:t>
      </w:r>
      <w:r w:rsidR="00FE24A5" w:rsidRPr="00FE24A5">
        <w:rPr>
          <w:rFonts w:ascii="Times New Roman" w:eastAsia="Arial Narrow" w:hAnsi="Times New Roman"/>
          <w:b/>
          <w:spacing w:val="1"/>
        </w:rPr>
        <w:t>c</w:t>
      </w:r>
      <w:r w:rsidR="00FE24A5" w:rsidRPr="00FE24A5">
        <w:rPr>
          <w:rFonts w:ascii="Times New Roman" w:eastAsia="Arial Narrow" w:hAnsi="Times New Roman"/>
          <w:b/>
        </w:rPr>
        <w:t>uli</w:t>
      </w:r>
      <w:r w:rsidR="00FE24A5" w:rsidRPr="00FE24A5">
        <w:rPr>
          <w:rFonts w:ascii="Times New Roman" w:eastAsia="Arial Narrow" w:hAnsi="Times New Roman"/>
          <w:b/>
          <w:spacing w:val="1"/>
        </w:rPr>
        <w:t>e</w:t>
      </w:r>
      <w:r w:rsidR="00FE24A5" w:rsidRPr="00FE24A5">
        <w:rPr>
          <w:rFonts w:ascii="Times New Roman" w:eastAsia="Arial Narrow" w:hAnsi="Times New Roman"/>
          <w:b/>
        </w:rPr>
        <w:t>r</w:t>
      </w:r>
      <w:r w:rsidR="00FE24A5" w:rsidRPr="00FE24A5">
        <w:rPr>
          <w:rFonts w:ascii="Times New Roman" w:eastAsia="Arial Narrow" w:hAnsi="Times New Roman"/>
          <w:b/>
          <w:spacing w:val="15"/>
        </w:rPr>
        <w:t xml:space="preserve"> </w:t>
      </w:r>
      <w:r w:rsidR="00FE24A5" w:rsidRPr="00FE24A5">
        <w:rPr>
          <w:rFonts w:ascii="Times New Roman" w:eastAsia="Arial Narrow" w:hAnsi="Times New Roman"/>
          <w:b/>
        </w:rPr>
        <w:t>de</w:t>
      </w:r>
      <w:r w:rsidR="00FE24A5" w:rsidRPr="00FE24A5">
        <w:rPr>
          <w:rFonts w:ascii="Times New Roman" w:eastAsia="Arial Narrow" w:hAnsi="Times New Roman"/>
          <w:b/>
          <w:spacing w:val="14"/>
        </w:rPr>
        <w:t xml:space="preserve"> </w:t>
      </w:r>
      <w:r w:rsidR="00FE24A5" w:rsidRPr="00FE24A5">
        <w:rPr>
          <w:rFonts w:ascii="Times New Roman" w:eastAsia="Arial Narrow" w:hAnsi="Times New Roman"/>
          <w:b/>
        </w:rPr>
        <w:t>l</w:t>
      </w:r>
      <w:r w:rsidR="00FE24A5" w:rsidRPr="00FE24A5">
        <w:rPr>
          <w:rFonts w:ascii="Times New Roman" w:eastAsia="Arial Narrow" w:hAnsi="Times New Roman"/>
          <w:b/>
          <w:spacing w:val="1"/>
        </w:rPr>
        <w:t>’</w:t>
      </w:r>
      <w:r w:rsidR="00FE24A5" w:rsidRPr="00FE24A5">
        <w:rPr>
          <w:rFonts w:ascii="Times New Roman" w:eastAsia="Arial Narrow" w:hAnsi="Times New Roman"/>
          <w:b/>
        </w:rPr>
        <w:t>Ap</w:t>
      </w:r>
      <w:r w:rsidR="00FE24A5" w:rsidRPr="00FE24A5">
        <w:rPr>
          <w:rFonts w:ascii="Times New Roman" w:eastAsia="Arial Narrow" w:hAnsi="Times New Roman"/>
          <w:b/>
          <w:spacing w:val="-1"/>
        </w:rPr>
        <w:t>p</w:t>
      </w:r>
      <w:r w:rsidR="00FE24A5" w:rsidRPr="00FE24A5">
        <w:rPr>
          <w:rFonts w:ascii="Times New Roman" w:eastAsia="Arial Narrow" w:hAnsi="Times New Roman"/>
          <w:b/>
          <w:spacing w:val="1"/>
        </w:rPr>
        <w:t>e</w:t>
      </w:r>
      <w:r w:rsidR="00FE24A5" w:rsidRPr="00FE24A5">
        <w:rPr>
          <w:rFonts w:ascii="Times New Roman" w:eastAsia="Arial Narrow" w:hAnsi="Times New Roman"/>
          <w:b/>
        </w:rPr>
        <w:t>l</w:t>
      </w:r>
      <w:r w:rsidR="00FE24A5" w:rsidRPr="00FE24A5">
        <w:rPr>
          <w:rFonts w:ascii="Times New Roman" w:eastAsia="Arial Narrow" w:hAnsi="Times New Roman"/>
          <w:b/>
          <w:spacing w:val="14"/>
        </w:rPr>
        <w:t xml:space="preserve"> </w:t>
      </w:r>
      <w:r w:rsidR="00FE24A5" w:rsidRPr="00FE24A5">
        <w:rPr>
          <w:rFonts w:ascii="Times New Roman" w:eastAsia="Arial Narrow" w:hAnsi="Times New Roman"/>
          <w:b/>
        </w:rPr>
        <w:t>d’Of</w:t>
      </w:r>
      <w:r w:rsidR="00FE24A5" w:rsidRPr="00FE24A5">
        <w:rPr>
          <w:rFonts w:ascii="Times New Roman" w:eastAsia="Arial Narrow" w:hAnsi="Times New Roman"/>
          <w:b/>
          <w:spacing w:val="-1"/>
        </w:rPr>
        <w:t>f</w:t>
      </w:r>
      <w:r w:rsidR="00FE24A5" w:rsidRPr="00FE24A5">
        <w:rPr>
          <w:rFonts w:ascii="Times New Roman" w:eastAsia="Arial Narrow" w:hAnsi="Times New Roman"/>
          <w:b/>
          <w:spacing w:val="-2"/>
        </w:rPr>
        <w:t>r</w:t>
      </w:r>
      <w:r w:rsidR="00FE24A5" w:rsidRPr="00FE24A5">
        <w:rPr>
          <w:rFonts w:ascii="Times New Roman" w:eastAsia="Arial Narrow" w:hAnsi="Times New Roman"/>
          <w:b/>
          <w:spacing w:val="1"/>
        </w:rPr>
        <w:t>es</w:t>
      </w:r>
      <w:r w:rsidR="00FE24A5" w:rsidRPr="00FE24A5">
        <w:rPr>
          <w:rFonts w:ascii="Times New Roman" w:eastAsia="Arial Narrow" w:hAnsi="Times New Roman"/>
          <w:b/>
        </w:rPr>
        <w:t xml:space="preserve">. </w:t>
      </w:r>
      <w:r w:rsidR="00FE24A5" w:rsidRPr="00FE24A5">
        <w:rPr>
          <w:rFonts w:ascii="Times New Roman" w:eastAsia="Arial Narrow" w:hAnsi="Times New Roman"/>
          <w:b/>
          <w:spacing w:val="1"/>
        </w:rPr>
        <w:t>E</w:t>
      </w:r>
      <w:r w:rsidR="00FE24A5" w:rsidRPr="00FE24A5">
        <w:rPr>
          <w:rFonts w:ascii="Times New Roman" w:eastAsia="Arial Narrow" w:hAnsi="Times New Roman"/>
          <w:b/>
        </w:rPr>
        <w:t>l</w:t>
      </w:r>
      <w:r w:rsidR="00FE24A5" w:rsidRPr="00FE24A5">
        <w:rPr>
          <w:rFonts w:ascii="Times New Roman" w:eastAsia="Arial Narrow" w:hAnsi="Times New Roman"/>
          <w:b/>
          <w:spacing w:val="1"/>
        </w:rPr>
        <w:t>l</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2"/>
        </w:rPr>
        <w:t xml:space="preserve"> </w:t>
      </w:r>
      <w:r w:rsidR="00FE24A5" w:rsidRPr="00FE24A5">
        <w:rPr>
          <w:rFonts w:ascii="Times New Roman" w:eastAsia="Arial Narrow" w:hAnsi="Times New Roman"/>
          <w:b/>
        </w:rPr>
        <w:t>do</w:t>
      </w:r>
      <w:r w:rsidR="00FE24A5" w:rsidRPr="00FE24A5">
        <w:rPr>
          <w:rFonts w:ascii="Times New Roman" w:eastAsia="Arial Narrow" w:hAnsi="Times New Roman"/>
          <w:b/>
          <w:spacing w:val="-2"/>
        </w:rPr>
        <w:t>i</w:t>
      </w:r>
      <w:r w:rsidR="00FE24A5" w:rsidRPr="00FE24A5">
        <w:rPr>
          <w:rFonts w:ascii="Times New Roman" w:eastAsia="Arial Narrow" w:hAnsi="Times New Roman"/>
          <w:b/>
          <w:spacing w:val="1"/>
        </w:rPr>
        <w:t>ve</w:t>
      </w:r>
      <w:r w:rsidR="00FE24A5" w:rsidRPr="00FE24A5">
        <w:rPr>
          <w:rFonts w:ascii="Times New Roman" w:eastAsia="Arial Narrow" w:hAnsi="Times New Roman"/>
          <w:b/>
        </w:rPr>
        <w:t>nt dat</w:t>
      </w:r>
      <w:r w:rsidR="00FE24A5" w:rsidRPr="00FE24A5">
        <w:rPr>
          <w:rFonts w:ascii="Times New Roman" w:eastAsia="Arial Narrow" w:hAnsi="Times New Roman"/>
          <w:b/>
          <w:spacing w:val="-2"/>
        </w:rPr>
        <w:t>e</w:t>
      </w:r>
      <w:r w:rsidR="00FE24A5" w:rsidRPr="00FE24A5">
        <w:rPr>
          <w:rFonts w:ascii="Times New Roman" w:eastAsia="Arial Narrow" w:hAnsi="Times New Roman"/>
          <w:b/>
        </w:rPr>
        <w:t>r</w:t>
      </w:r>
      <w:r w:rsidR="00FE24A5" w:rsidRPr="00FE24A5">
        <w:rPr>
          <w:rFonts w:ascii="Times New Roman" w:eastAsia="Arial Narrow" w:hAnsi="Times New Roman"/>
          <w:b/>
          <w:spacing w:val="1"/>
        </w:rPr>
        <w:t xml:space="preserve"> </w:t>
      </w:r>
      <w:r w:rsidR="00FE24A5" w:rsidRPr="00FE24A5">
        <w:rPr>
          <w:rFonts w:ascii="Times New Roman" w:eastAsia="Arial Narrow" w:hAnsi="Times New Roman"/>
          <w:b/>
        </w:rPr>
        <w:t>de moins</w:t>
      </w:r>
      <w:r w:rsidR="00FE24A5" w:rsidRPr="00FE24A5">
        <w:rPr>
          <w:rFonts w:ascii="Times New Roman" w:eastAsia="Arial Narrow" w:hAnsi="Times New Roman"/>
          <w:b/>
          <w:spacing w:val="-8"/>
        </w:rPr>
        <w:t xml:space="preserve"> </w:t>
      </w:r>
      <w:r w:rsidR="00FE24A5" w:rsidRPr="00FE24A5">
        <w:rPr>
          <w:rFonts w:ascii="Times New Roman" w:eastAsia="Arial Narrow" w:hAnsi="Times New Roman"/>
          <w:b/>
        </w:rPr>
        <w:t>de</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rPr>
        <w:t>trois</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rPr>
        <w:t>(0</w:t>
      </w:r>
      <w:r w:rsidR="00FE24A5" w:rsidRPr="00FE24A5">
        <w:rPr>
          <w:rFonts w:ascii="Times New Roman" w:eastAsia="Arial Narrow" w:hAnsi="Times New Roman"/>
          <w:b/>
          <w:spacing w:val="1"/>
        </w:rPr>
        <w:t>3</w:t>
      </w:r>
      <w:r w:rsidR="00FE24A5" w:rsidRPr="00FE24A5">
        <w:rPr>
          <w:rFonts w:ascii="Times New Roman" w:eastAsia="Arial Narrow" w:hAnsi="Times New Roman"/>
          <w:b/>
        </w:rPr>
        <w:t>)</w:t>
      </w:r>
      <w:r w:rsidR="00FE24A5" w:rsidRPr="00FE24A5">
        <w:rPr>
          <w:rFonts w:ascii="Times New Roman" w:eastAsia="Arial Narrow" w:hAnsi="Times New Roman"/>
          <w:b/>
          <w:spacing w:val="-10"/>
        </w:rPr>
        <w:t xml:space="preserve"> </w:t>
      </w:r>
      <w:r w:rsidR="00FE24A5" w:rsidRPr="00FE24A5">
        <w:rPr>
          <w:rFonts w:ascii="Times New Roman" w:eastAsia="Arial Narrow" w:hAnsi="Times New Roman"/>
          <w:b/>
        </w:rPr>
        <w:t>mois</w:t>
      </w:r>
      <w:r w:rsidR="00FE24A5" w:rsidRPr="00FE24A5">
        <w:rPr>
          <w:rFonts w:ascii="Times New Roman" w:eastAsia="Arial Narrow" w:hAnsi="Times New Roman"/>
          <w:b/>
          <w:spacing w:val="-8"/>
        </w:rPr>
        <w:t xml:space="preserve"> </w:t>
      </w:r>
      <w:r w:rsidR="00FE24A5" w:rsidRPr="00FE24A5">
        <w:rPr>
          <w:rFonts w:ascii="Times New Roman" w:eastAsia="Arial Narrow" w:hAnsi="Times New Roman"/>
          <w:b/>
          <w:spacing w:val="-3"/>
        </w:rPr>
        <w:t>o</w:t>
      </w:r>
      <w:r w:rsidR="00FE24A5" w:rsidRPr="00FE24A5">
        <w:rPr>
          <w:rFonts w:ascii="Times New Roman" w:eastAsia="Arial Narrow" w:hAnsi="Times New Roman"/>
          <w:b/>
        </w:rPr>
        <w:t>u</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spacing w:val="1"/>
        </w:rPr>
        <w:t>av</w:t>
      </w:r>
      <w:r w:rsidR="00FE24A5" w:rsidRPr="00FE24A5">
        <w:rPr>
          <w:rFonts w:ascii="Times New Roman" w:eastAsia="Arial Narrow" w:hAnsi="Times New Roman"/>
          <w:b/>
        </w:rPr>
        <w:t>oir</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spacing w:val="1"/>
        </w:rPr>
        <w:t>é</w:t>
      </w:r>
      <w:r w:rsidR="00FE24A5" w:rsidRPr="00FE24A5">
        <w:rPr>
          <w:rFonts w:ascii="Times New Roman" w:eastAsia="Arial Narrow" w:hAnsi="Times New Roman"/>
          <w:b/>
        </w:rPr>
        <w:t>té</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spacing w:val="1"/>
        </w:rPr>
        <w:t>é</w:t>
      </w:r>
      <w:r w:rsidR="00FE24A5" w:rsidRPr="00FE24A5">
        <w:rPr>
          <w:rFonts w:ascii="Times New Roman" w:eastAsia="Arial Narrow" w:hAnsi="Times New Roman"/>
          <w:b/>
        </w:rPr>
        <w:t>tab</w:t>
      </w:r>
      <w:r w:rsidR="00FE24A5" w:rsidRPr="00FE24A5">
        <w:rPr>
          <w:rFonts w:ascii="Times New Roman" w:eastAsia="Arial Narrow" w:hAnsi="Times New Roman"/>
          <w:b/>
          <w:spacing w:val="-2"/>
        </w:rPr>
        <w:t>l</w:t>
      </w:r>
      <w:r w:rsidR="00FE24A5" w:rsidRPr="00FE24A5">
        <w:rPr>
          <w:rFonts w:ascii="Times New Roman" w:eastAsia="Arial Narrow" w:hAnsi="Times New Roman"/>
          <w:b/>
        </w:rPr>
        <w:t>i</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r w:rsidR="00FE24A5" w:rsidRPr="00FE24A5">
        <w:rPr>
          <w:rFonts w:ascii="Times New Roman" w:eastAsia="Arial Narrow" w:hAnsi="Times New Roman"/>
          <w:b/>
          <w:spacing w:val="-8"/>
        </w:rPr>
        <w:t xml:space="preserve"> </w:t>
      </w:r>
      <w:r w:rsidR="00FE24A5" w:rsidRPr="00FE24A5">
        <w:rPr>
          <w:rFonts w:ascii="Times New Roman" w:eastAsia="Arial Narrow" w:hAnsi="Times New Roman"/>
          <w:b/>
        </w:rPr>
        <w:t>pos</w:t>
      </w:r>
      <w:r w:rsidR="00FE24A5" w:rsidRPr="00FE24A5">
        <w:rPr>
          <w:rFonts w:ascii="Times New Roman" w:eastAsia="Arial Narrow" w:hAnsi="Times New Roman"/>
          <w:b/>
          <w:spacing w:val="-3"/>
        </w:rPr>
        <w:t>t</w:t>
      </w:r>
      <w:r w:rsidR="00FE24A5" w:rsidRPr="00FE24A5">
        <w:rPr>
          <w:rFonts w:ascii="Times New Roman" w:eastAsia="Arial Narrow" w:hAnsi="Times New Roman"/>
          <w:b/>
          <w:spacing w:val="1"/>
        </w:rPr>
        <w:t>é</w:t>
      </w:r>
      <w:r w:rsidR="00FE24A5" w:rsidRPr="00FE24A5">
        <w:rPr>
          <w:rFonts w:ascii="Times New Roman" w:eastAsia="Arial Narrow" w:hAnsi="Times New Roman"/>
          <w:b/>
        </w:rPr>
        <w:t>r</w:t>
      </w:r>
      <w:r w:rsidR="00FE24A5" w:rsidRPr="00FE24A5">
        <w:rPr>
          <w:rFonts w:ascii="Times New Roman" w:eastAsia="Arial Narrow" w:hAnsi="Times New Roman"/>
          <w:b/>
          <w:spacing w:val="-2"/>
        </w:rPr>
        <w:t>i</w:t>
      </w:r>
      <w:r w:rsidR="00FE24A5" w:rsidRPr="00FE24A5">
        <w:rPr>
          <w:rFonts w:ascii="Times New Roman" w:eastAsia="Arial Narrow" w:hAnsi="Times New Roman"/>
          <w:b/>
          <w:spacing w:val="1"/>
        </w:rPr>
        <w:t>e</w:t>
      </w:r>
      <w:r w:rsidR="00FE24A5" w:rsidRPr="00FE24A5">
        <w:rPr>
          <w:rFonts w:ascii="Times New Roman" w:eastAsia="Arial Narrow" w:hAnsi="Times New Roman"/>
          <w:b/>
        </w:rPr>
        <w:t>ur</w:t>
      </w:r>
      <w:r w:rsidR="00FE24A5" w:rsidRPr="00FE24A5">
        <w:rPr>
          <w:rFonts w:ascii="Times New Roman" w:eastAsia="Arial Narrow" w:hAnsi="Times New Roman"/>
          <w:b/>
          <w:spacing w:val="1"/>
        </w:rPr>
        <w:t>e</w:t>
      </w:r>
      <w:r w:rsidR="00FE24A5" w:rsidRPr="00FE24A5">
        <w:rPr>
          <w:rFonts w:ascii="Times New Roman" w:eastAsia="Arial Narrow" w:hAnsi="Times New Roman"/>
          <w:b/>
        </w:rPr>
        <w:t>m</w:t>
      </w:r>
      <w:r w:rsidR="00FE24A5" w:rsidRPr="00FE24A5">
        <w:rPr>
          <w:rFonts w:ascii="Times New Roman" w:eastAsia="Arial Narrow" w:hAnsi="Times New Roman"/>
          <w:b/>
          <w:spacing w:val="1"/>
        </w:rPr>
        <w:t>e</w:t>
      </w:r>
      <w:r w:rsidR="00FE24A5" w:rsidRPr="00FE24A5">
        <w:rPr>
          <w:rFonts w:ascii="Times New Roman" w:eastAsia="Arial Narrow" w:hAnsi="Times New Roman"/>
          <w:b/>
        </w:rPr>
        <w:t>nt</w:t>
      </w:r>
      <w:r w:rsidR="00FE24A5" w:rsidRPr="00FE24A5">
        <w:rPr>
          <w:rFonts w:ascii="Times New Roman" w:eastAsia="Arial Narrow" w:hAnsi="Times New Roman"/>
          <w:b/>
          <w:spacing w:val="-10"/>
        </w:rPr>
        <w:t xml:space="preserve"> </w:t>
      </w:r>
      <w:r w:rsidR="00FE24A5" w:rsidRPr="00FE24A5">
        <w:rPr>
          <w:rFonts w:ascii="Times New Roman" w:eastAsia="Arial Narrow" w:hAnsi="Times New Roman"/>
          <w:b/>
        </w:rPr>
        <w:t>à</w:t>
      </w:r>
      <w:r w:rsidR="00FE24A5" w:rsidRPr="00FE24A5">
        <w:rPr>
          <w:rFonts w:ascii="Times New Roman" w:eastAsia="Arial Narrow" w:hAnsi="Times New Roman"/>
          <w:b/>
          <w:spacing w:val="-8"/>
        </w:rPr>
        <w:t xml:space="preserve"> </w:t>
      </w:r>
      <w:r w:rsidR="00FE24A5" w:rsidRPr="00FE24A5">
        <w:rPr>
          <w:rFonts w:ascii="Times New Roman" w:eastAsia="Arial Narrow" w:hAnsi="Times New Roman"/>
          <w:b/>
          <w:spacing w:val="-2"/>
        </w:rPr>
        <w:t>l</w:t>
      </w:r>
      <w:r w:rsidR="00FE24A5" w:rsidRPr="00FE24A5">
        <w:rPr>
          <w:rFonts w:ascii="Times New Roman" w:eastAsia="Arial Narrow" w:hAnsi="Times New Roman"/>
          <w:b/>
        </w:rPr>
        <w:t>a</w:t>
      </w:r>
      <w:r w:rsidR="00FE24A5" w:rsidRPr="00FE24A5">
        <w:rPr>
          <w:rFonts w:ascii="Times New Roman" w:eastAsia="Arial Narrow" w:hAnsi="Times New Roman"/>
          <w:b/>
          <w:spacing w:val="-8"/>
        </w:rPr>
        <w:t xml:space="preserve"> </w:t>
      </w:r>
      <w:r w:rsidR="00FE24A5" w:rsidRPr="00FE24A5">
        <w:rPr>
          <w:rFonts w:ascii="Times New Roman" w:eastAsia="Arial Narrow" w:hAnsi="Times New Roman"/>
          <w:b/>
        </w:rPr>
        <w:t>date</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rPr>
        <w:t>de</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spacing w:val="1"/>
        </w:rPr>
        <w:t>s</w:t>
      </w:r>
      <w:r w:rsidR="00FE24A5" w:rsidRPr="00FE24A5">
        <w:rPr>
          <w:rFonts w:ascii="Times New Roman" w:eastAsia="Arial Narrow" w:hAnsi="Times New Roman"/>
          <w:b/>
        </w:rPr>
        <w:t>ig</w:t>
      </w:r>
      <w:r w:rsidR="00FE24A5" w:rsidRPr="00FE24A5">
        <w:rPr>
          <w:rFonts w:ascii="Times New Roman" w:eastAsia="Arial Narrow" w:hAnsi="Times New Roman"/>
          <w:b/>
          <w:spacing w:val="-2"/>
        </w:rPr>
        <w:t>n</w:t>
      </w:r>
      <w:r w:rsidR="00FE24A5" w:rsidRPr="00FE24A5">
        <w:rPr>
          <w:rFonts w:ascii="Times New Roman" w:eastAsia="Arial Narrow" w:hAnsi="Times New Roman"/>
          <w:b/>
          <w:spacing w:val="1"/>
        </w:rPr>
        <w:t>a</w:t>
      </w:r>
      <w:r w:rsidR="00FE24A5" w:rsidRPr="00FE24A5">
        <w:rPr>
          <w:rFonts w:ascii="Times New Roman" w:eastAsia="Arial Narrow" w:hAnsi="Times New Roman"/>
          <w:b/>
        </w:rPr>
        <w:t>t</w:t>
      </w:r>
      <w:r w:rsidR="00FE24A5" w:rsidRPr="00FE24A5">
        <w:rPr>
          <w:rFonts w:ascii="Times New Roman" w:eastAsia="Arial Narrow" w:hAnsi="Times New Roman"/>
          <w:b/>
          <w:spacing w:val="-1"/>
        </w:rPr>
        <w:t>u</w:t>
      </w:r>
      <w:r w:rsidR="00FE24A5" w:rsidRPr="00FE24A5">
        <w:rPr>
          <w:rFonts w:ascii="Times New Roman" w:eastAsia="Arial Narrow" w:hAnsi="Times New Roman"/>
          <w:b/>
        </w:rPr>
        <w:t>re</w:t>
      </w:r>
      <w:r w:rsidR="00FE24A5" w:rsidRPr="00FE24A5">
        <w:rPr>
          <w:rFonts w:ascii="Times New Roman" w:eastAsia="Arial Narrow" w:hAnsi="Times New Roman"/>
          <w:b/>
          <w:spacing w:val="-8"/>
        </w:rPr>
        <w:t xml:space="preserve"> </w:t>
      </w:r>
      <w:r w:rsidR="00FE24A5" w:rsidRPr="00FE24A5">
        <w:rPr>
          <w:rFonts w:ascii="Times New Roman" w:eastAsia="Arial Narrow" w:hAnsi="Times New Roman"/>
          <w:b/>
        </w:rPr>
        <w:t>de</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rPr>
        <w:t>l</w:t>
      </w:r>
      <w:r w:rsidR="00FE24A5" w:rsidRPr="00FE24A5">
        <w:rPr>
          <w:rFonts w:ascii="Times New Roman" w:eastAsia="Arial Narrow" w:hAnsi="Times New Roman"/>
          <w:b/>
          <w:spacing w:val="1"/>
        </w:rPr>
        <w:t>’</w:t>
      </w:r>
      <w:r w:rsidR="00FE24A5" w:rsidRPr="00FE24A5">
        <w:rPr>
          <w:rFonts w:ascii="Times New Roman" w:eastAsia="Arial Narrow" w:hAnsi="Times New Roman"/>
          <w:b/>
          <w:spacing w:val="-1"/>
        </w:rPr>
        <w:t>a</w:t>
      </w:r>
      <w:r w:rsidR="00FE24A5" w:rsidRPr="00FE24A5">
        <w:rPr>
          <w:rFonts w:ascii="Times New Roman" w:eastAsia="Arial Narrow" w:hAnsi="Times New Roman"/>
          <w:b/>
          <w:spacing w:val="1"/>
        </w:rPr>
        <w:t>v</w:t>
      </w:r>
      <w:r w:rsidR="00FE24A5" w:rsidRPr="00FE24A5">
        <w:rPr>
          <w:rFonts w:ascii="Times New Roman" w:eastAsia="Arial Narrow" w:hAnsi="Times New Roman"/>
          <w:b/>
        </w:rPr>
        <w:t>is</w:t>
      </w:r>
      <w:r w:rsidR="00FE24A5" w:rsidRPr="00FE24A5">
        <w:rPr>
          <w:rFonts w:ascii="Times New Roman" w:eastAsia="Arial Narrow" w:hAnsi="Times New Roman"/>
          <w:b/>
          <w:spacing w:val="-8"/>
        </w:rPr>
        <w:t xml:space="preserve"> </w:t>
      </w:r>
      <w:r w:rsidR="00FE24A5" w:rsidRPr="00FE24A5">
        <w:rPr>
          <w:rFonts w:ascii="Times New Roman" w:eastAsia="Arial Narrow" w:hAnsi="Times New Roman"/>
          <w:b/>
        </w:rPr>
        <w:t>de</w:t>
      </w:r>
      <w:r w:rsidR="00FE24A5" w:rsidRPr="00FE24A5">
        <w:rPr>
          <w:rFonts w:ascii="Times New Roman" w:eastAsia="Arial Narrow" w:hAnsi="Times New Roman"/>
          <w:b/>
          <w:spacing w:val="-9"/>
        </w:rPr>
        <w:t xml:space="preserve"> </w:t>
      </w:r>
      <w:r w:rsidR="00FE24A5" w:rsidRPr="00FE24A5">
        <w:rPr>
          <w:rFonts w:ascii="Times New Roman" w:eastAsia="Arial Narrow" w:hAnsi="Times New Roman"/>
          <w:b/>
        </w:rPr>
        <w:t>D’Ap</w:t>
      </w:r>
      <w:r w:rsidR="00FE24A5" w:rsidRPr="00FE24A5">
        <w:rPr>
          <w:rFonts w:ascii="Times New Roman" w:eastAsia="Arial Narrow" w:hAnsi="Times New Roman"/>
          <w:b/>
          <w:spacing w:val="-1"/>
        </w:rPr>
        <w:t>p</w:t>
      </w:r>
      <w:r w:rsidR="00FE24A5" w:rsidRPr="00FE24A5">
        <w:rPr>
          <w:rFonts w:ascii="Times New Roman" w:eastAsia="Arial Narrow" w:hAnsi="Times New Roman"/>
          <w:b/>
          <w:spacing w:val="1"/>
        </w:rPr>
        <w:t>e</w:t>
      </w:r>
      <w:r w:rsidR="00FE24A5" w:rsidRPr="00FE24A5">
        <w:rPr>
          <w:rFonts w:ascii="Times New Roman" w:eastAsia="Arial Narrow" w:hAnsi="Times New Roman"/>
          <w:b/>
        </w:rPr>
        <w:t>l d’Of</w:t>
      </w:r>
      <w:r w:rsidR="00FE24A5" w:rsidRPr="00FE24A5">
        <w:rPr>
          <w:rFonts w:ascii="Times New Roman" w:eastAsia="Arial Narrow" w:hAnsi="Times New Roman"/>
          <w:b/>
          <w:spacing w:val="-1"/>
        </w:rPr>
        <w:t>f</w:t>
      </w:r>
      <w:r w:rsidR="00FE24A5" w:rsidRPr="00FE24A5">
        <w:rPr>
          <w:rFonts w:ascii="Times New Roman" w:eastAsia="Arial Narrow" w:hAnsi="Times New Roman"/>
          <w:b/>
        </w:rPr>
        <w:t>r</w:t>
      </w:r>
      <w:r w:rsidR="00FE24A5" w:rsidRPr="00FE24A5">
        <w:rPr>
          <w:rFonts w:ascii="Times New Roman" w:eastAsia="Arial Narrow" w:hAnsi="Times New Roman"/>
          <w:b/>
          <w:spacing w:val="1"/>
        </w:rPr>
        <w:t>e</w:t>
      </w:r>
      <w:r w:rsidR="00FE24A5" w:rsidRPr="00FE24A5">
        <w:rPr>
          <w:rFonts w:ascii="Times New Roman" w:eastAsia="Arial Narrow" w:hAnsi="Times New Roman"/>
          <w:b/>
        </w:rPr>
        <w:t>s</w:t>
      </w:r>
    </w:p>
    <w:p w14:paraId="5DEA7B89" w14:textId="433EE0CA" w:rsidR="00421593" w:rsidRPr="00421593" w:rsidRDefault="00FE24A5" w:rsidP="00421593">
      <w:pPr>
        <w:suppressAutoHyphens/>
        <w:autoSpaceDN w:val="0"/>
        <w:spacing w:after="0"/>
        <w:ind w:right="76"/>
        <w:jc w:val="both"/>
        <w:textAlignment w:val="baseline"/>
        <w:rPr>
          <w:rFonts w:ascii="Times New Roman" w:eastAsia="Arial Narrow" w:hAnsi="Times New Roman"/>
          <w:w w:val="108"/>
        </w:rPr>
      </w:pPr>
      <w:r w:rsidRPr="00FE24A5">
        <w:rPr>
          <w:rFonts w:ascii="Times New Roman" w:eastAsia="Arial Narrow" w:hAnsi="Times New Roman"/>
          <w:spacing w:val="2"/>
        </w:rPr>
        <w:t>E</w:t>
      </w:r>
      <w:r w:rsidRPr="00FE24A5">
        <w:rPr>
          <w:rFonts w:ascii="Times New Roman" w:eastAsia="Arial Narrow" w:hAnsi="Times New Roman"/>
        </w:rPr>
        <w:t>n</w:t>
      </w:r>
      <w:r w:rsidRPr="00FE24A5">
        <w:rPr>
          <w:rFonts w:ascii="Times New Roman" w:eastAsia="Arial Narrow" w:hAnsi="Times New Roman"/>
          <w:spacing w:val="17"/>
        </w:rPr>
        <w:t xml:space="preserve"> </w:t>
      </w:r>
      <w:r w:rsidRPr="00FE24A5">
        <w:rPr>
          <w:rFonts w:ascii="Times New Roman" w:eastAsia="Arial Narrow" w:hAnsi="Times New Roman"/>
          <w:spacing w:val="-1"/>
        </w:rPr>
        <w:t>c</w:t>
      </w:r>
      <w:r w:rsidRPr="00FE24A5">
        <w:rPr>
          <w:rFonts w:ascii="Times New Roman" w:eastAsia="Arial Narrow" w:hAnsi="Times New Roman"/>
          <w:spacing w:val="4"/>
        </w:rPr>
        <w:t>a</w:t>
      </w:r>
      <w:r w:rsidRPr="00FE24A5">
        <w:rPr>
          <w:rFonts w:ascii="Times New Roman" w:eastAsia="Arial Narrow" w:hAnsi="Times New Roman"/>
        </w:rPr>
        <w:t>s</w:t>
      </w:r>
      <w:r w:rsidRPr="00FE24A5">
        <w:rPr>
          <w:rFonts w:ascii="Times New Roman" w:eastAsia="Arial Narrow" w:hAnsi="Times New Roman"/>
          <w:spacing w:val="17"/>
        </w:rPr>
        <w:t xml:space="preserve"> </w:t>
      </w:r>
      <w:r w:rsidRPr="00FE24A5">
        <w:rPr>
          <w:rFonts w:ascii="Times New Roman" w:eastAsia="Arial Narrow" w:hAnsi="Times New Roman"/>
          <w:spacing w:val="1"/>
          <w:w w:val="107"/>
        </w:rPr>
        <w:t>d</w:t>
      </w:r>
      <w:r w:rsidRPr="00FE24A5">
        <w:rPr>
          <w:rFonts w:ascii="Times New Roman" w:eastAsia="Arial Narrow" w:hAnsi="Times New Roman"/>
          <w:w w:val="107"/>
        </w:rPr>
        <w:t>’</w:t>
      </w:r>
      <w:r w:rsidRPr="00FE24A5">
        <w:rPr>
          <w:rFonts w:ascii="Times New Roman" w:eastAsia="Arial Narrow" w:hAnsi="Times New Roman"/>
          <w:spacing w:val="2"/>
          <w:w w:val="107"/>
        </w:rPr>
        <w:t>a</w:t>
      </w:r>
      <w:r w:rsidRPr="00FE24A5">
        <w:rPr>
          <w:rFonts w:ascii="Times New Roman" w:eastAsia="Arial Narrow" w:hAnsi="Times New Roman"/>
          <w:spacing w:val="4"/>
          <w:w w:val="107"/>
        </w:rPr>
        <w:t>b</w:t>
      </w:r>
      <w:r w:rsidRPr="00FE24A5">
        <w:rPr>
          <w:rFonts w:ascii="Times New Roman" w:eastAsia="Arial Narrow" w:hAnsi="Times New Roman"/>
          <w:spacing w:val="1"/>
          <w:w w:val="107"/>
        </w:rPr>
        <w:t>se</w:t>
      </w:r>
      <w:r w:rsidRPr="00FE24A5">
        <w:rPr>
          <w:rFonts w:ascii="Times New Roman" w:eastAsia="Arial Narrow" w:hAnsi="Times New Roman"/>
          <w:spacing w:val="4"/>
          <w:w w:val="107"/>
        </w:rPr>
        <w:t>n</w:t>
      </w:r>
      <w:r w:rsidRPr="00FE24A5">
        <w:rPr>
          <w:rFonts w:ascii="Times New Roman" w:eastAsia="Arial Narrow" w:hAnsi="Times New Roman"/>
          <w:spacing w:val="-1"/>
          <w:w w:val="107"/>
        </w:rPr>
        <w:t>c</w:t>
      </w:r>
      <w:r w:rsidRPr="00FE24A5">
        <w:rPr>
          <w:rFonts w:ascii="Times New Roman" w:eastAsia="Arial Narrow" w:hAnsi="Times New Roman"/>
          <w:w w:val="107"/>
        </w:rPr>
        <w:t xml:space="preserve">e </w:t>
      </w:r>
      <w:r w:rsidRPr="00FE24A5">
        <w:rPr>
          <w:rFonts w:ascii="Times New Roman" w:eastAsia="Arial Narrow" w:hAnsi="Times New Roman"/>
          <w:spacing w:val="4"/>
        </w:rPr>
        <w:t>o</w:t>
      </w:r>
      <w:r w:rsidRPr="00FE24A5">
        <w:rPr>
          <w:rFonts w:ascii="Times New Roman" w:eastAsia="Arial Narrow" w:hAnsi="Times New Roman"/>
        </w:rPr>
        <w:t>u</w:t>
      </w:r>
      <w:r w:rsidRPr="00FE24A5">
        <w:rPr>
          <w:rFonts w:ascii="Times New Roman" w:eastAsia="Arial Narrow" w:hAnsi="Times New Roman"/>
          <w:spacing w:val="13"/>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13"/>
        </w:rPr>
        <w:t xml:space="preserve"> </w:t>
      </w:r>
      <w:r w:rsidRPr="00FE24A5">
        <w:rPr>
          <w:rFonts w:ascii="Times New Roman" w:eastAsia="Arial Narrow" w:hAnsi="Times New Roman"/>
          <w:spacing w:val="1"/>
          <w:w w:val="108"/>
        </w:rPr>
        <w:t>n</w:t>
      </w:r>
      <w:r w:rsidRPr="00FE24A5">
        <w:rPr>
          <w:rFonts w:ascii="Times New Roman" w:eastAsia="Arial Narrow" w:hAnsi="Times New Roman"/>
          <w:spacing w:val="-1"/>
          <w:w w:val="108"/>
        </w:rPr>
        <w:t>o</w:t>
      </w:r>
      <w:r w:rsidRPr="00FE24A5">
        <w:rPr>
          <w:rFonts w:ascii="Times New Roman" w:eastAsia="Arial Narrow" w:hAnsi="Times New Roman"/>
          <w:w w:val="108"/>
        </w:rPr>
        <w:t>n</w:t>
      </w:r>
      <w:r w:rsidRPr="00FE24A5">
        <w:rPr>
          <w:rFonts w:ascii="Times New Roman" w:eastAsia="Arial Narrow" w:hAnsi="Times New Roman"/>
          <w:spacing w:val="-4"/>
          <w:w w:val="108"/>
        </w:rPr>
        <w:t>-</w:t>
      </w:r>
      <w:r w:rsidRPr="00FE24A5">
        <w:rPr>
          <w:rFonts w:ascii="Times New Roman" w:eastAsia="Arial Narrow" w:hAnsi="Times New Roman"/>
          <w:spacing w:val="-3"/>
          <w:w w:val="108"/>
        </w:rPr>
        <w:t>c</w:t>
      </w:r>
      <w:r w:rsidRPr="00FE24A5">
        <w:rPr>
          <w:rFonts w:ascii="Times New Roman" w:eastAsia="Arial Narrow" w:hAnsi="Times New Roman"/>
          <w:spacing w:val="-1"/>
          <w:w w:val="108"/>
        </w:rPr>
        <w:t>on</w:t>
      </w:r>
      <w:r w:rsidRPr="00FE24A5">
        <w:rPr>
          <w:rFonts w:ascii="Times New Roman" w:eastAsia="Arial Narrow" w:hAnsi="Times New Roman"/>
          <w:spacing w:val="-2"/>
          <w:w w:val="108"/>
        </w:rPr>
        <w:t>f</w:t>
      </w:r>
      <w:r w:rsidRPr="00FE24A5">
        <w:rPr>
          <w:rFonts w:ascii="Times New Roman" w:eastAsia="Arial Narrow" w:hAnsi="Times New Roman"/>
          <w:spacing w:val="1"/>
          <w:w w:val="108"/>
        </w:rPr>
        <w:t>o</w:t>
      </w:r>
      <w:r w:rsidRPr="00FE24A5">
        <w:rPr>
          <w:rFonts w:ascii="Times New Roman" w:eastAsia="Arial Narrow" w:hAnsi="Times New Roman"/>
          <w:spacing w:val="-1"/>
          <w:w w:val="108"/>
        </w:rPr>
        <w:t>r</w:t>
      </w:r>
      <w:r w:rsidRPr="00FE24A5">
        <w:rPr>
          <w:rFonts w:ascii="Times New Roman" w:eastAsia="Arial Narrow" w:hAnsi="Times New Roman"/>
          <w:spacing w:val="-2"/>
          <w:w w:val="108"/>
        </w:rPr>
        <w:t>mit</w:t>
      </w:r>
      <w:r w:rsidRPr="00FE24A5">
        <w:rPr>
          <w:rFonts w:ascii="Times New Roman" w:eastAsia="Arial Narrow" w:hAnsi="Times New Roman"/>
          <w:w w:val="108"/>
        </w:rPr>
        <w:t>é</w:t>
      </w:r>
      <w:r w:rsidRPr="00FE24A5">
        <w:rPr>
          <w:rFonts w:ascii="Times New Roman" w:eastAsia="Arial Narrow" w:hAnsi="Times New Roman"/>
          <w:spacing w:val="-11"/>
          <w:w w:val="108"/>
        </w:rPr>
        <w:t xml:space="preserve"> </w:t>
      </w:r>
      <w:r w:rsidRPr="00FE24A5">
        <w:rPr>
          <w:rFonts w:ascii="Times New Roman" w:eastAsia="Arial Narrow" w:hAnsi="Times New Roman"/>
          <w:spacing w:val="1"/>
        </w:rPr>
        <w:t>d</w:t>
      </w:r>
      <w:r w:rsidRPr="00FE24A5">
        <w:rPr>
          <w:rFonts w:ascii="Times New Roman" w:eastAsia="Arial Narrow" w:hAnsi="Times New Roman"/>
        </w:rPr>
        <w:t>’</w:t>
      </w:r>
      <w:r w:rsidRPr="00FE24A5">
        <w:rPr>
          <w:rFonts w:ascii="Times New Roman" w:eastAsia="Arial Narrow" w:hAnsi="Times New Roman"/>
          <w:spacing w:val="2"/>
        </w:rPr>
        <w:t>u</w:t>
      </w:r>
      <w:r w:rsidRPr="00FE24A5">
        <w:rPr>
          <w:rFonts w:ascii="Times New Roman" w:eastAsia="Arial Narrow" w:hAnsi="Times New Roman"/>
          <w:spacing w:val="1"/>
        </w:rPr>
        <w:t>n</w:t>
      </w:r>
      <w:r w:rsidRPr="00FE24A5">
        <w:rPr>
          <w:rFonts w:ascii="Times New Roman" w:eastAsia="Arial Narrow" w:hAnsi="Times New Roman"/>
        </w:rPr>
        <w:t>e</w:t>
      </w:r>
      <w:r w:rsidRPr="00FE24A5">
        <w:rPr>
          <w:rFonts w:ascii="Times New Roman" w:eastAsia="Arial Narrow" w:hAnsi="Times New Roman"/>
          <w:spacing w:val="33"/>
        </w:rPr>
        <w:t xml:space="preserve"> </w:t>
      </w:r>
      <w:r w:rsidRPr="00FE24A5">
        <w:rPr>
          <w:rFonts w:ascii="Times New Roman" w:eastAsia="Arial Narrow" w:hAnsi="Times New Roman"/>
          <w:spacing w:val="1"/>
        </w:rPr>
        <w:t>p</w:t>
      </w:r>
      <w:r w:rsidRPr="00FE24A5">
        <w:rPr>
          <w:rFonts w:ascii="Times New Roman" w:eastAsia="Arial Narrow" w:hAnsi="Times New Roman"/>
        </w:rPr>
        <w:t>i</w:t>
      </w:r>
      <w:r w:rsidRPr="00FE24A5">
        <w:rPr>
          <w:rFonts w:ascii="Times New Roman" w:eastAsia="Arial Narrow" w:hAnsi="Times New Roman"/>
          <w:spacing w:val="4"/>
        </w:rPr>
        <w:t>è</w:t>
      </w:r>
      <w:r w:rsidRPr="00FE24A5">
        <w:rPr>
          <w:rFonts w:ascii="Times New Roman" w:eastAsia="Arial Narrow" w:hAnsi="Times New Roman"/>
          <w:spacing w:val="1"/>
        </w:rPr>
        <w:t>c</w:t>
      </w:r>
      <w:r w:rsidRPr="00FE24A5">
        <w:rPr>
          <w:rFonts w:ascii="Times New Roman" w:eastAsia="Arial Narrow" w:hAnsi="Times New Roman"/>
        </w:rPr>
        <w:t>e</w:t>
      </w:r>
      <w:r w:rsidRPr="00FE24A5">
        <w:rPr>
          <w:rFonts w:ascii="Times New Roman" w:eastAsia="Arial Narrow" w:hAnsi="Times New Roman"/>
          <w:spacing w:val="36"/>
        </w:rPr>
        <w:t xml:space="preserve"> </w:t>
      </w:r>
      <w:r w:rsidRPr="00FE24A5">
        <w:rPr>
          <w:rFonts w:ascii="Times New Roman" w:eastAsia="Arial Narrow" w:hAnsi="Times New Roman"/>
          <w:spacing w:val="1"/>
        </w:rPr>
        <w:t>d</w:t>
      </w:r>
      <w:r w:rsidRPr="00FE24A5">
        <w:rPr>
          <w:rFonts w:ascii="Times New Roman" w:eastAsia="Arial Narrow" w:hAnsi="Times New Roman"/>
        </w:rPr>
        <w:t>u</w:t>
      </w:r>
      <w:r w:rsidRPr="00FE24A5">
        <w:rPr>
          <w:rFonts w:ascii="Times New Roman" w:eastAsia="Arial Narrow" w:hAnsi="Times New Roman"/>
          <w:spacing w:val="13"/>
        </w:rPr>
        <w:t xml:space="preserve"> </w:t>
      </w:r>
      <w:r w:rsidRPr="00FE24A5">
        <w:rPr>
          <w:rFonts w:ascii="Times New Roman" w:eastAsia="Arial Narrow" w:hAnsi="Times New Roman"/>
          <w:spacing w:val="1"/>
        </w:rPr>
        <w:t>d</w:t>
      </w:r>
      <w:r w:rsidRPr="00FE24A5">
        <w:rPr>
          <w:rFonts w:ascii="Times New Roman" w:eastAsia="Arial Narrow" w:hAnsi="Times New Roman"/>
          <w:spacing w:val="4"/>
        </w:rPr>
        <w:t>o</w:t>
      </w:r>
      <w:r w:rsidRPr="00FE24A5">
        <w:rPr>
          <w:rFonts w:ascii="Times New Roman" w:eastAsia="Arial Narrow" w:hAnsi="Times New Roman"/>
          <w:spacing w:val="1"/>
        </w:rPr>
        <w:t>s</w:t>
      </w:r>
      <w:r w:rsidRPr="00FE24A5">
        <w:rPr>
          <w:rFonts w:ascii="Times New Roman" w:eastAsia="Arial Narrow" w:hAnsi="Times New Roman"/>
          <w:spacing w:val="-1"/>
        </w:rPr>
        <w:t>s</w:t>
      </w:r>
      <w:r w:rsidRPr="00FE24A5">
        <w:rPr>
          <w:rFonts w:ascii="Times New Roman" w:eastAsia="Arial Narrow" w:hAnsi="Times New Roman"/>
        </w:rPr>
        <w:t>i</w:t>
      </w:r>
      <w:r w:rsidRPr="00FE24A5">
        <w:rPr>
          <w:rFonts w:ascii="Times New Roman" w:eastAsia="Arial Narrow" w:hAnsi="Times New Roman"/>
          <w:spacing w:val="4"/>
        </w:rPr>
        <w:t>e</w:t>
      </w:r>
      <w:r w:rsidRPr="00FE24A5">
        <w:rPr>
          <w:rFonts w:ascii="Times New Roman" w:eastAsia="Arial Narrow" w:hAnsi="Times New Roman"/>
        </w:rPr>
        <w:t>r</w:t>
      </w:r>
      <w:r w:rsidRPr="00FE24A5">
        <w:rPr>
          <w:rFonts w:ascii="Times New Roman" w:eastAsia="Arial Narrow" w:hAnsi="Times New Roman"/>
          <w:spacing w:val="49"/>
        </w:rPr>
        <w:t xml:space="preserve"> </w:t>
      </w:r>
      <w:r w:rsidRPr="00FE24A5">
        <w:rPr>
          <w:rFonts w:ascii="Times New Roman" w:eastAsia="Arial Narrow" w:hAnsi="Times New Roman"/>
          <w:spacing w:val="-1"/>
          <w:w w:val="108"/>
        </w:rPr>
        <w:t>a</w:t>
      </w:r>
      <w:r w:rsidRPr="00FE24A5">
        <w:rPr>
          <w:rFonts w:ascii="Times New Roman" w:eastAsia="Arial Narrow" w:hAnsi="Times New Roman"/>
          <w:spacing w:val="1"/>
          <w:w w:val="108"/>
        </w:rPr>
        <w:t>d</w:t>
      </w:r>
      <w:r w:rsidRPr="00FE24A5">
        <w:rPr>
          <w:rFonts w:ascii="Times New Roman" w:eastAsia="Arial Narrow" w:hAnsi="Times New Roman"/>
          <w:spacing w:val="-2"/>
          <w:w w:val="108"/>
        </w:rPr>
        <w:t>mi</w:t>
      </w:r>
      <w:r w:rsidRPr="00FE24A5">
        <w:rPr>
          <w:rFonts w:ascii="Times New Roman" w:eastAsia="Arial Narrow" w:hAnsi="Times New Roman"/>
          <w:spacing w:val="-1"/>
          <w:w w:val="108"/>
        </w:rPr>
        <w:t>n</w:t>
      </w:r>
      <w:r w:rsidRPr="00FE24A5">
        <w:rPr>
          <w:rFonts w:ascii="Times New Roman" w:eastAsia="Arial Narrow" w:hAnsi="Times New Roman"/>
          <w:spacing w:val="-2"/>
          <w:w w:val="108"/>
        </w:rPr>
        <w:t>i</w:t>
      </w:r>
      <w:r w:rsidRPr="00FE24A5">
        <w:rPr>
          <w:rFonts w:ascii="Times New Roman" w:eastAsia="Arial Narrow" w:hAnsi="Times New Roman"/>
          <w:spacing w:val="-3"/>
          <w:w w:val="108"/>
        </w:rPr>
        <w:t>s</w:t>
      </w:r>
      <w:r w:rsidRPr="00FE24A5">
        <w:rPr>
          <w:rFonts w:ascii="Times New Roman" w:eastAsia="Arial Narrow" w:hAnsi="Times New Roman"/>
          <w:w w:val="108"/>
        </w:rPr>
        <w:t>t</w:t>
      </w:r>
      <w:r w:rsidRPr="00FE24A5">
        <w:rPr>
          <w:rFonts w:ascii="Times New Roman" w:eastAsia="Arial Narrow" w:hAnsi="Times New Roman"/>
          <w:spacing w:val="-3"/>
          <w:w w:val="108"/>
        </w:rPr>
        <w:t>r</w:t>
      </w:r>
      <w:r w:rsidRPr="00FE24A5">
        <w:rPr>
          <w:rFonts w:ascii="Times New Roman" w:eastAsia="Arial Narrow" w:hAnsi="Times New Roman"/>
          <w:spacing w:val="-1"/>
          <w:w w:val="108"/>
        </w:rPr>
        <w:t>a</w:t>
      </w:r>
      <w:r w:rsidRPr="00FE24A5">
        <w:rPr>
          <w:rFonts w:ascii="Times New Roman" w:eastAsia="Arial Narrow" w:hAnsi="Times New Roman"/>
          <w:spacing w:val="-2"/>
          <w:w w:val="108"/>
        </w:rPr>
        <w:t>ti</w:t>
      </w:r>
      <w:r w:rsidRPr="00FE24A5">
        <w:rPr>
          <w:rFonts w:ascii="Times New Roman" w:eastAsia="Arial Narrow" w:hAnsi="Times New Roman"/>
          <w:w w:val="108"/>
        </w:rPr>
        <w:t>f</w:t>
      </w:r>
      <w:r w:rsidRPr="00FE24A5">
        <w:rPr>
          <w:rFonts w:ascii="Times New Roman" w:eastAsia="Arial Narrow" w:hAnsi="Times New Roman"/>
          <w:spacing w:val="-8"/>
          <w:w w:val="108"/>
        </w:rPr>
        <w:t xml:space="preserve"> </w:t>
      </w:r>
      <w:r w:rsidRPr="00FE24A5">
        <w:rPr>
          <w:rFonts w:ascii="Times New Roman" w:eastAsia="Arial Narrow" w:hAnsi="Times New Roman"/>
        </w:rPr>
        <w:t>l</w:t>
      </w:r>
      <w:r w:rsidRPr="00FE24A5">
        <w:rPr>
          <w:rFonts w:ascii="Times New Roman" w:eastAsia="Arial Narrow" w:hAnsi="Times New Roman"/>
          <w:spacing w:val="2"/>
        </w:rPr>
        <w:t>o</w:t>
      </w:r>
      <w:r w:rsidRPr="00FE24A5">
        <w:rPr>
          <w:rFonts w:ascii="Times New Roman" w:eastAsia="Arial Narrow" w:hAnsi="Times New Roman"/>
          <w:spacing w:val="1"/>
        </w:rPr>
        <w:t>r</w:t>
      </w:r>
      <w:r w:rsidRPr="00FE24A5">
        <w:rPr>
          <w:rFonts w:ascii="Times New Roman" w:eastAsia="Arial Narrow" w:hAnsi="Times New Roman"/>
        </w:rPr>
        <w:t>s</w:t>
      </w:r>
      <w:r w:rsidRPr="00FE24A5">
        <w:rPr>
          <w:rFonts w:ascii="Times New Roman" w:eastAsia="Arial Narrow" w:hAnsi="Times New Roman"/>
          <w:spacing w:val="22"/>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18"/>
        </w:rPr>
        <w:t xml:space="preserve"> </w:t>
      </w:r>
      <w:r w:rsidRPr="00FE24A5">
        <w:rPr>
          <w:rFonts w:ascii="Times New Roman" w:eastAsia="Arial Narrow" w:hAnsi="Times New Roman"/>
          <w:spacing w:val="-2"/>
          <w:w w:val="108"/>
        </w:rPr>
        <w:t>l’</w:t>
      </w:r>
      <w:r w:rsidRPr="00FE24A5">
        <w:rPr>
          <w:rFonts w:ascii="Times New Roman" w:eastAsia="Arial Narrow" w:hAnsi="Times New Roman"/>
          <w:spacing w:val="-1"/>
          <w:w w:val="108"/>
        </w:rPr>
        <w:t>o</w:t>
      </w:r>
      <w:r w:rsidRPr="00FE24A5">
        <w:rPr>
          <w:rFonts w:ascii="Times New Roman" w:eastAsia="Arial Narrow" w:hAnsi="Times New Roman"/>
          <w:spacing w:val="1"/>
          <w:w w:val="108"/>
        </w:rPr>
        <w:t>u</w:t>
      </w:r>
      <w:r w:rsidRPr="00FE24A5">
        <w:rPr>
          <w:rFonts w:ascii="Times New Roman" w:eastAsia="Arial Narrow" w:hAnsi="Times New Roman"/>
          <w:spacing w:val="-3"/>
          <w:w w:val="108"/>
        </w:rPr>
        <w:t>v</w:t>
      </w:r>
      <w:r w:rsidRPr="00FE24A5">
        <w:rPr>
          <w:rFonts w:ascii="Times New Roman" w:eastAsia="Arial Narrow" w:hAnsi="Times New Roman"/>
          <w:spacing w:val="-1"/>
          <w:w w:val="108"/>
        </w:rPr>
        <w:t>e</w:t>
      </w:r>
      <w:r w:rsidRPr="00FE24A5">
        <w:rPr>
          <w:rFonts w:ascii="Times New Roman" w:eastAsia="Arial Narrow" w:hAnsi="Times New Roman"/>
          <w:spacing w:val="-4"/>
          <w:w w:val="108"/>
        </w:rPr>
        <w:t>r</w:t>
      </w:r>
      <w:r w:rsidRPr="00FE24A5">
        <w:rPr>
          <w:rFonts w:ascii="Times New Roman" w:eastAsia="Arial Narrow" w:hAnsi="Times New Roman"/>
          <w:spacing w:val="-2"/>
          <w:w w:val="108"/>
        </w:rPr>
        <w:t>t</w:t>
      </w:r>
      <w:r w:rsidRPr="00FE24A5">
        <w:rPr>
          <w:rFonts w:ascii="Times New Roman" w:eastAsia="Arial Narrow" w:hAnsi="Times New Roman"/>
          <w:spacing w:val="1"/>
          <w:w w:val="108"/>
        </w:rPr>
        <w:t>u</w:t>
      </w:r>
      <w:r w:rsidRPr="00FE24A5">
        <w:rPr>
          <w:rFonts w:ascii="Times New Roman" w:eastAsia="Arial Narrow" w:hAnsi="Times New Roman"/>
          <w:spacing w:val="-4"/>
          <w:w w:val="108"/>
        </w:rPr>
        <w:t>r</w:t>
      </w:r>
      <w:r w:rsidRPr="00FE24A5">
        <w:rPr>
          <w:rFonts w:ascii="Times New Roman" w:eastAsia="Arial Narrow" w:hAnsi="Times New Roman"/>
          <w:w w:val="108"/>
        </w:rPr>
        <w:t>e</w:t>
      </w:r>
      <w:r w:rsidRPr="00FE24A5">
        <w:rPr>
          <w:rFonts w:ascii="Times New Roman" w:eastAsia="Arial Narrow" w:hAnsi="Times New Roman"/>
          <w:spacing w:val="-8"/>
          <w:w w:val="108"/>
        </w:rPr>
        <w:t xml:space="preserve"> </w:t>
      </w:r>
      <w:r w:rsidRPr="00FE24A5">
        <w:rPr>
          <w:rFonts w:ascii="Times New Roman" w:eastAsia="Arial Narrow" w:hAnsi="Times New Roman"/>
          <w:spacing w:val="1"/>
        </w:rPr>
        <w:t>d</w:t>
      </w:r>
      <w:r w:rsidRPr="00FE24A5">
        <w:rPr>
          <w:rFonts w:ascii="Times New Roman" w:eastAsia="Arial Narrow" w:hAnsi="Times New Roman"/>
          <w:spacing w:val="4"/>
        </w:rPr>
        <w:t>e</w:t>
      </w:r>
      <w:r w:rsidRPr="00FE24A5">
        <w:rPr>
          <w:rFonts w:ascii="Times New Roman" w:eastAsia="Arial Narrow" w:hAnsi="Times New Roman"/>
        </w:rPr>
        <w:t>s</w:t>
      </w:r>
      <w:r w:rsidRPr="00FE24A5">
        <w:rPr>
          <w:rFonts w:ascii="Times New Roman" w:eastAsia="Arial Narrow" w:hAnsi="Times New Roman"/>
          <w:spacing w:val="22"/>
        </w:rPr>
        <w:t xml:space="preserve"> </w:t>
      </w:r>
      <w:r w:rsidRPr="00FE24A5">
        <w:rPr>
          <w:rFonts w:ascii="Times New Roman" w:eastAsia="Arial Narrow" w:hAnsi="Times New Roman"/>
          <w:spacing w:val="1"/>
          <w:w w:val="108"/>
        </w:rPr>
        <w:t>p</w:t>
      </w:r>
      <w:r w:rsidRPr="00FE24A5">
        <w:rPr>
          <w:rFonts w:ascii="Times New Roman" w:eastAsia="Arial Narrow" w:hAnsi="Times New Roman"/>
          <w:w w:val="108"/>
        </w:rPr>
        <w:t>l</w:t>
      </w:r>
      <w:r w:rsidRPr="00FE24A5">
        <w:rPr>
          <w:rFonts w:ascii="Times New Roman" w:eastAsia="Arial Narrow" w:hAnsi="Times New Roman"/>
          <w:spacing w:val="3"/>
          <w:w w:val="108"/>
        </w:rPr>
        <w:t>i</w:t>
      </w:r>
      <w:r w:rsidRPr="00FE24A5">
        <w:rPr>
          <w:rFonts w:ascii="Times New Roman" w:eastAsia="Arial Narrow" w:hAnsi="Times New Roman"/>
          <w:spacing w:val="-1"/>
          <w:w w:val="108"/>
        </w:rPr>
        <w:t>s</w:t>
      </w:r>
      <w:r w:rsidRPr="00FE24A5">
        <w:rPr>
          <w:rFonts w:ascii="Times New Roman" w:eastAsia="Arial Narrow" w:hAnsi="Times New Roman"/>
          <w:w w:val="108"/>
        </w:rPr>
        <w:t xml:space="preserve">, </w:t>
      </w:r>
      <w:r w:rsidRPr="00FE24A5">
        <w:rPr>
          <w:rFonts w:ascii="Times New Roman" w:eastAsia="Arial Narrow" w:hAnsi="Times New Roman"/>
          <w:spacing w:val="1"/>
        </w:rPr>
        <w:t>ap</w:t>
      </w:r>
      <w:r w:rsidRPr="00FE24A5">
        <w:rPr>
          <w:rFonts w:ascii="Times New Roman" w:eastAsia="Arial Narrow" w:hAnsi="Times New Roman"/>
          <w:spacing w:val="-1"/>
        </w:rPr>
        <w:t>r</w:t>
      </w:r>
      <w:r w:rsidRPr="00FE24A5">
        <w:rPr>
          <w:rFonts w:ascii="Times New Roman" w:eastAsia="Arial Narrow" w:hAnsi="Times New Roman"/>
          <w:spacing w:val="4"/>
        </w:rPr>
        <w:t>è</w:t>
      </w:r>
      <w:r w:rsidRPr="00FE24A5">
        <w:rPr>
          <w:rFonts w:ascii="Times New Roman" w:eastAsia="Arial Narrow" w:hAnsi="Times New Roman"/>
        </w:rPr>
        <w:t>s</w:t>
      </w:r>
      <w:r w:rsidRPr="00FE24A5">
        <w:rPr>
          <w:rFonts w:ascii="Times New Roman" w:eastAsia="Arial Narrow" w:hAnsi="Times New Roman"/>
          <w:spacing w:val="45"/>
        </w:rPr>
        <w:t xml:space="preserve"> </w:t>
      </w:r>
      <w:r w:rsidRPr="00FE24A5">
        <w:rPr>
          <w:rFonts w:ascii="Times New Roman" w:eastAsia="Arial Narrow" w:hAnsi="Times New Roman"/>
          <w:spacing w:val="2"/>
        </w:rPr>
        <w:t>u</w:t>
      </w:r>
      <w:r w:rsidRPr="00FE24A5">
        <w:rPr>
          <w:rFonts w:ascii="Times New Roman" w:eastAsia="Arial Narrow" w:hAnsi="Times New Roman"/>
        </w:rPr>
        <w:t>n</w:t>
      </w:r>
      <w:r w:rsidRPr="00FE24A5">
        <w:rPr>
          <w:rFonts w:ascii="Times New Roman" w:eastAsia="Arial Narrow" w:hAnsi="Times New Roman"/>
          <w:spacing w:val="23"/>
        </w:rPr>
        <w:t xml:space="preserve"> </w:t>
      </w:r>
      <w:r w:rsidRPr="00FE24A5">
        <w:rPr>
          <w:rFonts w:ascii="Times New Roman" w:eastAsia="Arial Narrow" w:hAnsi="Times New Roman"/>
          <w:spacing w:val="2"/>
        </w:rPr>
        <w:t>d</w:t>
      </w:r>
      <w:r w:rsidRPr="00FE24A5">
        <w:rPr>
          <w:rFonts w:ascii="Times New Roman" w:eastAsia="Arial Narrow" w:hAnsi="Times New Roman"/>
          <w:spacing w:val="1"/>
        </w:rPr>
        <w:t>é</w:t>
      </w:r>
      <w:r w:rsidRPr="00FE24A5">
        <w:rPr>
          <w:rFonts w:ascii="Times New Roman" w:eastAsia="Arial Narrow" w:hAnsi="Times New Roman"/>
          <w:spacing w:val="3"/>
        </w:rPr>
        <w:t>l</w:t>
      </w:r>
      <w:r w:rsidRPr="00FE24A5">
        <w:rPr>
          <w:rFonts w:ascii="Times New Roman" w:eastAsia="Arial Narrow" w:hAnsi="Times New Roman"/>
          <w:spacing w:val="1"/>
        </w:rPr>
        <w:t>a</w:t>
      </w:r>
      <w:r w:rsidRPr="00FE24A5">
        <w:rPr>
          <w:rFonts w:ascii="Times New Roman" w:eastAsia="Arial Narrow" w:hAnsi="Times New Roman"/>
        </w:rPr>
        <w:t>i</w:t>
      </w:r>
      <w:r w:rsidRPr="00FE24A5">
        <w:rPr>
          <w:rFonts w:ascii="Times New Roman" w:eastAsia="Arial Narrow" w:hAnsi="Times New Roman"/>
          <w:spacing w:val="39"/>
        </w:rPr>
        <w:t xml:space="preserve"> </w:t>
      </w:r>
      <w:r w:rsidRPr="00FE24A5">
        <w:rPr>
          <w:rFonts w:ascii="Times New Roman" w:eastAsia="Arial Narrow" w:hAnsi="Times New Roman"/>
          <w:spacing w:val="1"/>
        </w:rPr>
        <w:t>d</w:t>
      </w:r>
      <w:r w:rsidRPr="00FE24A5">
        <w:rPr>
          <w:rFonts w:ascii="Times New Roman" w:eastAsia="Arial Narrow" w:hAnsi="Times New Roman"/>
        </w:rPr>
        <w:t>e</w:t>
      </w:r>
      <w:r w:rsidRPr="00FE24A5">
        <w:rPr>
          <w:rFonts w:ascii="Times New Roman" w:eastAsia="Arial Narrow" w:hAnsi="Times New Roman"/>
          <w:spacing w:val="23"/>
        </w:rPr>
        <w:t xml:space="preserve"> </w:t>
      </w:r>
      <w:r w:rsidRPr="00FE24A5">
        <w:rPr>
          <w:rFonts w:ascii="Times New Roman" w:eastAsia="Arial Narrow" w:hAnsi="Times New Roman"/>
          <w:spacing w:val="2"/>
        </w:rPr>
        <w:t>4</w:t>
      </w:r>
      <w:r w:rsidRPr="00FE24A5">
        <w:rPr>
          <w:rFonts w:ascii="Times New Roman" w:eastAsia="Arial Narrow" w:hAnsi="Times New Roman"/>
        </w:rPr>
        <w:t>8</w:t>
      </w:r>
      <w:r w:rsidRPr="00FE24A5">
        <w:rPr>
          <w:rFonts w:ascii="Times New Roman" w:eastAsia="Arial Narrow" w:hAnsi="Times New Roman"/>
          <w:spacing w:val="26"/>
        </w:rPr>
        <w:t xml:space="preserve"> </w:t>
      </w:r>
      <w:r w:rsidRPr="00FE24A5">
        <w:rPr>
          <w:rFonts w:ascii="Times New Roman" w:eastAsia="Arial Narrow" w:hAnsi="Times New Roman"/>
          <w:spacing w:val="1"/>
        </w:rPr>
        <w:t>he</w:t>
      </w:r>
      <w:r w:rsidRPr="00FE24A5">
        <w:rPr>
          <w:rFonts w:ascii="Times New Roman" w:eastAsia="Arial Narrow" w:hAnsi="Times New Roman"/>
          <w:spacing w:val="4"/>
        </w:rPr>
        <w:t>u</w:t>
      </w:r>
      <w:r w:rsidRPr="00FE24A5">
        <w:rPr>
          <w:rFonts w:ascii="Times New Roman" w:eastAsia="Arial Narrow" w:hAnsi="Times New Roman"/>
          <w:spacing w:val="1"/>
        </w:rPr>
        <w:t>r</w:t>
      </w:r>
      <w:r w:rsidRPr="00FE24A5">
        <w:rPr>
          <w:rFonts w:ascii="Times New Roman" w:eastAsia="Arial Narrow" w:hAnsi="Times New Roman"/>
        </w:rPr>
        <w:t>e</w:t>
      </w:r>
      <w:r w:rsidRPr="00FE24A5">
        <w:rPr>
          <w:rFonts w:ascii="Times New Roman" w:eastAsia="Arial Narrow" w:hAnsi="Times New Roman"/>
          <w:spacing w:val="46"/>
        </w:rPr>
        <w:t>s accordées</w:t>
      </w:r>
      <w:r w:rsidRPr="00FE24A5">
        <w:rPr>
          <w:rFonts w:ascii="Times New Roman" w:eastAsia="Arial Narrow" w:hAnsi="Times New Roman"/>
          <w:spacing w:val="7"/>
        </w:rPr>
        <w:t xml:space="preserve"> </w:t>
      </w:r>
      <w:r w:rsidRPr="00FE24A5">
        <w:rPr>
          <w:rFonts w:ascii="Times New Roman" w:eastAsia="Arial Narrow" w:hAnsi="Times New Roman"/>
          <w:spacing w:val="4"/>
        </w:rPr>
        <w:t>pa</w:t>
      </w:r>
      <w:r w:rsidRPr="00FE24A5">
        <w:rPr>
          <w:rFonts w:ascii="Times New Roman" w:eastAsia="Arial Narrow" w:hAnsi="Times New Roman"/>
        </w:rPr>
        <w:t>r</w:t>
      </w:r>
      <w:r w:rsidRPr="00FE24A5">
        <w:rPr>
          <w:rFonts w:ascii="Times New Roman" w:eastAsia="Arial Narrow" w:hAnsi="Times New Roman"/>
          <w:spacing w:val="26"/>
        </w:rPr>
        <w:t xml:space="preserve"> </w:t>
      </w:r>
      <w:r w:rsidRPr="00FE24A5">
        <w:rPr>
          <w:rFonts w:ascii="Times New Roman" w:eastAsia="Arial Narrow" w:hAnsi="Times New Roman"/>
          <w:spacing w:val="1"/>
        </w:rPr>
        <w:t>l</w:t>
      </w:r>
      <w:r w:rsidRPr="00FE24A5">
        <w:rPr>
          <w:rFonts w:ascii="Times New Roman" w:eastAsia="Arial Narrow" w:hAnsi="Times New Roman"/>
        </w:rPr>
        <w:t>a</w:t>
      </w:r>
      <w:r w:rsidRPr="00FE24A5">
        <w:rPr>
          <w:rFonts w:ascii="Times New Roman" w:eastAsia="Arial Narrow" w:hAnsi="Times New Roman"/>
          <w:spacing w:val="21"/>
        </w:rPr>
        <w:t xml:space="preserve"> </w:t>
      </w:r>
      <w:r w:rsidRPr="00FE24A5">
        <w:rPr>
          <w:rFonts w:ascii="Times New Roman" w:eastAsia="Arial Narrow" w:hAnsi="Times New Roman"/>
          <w:w w:val="107"/>
        </w:rPr>
        <w:t>C</w:t>
      </w:r>
      <w:r w:rsidRPr="00FE24A5">
        <w:rPr>
          <w:rFonts w:ascii="Times New Roman" w:eastAsia="Arial Narrow" w:hAnsi="Times New Roman"/>
          <w:spacing w:val="3"/>
          <w:w w:val="107"/>
        </w:rPr>
        <w:t>o</w:t>
      </w:r>
      <w:r w:rsidRPr="00FE24A5">
        <w:rPr>
          <w:rFonts w:ascii="Times New Roman" w:eastAsia="Arial Narrow" w:hAnsi="Times New Roman"/>
          <w:spacing w:val="2"/>
          <w:w w:val="107"/>
        </w:rPr>
        <w:t>m</w:t>
      </w:r>
      <w:r w:rsidRPr="00FE24A5">
        <w:rPr>
          <w:rFonts w:ascii="Times New Roman" w:eastAsia="Arial Narrow" w:hAnsi="Times New Roman"/>
          <w:w w:val="107"/>
        </w:rPr>
        <w:t>m</w:t>
      </w:r>
      <w:r w:rsidRPr="00FE24A5">
        <w:rPr>
          <w:rFonts w:ascii="Times New Roman" w:eastAsia="Arial Narrow" w:hAnsi="Times New Roman"/>
          <w:spacing w:val="3"/>
          <w:w w:val="107"/>
        </w:rPr>
        <w:t>i</w:t>
      </w:r>
      <w:r w:rsidRPr="00FE24A5">
        <w:rPr>
          <w:rFonts w:ascii="Times New Roman" w:eastAsia="Arial Narrow" w:hAnsi="Times New Roman"/>
          <w:spacing w:val="4"/>
          <w:w w:val="107"/>
        </w:rPr>
        <w:t>s</w:t>
      </w:r>
      <w:r w:rsidRPr="00FE24A5">
        <w:rPr>
          <w:rFonts w:ascii="Times New Roman" w:eastAsia="Arial Narrow" w:hAnsi="Times New Roman"/>
          <w:spacing w:val="-1"/>
          <w:w w:val="107"/>
        </w:rPr>
        <w:t>s</w:t>
      </w:r>
      <w:r w:rsidRPr="00FE24A5">
        <w:rPr>
          <w:rFonts w:ascii="Times New Roman" w:eastAsia="Arial Narrow" w:hAnsi="Times New Roman"/>
          <w:w w:val="107"/>
        </w:rPr>
        <w:t>i</w:t>
      </w:r>
      <w:r w:rsidRPr="00FE24A5">
        <w:rPr>
          <w:rFonts w:ascii="Times New Roman" w:eastAsia="Arial Narrow" w:hAnsi="Times New Roman"/>
          <w:spacing w:val="2"/>
          <w:w w:val="107"/>
        </w:rPr>
        <w:t>o</w:t>
      </w:r>
      <w:r w:rsidRPr="00FE24A5">
        <w:rPr>
          <w:rFonts w:ascii="Times New Roman" w:eastAsia="Arial Narrow" w:hAnsi="Times New Roman"/>
          <w:spacing w:val="4"/>
          <w:w w:val="107"/>
        </w:rPr>
        <w:t>n</w:t>
      </w:r>
      <w:r w:rsidRPr="00FE24A5">
        <w:rPr>
          <w:rFonts w:ascii="Times New Roman" w:eastAsia="Arial Narrow" w:hAnsi="Times New Roman"/>
          <w:w w:val="107"/>
        </w:rPr>
        <w:t>,</w:t>
      </w:r>
      <w:r w:rsidRPr="00FE24A5">
        <w:rPr>
          <w:rFonts w:ascii="Times New Roman" w:eastAsia="Arial Narrow" w:hAnsi="Times New Roman"/>
          <w:spacing w:val="12"/>
          <w:w w:val="107"/>
        </w:rPr>
        <w:t xml:space="preserve"> </w:t>
      </w:r>
      <w:r w:rsidRPr="00FE24A5">
        <w:rPr>
          <w:rFonts w:ascii="Times New Roman" w:eastAsia="Arial Narrow" w:hAnsi="Times New Roman"/>
        </w:rPr>
        <w:t>l'</w:t>
      </w:r>
      <w:r w:rsidRPr="00FE24A5">
        <w:rPr>
          <w:rFonts w:ascii="Times New Roman" w:eastAsia="Arial Narrow" w:hAnsi="Times New Roman"/>
          <w:spacing w:val="2"/>
        </w:rPr>
        <w:t>o</w:t>
      </w:r>
      <w:r w:rsidRPr="00FE24A5">
        <w:rPr>
          <w:rFonts w:ascii="Times New Roman" w:eastAsia="Arial Narrow" w:hAnsi="Times New Roman"/>
        </w:rPr>
        <w:t>f</w:t>
      </w:r>
      <w:r w:rsidRPr="00FE24A5">
        <w:rPr>
          <w:rFonts w:ascii="Times New Roman" w:eastAsia="Arial Narrow" w:hAnsi="Times New Roman"/>
          <w:spacing w:val="4"/>
        </w:rPr>
        <w:t>f</w:t>
      </w:r>
      <w:r w:rsidRPr="00FE24A5">
        <w:rPr>
          <w:rFonts w:ascii="Times New Roman" w:eastAsia="Arial Narrow" w:hAnsi="Times New Roman"/>
          <w:spacing w:val="-1"/>
        </w:rPr>
        <w:t>r</w:t>
      </w:r>
      <w:r w:rsidRPr="00FE24A5">
        <w:rPr>
          <w:rFonts w:ascii="Times New Roman" w:eastAsia="Arial Narrow" w:hAnsi="Times New Roman"/>
        </w:rPr>
        <w:t>e</w:t>
      </w:r>
      <w:r w:rsidRPr="00FE24A5">
        <w:rPr>
          <w:rFonts w:ascii="Times New Roman" w:eastAsia="Arial Narrow" w:hAnsi="Times New Roman"/>
          <w:spacing w:val="49"/>
        </w:rPr>
        <w:t xml:space="preserve"> </w:t>
      </w:r>
      <w:r w:rsidRPr="00FE24A5">
        <w:rPr>
          <w:rFonts w:ascii="Times New Roman" w:eastAsia="Arial Narrow" w:hAnsi="Times New Roman"/>
          <w:spacing w:val="-1"/>
        </w:rPr>
        <w:t>s</w:t>
      </w:r>
      <w:r w:rsidRPr="00FE24A5">
        <w:rPr>
          <w:rFonts w:ascii="Times New Roman" w:eastAsia="Arial Narrow" w:hAnsi="Times New Roman"/>
          <w:spacing w:val="4"/>
        </w:rPr>
        <w:t>e</w:t>
      </w:r>
      <w:r w:rsidRPr="00FE24A5">
        <w:rPr>
          <w:rFonts w:ascii="Times New Roman" w:eastAsia="Arial Narrow" w:hAnsi="Times New Roman"/>
          <w:spacing w:val="-1"/>
        </w:rPr>
        <w:t>r</w:t>
      </w:r>
      <w:r w:rsidRPr="00FE24A5">
        <w:rPr>
          <w:rFonts w:ascii="Times New Roman" w:eastAsia="Arial Narrow" w:hAnsi="Times New Roman"/>
        </w:rPr>
        <w:t>a</w:t>
      </w:r>
      <w:r w:rsidRPr="00FE24A5">
        <w:rPr>
          <w:rFonts w:ascii="Times New Roman" w:eastAsia="Arial Narrow" w:hAnsi="Times New Roman"/>
          <w:spacing w:val="40"/>
        </w:rPr>
        <w:t xml:space="preserve"> </w:t>
      </w:r>
      <w:r w:rsidRPr="00FE24A5">
        <w:rPr>
          <w:rFonts w:ascii="Times New Roman" w:eastAsia="Arial Narrow" w:hAnsi="Times New Roman"/>
          <w:spacing w:val="-1"/>
          <w:w w:val="108"/>
        </w:rPr>
        <w:t>r</w:t>
      </w:r>
      <w:r w:rsidRPr="00FE24A5">
        <w:rPr>
          <w:rFonts w:ascii="Times New Roman" w:eastAsia="Arial Narrow" w:hAnsi="Times New Roman"/>
          <w:spacing w:val="1"/>
          <w:w w:val="108"/>
        </w:rPr>
        <w:t>e</w:t>
      </w:r>
      <w:r w:rsidRPr="00FE24A5">
        <w:rPr>
          <w:rFonts w:ascii="Times New Roman" w:eastAsia="Arial Narrow" w:hAnsi="Times New Roman"/>
          <w:w w:val="108"/>
        </w:rPr>
        <w:t>j</w:t>
      </w:r>
      <w:r w:rsidRPr="00FE24A5">
        <w:rPr>
          <w:rFonts w:ascii="Times New Roman" w:eastAsia="Arial Narrow" w:hAnsi="Times New Roman"/>
          <w:spacing w:val="4"/>
          <w:w w:val="108"/>
        </w:rPr>
        <w:t>e</w:t>
      </w:r>
      <w:r w:rsidRPr="00FE24A5">
        <w:rPr>
          <w:rFonts w:ascii="Times New Roman" w:eastAsia="Arial Narrow" w:hAnsi="Times New Roman"/>
          <w:w w:val="108"/>
        </w:rPr>
        <w:t>t</w:t>
      </w:r>
      <w:r w:rsidRPr="00FE24A5">
        <w:rPr>
          <w:rFonts w:ascii="Times New Roman" w:eastAsia="Arial Narrow" w:hAnsi="Times New Roman"/>
          <w:spacing w:val="2"/>
          <w:w w:val="108"/>
        </w:rPr>
        <w:t>é</w:t>
      </w:r>
      <w:r w:rsidRPr="00FE24A5">
        <w:rPr>
          <w:rFonts w:ascii="Times New Roman" w:eastAsia="Arial Narrow" w:hAnsi="Times New Roman"/>
          <w:spacing w:val="1"/>
          <w:w w:val="108"/>
        </w:rPr>
        <w:t>e</w:t>
      </w:r>
      <w:r w:rsidRPr="00FE24A5">
        <w:rPr>
          <w:rFonts w:ascii="Times New Roman" w:eastAsia="Arial Narrow" w:hAnsi="Times New Roman"/>
          <w:w w:val="108"/>
        </w:rPr>
        <w:t>.</w:t>
      </w:r>
      <w:r w:rsidR="00421593" w:rsidRPr="00421593">
        <w:rPr>
          <w:rFonts w:ascii="Times New Roman" w:hAnsi="Times New Roman"/>
        </w:rPr>
        <w:t xml:space="preserve"> </w:t>
      </w:r>
    </w:p>
    <w:p w14:paraId="07921974"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b/>
          <w:bCs/>
          <w:w w:val="108"/>
        </w:rPr>
      </w:pPr>
      <w:r w:rsidRPr="00421593">
        <w:rPr>
          <w:rFonts w:ascii="Times New Roman" w:eastAsia="Arial Narrow" w:hAnsi="Times New Roman"/>
          <w:b/>
          <w:bCs/>
          <w:w w:val="108"/>
        </w:rPr>
        <w:t>15- Critères d’évaluation</w:t>
      </w:r>
    </w:p>
    <w:p w14:paraId="0AE73316" w14:textId="77777777" w:rsidR="00421593" w:rsidRPr="00421593" w:rsidRDefault="00421593" w:rsidP="0090137A">
      <w:pPr>
        <w:numPr>
          <w:ilvl w:val="0"/>
          <w:numId w:val="15"/>
        </w:numPr>
        <w:suppressAutoHyphens/>
        <w:autoSpaceDN w:val="0"/>
        <w:spacing w:after="0"/>
        <w:ind w:right="76"/>
        <w:jc w:val="both"/>
        <w:textAlignment w:val="baseline"/>
        <w:rPr>
          <w:rFonts w:ascii="Times New Roman" w:eastAsia="Arial Narrow" w:hAnsi="Times New Roman"/>
          <w:b/>
          <w:i/>
          <w:w w:val="108"/>
        </w:rPr>
      </w:pPr>
      <w:r w:rsidRPr="00421593">
        <w:rPr>
          <w:rFonts w:ascii="Times New Roman" w:eastAsia="Arial Narrow" w:hAnsi="Times New Roman"/>
          <w:b/>
          <w:i/>
          <w:iCs/>
          <w:w w:val="108"/>
        </w:rPr>
        <w:t>Critères éliminatoires</w:t>
      </w:r>
    </w:p>
    <w:p w14:paraId="629F9274"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Les critères éliminatoires porteront essentiellement sur :</w:t>
      </w:r>
    </w:p>
    <w:p w14:paraId="1EC26693"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L'absence d’une pièce dans le dossier Administratif 48h après l’ouverture des offres;</w:t>
      </w:r>
    </w:p>
    <w:p w14:paraId="22E5E79A"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 xml:space="preserve">La non -production au-delà du délai de 48 h après l’ouverture des plis, d’une pièce du dossier administratif jugée non conforme ou absente lors de l’ouverture des plis, (excepté le cautionnement de soumission) ; </w:t>
      </w:r>
    </w:p>
    <w:p w14:paraId="68F2BC62"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Les fausses déclarations, manœuvres frauduleuses ou des pièces falsifiées ;</w:t>
      </w:r>
    </w:p>
    <w:p w14:paraId="4331F9B5"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L’absence de la déclaration sur l’honneur de non abandon des chantiers au cours des trois dernières années ;</w:t>
      </w:r>
    </w:p>
    <w:p w14:paraId="6F456320"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L’absence d’un prix unitaire quantifié dans l’Offre financière ;</w:t>
      </w:r>
    </w:p>
    <w:p w14:paraId="53F8C2AD"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L’absence de possession en propre ou en location d’un matériel minimum (à préciser par le maître d’Ouvrage) ;</w:t>
      </w:r>
    </w:p>
    <w:p w14:paraId="09515106"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L’absence de l’attestation de catégorisation le cas échéant ;</w:t>
      </w:r>
    </w:p>
    <w:p w14:paraId="0F9E156B"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L’absence d’un élément de l’offre financière (la soumission, les BPU, le DQE) ;</w:t>
      </w:r>
    </w:p>
    <w:p w14:paraId="3EA8733A"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La note technique inférieure à 70% des oui ;</w:t>
      </w:r>
    </w:p>
    <w:p w14:paraId="5F594B3D" w14:textId="77777777" w:rsidR="00421593" w:rsidRPr="00421593" w:rsidRDefault="00421593" w:rsidP="0090137A">
      <w:pPr>
        <w:numPr>
          <w:ilvl w:val="0"/>
          <w:numId w:val="14"/>
        </w:num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Absence d’un sous détail des prix.</w:t>
      </w:r>
    </w:p>
    <w:p w14:paraId="7FA854D3"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fr-CA"/>
        </w:rPr>
      </w:pPr>
    </w:p>
    <w:p w14:paraId="77CB118B"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Sous peine de rejet, la caution de soumission et l'attestation de domiciliation bancaire du soumissionnaire doivent être impérativement produites en originaux, les autres pièces en originaux ou en copies certifiées conformes. Ces justifications administratives doivent dater de moins de trois (03) mois et être conformes aux modèles.</w:t>
      </w:r>
    </w:p>
    <w:p w14:paraId="446CFB1B"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fr-CA"/>
        </w:rPr>
      </w:pPr>
    </w:p>
    <w:p w14:paraId="23EA0D28" w14:textId="77777777" w:rsidR="00421593" w:rsidRPr="00421593" w:rsidRDefault="00421593" w:rsidP="0090137A">
      <w:pPr>
        <w:numPr>
          <w:ilvl w:val="0"/>
          <w:numId w:val="15"/>
        </w:numPr>
        <w:suppressAutoHyphens/>
        <w:autoSpaceDN w:val="0"/>
        <w:spacing w:after="0"/>
        <w:ind w:right="76"/>
        <w:jc w:val="both"/>
        <w:textAlignment w:val="baseline"/>
        <w:rPr>
          <w:rFonts w:ascii="Times New Roman" w:eastAsia="Arial Narrow" w:hAnsi="Times New Roman"/>
          <w:b/>
          <w:i/>
          <w:w w:val="108"/>
        </w:rPr>
      </w:pPr>
      <w:r w:rsidRPr="00421593">
        <w:rPr>
          <w:rFonts w:ascii="Times New Roman" w:eastAsia="Arial Narrow" w:hAnsi="Times New Roman"/>
          <w:b/>
          <w:i/>
          <w:iCs/>
          <w:w w:val="108"/>
        </w:rPr>
        <w:t>Critères essentiels</w:t>
      </w:r>
    </w:p>
    <w:p w14:paraId="650782E8"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fr-CA"/>
        </w:rPr>
      </w:pPr>
      <w:r w:rsidRPr="00421593">
        <w:rPr>
          <w:rFonts w:ascii="Times New Roman" w:eastAsia="Arial Narrow" w:hAnsi="Times New Roman"/>
          <w:w w:val="108"/>
          <w:lang w:val="fr-CA"/>
        </w:rPr>
        <w:t>Les critères relatifs à la qualification des candidats porteront à titre indicatif sur :</w:t>
      </w:r>
    </w:p>
    <w:p w14:paraId="6C35F424" w14:textId="77777777" w:rsidR="00421593" w:rsidRPr="00421593" w:rsidRDefault="00421593" w:rsidP="0090137A">
      <w:pPr>
        <w:numPr>
          <w:ilvl w:val="1"/>
          <w:numId w:val="1"/>
        </w:num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La présentation de l’offre ;</w:t>
      </w:r>
    </w:p>
    <w:p w14:paraId="6CE3FE90" w14:textId="77777777" w:rsidR="00421593" w:rsidRPr="00421593" w:rsidRDefault="00421593" w:rsidP="0090137A">
      <w:pPr>
        <w:numPr>
          <w:ilvl w:val="1"/>
          <w:numId w:val="1"/>
        </w:num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Les références du soumissionnaire ;</w:t>
      </w:r>
    </w:p>
    <w:p w14:paraId="01A9D353" w14:textId="77777777" w:rsidR="00421593" w:rsidRPr="00421593" w:rsidRDefault="00421593" w:rsidP="0090137A">
      <w:pPr>
        <w:numPr>
          <w:ilvl w:val="1"/>
          <w:numId w:val="1"/>
        </w:num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Le service après-vente (disponibilité des pièces de rechange, atelier de réparation, personnel technique), le cas échéant ;</w:t>
      </w:r>
    </w:p>
    <w:p w14:paraId="6B1CD81D" w14:textId="77777777" w:rsidR="00421593" w:rsidRPr="00421593" w:rsidRDefault="00421593" w:rsidP="0090137A">
      <w:pPr>
        <w:numPr>
          <w:ilvl w:val="1"/>
          <w:numId w:val="1"/>
        </w:num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La capacité financière (l’accès à une ligne de crédit ou autres ressources financières, le chiffre d’affaires, attestation de solvabilité financière) ;</w:t>
      </w:r>
    </w:p>
    <w:p w14:paraId="4C9BBCE2" w14:textId="77777777" w:rsidR="00421593" w:rsidRPr="00421593" w:rsidRDefault="00421593" w:rsidP="0090137A">
      <w:pPr>
        <w:numPr>
          <w:ilvl w:val="1"/>
          <w:numId w:val="1"/>
        </w:num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La qualification et l’expérience du personnel ;</w:t>
      </w:r>
    </w:p>
    <w:p w14:paraId="0DAA0225" w14:textId="77777777" w:rsidR="00421593" w:rsidRPr="00421593" w:rsidRDefault="00421593" w:rsidP="0090137A">
      <w:pPr>
        <w:numPr>
          <w:ilvl w:val="1"/>
          <w:numId w:val="1"/>
        </w:num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Les moyens logistiques ;</w:t>
      </w:r>
    </w:p>
    <w:p w14:paraId="4E210953" w14:textId="77777777" w:rsidR="00421593" w:rsidRPr="00421593" w:rsidRDefault="00421593" w:rsidP="0090137A">
      <w:pPr>
        <w:numPr>
          <w:ilvl w:val="1"/>
          <w:numId w:val="1"/>
        </w:num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La méthodologie.</w:t>
      </w:r>
    </w:p>
    <w:p w14:paraId="646FA4B8"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p>
    <w:p w14:paraId="2A0F1271"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b/>
          <w:i/>
          <w:w w:val="108"/>
        </w:rPr>
      </w:pPr>
      <w:r w:rsidRPr="00421593">
        <w:rPr>
          <w:rFonts w:ascii="Times New Roman" w:eastAsia="Arial Narrow" w:hAnsi="Times New Roman"/>
          <w:b/>
          <w:i/>
          <w:w w:val="108"/>
        </w:rPr>
        <w:t>Seuls les soumissionnaires ayant obtenu une note d’au moins 70% de oui à l’évaluation technique seront admis à l’analyse de l’offre financière.</w:t>
      </w:r>
    </w:p>
    <w:p w14:paraId="1F434C99"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b/>
          <w:w w:val="108"/>
        </w:rPr>
      </w:pPr>
      <w:r w:rsidRPr="00421593">
        <w:rPr>
          <w:rFonts w:ascii="Times New Roman" w:eastAsia="Arial Narrow" w:hAnsi="Times New Roman"/>
          <w:b/>
          <w:bCs/>
          <w:w w:val="108"/>
        </w:rPr>
        <w:t>16- Attribution</w:t>
      </w:r>
    </w:p>
    <w:p w14:paraId="73DE515C"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L’Autorité Contractante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moins-disante en incluant le cas échéant les rabais proposés.</w:t>
      </w:r>
    </w:p>
    <w:p w14:paraId="32E43713"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p>
    <w:p w14:paraId="7821A918"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b/>
          <w:bCs/>
          <w:w w:val="108"/>
        </w:rPr>
      </w:pPr>
      <w:r w:rsidRPr="00421593">
        <w:rPr>
          <w:rFonts w:ascii="Times New Roman" w:eastAsia="Arial Narrow" w:hAnsi="Times New Roman"/>
          <w:b/>
          <w:bCs/>
          <w:w w:val="108"/>
        </w:rPr>
        <w:lastRenderedPageBreak/>
        <w:t xml:space="preserve">          17-  Nombre maximum de lots :</w:t>
      </w:r>
    </w:p>
    <w:p w14:paraId="3E60EBB7"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Un candidat peut soumissionner pour les trois lots, mais ne peut être attributaire de plus de deux lots.</w:t>
      </w:r>
    </w:p>
    <w:p w14:paraId="273F97D6"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b/>
          <w:w w:val="108"/>
        </w:rPr>
      </w:pPr>
      <w:r w:rsidRPr="00421593">
        <w:rPr>
          <w:rFonts w:ascii="Times New Roman" w:eastAsia="Arial Narrow" w:hAnsi="Times New Roman"/>
          <w:b/>
          <w:bCs/>
          <w:w w:val="108"/>
        </w:rPr>
        <w:t>18- Durée de validité des offres</w:t>
      </w:r>
    </w:p>
    <w:p w14:paraId="4DB0A3BD"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Les soumissionnaires restent engagés par leur offre pendant 90 jours à partir de la date limite fixée pour la remise des offres.</w:t>
      </w:r>
    </w:p>
    <w:p w14:paraId="0C866FF1"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b/>
          <w:w w:val="108"/>
        </w:rPr>
      </w:pPr>
      <w:r w:rsidRPr="00421593">
        <w:rPr>
          <w:rFonts w:ascii="Times New Roman" w:eastAsia="Arial Narrow" w:hAnsi="Times New Roman"/>
          <w:b/>
          <w:bCs/>
          <w:w w:val="108"/>
        </w:rPr>
        <w:t>17- Renseignements complémentaires</w:t>
      </w:r>
    </w:p>
    <w:p w14:paraId="1C8121B5"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 xml:space="preserve">Les renseignements complémentaires peuvent être obtenus aux heures ouvrables à [service (SIGAMP), Tel: 690 06 72 89 de porte, BP, téléphone, fax, e-mail] ou en ligne sur la plateforme COLEPS aux adresses </w:t>
      </w:r>
      <w:hyperlink r:id="rId14" w:history="1">
        <w:r w:rsidRPr="00421593">
          <w:rPr>
            <w:rStyle w:val="Lienhypertexte"/>
            <w:rFonts w:ascii="Times New Roman" w:eastAsia="Arial Narrow" w:hAnsi="Times New Roman"/>
            <w:w w:val="108"/>
          </w:rPr>
          <w:t xml:space="preserve">http://www.marchespublics.cm </w:t>
        </w:r>
      </w:hyperlink>
      <w:hyperlink>
        <w:r w:rsidRPr="00421593">
          <w:rPr>
            <w:rStyle w:val="Lienhypertexte"/>
            <w:rFonts w:ascii="Times New Roman" w:eastAsia="Arial Narrow" w:hAnsi="Times New Roman"/>
            <w:w w:val="108"/>
          </w:rPr>
          <w:t xml:space="preserve">et </w:t>
        </w:r>
      </w:hyperlink>
      <w:hyperlink r:id="rId15" w:history="1">
        <w:r w:rsidRPr="00421593">
          <w:rPr>
            <w:rStyle w:val="Lienhypertexte"/>
            <w:rFonts w:ascii="Times New Roman" w:eastAsia="Arial Narrow" w:hAnsi="Times New Roman"/>
            <w:w w:val="108"/>
          </w:rPr>
          <w:t>http://www.publiccontracts.cm,</w:t>
        </w:r>
      </w:hyperlink>
      <w:hyperlink>
        <w:r w:rsidRPr="00421593">
          <w:rPr>
            <w:rStyle w:val="Lienhypertexte"/>
            <w:rFonts w:ascii="Times New Roman" w:eastAsia="Arial Narrow" w:hAnsi="Times New Roman"/>
            <w:w w:val="108"/>
          </w:rPr>
          <w:t xml:space="preserve"> ou tout autres moyens de communication électronique indiqué par le Maître d’Ouvrage.</w:t>
        </w:r>
      </w:hyperlink>
    </w:p>
    <w:p w14:paraId="20F6D63A"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p>
    <w:p w14:paraId="38852EC3"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b/>
          <w:w w:val="108"/>
        </w:rPr>
      </w:pPr>
      <w:r w:rsidRPr="00421593">
        <w:rPr>
          <w:rFonts w:ascii="Times New Roman" w:eastAsia="Arial Narrow" w:hAnsi="Times New Roman"/>
          <w:b/>
          <w:w w:val="108"/>
        </w:rPr>
        <w:t>18- Lutte contre la corruption et les mauvaises pratiques</w:t>
      </w:r>
    </w:p>
    <w:p w14:paraId="685FB173"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p>
    <w:p w14:paraId="3A2774F9"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r w:rsidRPr="00421593">
        <w:rPr>
          <w:rFonts w:ascii="Times New Roman" w:eastAsia="Arial Narrow" w:hAnsi="Times New Roman"/>
          <w:w w:val="108"/>
        </w:rPr>
        <w:t>Pour toute dénonciation pour des pratiques, faits ou actes de corruption ou faits de mauvaises pratiques, bien vouloir appeler la CONAC au numéro 1517, l’Autorité chargée des Marchés Publics (MINMAP) (SMS ou appel) aux numéros : (+237) 673 20 57 25 et 699 37 07 48,</w:t>
      </w:r>
    </w:p>
    <w:p w14:paraId="16BF5963"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rPr>
      </w:pPr>
    </w:p>
    <w:p w14:paraId="45D4F824" w14:textId="7B2F7926"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en-US"/>
        </w:rPr>
      </w:pPr>
      <w:r>
        <w:rPr>
          <w:rFonts w:ascii="Times New Roman" w:eastAsia="Arial Narrow" w:hAnsi="Times New Roman"/>
          <w:w w:val="108"/>
          <w:lang w:val="en-US"/>
        </w:rPr>
        <w:t xml:space="preserve">                                                                                                 </w:t>
      </w:r>
      <w:r w:rsidRPr="00421593">
        <w:rPr>
          <w:rFonts w:ascii="Times New Roman" w:eastAsia="Arial Narrow" w:hAnsi="Times New Roman"/>
          <w:w w:val="108"/>
          <w:lang w:val="en-US"/>
        </w:rPr>
        <w:t>KAI-KAI, le _______________</w:t>
      </w:r>
    </w:p>
    <w:p w14:paraId="16405A5E" w14:textId="22838A32" w:rsidR="00421593" w:rsidRPr="00421593" w:rsidRDefault="00F63439" w:rsidP="00421593">
      <w:pPr>
        <w:suppressAutoHyphens/>
        <w:autoSpaceDN w:val="0"/>
        <w:spacing w:after="0"/>
        <w:ind w:right="76"/>
        <w:jc w:val="both"/>
        <w:textAlignment w:val="baseline"/>
        <w:rPr>
          <w:rFonts w:ascii="Times New Roman" w:eastAsia="Arial Narrow" w:hAnsi="Times New Roman"/>
          <w:w w:val="108"/>
          <w:lang w:val="en-US"/>
        </w:rPr>
      </w:pPr>
      <w:r w:rsidRPr="00421593">
        <w:rPr>
          <w:rFonts w:ascii="Times New Roman" w:eastAsia="Arial Narrow" w:hAnsi="Times New Roman"/>
          <w:noProof/>
          <w:w w:val="108"/>
        </w:rPr>
        <mc:AlternateContent>
          <mc:Choice Requires="wps">
            <w:drawing>
              <wp:anchor distT="0" distB="0" distL="114300" distR="114300" simplePos="0" relativeHeight="251677696" behindDoc="0" locked="0" layoutInCell="1" allowOverlap="1" wp14:anchorId="099D41E0" wp14:editId="6EFAB1CA">
                <wp:simplePos x="0" y="0"/>
                <wp:positionH relativeFrom="column">
                  <wp:posOffset>3490595</wp:posOffset>
                </wp:positionH>
                <wp:positionV relativeFrom="paragraph">
                  <wp:posOffset>89535</wp:posOffset>
                </wp:positionV>
                <wp:extent cx="2753360" cy="584835"/>
                <wp:effectExtent l="4445" t="0" r="4445" b="0"/>
                <wp:wrapNone/>
                <wp:docPr id="4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584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1E3E1" w14:textId="77777777" w:rsidR="00C97928" w:rsidRPr="001B7871" w:rsidRDefault="00C97928" w:rsidP="00421593">
                            <w:pPr>
                              <w:spacing w:after="0"/>
                              <w:jc w:val="center"/>
                              <w:rPr>
                                <w:b/>
                                <w:i/>
                                <w:sz w:val="20"/>
                                <w:szCs w:val="20"/>
                              </w:rPr>
                            </w:pPr>
                            <w:r>
                              <w:rPr>
                                <w:b/>
                                <w:i/>
                                <w:sz w:val="20"/>
                                <w:szCs w:val="20"/>
                              </w:rPr>
                              <w:t>LE MAIRE,</w:t>
                            </w:r>
                            <w:r w:rsidRPr="001B7871">
                              <w:rPr>
                                <w:b/>
                                <w:i/>
                                <w:sz w:val="20"/>
                                <w:szCs w:val="20"/>
                              </w:rPr>
                              <w:t xml:space="preserve"> </w:t>
                            </w:r>
                          </w:p>
                          <w:p w14:paraId="4F402473" w14:textId="77777777" w:rsidR="00C97928" w:rsidRPr="001B7871" w:rsidRDefault="00C97928" w:rsidP="00421593">
                            <w:pPr>
                              <w:spacing w:after="0"/>
                              <w:jc w:val="center"/>
                              <w:rPr>
                                <w:b/>
                                <w:i/>
                                <w:sz w:val="20"/>
                                <w:szCs w:val="20"/>
                              </w:rPr>
                            </w:pPr>
                            <w:r w:rsidRPr="001B7871">
                              <w:rPr>
                                <w:b/>
                                <w:i/>
                                <w:sz w:val="20"/>
                                <w:szCs w:val="20"/>
                              </w:rPr>
                              <w:t>(</w:t>
                            </w:r>
                            <w:r w:rsidRPr="001B7871">
                              <w:rPr>
                                <w:b/>
                                <w:i/>
                              </w:rPr>
                              <w:t>Autorité Contractante</w:t>
                            </w:r>
                            <w:r w:rsidRPr="001B7871">
                              <w:rPr>
                                <w:b/>
                                <w:i/>
                                <w:sz w:val="20"/>
                                <w:szCs w:val="20"/>
                              </w:rPr>
                              <w:t>)</w:t>
                            </w:r>
                          </w:p>
                          <w:p w14:paraId="6AC33767" w14:textId="77777777" w:rsidR="00C97928" w:rsidRDefault="00C97928" w:rsidP="004215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5" type="#_x0000_t202" style="position:absolute;left:0;text-align:left;margin-left:274.85pt;margin-top:7.05pt;width:216.8pt;height:46.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a/KhwIAABgFAAAOAAAAZHJzL2Uyb0RvYy54bWysVMlu2zAQvRfoPxC8O1oi2ZIQOchSFwXS&#10;BUj6AbRIWUQpkiVpS2nQf++Qsh2nC1AU1UEiOcM3y3uji8uxF2jHjOVK1jg5izFislGUy02NPz+s&#10;ZgVG1hFJiVCS1fiRWXy5fP3qYtAVS1WnBGUGAYi01aBr3DmnqyiyTcd6Ys+UZhKMrTI9cbA1m4ga&#10;MgB6L6I0jufRoAzVRjXMWji9nYx4GfDbljXuY9ta5pCoMeTmwtuE99q/o+UFqTaG6I43+zTIP2TR&#10;Ey4h6BHqljiCtob/AtXzxiirWnfWqD5SbcsbFmqAapL4p2ruO6JZqAWaY/WxTfb/wTYfdp8M4rTG&#10;WY6RJD1w9MBGh67ViIrU92fQtgK3ew2OboRz4DnUavWdar5YJNVNR+SGXRmjho4RCvkl/mZ0cnXC&#10;sR5kPbxXFOKQrVMBaGxN75sH7UCADjw9HrnxuTRwmC7y8/M5mBqw5UVWnOchBKkOt7Wx7i1TPfKL&#10;GhvgPqCT3Z11PhtSHVx8MKsEpysuRNiYzfpGGLQjoJNVePboL9yE9M5S+WsT4nQCSUIMb/PpBt6f&#10;yiTN4uu0nK3mxWKWrbJ8Vi7iYhYn5XU5j7Myu1199wkmWdVxSpm845IdNJhkf8fxfhom9QQVoqHG&#10;ZZ7mE0V/LDIOz++K7LmDkRS8r3FxdCKVJ/aNpFA2qRzhYlpHL9MPXYYeHL6hK0EGnvlJA25cj0Fx&#10;Cx/dS2St6CPowiigDRiG3wksOmW+YTTAaNbYft0SwzAS7yRoq0yyzM9y2GT5IoWNObWsTy1ENgBV&#10;Y4fRtLxx0/xvteGbDiJNapbqCvTY8iCV56z2KobxCzXtfxV+vk/3wev5h7b8AQAA//8DAFBLAwQU&#10;AAYACAAAACEA+vppV94AAAAKAQAADwAAAGRycy9kb3ducmV2LnhtbEyPwU6DQBCG7ya+w2ZMvBi7&#10;tKVQkKVRE43X1j7AwG6ByM4Sdlvo2zue7HHm//LPN8Vutr24mNF3jhQsFxEIQ7XTHTUKjt8fz1sQ&#10;PiBp7B0ZBVfjYVfe3xWYazfR3lwOoRFcQj5HBW0IQy6lr1tj0S/cYIizkxstBh7HRuoRJy63vVxF&#10;USItdsQXWhzMe2vqn8PZKjh9TU+bbKo+wzHdx8kbdmnlrko9PsyvLyCCmcM/DH/6rA4lO1XuTNqL&#10;XsEmzlJGOYiXIBjItus1iIoXUbICWRby9oXyFwAA//8DAFBLAQItABQABgAIAAAAIQC2gziS/gAA&#10;AOEBAAATAAAAAAAAAAAAAAAAAAAAAABbQ29udGVudF9UeXBlc10ueG1sUEsBAi0AFAAGAAgAAAAh&#10;ADj9If/WAAAAlAEAAAsAAAAAAAAAAAAAAAAALwEAAF9yZWxzLy5yZWxzUEsBAi0AFAAGAAgAAAAh&#10;AHqJr8qHAgAAGAUAAA4AAAAAAAAAAAAAAAAALgIAAGRycy9lMm9Eb2MueG1sUEsBAi0AFAAGAAgA&#10;AAAhAPr6aVfeAAAACgEAAA8AAAAAAAAAAAAAAAAA4QQAAGRycy9kb3ducmV2LnhtbFBLBQYAAAAA&#10;BAAEAPMAAADsBQAAAAA=&#10;" stroked="f">
                <v:textbox>
                  <w:txbxContent>
                    <w:p w14:paraId="7F71E3E1" w14:textId="77777777" w:rsidR="00C97928" w:rsidRPr="001B7871" w:rsidRDefault="00C97928" w:rsidP="00421593">
                      <w:pPr>
                        <w:spacing w:after="0"/>
                        <w:jc w:val="center"/>
                        <w:rPr>
                          <w:b/>
                          <w:i/>
                          <w:sz w:val="20"/>
                          <w:szCs w:val="20"/>
                        </w:rPr>
                      </w:pPr>
                      <w:r>
                        <w:rPr>
                          <w:b/>
                          <w:i/>
                          <w:sz w:val="20"/>
                          <w:szCs w:val="20"/>
                        </w:rPr>
                        <w:t>LE MAIRE,</w:t>
                      </w:r>
                      <w:r w:rsidRPr="001B7871">
                        <w:rPr>
                          <w:b/>
                          <w:i/>
                          <w:sz w:val="20"/>
                          <w:szCs w:val="20"/>
                        </w:rPr>
                        <w:t xml:space="preserve"> </w:t>
                      </w:r>
                    </w:p>
                    <w:p w14:paraId="4F402473" w14:textId="77777777" w:rsidR="00C97928" w:rsidRPr="001B7871" w:rsidRDefault="00C97928" w:rsidP="00421593">
                      <w:pPr>
                        <w:spacing w:after="0"/>
                        <w:jc w:val="center"/>
                        <w:rPr>
                          <w:b/>
                          <w:i/>
                          <w:sz w:val="20"/>
                          <w:szCs w:val="20"/>
                        </w:rPr>
                      </w:pPr>
                      <w:r w:rsidRPr="001B7871">
                        <w:rPr>
                          <w:b/>
                          <w:i/>
                          <w:sz w:val="20"/>
                          <w:szCs w:val="20"/>
                        </w:rPr>
                        <w:t>(</w:t>
                      </w:r>
                      <w:r w:rsidRPr="001B7871">
                        <w:rPr>
                          <w:b/>
                          <w:i/>
                        </w:rPr>
                        <w:t>Autorité Contractante</w:t>
                      </w:r>
                      <w:r w:rsidRPr="001B7871">
                        <w:rPr>
                          <w:b/>
                          <w:i/>
                          <w:sz w:val="20"/>
                          <w:szCs w:val="20"/>
                        </w:rPr>
                        <w:t>)</w:t>
                      </w:r>
                    </w:p>
                    <w:p w14:paraId="6AC33767" w14:textId="77777777" w:rsidR="00C97928" w:rsidRDefault="00C97928" w:rsidP="00421593"/>
                  </w:txbxContent>
                </v:textbox>
              </v:shape>
            </w:pict>
          </mc:Fallback>
        </mc:AlternateContent>
      </w:r>
    </w:p>
    <w:p w14:paraId="3DD78118"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en-US"/>
        </w:rPr>
      </w:pPr>
    </w:p>
    <w:p w14:paraId="0F80515C" w14:textId="652088AB" w:rsidR="00421593" w:rsidRPr="00421593" w:rsidRDefault="00F63439" w:rsidP="00421593">
      <w:pPr>
        <w:suppressAutoHyphens/>
        <w:autoSpaceDN w:val="0"/>
        <w:spacing w:after="0"/>
        <w:ind w:right="76"/>
        <w:jc w:val="both"/>
        <w:textAlignment w:val="baseline"/>
        <w:rPr>
          <w:rFonts w:ascii="Times New Roman" w:eastAsia="Arial Narrow" w:hAnsi="Times New Roman"/>
          <w:w w:val="108"/>
          <w:lang w:val="en-US"/>
        </w:rPr>
      </w:pPr>
      <w:r w:rsidRPr="00421593">
        <w:rPr>
          <w:rFonts w:ascii="Times New Roman" w:eastAsia="Arial Narrow" w:hAnsi="Times New Roman"/>
          <w:noProof/>
          <w:w w:val="108"/>
        </w:rPr>
        <mc:AlternateContent>
          <mc:Choice Requires="wps">
            <w:drawing>
              <wp:anchor distT="0" distB="0" distL="114300" distR="114300" simplePos="0" relativeHeight="251676672" behindDoc="0" locked="0" layoutInCell="1" allowOverlap="1" wp14:anchorId="70F4EE96" wp14:editId="4F96BEBF">
                <wp:simplePos x="0" y="0"/>
                <wp:positionH relativeFrom="column">
                  <wp:posOffset>-55245</wp:posOffset>
                </wp:positionH>
                <wp:positionV relativeFrom="paragraph">
                  <wp:posOffset>48895</wp:posOffset>
                </wp:positionV>
                <wp:extent cx="2030095" cy="1283335"/>
                <wp:effectExtent l="0" t="0" r="0" b="0"/>
                <wp:wrapNone/>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283335"/>
                        </a:xfrm>
                        <a:prstGeom prst="rect">
                          <a:avLst/>
                        </a:prstGeom>
                        <a:noFill/>
                        <a:ln w="9525">
                          <a:noFill/>
                          <a:miter lim="800000"/>
                          <a:headEnd/>
                          <a:tailEnd/>
                        </a:ln>
                      </wps:spPr>
                      <wps:txbx>
                        <w:txbxContent>
                          <w:p w14:paraId="5E314C46" w14:textId="77777777" w:rsidR="00C97928" w:rsidRPr="005426FD" w:rsidRDefault="00C97928" w:rsidP="00421593">
                            <w:pPr>
                              <w:spacing w:after="0"/>
                              <w:jc w:val="both"/>
                              <w:rPr>
                                <w:i/>
                              </w:rPr>
                            </w:pPr>
                            <w:r w:rsidRPr="006363CC">
                              <w:rPr>
                                <w:b/>
                                <w:u w:val="single"/>
                              </w:rPr>
                              <w:t>COPIE</w:t>
                            </w:r>
                            <w:r>
                              <w:rPr>
                                <w:i/>
                              </w:rPr>
                              <w:t xml:space="preserve"> : </w:t>
                            </w:r>
                          </w:p>
                          <w:p w14:paraId="2447FBD0" w14:textId="77777777" w:rsidR="00C97928" w:rsidRPr="006363CC" w:rsidRDefault="00C97928" w:rsidP="00421593">
                            <w:pPr>
                              <w:spacing w:after="0"/>
                              <w:jc w:val="both"/>
                              <w:rPr>
                                <w:sz w:val="16"/>
                                <w:szCs w:val="16"/>
                              </w:rPr>
                            </w:pPr>
                            <w:r w:rsidRPr="006363CC">
                              <w:rPr>
                                <w:sz w:val="16"/>
                                <w:szCs w:val="16"/>
                              </w:rPr>
                              <w:t>- MINMAP/YDE (ATCR)</w:t>
                            </w:r>
                          </w:p>
                          <w:p w14:paraId="789420FE" w14:textId="77777777" w:rsidR="00C97928" w:rsidRDefault="00C97928" w:rsidP="00421593">
                            <w:pPr>
                              <w:spacing w:after="0"/>
                              <w:jc w:val="both"/>
                              <w:rPr>
                                <w:sz w:val="16"/>
                                <w:szCs w:val="16"/>
                              </w:rPr>
                            </w:pPr>
                            <w:r w:rsidRPr="006363CC">
                              <w:rPr>
                                <w:sz w:val="16"/>
                                <w:szCs w:val="16"/>
                              </w:rPr>
                              <w:t>- ARMP (Pour publication et archivage)</w:t>
                            </w:r>
                          </w:p>
                          <w:p w14:paraId="65C2A695" w14:textId="77777777" w:rsidR="00C97928" w:rsidRPr="006363CC" w:rsidRDefault="00C97928" w:rsidP="00421593">
                            <w:pPr>
                              <w:spacing w:after="0"/>
                              <w:jc w:val="both"/>
                              <w:rPr>
                                <w:sz w:val="16"/>
                                <w:szCs w:val="16"/>
                              </w:rPr>
                            </w:pPr>
                            <w:r>
                              <w:rPr>
                                <w:sz w:val="16"/>
                                <w:szCs w:val="16"/>
                              </w:rPr>
                              <w:t>- M.O</w:t>
                            </w:r>
                          </w:p>
                          <w:p w14:paraId="777D9B23" w14:textId="77777777" w:rsidR="00C97928" w:rsidRPr="006363CC" w:rsidRDefault="00C97928" w:rsidP="00421593">
                            <w:pPr>
                              <w:spacing w:after="0"/>
                              <w:jc w:val="both"/>
                              <w:rPr>
                                <w:sz w:val="16"/>
                                <w:szCs w:val="16"/>
                              </w:rPr>
                            </w:pPr>
                            <w:r>
                              <w:rPr>
                                <w:sz w:val="16"/>
                                <w:szCs w:val="16"/>
                              </w:rPr>
                              <w:t>- PRESIDENT CI</w:t>
                            </w:r>
                            <w:r w:rsidRPr="006363CC">
                              <w:rPr>
                                <w:sz w:val="16"/>
                                <w:szCs w:val="16"/>
                              </w:rPr>
                              <w:t>PM  (Pour infos)</w:t>
                            </w:r>
                          </w:p>
                          <w:p w14:paraId="28B574F8" w14:textId="77777777" w:rsidR="00C97928" w:rsidRDefault="00C97928" w:rsidP="00421593">
                            <w:pPr>
                              <w:spacing w:after="0"/>
                              <w:jc w:val="both"/>
                              <w:rPr>
                                <w:sz w:val="16"/>
                                <w:szCs w:val="16"/>
                              </w:rPr>
                            </w:pPr>
                            <w:r>
                              <w:rPr>
                                <w:sz w:val="16"/>
                                <w:szCs w:val="16"/>
                              </w:rPr>
                              <w:t>- AFFICHAGE/CHRONOS./</w:t>
                            </w:r>
                          </w:p>
                          <w:p w14:paraId="54550D42" w14:textId="77777777" w:rsidR="00C97928" w:rsidRPr="00782001" w:rsidRDefault="00C97928" w:rsidP="00421593">
                            <w:pPr>
                              <w:spacing w:after="0"/>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6" type="#_x0000_t202" style="position:absolute;left:0;text-align:left;margin-left:-4.35pt;margin-top:3.85pt;width:159.85pt;height:10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n5FwIAAAcEAAAOAAAAZHJzL2Uyb0RvYy54bWysU9uO2yAQfa/Uf0C8N3Ycp02sOKvtbreq&#10;tL1Iu/0AgnGMCgwFEjv9+h1wklrtW1UeEMMwZ+acGTY3g1bkKJyXYGo6n+WUCMOhkWZf0+/PD29W&#10;lPjATMMUGFHTk/D0Zvv61aa3lSigA9UIRxDE+Kq3Ne1CsFWWed4JzfwMrDDobMFpFtB0+6xxrEd0&#10;rbIiz99mPbjGOuDCe7y9H510m/DbVvDwtW29CETVFGsLaXdp38U9225YtXfMdpKfy2D/UIVm0mDS&#10;K9Q9C4wcnPwLSkvuwEMbZhx0Bm0ruUgckM08/4PNU8esSFxQHG+vMvn/B8u/HL85IpualiUlhmns&#10;0bMYAnkPAymjPL31Fb56svguDHiNbU5UvX0E/sMTA3cdM3tx6xz0nWANljePkdkkdMTxEWTXf4YG&#10;07BDgAQ0tE5H7VANgujYptO1NbEUjpdFvsjz9ZISjr55sVosFsuUg1WXcOt8+ChAk3ioqcPeJ3h2&#10;fPQhlsOqy5OYzcCDVCr1XxnS13S9LJYpYOLRMuB4KqlrusrjGgcmsvxgmhQcmFTjGRMoc6YdmY6c&#10;w7AbksCri5o7aE6og4NxGvH34KED94uSHiexpv7ngTlBifpkUMv1vCzj6CajXL4r0HBTz27qYYYj&#10;VE0DJePxLozjfrBO7jvMNHbPwC3q38qkTGzUWNW5fJy2JNj5Z8Rxntrp1e//u30BAAD//wMAUEsD&#10;BBQABgAIAAAAIQDDmGLy3QAAAAgBAAAPAAAAZHJzL2Rvd25yZXYueG1sTI/NTsMwEITvSLyDtUjc&#10;Wjvlp2nIpkIgrqAWWombm2yTiHgdxW4T3p7lBKfVaEaz3+TryXXqTENoPSMkcwOKuPRVyzXCx/vL&#10;LAUVouXKdp4J4ZsCrIvLi9xmlR95Q+dtrJWUcMgsQhNjn2kdyoacDXPfE4t39IOzUeRQ62qwo5S7&#10;Ti+MudfOtiwfGtvTU0Pl1/bkEHavx8/9rXmrn91dP/rJaHYrjXh9NT0+gIo0xb8w/OILOhTCdPAn&#10;roLqEGbpUpIISzli3ySJTDsgLMwqBV3k+v+A4gcAAP//AwBQSwECLQAUAAYACAAAACEAtoM4kv4A&#10;AADhAQAAEwAAAAAAAAAAAAAAAAAAAAAAW0NvbnRlbnRfVHlwZXNdLnhtbFBLAQItABQABgAIAAAA&#10;IQA4/SH/1gAAAJQBAAALAAAAAAAAAAAAAAAAAC8BAABfcmVscy8ucmVsc1BLAQItABQABgAIAAAA&#10;IQDLewn5FwIAAAcEAAAOAAAAAAAAAAAAAAAAAC4CAABkcnMvZTJvRG9jLnhtbFBLAQItABQABgAI&#10;AAAAIQDDmGLy3QAAAAgBAAAPAAAAAAAAAAAAAAAAAHEEAABkcnMvZG93bnJldi54bWxQSwUGAAAA&#10;AAQABADzAAAAewUAAAAA&#10;" filled="f" stroked="f">
                <v:textbox>
                  <w:txbxContent>
                    <w:p w14:paraId="5E314C46" w14:textId="77777777" w:rsidR="00C97928" w:rsidRPr="005426FD" w:rsidRDefault="00C97928" w:rsidP="00421593">
                      <w:pPr>
                        <w:spacing w:after="0"/>
                        <w:jc w:val="both"/>
                        <w:rPr>
                          <w:i/>
                        </w:rPr>
                      </w:pPr>
                      <w:r w:rsidRPr="006363CC">
                        <w:rPr>
                          <w:b/>
                          <w:u w:val="single"/>
                        </w:rPr>
                        <w:t>COPIE</w:t>
                      </w:r>
                      <w:r>
                        <w:rPr>
                          <w:i/>
                        </w:rPr>
                        <w:t xml:space="preserve"> : </w:t>
                      </w:r>
                    </w:p>
                    <w:p w14:paraId="2447FBD0" w14:textId="77777777" w:rsidR="00C97928" w:rsidRPr="006363CC" w:rsidRDefault="00C97928" w:rsidP="00421593">
                      <w:pPr>
                        <w:spacing w:after="0"/>
                        <w:jc w:val="both"/>
                        <w:rPr>
                          <w:sz w:val="16"/>
                          <w:szCs w:val="16"/>
                        </w:rPr>
                      </w:pPr>
                      <w:r w:rsidRPr="006363CC">
                        <w:rPr>
                          <w:sz w:val="16"/>
                          <w:szCs w:val="16"/>
                        </w:rPr>
                        <w:t>- MINMAP/YDE (ATCR)</w:t>
                      </w:r>
                    </w:p>
                    <w:p w14:paraId="789420FE" w14:textId="77777777" w:rsidR="00C97928" w:rsidRDefault="00C97928" w:rsidP="00421593">
                      <w:pPr>
                        <w:spacing w:after="0"/>
                        <w:jc w:val="both"/>
                        <w:rPr>
                          <w:sz w:val="16"/>
                          <w:szCs w:val="16"/>
                        </w:rPr>
                      </w:pPr>
                      <w:r w:rsidRPr="006363CC">
                        <w:rPr>
                          <w:sz w:val="16"/>
                          <w:szCs w:val="16"/>
                        </w:rPr>
                        <w:t>- ARMP (Pour publication et archivage)</w:t>
                      </w:r>
                    </w:p>
                    <w:p w14:paraId="65C2A695" w14:textId="77777777" w:rsidR="00C97928" w:rsidRPr="006363CC" w:rsidRDefault="00C97928" w:rsidP="00421593">
                      <w:pPr>
                        <w:spacing w:after="0"/>
                        <w:jc w:val="both"/>
                        <w:rPr>
                          <w:sz w:val="16"/>
                          <w:szCs w:val="16"/>
                        </w:rPr>
                      </w:pPr>
                      <w:r>
                        <w:rPr>
                          <w:sz w:val="16"/>
                          <w:szCs w:val="16"/>
                        </w:rPr>
                        <w:t>- M.O</w:t>
                      </w:r>
                    </w:p>
                    <w:p w14:paraId="777D9B23" w14:textId="77777777" w:rsidR="00C97928" w:rsidRPr="006363CC" w:rsidRDefault="00C97928" w:rsidP="00421593">
                      <w:pPr>
                        <w:spacing w:after="0"/>
                        <w:jc w:val="both"/>
                        <w:rPr>
                          <w:sz w:val="16"/>
                          <w:szCs w:val="16"/>
                        </w:rPr>
                      </w:pPr>
                      <w:r>
                        <w:rPr>
                          <w:sz w:val="16"/>
                          <w:szCs w:val="16"/>
                        </w:rPr>
                        <w:t>- PRESIDENT CI</w:t>
                      </w:r>
                      <w:r w:rsidRPr="006363CC">
                        <w:rPr>
                          <w:sz w:val="16"/>
                          <w:szCs w:val="16"/>
                        </w:rPr>
                        <w:t>PM  (Pour infos)</w:t>
                      </w:r>
                    </w:p>
                    <w:p w14:paraId="28B574F8" w14:textId="77777777" w:rsidR="00C97928" w:rsidRDefault="00C97928" w:rsidP="00421593">
                      <w:pPr>
                        <w:spacing w:after="0"/>
                        <w:jc w:val="both"/>
                        <w:rPr>
                          <w:sz w:val="16"/>
                          <w:szCs w:val="16"/>
                        </w:rPr>
                      </w:pPr>
                      <w:r>
                        <w:rPr>
                          <w:sz w:val="16"/>
                          <w:szCs w:val="16"/>
                        </w:rPr>
                        <w:t>- AFFICHAGE/CHRONOS./</w:t>
                      </w:r>
                    </w:p>
                    <w:p w14:paraId="54550D42" w14:textId="77777777" w:rsidR="00C97928" w:rsidRPr="00782001" w:rsidRDefault="00C97928" w:rsidP="00421593">
                      <w:pPr>
                        <w:spacing w:after="0"/>
                        <w:rPr>
                          <w:sz w:val="18"/>
                          <w:szCs w:val="18"/>
                        </w:rPr>
                      </w:pPr>
                    </w:p>
                  </w:txbxContent>
                </v:textbox>
              </v:shape>
            </w:pict>
          </mc:Fallback>
        </mc:AlternateContent>
      </w:r>
    </w:p>
    <w:p w14:paraId="48BDEF84"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en-US"/>
        </w:rPr>
      </w:pPr>
    </w:p>
    <w:p w14:paraId="399A8487"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en-US"/>
        </w:rPr>
      </w:pPr>
    </w:p>
    <w:p w14:paraId="77DB0642"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en-US"/>
        </w:rPr>
      </w:pPr>
    </w:p>
    <w:p w14:paraId="288BFC4D"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en-US"/>
        </w:rPr>
      </w:pPr>
    </w:p>
    <w:p w14:paraId="1D5AE639" w14:textId="77777777" w:rsidR="00421593" w:rsidRPr="00421593" w:rsidRDefault="00421593" w:rsidP="00421593">
      <w:pPr>
        <w:suppressAutoHyphens/>
        <w:autoSpaceDN w:val="0"/>
        <w:spacing w:after="0"/>
        <w:ind w:right="76"/>
        <w:jc w:val="both"/>
        <w:textAlignment w:val="baseline"/>
        <w:rPr>
          <w:rFonts w:ascii="Times New Roman" w:eastAsia="Arial Narrow" w:hAnsi="Times New Roman"/>
          <w:w w:val="108"/>
          <w:lang w:val="en-US"/>
        </w:rPr>
      </w:pPr>
    </w:p>
    <w:p w14:paraId="67C59A3A" w14:textId="3AAE591B" w:rsidR="00FE24A5" w:rsidRDefault="00FE24A5" w:rsidP="00421593">
      <w:pPr>
        <w:suppressAutoHyphens/>
        <w:autoSpaceDN w:val="0"/>
        <w:spacing w:after="0"/>
        <w:ind w:right="76"/>
        <w:jc w:val="both"/>
        <w:textAlignment w:val="baseline"/>
        <w:rPr>
          <w:rFonts w:ascii="Times New Roman" w:eastAsia="Arial Narrow" w:hAnsi="Times New Roman"/>
          <w:w w:val="108"/>
        </w:rPr>
      </w:pPr>
    </w:p>
    <w:p w14:paraId="58E52453" w14:textId="77777777" w:rsidR="00421593" w:rsidRDefault="00421593" w:rsidP="00421593">
      <w:pPr>
        <w:suppressAutoHyphens/>
        <w:autoSpaceDN w:val="0"/>
        <w:spacing w:after="0"/>
        <w:ind w:right="76"/>
        <w:jc w:val="both"/>
        <w:textAlignment w:val="baseline"/>
        <w:rPr>
          <w:rFonts w:ascii="Times New Roman" w:eastAsia="Arial Narrow" w:hAnsi="Times New Roman"/>
          <w:w w:val="108"/>
        </w:rPr>
      </w:pPr>
    </w:p>
    <w:p w14:paraId="09EBF179" w14:textId="77777777" w:rsidR="00421593" w:rsidRPr="00FE24A5" w:rsidRDefault="00421593" w:rsidP="00421593">
      <w:pPr>
        <w:suppressAutoHyphens/>
        <w:autoSpaceDN w:val="0"/>
        <w:spacing w:after="0"/>
        <w:ind w:right="76"/>
        <w:jc w:val="both"/>
        <w:textAlignment w:val="baseline"/>
        <w:rPr>
          <w:rFonts w:ascii="Times New Roman" w:eastAsia="Arial Narrow" w:hAnsi="Times New Roman"/>
        </w:rPr>
        <w:sectPr w:rsidR="00421593" w:rsidRPr="00FE24A5" w:rsidSect="00421593">
          <w:type w:val="continuous"/>
          <w:pgSz w:w="11900" w:h="16820"/>
          <w:pgMar w:top="1040" w:right="1020" w:bottom="280" w:left="1020" w:header="0" w:footer="874" w:gutter="0"/>
          <w:cols w:space="720"/>
        </w:sectPr>
      </w:pPr>
    </w:p>
    <w:p w14:paraId="7D129A54" w14:textId="77777777" w:rsidR="00421593" w:rsidRPr="00421593" w:rsidRDefault="00421593" w:rsidP="00421593">
      <w:pPr>
        <w:suppressAutoHyphens/>
        <w:autoSpaceDN w:val="0"/>
        <w:spacing w:after="0" w:line="240" w:lineRule="auto"/>
        <w:textAlignment w:val="baseline"/>
        <w:rPr>
          <w:rFonts w:ascii="Times New Roman" w:hAnsi="Times New Roman"/>
          <w:lang w:val="en-US"/>
        </w:rPr>
      </w:pPr>
    </w:p>
    <w:tbl>
      <w:tblPr>
        <w:tblpPr w:leftFromText="141" w:rightFromText="141" w:vertAnchor="page" w:horzAnchor="margin" w:tblpY="736"/>
        <w:tblW w:w="10403" w:type="dxa"/>
        <w:tblLook w:val="04A0" w:firstRow="1" w:lastRow="0" w:firstColumn="1" w:lastColumn="0" w:noHBand="0" w:noVBand="1"/>
      </w:tblPr>
      <w:tblGrid>
        <w:gridCol w:w="3991"/>
        <w:gridCol w:w="2408"/>
        <w:gridCol w:w="4004"/>
      </w:tblGrid>
      <w:tr w:rsidR="00421593" w:rsidRPr="00421593" w14:paraId="635DD729" w14:textId="77777777" w:rsidTr="00421593">
        <w:trPr>
          <w:trHeight w:val="2219"/>
        </w:trPr>
        <w:tc>
          <w:tcPr>
            <w:tcW w:w="3991" w:type="dxa"/>
            <w:shd w:val="clear" w:color="auto" w:fill="auto"/>
          </w:tcPr>
          <w:p w14:paraId="4DB7850C"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b/>
                <w:bCs/>
              </w:rPr>
              <w:t>REPUBLIQUE DU CAMEROUN</w:t>
            </w:r>
          </w:p>
          <w:p w14:paraId="1477F301" w14:textId="3D6CC21D" w:rsidR="00421593" w:rsidRPr="00421593" w:rsidRDefault="00F63439"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b/>
                <w:bCs/>
                <w:noProof/>
              </w:rPr>
              <mc:AlternateContent>
                <mc:Choice Requires="wps">
                  <w:drawing>
                    <wp:anchor distT="0" distB="0" distL="114300" distR="114300" simplePos="0" relativeHeight="251680768" behindDoc="0" locked="0" layoutInCell="1" allowOverlap="1" wp14:anchorId="54770411" wp14:editId="70C7D614">
                      <wp:simplePos x="0" y="0"/>
                      <wp:positionH relativeFrom="column">
                        <wp:posOffset>2464435</wp:posOffset>
                      </wp:positionH>
                      <wp:positionV relativeFrom="paragraph">
                        <wp:posOffset>45085</wp:posOffset>
                      </wp:positionV>
                      <wp:extent cx="1692275" cy="1229995"/>
                      <wp:effectExtent l="0" t="0" r="0" b="2540"/>
                      <wp:wrapNone/>
                      <wp:docPr id="4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1229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04A70B" w14:textId="71F7791E" w:rsidR="00C97928" w:rsidRDefault="00C97928" w:rsidP="00421593">
                                  <w:r w:rsidRPr="002073CF">
                                    <w:rPr>
                                      <w:noProof/>
                                    </w:rPr>
                                    <w:drawing>
                                      <wp:inline distT="0" distB="0" distL="0" distR="0" wp14:anchorId="63AB6312" wp14:editId="1CFB5BA5">
                                        <wp:extent cx="1496060" cy="166243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6060" cy="16624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7" type="#_x0000_t202" style="position:absolute;left:0;text-align:left;margin-left:194.05pt;margin-top:3.55pt;width:133.25pt;height:9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8WnhgIAABkFAAAOAAAAZHJzL2Uyb0RvYy54bWysVNmO2yAUfa/Uf0C8Z7zUWbD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iwChev&#10;MFK0A44e+ODRtR7Qogj16Y0rwezegKEfYB94jrk6c6frzw4pfdNSteVX1uq+5ZRBfFm4mZxdHXFc&#10;ANn07zQDP3TndQQaGtuF4kE5EKADT48nbkIsdXA5I3k+n2JUw1mW54SQafRBy+N1Y51/w3WHwqTC&#10;FsiP8HR/53wIh5ZHk+DNaSnYWkgZF3a7uZEW7SkIZR2/A/ozM6mCsdLh2og47kCU4COchXgj8d9I&#10;lhfpdU4m69liPinWxXRC5ulikmbkmszSghS36+8hwKwoW8EYV3dC8aMIs+LvSD60wyifKEPUV5hM&#10;8+nI0R+TTOP3uyQ74aEnpegqvDgZ0TIw+1oxSJuWngo5zpPn4ccqQw2O/1iVqINA/SgCP2yGKDkS&#10;vAeNbDR7BGFYDbQB+/CewKTV9itGPfRmhd2XHbUcI/lWgbhIVhShmeOimM5zWNjzk835CVU1QFXY&#10;YzROb/z4AOyMFdsWPI1yVvoKBNmIKJWnqA4yhv6LOR3eitDg5+to9fSirX4AAAD//wMAUEsDBBQA&#10;BgAIAAAAIQBosLDF3QAAAAkBAAAPAAAAZHJzL2Rvd25yZXYueG1sTI9BT4NAEIXvJv6HzZh4MXap&#10;toDI0KhJjdfW/oABpkBkdwm7LfTfOz3paTJ5L+99L9/MpldnHn3nLMJyEYFiW7m6sw3C4Xv7mILy&#10;gWxNvbOMcGEPm+L2JqesdpPd8XkfGiUh1meE0IYwZFr7qmVDfuEGtqId3WgoyDs2uh5pknDT66co&#10;irWhzkpDSwN/tFz97E8G4fg1PaxfpvIzHJLdKn6nLindBfH+bn57BRV4Dn9muOILOhTCVLqTrb3q&#10;EZ7TdClWhESO6PF6FYMqEaQ2BV3k+v+C4hcAAP//AwBQSwECLQAUAAYACAAAACEAtoM4kv4AAADh&#10;AQAAEwAAAAAAAAAAAAAAAAAAAAAAW0NvbnRlbnRfVHlwZXNdLnhtbFBLAQItABQABgAIAAAAIQA4&#10;/SH/1gAAAJQBAAALAAAAAAAAAAAAAAAAAC8BAABfcmVscy8ucmVsc1BLAQItABQABgAIAAAAIQCv&#10;T8WnhgIAABkFAAAOAAAAAAAAAAAAAAAAAC4CAABkcnMvZTJvRG9jLnhtbFBLAQItABQABgAIAAAA&#10;IQBosLDF3QAAAAkBAAAPAAAAAAAAAAAAAAAAAOAEAABkcnMvZG93bnJldi54bWxQSwUGAAAAAAQA&#10;BADzAAAA6gUAAAAA&#10;" stroked="f">
                      <v:textbox>
                        <w:txbxContent>
                          <w:p w14:paraId="4104A70B" w14:textId="71F7791E" w:rsidR="00C97928" w:rsidRDefault="00C97928" w:rsidP="00421593">
                            <w:r w:rsidRPr="002073CF">
                              <w:rPr>
                                <w:noProof/>
                              </w:rPr>
                              <w:drawing>
                                <wp:inline distT="0" distB="0" distL="0" distR="0" wp14:anchorId="63AB6312" wp14:editId="1CFB5BA5">
                                  <wp:extent cx="1496060" cy="166243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6060" cy="1662430"/>
                                          </a:xfrm>
                                          <a:prstGeom prst="rect">
                                            <a:avLst/>
                                          </a:prstGeom>
                                          <a:noFill/>
                                          <a:ln>
                                            <a:noFill/>
                                          </a:ln>
                                        </pic:spPr>
                                      </pic:pic>
                                    </a:graphicData>
                                  </a:graphic>
                                </wp:inline>
                              </w:drawing>
                            </w:r>
                          </w:p>
                        </w:txbxContent>
                      </v:textbox>
                    </v:shape>
                  </w:pict>
                </mc:Fallback>
              </mc:AlternateContent>
            </w:r>
            <w:r w:rsidR="00421593" w:rsidRPr="00421593">
              <w:rPr>
                <w:rFonts w:ascii="Times New Roman" w:eastAsia="Calibri" w:hAnsi="Times New Roman"/>
                <w:b/>
                <w:bCs/>
                <w:i/>
                <w:iCs/>
              </w:rPr>
              <w:t>Paix – Travail – Patrie</w:t>
            </w:r>
          </w:p>
          <w:p w14:paraId="58B23871"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b/>
                <w:bCs/>
              </w:rPr>
              <w:t>************</w:t>
            </w:r>
          </w:p>
          <w:p w14:paraId="482C210A"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b/>
                <w:bCs/>
              </w:rPr>
              <w:t>REGION DE L’EXTREME – NORD</w:t>
            </w:r>
          </w:p>
          <w:p w14:paraId="5FFC5C3D"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rPr>
              <w:t>**************</w:t>
            </w:r>
          </w:p>
          <w:p w14:paraId="6F6B87AB" w14:textId="258ED32B" w:rsidR="00421593" w:rsidRPr="00421593" w:rsidRDefault="00E83F5E" w:rsidP="00421593">
            <w:pPr>
              <w:suppressAutoHyphens/>
              <w:autoSpaceDN w:val="0"/>
              <w:spacing w:after="0" w:line="240" w:lineRule="auto"/>
              <w:jc w:val="center"/>
              <w:textAlignment w:val="baseline"/>
              <w:rPr>
                <w:rFonts w:ascii="Times New Roman" w:eastAsia="Calibri" w:hAnsi="Times New Roman"/>
              </w:rPr>
            </w:pPr>
            <w:r>
              <w:rPr>
                <w:rFonts w:ascii="Times New Roman" w:eastAsia="Calibri" w:hAnsi="Times New Roman"/>
              </w:rPr>
              <w:t>DEPARTEMENT DE MAYO – DANAY</w:t>
            </w:r>
          </w:p>
          <w:p w14:paraId="0B40A076"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rPr>
              <w:t>***************</w:t>
            </w:r>
          </w:p>
          <w:p w14:paraId="495893BA"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rPr>
              <w:t>COMMUNE DE KAI-KAI</w:t>
            </w:r>
          </w:p>
          <w:p w14:paraId="66281DA3"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rPr>
            </w:pPr>
            <w:r w:rsidRPr="00421593">
              <w:rPr>
                <w:rFonts w:ascii="Times New Roman" w:eastAsia="Calibri" w:hAnsi="Times New Roman"/>
              </w:rPr>
              <w:t xml:space="preserve">************* </w:t>
            </w:r>
          </w:p>
          <w:p w14:paraId="2C05D29A" w14:textId="4E3AC487" w:rsidR="00421593" w:rsidRPr="00421593" w:rsidRDefault="00E83F5E" w:rsidP="00E83F5E">
            <w:pPr>
              <w:suppressAutoHyphens/>
              <w:autoSpaceDN w:val="0"/>
              <w:spacing w:after="0" w:line="240" w:lineRule="auto"/>
              <w:jc w:val="center"/>
              <w:textAlignment w:val="baseline"/>
              <w:rPr>
                <w:rFonts w:ascii="Times New Roman" w:eastAsia="Calibri" w:hAnsi="Times New Roman"/>
              </w:rPr>
            </w:pPr>
            <w:r>
              <w:rPr>
                <w:rFonts w:ascii="Times New Roman" w:eastAsia="Calibri" w:hAnsi="Times New Roman"/>
              </w:rPr>
              <w:t>COMMISSION INTERNE DE PASSATION DES MARCHES PUBLICS</w:t>
            </w:r>
          </w:p>
        </w:tc>
        <w:tc>
          <w:tcPr>
            <w:tcW w:w="2408" w:type="dxa"/>
            <w:shd w:val="clear" w:color="auto" w:fill="auto"/>
          </w:tcPr>
          <w:p w14:paraId="766D365C" w14:textId="77777777" w:rsidR="00421593" w:rsidRPr="00421593" w:rsidRDefault="00421593" w:rsidP="00421593">
            <w:pPr>
              <w:suppressAutoHyphens/>
              <w:autoSpaceDN w:val="0"/>
              <w:spacing w:line="240" w:lineRule="auto"/>
              <w:jc w:val="center"/>
              <w:textAlignment w:val="baseline"/>
              <w:rPr>
                <w:rFonts w:ascii="Times New Roman" w:eastAsia="Calibri" w:hAnsi="Times New Roman"/>
                <w:b/>
                <w:bCs/>
              </w:rPr>
            </w:pPr>
          </w:p>
          <w:p w14:paraId="56CB4E26" w14:textId="77777777" w:rsidR="00421593" w:rsidRPr="00421593" w:rsidRDefault="00421593" w:rsidP="00421593">
            <w:pPr>
              <w:suppressAutoHyphens/>
              <w:autoSpaceDN w:val="0"/>
              <w:spacing w:line="240" w:lineRule="auto"/>
              <w:jc w:val="center"/>
              <w:textAlignment w:val="baseline"/>
              <w:rPr>
                <w:rFonts w:ascii="Times New Roman" w:eastAsia="Calibri" w:hAnsi="Times New Roman"/>
                <w:b/>
                <w:bCs/>
              </w:rPr>
            </w:pPr>
          </w:p>
          <w:p w14:paraId="5081E2D8" w14:textId="77777777" w:rsidR="00421593" w:rsidRPr="00421593" w:rsidRDefault="00421593" w:rsidP="00421593">
            <w:pPr>
              <w:suppressAutoHyphens/>
              <w:autoSpaceDN w:val="0"/>
              <w:spacing w:line="240" w:lineRule="auto"/>
              <w:jc w:val="center"/>
              <w:textAlignment w:val="baseline"/>
              <w:rPr>
                <w:rFonts w:ascii="Times New Roman" w:eastAsia="Calibri" w:hAnsi="Times New Roman"/>
                <w:b/>
                <w:bCs/>
              </w:rPr>
            </w:pPr>
          </w:p>
          <w:p w14:paraId="21E8468C"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b/>
                <w:bCs/>
              </w:rPr>
            </w:pPr>
          </w:p>
        </w:tc>
        <w:tc>
          <w:tcPr>
            <w:tcW w:w="4004" w:type="dxa"/>
            <w:shd w:val="clear" w:color="auto" w:fill="auto"/>
          </w:tcPr>
          <w:p w14:paraId="66E726AC"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lang w:val="en-GB"/>
              </w:rPr>
            </w:pPr>
            <w:r w:rsidRPr="00421593">
              <w:rPr>
                <w:rFonts w:ascii="Times New Roman" w:eastAsia="Calibri" w:hAnsi="Times New Roman"/>
                <w:b/>
                <w:bCs/>
                <w:lang w:val="en-GB"/>
              </w:rPr>
              <w:t>REPUBLIC OF CAMEROON</w:t>
            </w:r>
          </w:p>
          <w:p w14:paraId="4CC38F11"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b/>
                <w:bCs/>
                <w:i/>
                <w:iCs/>
                <w:lang w:val="en-GB"/>
              </w:rPr>
            </w:pPr>
            <w:r w:rsidRPr="00421593">
              <w:rPr>
                <w:rFonts w:ascii="Times New Roman" w:eastAsia="Calibri" w:hAnsi="Times New Roman"/>
                <w:b/>
                <w:bCs/>
                <w:i/>
                <w:iCs/>
                <w:lang w:val="en-GB"/>
              </w:rPr>
              <w:t>Peace – Work - Fatherland</w:t>
            </w:r>
          </w:p>
          <w:p w14:paraId="05545F50" w14:textId="77777777" w:rsidR="00421593" w:rsidRPr="00421593" w:rsidRDefault="00421593" w:rsidP="00421593">
            <w:pPr>
              <w:suppressAutoHyphens/>
              <w:autoSpaceDN w:val="0"/>
              <w:spacing w:after="0" w:line="240" w:lineRule="auto"/>
              <w:ind w:right="-236"/>
              <w:jc w:val="center"/>
              <w:textAlignment w:val="baseline"/>
              <w:rPr>
                <w:rFonts w:ascii="Times New Roman" w:eastAsia="Calibri" w:hAnsi="Times New Roman"/>
                <w:b/>
                <w:bCs/>
                <w:lang w:val="en-GB"/>
              </w:rPr>
            </w:pPr>
            <w:r w:rsidRPr="00421593">
              <w:rPr>
                <w:rFonts w:ascii="Times New Roman" w:eastAsia="Calibri" w:hAnsi="Times New Roman"/>
                <w:b/>
                <w:bCs/>
                <w:lang w:val="en-GB"/>
              </w:rPr>
              <w:t>*************</w:t>
            </w:r>
          </w:p>
          <w:p w14:paraId="10D93544" w14:textId="77777777" w:rsidR="00421593" w:rsidRPr="00421593" w:rsidRDefault="00421593" w:rsidP="00421593">
            <w:pPr>
              <w:suppressAutoHyphens/>
              <w:autoSpaceDN w:val="0"/>
              <w:spacing w:after="0" w:line="240" w:lineRule="auto"/>
              <w:ind w:right="-236"/>
              <w:jc w:val="center"/>
              <w:textAlignment w:val="baseline"/>
              <w:rPr>
                <w:rFonts w:ascii="Times New Roman" w:eastAsia="Calibri" w:hAnsi="Times New Roman"/>
                <w:b/>
                <w:bCs/>
                <w:lang w:val="en-GB"/>
              </w:rPr>
            </w:pPr>
            <w:r w:rsidRPr="00421593">
              <w:rPr>
                <w:rFonts w:ascii="Times New Roman" w:eastAsia="Calibri" w:hAnsi="Times New Roman"/>
                <w:b/>
                <w:bCs/>
                <w:lang w:val="en-GB"/>
              </w:rPr>
              <w:t>FAR NORTH REGION</w:t>
            </w:r>
          </w:p>
          <w:p w14:paraId="77DD23D4" w14:textId="77777777" w:rsidR="00421593" w:rsidRPr="00421593" w:rsidRDefault="00421593" w:rsidP="00421593">
            <w:pPr>
              <w:suppressAutoHyphens/>
              <w:autoSpaceDN w:val="0"/>
              <w:spacing w:after="0" w:line="240" w:lineRule="auto"/>
              <w:ind w:right="-236"/>
              <w:jc w:val="center"/>
              <w:textAlignment w:val="baseline"/>
              <w:rPr>
                <w:rFonts w:ascii="Times New Roman" w:eastAsia="Calibri" w:hAnsi="Times New Roman"/>
                <w:b/>
                <w:bCs/>
                <w:lang w:val="en-GB"/>
              </w:rPr>
            </w:pPr>
            <w:r w:rsidRPr="00421593">
              <w:rPr>
                <w:rFonts w:ascii="Times New Roman" w:eastAsia="Calibri" w:hAnsi="Times New Roman"/>
                <w:lang w:val="en-US"/>
              </w:rPr>
              <w:t>*************</w:t>
            </w:r>
          </w:p>
          <w:p w14:paraId="79B469B5" w14:textId="62B2F738" w:rsidR="00421593" w:rsidRPr="00421593" w:rsidRDefault="00E83F5E" w:rsidP="00421593">
            <w:pPr>
              <w:suppressAutoHyphens/>
              <w:autoSpaceDN w:val="0"/>
              <w:spacing w:after="0" w:line="240" w:lineRule="auto"/>
              <w:ind w:right="-236"/>
              <w:jc w:val="center"/>
              <w:textAlignment w:val="baseline"/>
              <w:rPr>
                <w:rFonts w:ascii="Times New Roman" w:eastAsia="Calibri" w:hAnsi="Times New Roman"/>
                <w:b/>
                <w:bCs/>
                <w:lang w:val="en-GB"/>
              </w:rPr>
            </w:pPr>
            <w:r>
              <w:rPr>
                <w:rFonts w:ascii="Times New Roman" w:eastAsia="Calibri" w:hAnsi="Times New Roman"/>
                <w:lang w:val="en-US"/>
              </w:rPr>
              <w:t>MAYO – DANAY</w:t>
            </w:r>
            <w:r w:rsidR="00421593" w:rsidRPr="00421593">
              <w:rPr>
                <w:rFonts w:ascii="Times New Roman" w:eastAsia="Calibri" w:hAnsi="Times New Roman"/>
                <w:lang w:val="en-US"/>
              </w:rPr>
              <w:t xml:space="preserve"> DIVISION</w:t>
            </w:r>
          </w:p>
          <w:p w14:paraId="194841F6"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lang w:val="en-US"/>
              </w:rPr>
            </w:pPr>
            <w:r w:rsidRPr="00421593">
              <w:rPr>
                <w:rFonts w:ascii="Times New Roman" w:eastAsia="Calibri" w:hAnsi="Times New Roman"/>
                <w:lang w:val="en-US"/>
              </w:rPr>
              <w:t>*************</w:t>
            </w:r>
          </w:p>
          <w:p w14:paraId="041741ED"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lang w:val="en-US"/>
              </w:rPr>
            </w:pPr>
            <w:r w:rsidRPr="00421593">
              <w:rPr>
                <w:rFonts w:ascii="Times New Roman" w:eastAsia="Calibri" w:hAnsi="Times New Roman"/>
                <w:lang w:val="en-US"/>
              </w:rPr>
              <w:t>KAI-KAI COUNCIL</w:t>
            </w:r>
          </w:p>
          <w:p w14:paraId="0B48E67C" w14:textId="77777777" w:rsidR="00421593" w:rsidRPr="00421593" w:rsidRDefault="00421593" w:rsidP="00421593">
            <w:pPr>
              <w:suppressAutoHyphens/>
              <w:autoSpaceDN w:val="0"/>
              <w:spacing w:after="0" w:line="240" w:lineRule="auto"/>
              <w:jc w:val="center"/>
              <w:textAlignment w:val="baseline"/>
              <w:rPr>
                <w:rFonts w:ascii="Times New Roman" w:eastAsia="Calibri" w:hAnsi="Times New Roman"/>
                <w:lang w:val="en-US"/>
              </w:rPr>
            </w:pPr>
            <w:r w:rsidRPr="00421593">
              <w:rPr>
                <w:rFonts w:ascii="Times New Roman" w:eastAsia="Calibri" w:hAnsi="Times New Roman"/>
                <w:lang w:val="en-US"/>
              </w:rPr>
              <w:t>***********</w:t>
            </w:r>
          </w:p>
          <w:p w14:paraId="06BEDE2B" w14:textId="6B1C8B19" w:rsidR="00421593" w:rsidRPr="00421593" w:rsidRDefault="00E83F5E" w:rsidP="00421593">
            <w:pPr>
              <w:suppressAutoHyphens/>
              <w:autoSpaceDN w:val="0"/>
              <w:spacing w:after="0" w:line="240" w:lineRule="auto"/>
              <w:jc w:val="center"/>
              <w:textAlignment w:val="baseline"/>
              <w:rPr>
                <w:rFonts w:ascii="Times New Roman" w:eastAsia="Calibri" w:hAnsi="Times New Roman"/>
                <w:lang w:val="en-US"/>
              </w:rPr>
            </w:pPr>
            <w:r>
              <w:rPr>
                <w:rFonts w:ascii="Times New Roman" w:eastAsia="Calibri" w:hAnsi="Times New Roman"/>
              </w:rPr>
              <w:t>INTERNAL TENDERS BOARD</w:t>
            </w:r>
          </w:p>
        </w:tc>
      </w:tr>
    </w:tbl>
    <w:p w14:paraId="22141AEF" w14:textId="77777777" w:rsidR="00421593" w:rsidRPr="00421593" w:rsidRDefault="00421593" w:rsidP="00421593">
      <w:pPr>
        <w:suppressAutoHyphens/>
        <w:autoSpaceDN w:val="0"/>
        <w:spacing w:after="0" w:line="240" w:lineRule="auto"/>
        <w:textAlignment w:val="baseline"/>
        <w:rPr>
          <w:rFonts w:ascii="Times New Roman" w:hAnsi="Times New Roman"/>
          <w:lang w:val="en-US"/>
        </w:rPr>
      </w:pPr>
    </w:p>
    <w:p w14:paraId="785A10E5" w14:textId="77777777" w:rsidR="00421593" w:rsidRPr="00421593" w:rsidRDefault="00421593" w:rsidP="00421593">
      <w:pPr>
        <w:suppressAutoHyphens/>
        <w:autoSpaceDN w:val="0"/>
        <w:spacing w:after="0" w:line="240" w:lineRule="auto"/>
        <w:textAlignment w:val="baseline"/>
        <w:rPr>
          <w:rFonts w:ascii="Times New Roman" w:hAnsi="Times New Roman"/>
          <w:lang w:val="en-US"/>
        </w:rPr>
      </w:pPr>
    </w:p>
    <w:p w14:paraId="5AF22EC0" w14:textId="77777777" w:rsidR="002704E2" w:rsidRDefault="00E30912" w:rsidP="00E83F5E">
      <w:pPr>
        <w:spacing w:before="8"/>
        <w:jc w:val="both"/>
        <w:rPr>
          <w:rFonts w:ascii="Times New Roman" w:hAnsi="Times New Roman"/>
          <w:b/>
          <w:lang w:val="en"/>
        </w:rPr>
      </w:pPr>
      <w:r w:rsidRPr="00E30912">
        <w:rPr>
          <w:rFonts w:ascii="Times New Roman" w:hAnsi="Times New Roman"/>
          <w:b/>
          <w:lang w:val="en"/>
        </w:rPr>
        <w:t xml:space="preserve">OPEN NATIONAL INVITATION TO TENDER </w:t>
      </w:r>
      <w:r w:rsidRPr="00E30912">
        <w:rPr>
          <w:rFonts w:ascii="Times New Roman" w:hAnsi="Times New Roman"/>
          <w:b/>
        </w:rPr>
        <w:t xml:space="preserve">N°005/AONO/REN/DMD/CMNE-KK/SG/SIGAMP/ITB/T-BEC/2025 OF 28/02/2025 </w:t>
      </w:r>
      <w:r w:rsidRPr="00E30912">
        <w:rPr>
          <w:rFonts w:ascii="Times New Roman" w:hAnsi="Times New Roman"/>
          <w:b/>
          <w:lang w:val="en-US"/>
        </w:rPr>
        <w:t xml:space="preserve">   </w:t>
      </w:r>
      <w:r w:rsidRPr="00E30912">
        <w:rPr>
          <w:rFonts w:ascii="Times New Roman" w:hAnsi="Times New Roman"/>
          <w:b/>
          <w:lang w:val="en"/>
        </w:rPr>
        <w:t>IN NORMAL PROCEDURE   FOR THE CONSTRUCTION AND WORK OF FENCE WALL AT THE DJAFGA INTEGRATED HEALTH CENTER (</w:t>
      </w:r>
      <w:r w:rsidRPr="00E30912">
        <w:rPr>
          <w:rFonts w:ascii="Times New Roman" w:hAnsi="Times New Roman"/>
          <w:b/>
        </w:rPr>
        <w:t xml:space="preserve">L= 400,00 ml et H= 2,80m)  </w:t>
      </w:r>
      <w:r w:rsidRPr="00E30912">
        <w:rPr>
          <w:rFonts w:ascii="Times New Roman" w:hAnsi="Times New Roman"/>
          <w:b/>
          <w:lang w:val="en"/>
        </w:rPr>
        <w:t xml:space="preserve">OF THE </w:t>
      </w:r>
      <w:r w:rsidRPr="00E30912">
        <w:rPr>
          <w:rFonts w:ascii="Times New Roman" w:hAnsi="Times New Roman"/>
          <w:b/>
          <w:lang w:val="en-GB"/>
        </w:rPr>
        <w:t>COUNCIL OF</w:t>
      </w:r>
      <w:r w:rsidRPr="00E30912">
        <w:rPr>
          <w:rFonts w:ascii="Times New Roman" w:hAnsi="Times New Roman"/>
          <w:b/>
          <w:lang w:val="en"/>
        </w:rPr>
        <w:t xml:space="preserve"> </w:t>
      </w:r>
      <w:r w:rsidRPr="00E30912">
        <w:rPr>
          <w:rFonts w:ascii="Times New Roman" w:hAnsi="Times New Roman"/>
          <w:b/>
          <w:lang w:val="en-US"/>
        </w:rPr>
        <w:t>KAI-KAI, MAYO-DANAY DIVISION, FAR NORTH REGION</w:t>
      </w:r>
      <w:r w:rsidRPr="00E30912">
        <w:rPr>
          <w:rFonts w:ascii="Times New Roman" w:hAnsi="Times New Roman"/>
          <w:b/>
          <w:lang w:val="en"/>
        </w:rPr>
        <w:t>.</w:t>
      </w:r>
    </w:p>
    <w:p w14:paraId="5B507072" w14:textId="17F866E7" w:rsidR="00421593" w:rsidRPr="002704E2" w:rsidRDefault="00421593" w:rsidP="00E83F5E">
      <w:pPr>
        <w:spacing w:before="8"/>
        <w:jc w:val="both"/>
        <w:rPr>
          <w:rFonts w:ascii="Times New Roman" w:hAnsi="Times New Roman"/>
          <w:b/>
          <w:lang w:val="en"/>
        </w:rPr>
      </w:pPr>
      <w:r w:rsidRPr="00E30912">
        <w:rPr>
          <w:rFonts w:ascii="Times New Roman" w:hAnsi="Times New Roman"/>
          <w:b/>
          <w:lang w:val="en"/>
        </w:rPr>
        <w:br/>
        <w:t>                          Financing: Public Investment Budget, Fiscal 2025.</w:t>
      </w:r>
    </w:p>
    <w:p w14:paraId="0B22F3F8" w14:textId="77777777" w:rsidR="00421593" w:rsidRPr="00E30912" w:rsidRDefault="00421593" w:rsidP="00421593">
      <w:pPr>
        <w:suppressAutoHyphens/>
        <w:autoSpaceDN w:val="0"/>
        <w:spacing w:before="8" w:after="0" w:line="240" w:lineRule="auto"/>
        <w:textAlignment w:val="baseline"/>
        <w:rPr>
          <w:rFonts w:ascii="Times New Roman" w:hAnsi="Times New Roman"/>
          <w:b/>
          <w:lang w:val="en-US"/>
        </w:rPr>
      </w:pPr>
    </w:p>
    <w:p w14:paraId="56F63354" w14:textId="77777777" w:rsidR="00421593" w:rsidRPr="00E30912"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E30912">
        <w:rPr>
          <w:rFonts w:ascii="Times New Roman" w:hAnsi="Times New Roman"/>
          <w:b/>
          <w:lang w:val="en-GB"/>
        </w:rPr>
        <w:t xml:space="preserve">Purpose of the call for tenders </w:t>
      </w:r>
    </w:p>
    <w:p w14:paraId="3E1C0D3C" w14:textId="77777777" w:rsidR="00421593" w:rsidRPr="00E30912" w:rsidRDefault="00421593" w:rsidP="00421593">
      <w:pPr>
        <w:suppressAutoHyphens/>
        <w:autoSpaceDN w:val="0"/>
        <w:spacing w:before="8" w:after="0" w:line="240" w:lineRule="auto"/>
        <w:textAlignment w:val="baseline"/>
        <w:rPr>
          <w:rFonts w:ascii="Times New Roman" w:hAnsi="Times New Roman"/>
          <w:b/>
          <w:lang w:val="en-ZA"/>
        </w:rPr>
      </w:pPr>
    </w:p>
    <w:p w14:paraId="5B9DBA65" w14:textId="55A7677B" w:rsidR="00421593" w:rsidRPr="00E30912" w:rsidRDefault="00E83F5E" w:rsidP="00E83F5E">
      <w:pPr>
        <w:spacing w:before="8"/>
        <w:jc w:val="both"/>
        <w:rPr>
          <w:rFonts w:ascii="Times New Roman" w:hAnsi="Times New Roman"/>
          <w:lang w:val="en-US"/>
        </w:rPr>
      </w:pPr>
      <w:r w:rsidRPr="00E30912">
        <w:rPr>
          <w:rFonts w:ascii="Times New Roman" w:hAnsi="Times New Roman"/>
          <w:lang w:val="en"/>
        </w:rPr>
        <w:t>As part of the implementation of the 2025 public investment</w:t>
      </w:r>
      <w:r w:rsidR="008D3089" w:rsidRPr="00E30912">
        <w:rPr>
          <w:rFonts w:ascii="Times New Roman" w:hAnsi="Times New Roman"/>
          <w:lang w:val="en"/>
        </w:rPr>
        <w:t xml:space="preserve"> budget of the Ministry</w:t>
      </w:r>
      <w:r w:rsidRPr="00E30912">
        <w:rPr>
          <w:rFonts w:ascii="Times New Roman" w:hAnsi="Times New Roman"/>
          <w:lang w:val="en"/>
        </w:rPr>
        <w:t xml:space="preserve"> of  Decentralization and Local Development, the Mayor of KAI-KAI Council, Contracting Authority and Master Project, launches on behalf of the Municipality of </w:t>
      </w:r>
      <w:r w:rsidRPr="00E30912">
        <w:rPr>
          <w:rFonts w:ascii="Times New Roman" w:hAnsi="Times New Roman"/>
          <w:b/>
          <w:lang w:val="en-US"/>
        </w:rPr>
        <w:t>KAI-KAI</w:t>
      </w:r>
      <w:r w:rsidRPr="00E30912">
        <w:rPr>
          <w:rFonts w:ascii="Times New Roman" w:hAnsi="Times New Roman"/>
          <w:lang w:val="en"/>
        </w:rPr>
        <w:t xml:space="preserve"> an Open National Invitation to Tender for the construction of two blocks of two classrooms at the Public School in </w:t>
      </w:r>
      <w:r w:rsidRPr="00E30912">
        <w:rPr>
          <w:rFonts w:ascii="Times New Roman" w:hAnsi="Times New Roman"/>
          <w:b/>
          <w:lang w:val="en-US"/>
        </w:rPr>
        <w:t>KAI-KAI</w:t>
      </w:r>
      <w:r w:rsidRPr="00E30912">
        <w:rPr>
          <w:rFonts w:ascii="Times New Roman" w:hAnsi="Times New Roman"/>
          <w:lang w:val="en"/>
        </w:rPr>
        <w:t xml:space="preserve"> Council. </w:t>
      </w:r>
      <w:r w:rsidRPr="00E30912">
        <w:rPr>
          <w:rFonts w:ascii="Times New Roman" w:hAnsi="Times New Roman"/>
          <w:lang w:val="en-US"/>
        </w:rPr>
        <w:t xml:space="preserve"> </w:t>
      </w:r>
    </w:p>
    <w:p w14:paraId="460484BD" w14:textId="3705C91F" w:rsidR="00421593" w:rsidRPr="00E30912" w:rsidRDefault="00421593" w:rsidP="00421593">
      <w:pPr>
        <w:numPr>
          <w:ilvl w:val="0"/>
          <w:numId w:val="32"/>
        </w:numPr>
        <w:suppressAutoHyphens/>
        <w:autoSpaceDN w:val="0"/>
        <w:spacing w:before="8" w:after="0" w:line="240" w:lineRule="auto"/>
        <w:textAlignment w:val="baseline"/>
        <w:rPr>
          <w:rFonts w:ascii="Times New Roman" w:hAnsi="Times New Roman"/>
          <w:b/>
          <w:lang w:val="en-GB"/>
        </w:rPr>
      </w:pPr>
      <w:r w:rsidRPr="00E30912">
        <w:rPr>
          <w:rFonts w:ascii="Times New Roman" w:hAnsi="Times New Roman"/>
          <w:b/>
          <w:lang w:val="en-GB"/>
        </w:rPr>
        <w:t>Nature of works</w:t>
      </w:r>
    </w:p>
    <w:p w14:paraId="366518EF" w14:textId="77777777" w:rsidR="00421593" w:rsidRPr="00E30912" w:rsidRDefault="00421593" w:rsidP="00421593">
      <w:pPr>
        <w:suppressAutoHyphens/>
        <w:autoSpaceDN w:val="0"/>
        <w:spacing w:before="8" w:after="0" w:line="240" w:lineRule="auto"/>
        <w:textAlignment w:val="baseline"/>
        <w:rPr>
          <w:rFonts w:ascii="Times New Roman" w:hAnsi="Times New Roman"/>
          <w:lang w:val="en"/>
        </w:rPr>
      </w:pPr>
      <w:r w:rsidRPr="00E30912">
        <w:rPr>
          <w:rFonts w:ascii="Times New Roman" w:hAnsi="Times New Roman"/>
          <w:lang w:val="en-GB"/>
        </w:rPr>
        <w:t xml:space="preserve">   </w:t>
      </w:r>
      <w:r w:rsidRPr="00E30912">
        <w:rPr>
          <w:rFonts w:ascii="Times New Roman" w:hAnsi="Times New Roman"/>
          <w:lang w:val="en"/>
        </w:rPr>
        <w:t>The works include:</w:t>
      </w:r>
      <w:r w:rsidRPr="00E30912">
        <w:rPr>
          <w:rFonts w:ascii="Times New Roman" w:hAnsi="Times New Roman"/>
          <w:lang w:val="en"/>
        </w:rPr>
        <w:br/>
        <w:t>- Preparatory work;</w:t>
      </w:r>
      <w:r w:rsidRPr="00E30912">
        <w:rPr>
          <w:rFonts w:ascii="Times New Roman" w:hAnsi="Times New Roman"/>
          <w:lang w:val="en"/>
        </w:rPr>
        <w:br/>
        <w:t>- Earthworks;</w:t>
      </w:r>
      <w:r w:rsidRPr="00E30912">
        <w:rPr>
          <w:rFonts w:ascii="Times New Roman" w:hAnsi="Times New Roman"/>
          <w:lang w:val="en"/>
        </w:rPr>
        <w:br/>
        <w:t>- Foundations;</w:t>
      </w:r>
      <w:r w:rsidRPr="00E30912">
        <w:rPr>
          <w:rFonts w:ascii="Times New Roman" w:hAnsi="Times New Roman"/>
          <w:lang w:val="en"/>
        </w:rPr>
        <w:br/>
        <w:t>- Masonry-elevation;</w:t>
      </w:r>
      <w:r w:rsidRPr="00E30912">
        <w:rPr>
          <w:rFonts w:ascii="Times New Roman" w:hAnsi="Times New Roman"/>
          <w:lang w:val="en"/>
        </w:rPr>
        <w:br/>
        <w:t>- Carpentry-Roofing;</w:t>
      </w:r>
      <w:r w:rsidRPr="00E30912">
        <w:rPr>
          <w:rFonts w:ascii="Times New Roman" w:hAnsi="Times New Roman"/>
          <w:lang w:val="en"/>
        </w:rPr>
        <w:br/>
        <w:t>- Carpentry;</w:t>
      </w:r>
      <w:r w:rsidRPr="00E30912">
        <w:rPr>
          <w:rFonts w:ascii="Times New Roman" w:hAnsi="Times New Roman"/>
          <w:lang w:val="en"/>
        </w:rPr>
        <w:br/>
        <w:t>- Electricity ;</w:t>
      </w:r>
      <w:r w:rsidRPr="00E30912">
        <w:rPr>
          <w:rFonts w:ascii="Times New Roman" w:hAnsi="Times New Roman"/>
          <w:lang w:val="en"/>
        </w:rPr>
        <w:br/>
        <w:t>- Painting ;</w:t>
      </w:r>
      <w:r w:rsidRPr="00E30912">
        <w:rPr>
          <w:rFonts w:ascii="Times New Roman" w:hAnsi="Times New Roman"/>
          <w:lang w:val="en"/>
        </w:rPr>
        <w:br/>
        <w:t>- V.R.D.</w:t>
      </w:r>
    </w:p>
    <w:p w14:paraId="71F1CA6A" w14:textId="77777777" w:rsidR="00421593" w:rsidRPr="00E30912" w:rsidRDefault="00421593" w:rsidP="00421593">
      <w:pPr>
        <w:suppressAutoHyphens/>
        <w:autoSpaceDN w:val="0"/>
        <w:spacing w:before="8" w:after="0" w:line="240" w:lineRule="auto"/>
        <w:textAlignment w:val="baseline"/>
        <w:rPr>
          <w:rFonts w:ascii="Times New Roman" w:hAnsi="Times New Roman"/>
          <w:lang w:val="en-GB"/>
        </w:rPr>
      </w:pPr>
    </w:p>
    <w:p w14:paraId="63EF399E" w14:textId="77777777" w:rsidR="00421593" w:rsidRPr="00E30912"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E30912">
        <w:rPr>
          <w:rFonts w:ascii="Times New Roman" w:hAnsi="Times New Roman"/>
          <w:b/>
          <w:lang w:val="en-GB"/>
        </w:rPr>
        <w:t>Execution deadline</w:t>
      </w:r>
    </w:p>
    <w:p w14:paraId="6B825F00" w14:textId="77777777" w:rsidR="00421593" w:rsidRPr="00E30912" w:rsidRDefault="00421593" w:rsidP="00421593">
      <w:pPr>
        <w:suppressAutoHyphens/>
        <w:autoSpaceDN w:val="0"/>
        <w:spacing w:before="8" w:after="0" w:line="240" w:lineRule="auto"/>
        <w:textAlignment w:val="baseline"/>
        <w:rPr>
          <w:rFonts w:ascii="Times New Roman" w:hAnsi="Times New Roman"/>
          <w:lang w:val="en"/>
        </w:rPr>
      </w:pPr>
      <w:r w:rsidRPr="00E30912">
        <w:rPr>
          <w:rFonts w:ascii="Times New Roman" w:hAnsi="Times New Roman"/>
          <w:lang w:val="en"/>
        </w:rPr>
        <w:t xml:space="preserve">The maximum period provided by the Client for the completion of the works, subject of this call for tenders is </w:t>
      </w:r>
      <w:r w:rsidRPr="00E30912">
        <w:rPr>
          <w:rFonts w:ascii="Times New Roman" w:hAnsi="Times New Roman"/>
          <w:b/>
          <w:lang w:val="en"/>
        </w:rPr>
        <w:t>three (03)</w:t>
      </w:r>
      <w:r w:rsidRPr="00E30912">
        <w:rPr>
          <w:rFonts w:ascii="Times New Roman" w:hAnsi="Times New Roman"/>
          <w:lang w:val="en"/>
        </w:rPr>
        <w:t xml:space="preserve"> months per lot.</w:t>
      </w:r>
    </w:p>
    <w:p w14:paraId="038385D4" w14:textId="77777777" w:rsidR="00421593" w:rsidRPr="00E30912" w:rsidRDefault="00421593" w:rsidP="00421593">
      <w:pPr>
        <w:suppressAutoHyphens/>
        <w:autoSpaceDN w:val="0"/>
        <w:spacing w:before="8" w:after="0" w:line="240" w:lineRule="auto"/>
        <w:textAlignment w:val="baseline"/>
        <w:rPr>
          <w:rFonts w:ascii="Times New Roman" w:hAnsi="Times New Roman"/>
          <w:lang w:val="en"/>
        </w:rPr>
      </w:pPr>
    </w:p>
    <w:p w14:paraId="67B1CF2F" w14:textId="4073FE76" w:rsidR="00421593" w:rsidRPr="00E30912" w:rsidRDefault="00421593" w:rsidP="0090137A">
      <w:pPr>
        <w:numPr>
          <w:ilvl w:val="0"/>
          <w:numId w:val="32"/>
        </w:numPr>
        <w:suppressAutoHyphens/>
        <w:autoSpaceDN w:val="0"/>
        <w:spacing w:before="8" w:after="0" w:line="240" w:lineRule="auto"/>
        <w:textAlignment w:val="baseline"/>
        <w:rPr>
          <w:rFonts w:ascii="Times New Roman" w:hAnsi="Times New Roman"/>
          <w:lang w:val="en"/>
        </w:rPr>
      </w:pPr>
      <w:r w:rsidRPr="00E30912">
        <w:rPr>
          <w:rFonts w:ascii="Times New Roman" w:hAnsi="Times New Roman"/>
          <w:b/>
          <w:lang w:val="en-GB"/>
        </w:rPr>
        <w:t>Allotment</w:t>
      </w:r>
      <w:r w:rsidRPr="00E30912">
        <w:rPr>
          <w:rFonts w:ascii="Times New Roman" w:hAnsi="Times New Roman"/>
          <w:lang w:val="en"/>
        </w:rPr>
        <w:br/>
        <w:t>A tenderer</w:t>
      </w:r>
      <w:r w:rsidR="00FF7BE8" w:rsidRPr="00E30912">
        <w:rPr>
          <w:rFonts w:ascii="Times New Roman" w:hAnsi="Times New Roman"/>
          <w:lang w:val="en"/>
        </w:rPr>
        <w:t xml:space="preserve"> can’t win no more than</w:t>
      </w:r>
    </w:p>
    <w:p w14:paraId="2B662E9E" w14:textId="77777777" w:rsidR="00421593" w:rsidRPr="00E30912" w:rsidRDefault="00421593" w:rsidP="0090137A">
      <w:pPr>
        <w:numPr>
          <w:ilvl w:val="0"/>
          <w:numId w:val="32"/>
        </w:numPr>
        <w:suppressAutoHyphens/>
        <w:autoSpaceDN w:val="0"/>
        <w:spacing w:before="8" w:after="0" w:line="240" w:lineRule="auto"/>
        <w:textAlignment w:val="baseline"/>
        <w:rPr>
          <w:rFonts w:ascii="Times New Roman" w:hAnsi="Times New Roman"/>
          <w:lang w:val="en-US"/>
        </w:rPr>
      </w:pPr>
      <w:r w:rsidRPr="00E30912">
        <w:rPr>
          <w:rFonts w:ascii="Times New Roman" w:hAnsi="Times New Roman"/>
          <w:b/>
          <w:lang w:val="en-GB"/>
        </w:rPr>
        <w:t>Estimated cost</w:t>
      </w:r>
    </w:p>
    <w:p w14:paraId="37926A79" w14:textId="7A328A6C" w:rsidR="00421593" w:rsidRPr="00E30912" w:rsidRDefault="00421593" w:rsidP="002704E2">
      <w:pPr>
        <w:rPr>
          <w:rFonts w:ascii="Times New Roman" w:hAnsi="Times New Roman"/>
          <w:lang w:val="en-GB"/>
        </w:rPr>
      </w:pPr>
      <w:r w:rsidRPr="00E30912">
        <w:rPr>
          <w:rFonts w:ascii="Times New Roman" w:hAnsi="Times New Roman"/>
          <w:lang w:val="en"/>
        </w:rPr>
        <w:t xml:space="preserve">The estimated cost of the operation is estimated at </w:t>
      </w:r>
      <w:r w:rsidR="002704E2">
        <w:rPr>
          <w:rFonts w:ascii="Times New Roman" w:hAnsi="Times New Roman"/>
          <w:b/>
          <w:lang w:val="en-GB"/>
        </w:rPr>
        <w:t>Fifty</w:t>
      </w:r>
      <w:r w:rsidR="0067546C" w:rsidRPr="00E30912">
        <w:rPr>
          <w:rFonts w:ascii="Times New Roman" w:hAnsi="Times New Roman"/>
          <w:b/>
          <w:lang w:val="en-GB"/>
        </w:rPr>
        <w:t xml:space="preserve"> million </w:t>
      </w:r>
      <w:r w:rsidR="002704E2">
        <w:rPr>
          <w:rFonts w:ascii="Times New Roman" w:hAnsi="Times New Roman"/>
          <w:b/>
          <w:lang w:val="en-GB"/>
        </w:rPr>
        <w:t>(</w:t>
      </w:r>
      <w:r w:rsidR="0067546C" w:rsidRPr="00E30912">
        <w:rPr>
          <w:rFonts w:ascii="Times New Roman" w:hAnsi="Times New Roman"/>
          <w:b/>
          <w:lang w:val="en-GB"/>
        </w:rPr>
        <w:t>5</w:t>
      </w:r>
      <w:r w:rsidRPr="00E30912">
        <w:rPr>
          <w:rFonts w:ascii="Times New Roman" w:hAnsi="Times New Roman"/>
          <w:b/>
          <w:lang w:val="en-GB"/>
        </w:rPr>
        <w:t>0</w:t>
      </w:r>
      <w:r w:rsidR="002704E2">
        <w:rPr>
          <w:rFonts w:ascii="Times New Roman" w:hAnsi="Times New Roman"/>
          <w:b/>
          <w:lang w:val="en-GB"/>
        </w:rPr>
        <w:t xml:space="preserve"> 000 </w:t>
      </w:r>
      <w:r w:rsidRPr="00E30912">
        <w:rPr>
          <w:rFonts w:ascii="Times New Roman" w:hAnsi="Times New Roman"/>
          <w:b/>
          <w:lang w:val="en-GB"/>
        </w:rPr>
        <w:t>000)</w:t>
      </w:r>
      <w:r w:rsidRPr="00E30912">
        <w:rPr>
          <w:rFonts w:ascii="Times New Roman" w:hAnsi="Times New Roman"/>
          <w:lang w:val="en-GB"/>
        </w:rPr>
        <w:t xml:space="preserve"> Fcfa </w:t>
      </w:r>
    </w:p>
    <w:p w14:paraId="070B709D" w14:textId="77777777" w:rsidR="00421593" w:rsidRPr="00E30912"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E30912">
        <w:rPr>
          <w:rFonts w:ascii="Times New Roman" w:hAnsi="Times New Roman"/>
          <w:b/>
          <w:lang w:val="en-GB"/>
        </w:rPr>
        <w:t>Participation and origin</w:t>
      </w:r>
    </w:p>
    <w:p w14:paraId="5CEBE38B" w14:textId="77777777" w:rsidR="00421593" w:rsidRPr="00E30912" w:rsidRDefault="00421593" w:rsidP="00E30912">
      <w:pPr>
        <w:suppressAutoHyphens/>
        <w:autoSpaceDN w:val="0"/>
        <w:spacing w:before="8" w:after="0" w:line="240" w:lineRule="auto"/>
        <w:jc w:val="both"/>
        <w:textAlignment w:val="baseline"/>
        <w:rPr>
          <w:rFonts w:ascii="Times New Roman" w:hAnsi="Times New Roman"/>
          <w:lang w:val="en"/>
        </w:rPr>
      </w:pPr>
      <w:r w:rsidRPr="00E30912">
        <w:rPr>
          <w:rFonts w:ascii="Times New Roman" w:hAnsi="Times New Roman"/>
          <w:lang w:val="en"/>
        </w:rPr>
        <w:t>Participation in this invitation to tender is open on equal terms to all Small and Medium-sized Enterprises under Cameroon law.</w:t>
      </w:r>
    </w:p>
    <w:p w14:paraId="6085214A" w14:textId="77777777" w:rsidR="00421593" w:rsidRPr="00E30912" w:rsidRDefault="00421593" w:rsidP="00E30912">
      <w:pPr>
        <w:suppressAutoHyphens/>
        <w:autoSpaceDN w:val="0"/>
        <w:spacing w:before="8" w:after="0" w:line="240" w:lineRule="auto"/>
        <w:jc w:val="both"/>
        <w:textAlignment w:val="baseline"/>
        <w:rPr>
          <w:rFonts w:ascii="Times New Roman" w:hAnsi="Times New Roman"/>
          <w:lang w:val="en"/>
        </w:rPr>
      </w:pPr>
    </w:p>
    <w:p w14:paraId="6E5AECE5" w14:textId="77777777" w:rsidR="00421593" w:rsidRPr="00E30912" w:rsidRDefault="00421593" w:rsidP="00E30912">
      <w:pPr>
        <w:numPr>
          <w:ilvl w:val="0"/>
          <w:numId w:val="32"/>
        </w:numPr>
        <w:suppressAutoHyphens/>
        <w:autoSpaceDN w:val="0"/>
        <w:spacing w:before="8" w:after="0" w:line="240" w:lineRule="auto"/>
        <w:jc w:val="both"/>
        <w:textAlignment w:val="baseline"/>
        <w:rPr>
          <w:rFonts w:ascii="Times New Roman" w:hAnsi="Times New Roman"/>
          <w:b/>
          <w:lang w:val="en-GB"/>
        </w:rPr>
      </w:pPr>
      <w:r w:rsidRPr="00E30912">
        <w:rPr>
          <w:rFonts w:ascii="Times New Roman" w:hAnsi="Times New Roman"/>
          <w:b/>
          <w:lang w:val="en-GB"/>
        </w:rPr>
        <w:t xml:space="preserve"> Financing</w:t>
      </w:r>
    </w:p>
    <w:p w14:paraId="313F054D" w14:textId="2ABE4AB8" w:rsidR="00421593" w:rsidRPr="00422DC0" w:rsidRDefault="00421593" w:rsidP="00E30912">
      <w:pPr>
        <w:suppressAutoHyphens/>
        <w:autoSpaceDN w:val="0"/>
        <w:spacing w:before="8" w:after="0" w:line="240" w:lineRule="auto"/>
        <w:jc w:val="both"/>
        <w:textAlignment w:val="baseline"/>
        <w:rPr>
          <w:rFonts w:ascii="Times New Roman" w:hAnsi="Times New Roman"/>
          <w:b/>
          <w:lang w:val="en"/>
        </w:rPr>
      </w:pPr>
      <w:r w:rsidRPr="00E30912">
        <w:rPr>
          <w:rFonts w:ascii="Times New Roman" w:hAnsi="Times New Roman"/>
          <w:lang w:val="en"/>
        </w:rPr>
        <w:lastRenderedPageBreak/>
        <w:t>The works subject of this invitation to tender are financed by the Public Investment Budget of t</w:t>
      </w:r>
      <w:r w:rsidR="00F14BC2" w:rsidRPr="00E30912">
        <w:rPr>
          <w:rFonts w:ascii="Times New Roman" w:hAnsi="Times New Roman"/>
          <w:lang w:val="en"/>
        </w:rPr>
        <w:t>he</w:t>
      </w:r>
      <w:r w:rsidR="00F14BC2" w:rsidRPr="00E30912">
        <w:rPr>
          <w:rFonts w:ascii="Times New Roman" w:hAnsi="Times New Roman"/>
          <w:lang w:val="en"/>
        </w:rPr>
        <w:br/>
        <w:t xml:space="preserve">Ministry </w:t>
      </w:r>
      <w:r w:rsidR="00CB7A6F" w:rsidRPr="00E30912">
        <w:rPr>
          <w:rFonts w:ascii="Times New Roman" w:hAnsi="Times New Roman"/>
          <w:lang w:val="en"/>
        </w:rPr>
        <w:t>Decentralization and Local Development,</w:t>
      </w:r>
      <w:r w:rsidR="00CB7A6F">
        <w:rPr>
          <w:rFonts w:ascii="Times New Roman" w:hAnsi="Times New Roman"/>
          <w:lang w:val="en"/>
        </w:rPr>
        <w:t xml:space="preserve"> </w:t>
      </w:r>
      <w:r w:rsidRPr="00E30912">
        <w:rPr>
          <w:rFonts w:ascii="Times New Roman" w:hAnsi="Times New Roman"/>
          <w:lang w:val="en"/>
        </w:rPr>
        <w:t xml:space="preserve">2025 on budget lines of account: </w:t>
      </w:r>
      <w:r w:rsidR="008D3089" w:rsidRPr="00422DC0">
        <w:rPr>
          <w:rFonts w:ascii="Times New Roman" w:hAnsi="Times New Roman"/>
          <w:b/>
          <w:bCs/>
        </w:rPr>
        <w:t xml:space="preserve">59 27 100 02 641328 522117  </w:t>
      </w:r>
    </w:p>
    <w:p w14:paraId="59BB3B67" w14:textId="77777777" w:rsidR="00421593" w:rsidRPr="00E30912" w:rsidRDefault="00421593" w:rsidP="00E30912">
      <w:pPr>
        <w:suppressAutoHyphens/>
        <w:autoSpaceDN w:val="0"/>
        <w:spacing w:before="8" w:after="0" w:line="240" w:lineRule="auto"/>
        <w:jc w:val="both"/>
        <w:textAlignment w:val="baseline"/>
        <w:rPr>
          <w:rFonts w:ascii="Times New Roman" w:hAnsi="Times New Roman"/>
          <w:b/>
          <w:lang w:val="en-US"/>
        </w:rPr>
      </w:pPr>
    </w:p>
    <w:p w14:paraId="7EE2D5DA" w14:textId="77777777" w:rsidR="00421593" w:rsidRPr="00E30912" w:rsidRDefault="00421593" w:rsidP="00E30912">
      <w:pPr>
        <w:numPr>
          <w:ilvl w:val="0"/>
          <w:numId w:val="32"/>
        </w:numPr>
        <w:suppressAutoHyphens/>
        <w:autoSpaceDN w:val="0"/>
        <w:spacing w:before="8" w:after="0" w:line="240" w:lineRule="auto"/>
        <w:jc w:val="both"/>
        <w:textAlignment w:val="baseline"/>
        <w:rPr>
          <w:rFonts w:ascii="Times New Roman" w:hAnsi="Times New Roman"/>
          <w:b/>
          <w:lang w:val="en-GB"/>
        </w:rPr>
      </w:pPr>
      <w:r w:rsidRPr="00E30912">
        <w:rPr>
          <w:rFonts w:ascii="Times New Roman" w:hAnsi="Times New Roman"/>
          <w:b/>
          <w:lang w:val="en-GB"/>
        </w:rPr>
        <w:t>Provisional bid bond</w:t>
      </w:r>
    </w:p>
    <w:p w14:paraId="5F32FA90" w14:textId="78291BE5" w:rsidR="00421593" w:rsidRPr="00E30912" w:rsidRDefault="00421593" w:rsidP="00E30912">
      <w:pPr>
        <w:suppressAutoHyphens/>
        <w:autoSpaceDN w:val="0"/>
        <w:spacing w:before="8" w:after="0" w:line="240" w:lineRule="auto"/>
        <w:jc w:val="both"/>
        <w:textAlignment w:val="baseline"/>
        <w:rPr>
          <w:rFonts w:ascii="Times New Roman" w:hAnsi="Times New Roman"/>
          <w:lang w:val="en"/>
        </w:rPr>
      </w:pPr>
      <w:r w:rsidRPr="00E30912">
        <w:rPr>
          <w:rFonts w:ascii="Times New Roman" w:hAnsi="Times New Roman"/>
          <w:lang w:val="en"/>
        </w:rPr>
        <w:t xml:space="preserve">Each bidder must attach to his administrative documents a bid bond issued by a first-rate bank approved by the Ministry of Finance and listed in Exhibit 12 of the CAD, in the amount of </w:t>
      </w:r>
      <w:r w:rsidR="00E9300B" w:rsidRPr="00C74360">
        <w:rPr>
          <w:b/>
          <w:lang w:val="en-US"/>
        </w:rPr>
        <w:t>1 000 000</w:t>
      </w:r>
      <w:r w:rsidR="00E9300B" w:rsidRPr="00515C2E">
        <w:rPr>
          <w:b/>
          <w:lang w:val="en-US"/>
        </w:rPr>
        <w:t xml:space="preserve"> </w:t>
      </w:r>
      <w:r w:rsidR="00E9300B" w:rsidRPr="00515C2E">
        <w:rPr>
          <w:b/>
          <w:lang w:val="en"/>
        </w:rPr>
        <w:t>(</w:t>
      </w:r>
      <w:r w:rsidR="00E9300B">
        <w:rPr>
          <w:b/>
          <w:lang w:val="en"/>
        </w:rPr>
        <w:t>one</w:t>
      </w:r>
      <w:r w:rsidR="00E9300B" w:rsidRPr="00515BB4">
        <w:rPr>
          <w:b/>
          <w:lang w:val="en"/>
        </w:rPr>
        <w:t xml:space="preserve"> </w:t>
      </w:r>
      <w:r w:rsidR="00E9300B">
        <w:rPr>
          <w:b/>
          <w:lang w:val="en"/>
        </w:rPr>
        <w:t xml:space="preserve">million) </w:t>
      </w:r>
      <w:r w:rsidR="00E9300B" w:rsidRPr="00515C2E">
        <w:rPr>
          <w:b/>
          <w:lang w:val="en"/>
        </w:rPr>
        <w:t>FCFA</w:t>
      </w:r>
      <w:r w:rsidR="00E9300B" w:rsidRPr="00515C2E">
        <w:rPr>
          <w:lang w:val="en"/>
        </w:rPr>
        <w:t>,</w:t>
      </w:r>
      <w:r w:rsidRPr="00E30912">
        <w:rPr>
          <w:rFonts w:ascii="Times New Roman" w:hAnsi="Times New Roman"/>
          <w:lang w:val="en"/>
        </w:rPr>
        <w:t>, valid for thirty (30) days beyond the original date of validity of the offers.</w:t>
      </w:r>
    </w:p>
    <w:p w14:paraId="41C35595" w14:textId="77777777" w:rsidR="00421593" w:rsidRPr="00E30912" w:rsidRDefault="00421593" w:rsidP="00E30912">
      <w:pPr>
        <w:suppressAutoHyphens/>
        <w:autoSpaceDN w:val="0"/>
        <w:spacing w:before="8" w:after="0" w:line="240" w:lineRule="auto"/>
        <w:jc w:val="both"/>
        <w:textAlignment w:val="baseline"/>
        <w:rPr>
          <w:rFonts w:ascii="Times New Roman" w:hAnsi="Times New Roman"/>
          <w:lang w:val="en-GB"/>
        </w:rPr>
      </w:pPr>
    </w:p>
    <w:p w14:paraId="7DB704D9" w14:textId="77777777" w:rsidR="00421593" w:rsidRPr="00E30912" w:rsidRDefault="00421593" w:rsidP="00E30912">
      <w:pPr>
        <w:numPr>
          <w:ilvl w:val="0"/>
          <w:numId w:val="32"/>
        </w:numPr>
        <w:suppressAutoHyphens/>
        <w:autoSpaceDN w:val="0"/>
        <w:spacing w:before="8" w:after="0" w:line="240" w:lineRule="auto"/>
        <w:jc w:val="both"/>
        <w:textAlignment w:val="baseline"/>
        <w:rPr>
          <w:rFonts w:ascii="Times New Roman" w:hAnsi="Times New Roman"/>
          <w:lang w:val="en-US"/>
        </w:rPr>
      </w:pPr>
      <w:r w:rsidRPr="00E30912">
        <w:rPr>
          <w:rFonts w:ascii="Times New Roman" w:hAnsi="Times New Roman"/>
          <w:b/>
          <w:lang w:val="en-GB"/>
        </w:rPr>
        <w:t xml:space="preserve"> Consultation of the file</w:t>
      </w:r>
    </w:p>
    <w:p w14:paraId="71420339" w14:textId="77777777" w:rsidR="00421593" w:rsidRPr="00E30912" w:rsidRDefault="00421593" w:rsidP="00E30912">
      <w:pPr>
        <w:suppressAutoHyphens/>
        <w:autoSpaceDN w:val="0"/>
        <w:spacing w:before="8" w:after="0" w:line="240" w:lineRule="auto"/>
        <w:jc w:val="both"/>
        <w:textAlignment w:val="baseline"/>
        <w:rPr>
          <w:rFonts w:ascii="Times New Roman" w:hAnsi="Times New Roman"/>
          <w:lang w:val="en"/>
        </w:rPr>
      </w:pPr>
      <w:r w:rsidRPr="00E30912">
        <w:rPr>
          <w:rFonts w:ascii="Times New Roman" w:hAnsi="Times New Roman"/>
          <w:lang w:val="en"/>
        </w:rPr>
        <w:t>The file may be consulted during working hours at the General Secretariat of the Commune of KAI-KAI as soon as this Notice is published.</w:t>
      </w:r>
    </w:p>
    <w:p w14:paraId="0C828E6E" w14:textId="77777777" w:rsidR="00421593" w:rsidRPr="00E30912" w:rsidRDefault="00421593" w:rsidP="00E30912">
      <w:pPr>
        <w:suppressAutoHyphens/>
        <w:autoSpaceDN w:val="0"/>
        <w:spacing w:before="8" w:after="0" w:line="240" w:lineRule="auto"/>
        <w:jc w:val="both"/>
        <w:textAlignment w:val="baseline"/>
        <w:rPr>
          <w:rFonts w:ascii="Times New Roman" w:hAnsi="Times New Roman"/>
          <w:lang w:val="en"/>
        </w:rPr>
      </w:pPr>
    </w:p>
    <w:p w14:paraId="079EDB05" w14:textId="77777777" w:rsidR="00421593" w:rsidRPr="00E30912" w:rsidRDefault="00421593" w:rsidP="00E30912">
      <w:pPr>
        <w:numPr>
          <w:ilvl w:val="0"/>
          <w:numId w:val="32"/>
        </w:numPr>
        <w:suppressAutoHyphens/>
        <w:autoSpaceDN w:val="0"/>
        <w:spacing w:before="8" w:after="0" w:line="240" w:lineRule="auto"/>
        <w:jc w:val="both"/>
        <w:textAlignment w:val="baseline"/>
        <w:rPr>
          <w:rFonts w:ascii="Times New Roman" w:hAnsi="Times New Roman"/>
          <w:b/>
          <w:lang w:val="en-GB"/>
        </w:rPr>
      </w:pPr>
      <w:r w:rsidRPr="00E30912">
        <w:rPr>
          <w:rFonts w:ascii="Times New Roman" w:hAnsi="Times New Roman"/>
          <w:b/>
          <w:lang w:val="en-GB"/>
        </w:rPr>
        <w:t>Acquisition of the file</w:t>
      </w:r>
    </w:p>
    <w:p w14:paraId="7445061C" w14:textId="2BD4B73E" w:rsidR="00421593" w:rsidRPr="00E30912" w:rsidRDefault="00421593" w:rsidP="00E30912">
      <w:pPr>
        <w:suppressAutoHyphens/>
        <w:autoSpaceDN w:val="0"/>
        <w:spacing w:before="8" w:after="0" w:line="240" w:lineRule="auto"/>
        <w:jc w:val="both"/>
        <w:textAlignment w:val="baseline"/>
        <w:rPr>
          <w:rFonts w:ascii="Times New Roman" w:hAnsi="Times New Roman"/>
          <w:lang w:val="en"/>
        </w:rPr>
      </w:pPr>
      <w:r w:rsidRPr="00E30912">
        <w:rPr>
          <w:rFonts w:ascii="Times New Roman" w:hAnsi="Times New Roman"/>
          <w:lang w:val="en-GB"/>
        </w:rPr>
        <w:t xml:space="preserve">The file can be obtained at the </w:t>
      </w:r>
      <w:r w:rsidRPr="00E30912">
        <w:rPr>
          <w:rFonts w:ascii="Times New Roman" w:hAnsi="Times New Roman"/>
          <w:lang w:val="en"/>
        </w:rPr>
        <w:t xml:space="preserve">General Secretariat of the Commune of KAI-KAI </w:t>
      </w:r>
      <w:r w:rsidRPr="00E30912">
        <w:rPr>
          <w:rFonts w:ascii="Times New Roman" w:hAnsi="Times New Roman"/>
          <w:lang w:val="en-GB"/>
        </w:rPr>
        <w:t xml:space="preserve">as soon as this notice is published, on presentation of a receipt of payment of a non-refundable sum </w:t>
      </w:r>
      <w:r w:rsidR="00DC3C4E">
        <w:rPr>
          <w:rFonts w:ascii="Times New Roman" w:hAnsi="Times New Roman"/>
          <w:b/>
          <w:lang w:val="en-GB"/>
        </w:rPr>
        <w:t>55</w:t>
      </w:r>
      <w:r w:rsidRPr="00E30912">
        <w:rPr>
          <w:rFonts w:ascii="Times New Roman" w:hAnsi="Times New Roman"/>
          <w:b/>
          <w:lang w:val="en-GB"/>
        </w:rPr>
        <w:t>,000 (</w:t>
      </w:r>
      <w:r w:rsidR="00DC3C4E">
        <w:rPr>
          <w:rFonts w:ascii="Times New Roman" w:hAnsi="Times New Roman"/>
          <w:b/>
          <w:lang w:val="en-GB"/>
        </w:rPr>
        <w:t>Fif</w:t>
      </w:r>
      <w:r w:rsidR="00441C65" w:rsidRPr="00E30912">
        <w:rPr>
          <w:rFonts w:ascii="Times New Roman" w:hAnsi="Times New Roman"/>
          <w:b/>
          <w:lang w:val="en-GB"/>
        </w:rPr>
        <w:t>ty</w:t>
      </w:r>
      <w:r w:rsidRPr="00E30912">
        <w:rPr>
          <w:rFonts w:ascii="Times New Roman" w:hAnsi="Times New Roman"/>
          <w:b/>
          <w:lang w:val="en-GB"/>
        </w:rPr>
        <w:t xml:space="preserve"> </w:t>
      </w:r>
      <w:r w:rsidR="00DC3C4E">
        <w:rPr>
          <w:rFonts w:ascii="Times New Roman" w:hAnsi="Times New Roman"/>
          <w:b/>
          <w:lang w:val="en-GB"/>
        </w:rPr>
        <w:t xml:space="preserve">five </w:t>
      </w:r>
      <w:r w:rsidRPr="00E30912">
        <w:rPr>
          <w:rFonts w:ascii="Times New Roman" w:hAnsi="Times New Roman"/>
          <w:b/>
          <w:lang w:val="en-GB"/>
        </w:rPr>
        <w:t xml:space="preserve">thousand) </w:t>
      </w:r>
      <w:r w:rsidRPr="00E30912">
        <w:rPr>
          <w:rFonts w:ascii="Times New Roman" w:hAnsi="Times New Roman"/>
          <w:lang w:val="en-GB"/>
        </w:rPr>
        <w:t>CFA francs, payable to the KAI-KAI Municipal Revenue.</w:t>
      </w:r>
    </w:p>
    <w:p w14:paraId="17086253" w14:textId="77777777" w:rsidR="00421593" w:rsidRPr="00E30912" w:rsidRDefault="00421593" w:rsidP="00E30912">
      <w:pPr>
        <w:suppressAutoHyphens/>
        <w:autoSpaceDN w:val="0"/>
        <w:spacing w:before="8" w:after="0" w:line="240" w:lineRule="auto"/>
        <w:jc w:val="both"/>
        <w:textAlignment w:val="baseline"/>
        <w:rPr>
          <w:rFonts w:ascii="Times New Roman" w:hAnsi="Times New Roman"/>
          <w:b/>
          <w:bCs/>
          <w:lang w:val="en"/>
        </w:rPr>
      </w:pPr>
    </w:p>
    <w:p w14:paraId="37B0D143" w14:textId="77777777" w:rsidR="00421593" w:rsidRPr="00E30912" w:rsidRDefault="00421593" w:rsidP="00E30912">
      <w:pPr>
        <w:numPr>
          <w:ilvl w:val="0"/>
          <w:numId w:val="32"/>
        </w:numPr>
        <w:suppressAutoHyphens/>
        <w:autoSpaceDN w:val="0"/>
        <w:spacing w:before="8" w:after="0" w:line="240" w:lineRule="auto"/>
        <w:jc w:val="both"/>
        <w:textAlignment w:val="baseline"/>
        <w:rPr>
          <w:rFonts w:ascii="Times New Roman" w:hAnsi="Times New Roman"/>
          <w:b/>
          <w:lang w:val="en-GB"/>
        </w:rPr>
      </w:pPr>
      <w:r w:rsidRPr="00E30912">
        <w:rPr>
          <w:rFonts w:ascii="Times New Roman" w:hAnsi="Times New Roman"/>
          <w:b/>
          <w:lang w:val="en-GB"/>
        </w:rPr>
        <w:t xml:space="preserve">Delivery of offers </w:t>
      </w:r>
    </w:p>
    <w:p w14:paraId="1558B948" w14:textId="172F94D6" w:rsidR="00421593" w:rsidRPr="00E30912" w:rsidRDefault="00421593" w:rsidP="00E30912">
      <w:pPr>
        <w:suppressAutoHyphens/>
        <w:autoSpaceDN w:val="0"/>
        <w:spacing w:before="8" w:after="0" w:line="240" w:lineRule="auto"/>
        <w:jc w:val="both"/>
        <w:textAlignment w:val="baseline"/>
        <w:rPr>
          <w:rFonts w:ascii="Times New Roman" w:hAnsi="Times New Roman"/>
          <w:lang w:val="en-GB"/>
        </w:rPr>
      </w:pPr>
      <w:r w:rsidRPr="00E30912">
        <w:rPr>
          <w:rFonts w:ascii="Times New Roman" w:hAnsi="Times New Roman"/>
          <w:lang w:val="en-GB"/>
        </w:rPr>
        <w:t xml:space="preserve">Each offer written in French or in English in seven (07) copies of which a (01) original and six (06) copies marked like such, should be deposited to the General Secretariat of the KAI-KAI Council against discharge, at the latest the </w:t>
      </w:r>
      <w:r w:rsidR="00E30912">
        <w:rPr>
          <w:rFonts w:ascii="Times New Roman" w:hAnsi="Times New Roman"/>
          <w:b/>
          <w:lang w:val="en-GB"/>
        </w:rPr>
        <w:t>24</w:t>
      </w:r>
      <w:r w:rsidR="001D0060" w:rsidRPr="00E30912">
        <w:rPr>
          <w:rFonts w:ascii="Times New Roman" w:hAnsi="Times New Roman"/>
          <w:b/>
          <w:lang w:val="en-GB"/>
        </w:rPr>
        <w:t>/03/</w:t>
      </w:r>
      <w:r w:rsidR="00A77F9C" w:rsidRPr="00E30912">
        <w:rPr>
          <w:rFonts w:ascii="Times New Roman" w:hAnsi="Times New Roman"/>
          <w:b/>
          <w:lang w:val="en-GB"/>
        </w:rPr>
        <w:t>2025    at 1 o’clock</w:t>
      </w:r>
      <w:r w:rsidRPr="00E30912">
        <w:rPr>
          <w:rFonts w:ascii="Times New Roman" w:hAnsi="Times New Roman"/>
          <w:lang w:val="en-GB"/>
        </w:rPr>
        <w:t xml:space="preserve"> and should carry the mention:</w:t>
      </w:r>
    </w:p>
    <w:p w14:paraId="3893CCDF" w14:textId="77777777" w:rsidR="00421593" w:rsidRPr="00E30912" w:rsidRDefault="00421593" w:rsidP="00421593">
      <w:pPr>
        <w:suppressAutoHyphens/>
        <w:autoSpaceDN w:val="0"/>
        <w:spacing w:after="0" w:line="240" w:lineRule="auto"/>
        <w:textAlignment w:val="baseline"/>
        <w:rPr>
          <w:rFonts w:ascii="Times New Roman" w:hAnsi="Times New Roman"/>
          <w:lang w:val="en-US"/>
        </w:rPr>
      </w:pPr>
    </w:p>
    <w:p w14:paraId="603DBC63" w14:textId="77777777" w:rsidR="00E30912" w:rsidRPr="00E30912" w:rsidRDefault="00E30912" w:rsidP="00E30912">
      <w:pPr>
        <w:spacing w:before="8"/>
        <w:jc w:val="both"/>
        <w:rPr>
          <w:rFonts w:ascii="Times New Roman" w:hAnsi="Times New Roman"/>
          <w:b/>
          <w:lang w:val="en"/>
        </w:rPr>
      </w:pPr>
      <w:r w:rsidRPr="00E30912">
        <w:rPr>
          <w:rFonts w:ascii="Times New Roman" w:hAnsi="Times New Roman"/>
          <w:b/>
          <w:lang w:val="en"/>
        </w:rPr>
        <w:t xml:space="preserve">OPEN NATIONAL INVITATION TO TENDER </w:t>
      </w:r>
      <w:r w:rsidRPr="00E30912">
        <w:rPr>
          <w:rFonts w:ascii="Times New Roman" w:hAnsi="Times New Roman"/>
          <w:b/>
        </w:rPr>
        <w:t xml:space="preserve">N°005/AONO/REN/DMD/CMNE-KK/SG/SIGAMP/ITB/T-BEC/2025 OF 28/02/2025 </w:t>
      </w:r>
      <w:r w:rsidRPr="00E30912">
        <w:rPr>
          <w:rFonts w:ascii="Times New Roman" w:hAnsi="Times New Roman"/>
          <w:b/>
          <w:lang w:val="en-US"/>
        </w:rPr>
        <w:t xml:space="preserve">   </w:t>
      </w:r>
      <w:r w:rsidRPr="00E30912">
        <w:rPr>
          <w:rFonts w:ascii="Times New Roman" w:hAnsi="Times New Roman"/>
          <w:b/>
          <w:lang w:val="en"/>
        </w:rPr>
        <w:t>IN NORMAL PROCEDURE   FOR THE CONSTRUCTION AND WORK OF FENCE WALL AT THE DJAFGA INTEGRATED HEALTH CENTER (</w:t>
      </w:r>
      <w:r w:rsidRPr="00E30912">
        <w:rPr>
          <w:rFonts w:ascii="Times New Roman" w:hAnsi="Times New Roman"/>
          <w:b/>
        </w:rPr>
        <w:t xml:space="preserve">L= 400,00 ml et H= 2,80m)  </w:t>
      </w:r>
      <w:r w:rsidRPr="00E30912">
        <w:rPr>
          <w:rFonts w:ascii="Times New Roman" w:hAnsi="Times New Roman"/>
          <w:b/>
          <w:lang w:val="en"/>
        </w:rPr>
        <w:t xml:space="preserve">OF THE </w:t>
      </w:r>
      <w:r w:rsidRPr="00E30912">
        <w:rPr>
          <w:rFonts w:ascii="Times New Roman" w:hAnsi="Times New Roman"/>
          <w:b/>
          <w:lang w:val="en-GB"/>
        </w:rPr>
        <w:t>COUNCIL OF</w:t>
      </w:r>
      <w:r w:rsidRPr="00E30912">
        <w:rPr>
          <w:rFonts w:ascii="Times New Roman" w:hAnsi="Times New Roman"/>
          <w:b/>
          <w:lang w:val="en"/>
        </w:rPr>
        <w:t xml:space="preserve"> </w:t>
      </w:r>
      <w:r w:rsidRPr="00E30912">
        <w:rPr>
          <w:rFonts w:ascii="Times New Roman" w:hAnsi="Times New Roman"/>
          <w:b/>
          <w:lang w:val="en-US"/>
        </w:rPr>
        <w:t>KAI-KAI, MAYO-DANAY DIVISION, FAR NORTH REGION</w:t>
      </w:r>
      <w:r w:rsidRPr="00E30912">
        <w:rPr>
          <w:rFonts w:ascii="Times New Roman" w:hAnsi="Times New Roman"/>
          <w:b/>
          <w:lang w:val="en"/>
        </w:rPr>
        <w:t>.</w:t>
      </w:r>
    </w:p>
    <w:p w14:paraId="6F3E0DDB" w14:textId="77777777" w:rsidR="00421593" w:rsidRPr="00E30912" w:rsidRDefault="00421593" w:rsidP="00421593">
      <w:pPr>
        <w:suppressAutoHyphens/>
        <w:autoSpaceDN w:val="0"/>
        <w:spacing w:before="8" w:after="0" w:line="240" w:lineRule="auto"/>
        <w:jc w:val="center"/>
        <w:textAlignment w:val="baseline"/>
        <w:rPr>
          <w:rFonts w:ascii="Times New Roman" w:hAnsi="Times New Roman"/>
          <w:b/>
          <w:iCs/>
          <w:lang w:val="en"/>
        </w:rPr>
      </w:pPr>
      <w:r w:rsidRPr="00E30912">
        <w:rPr>
          <w:rFonts w:ascii="Times New Roman" w:hAnsi="Times New Roman"/>
          <w:b/>
          <w:iCs/>
          <w:lang w:val="en"/>
        </w:rPr>
        <w:t>"To open only in a counting session"</w:t>
      </w:r>
    </w:p>
    <w:p w14:paraId="3AA68897" w14:textId="77777777" w:rsidR="00421593" w:rsidRPr="00E30912" w:rsidRDefault="00421593" w:rsidP="00421593">
      <w:pPr>
        <w:suppressAutoHyphens/>
        <w:autoSpaceDN w:val="0"/>
        <w:spacing w:before="8" w:after="0" w:line="240" w:lineRule="auto"/>
        <w:textAlignment w:val="baseline"/>
        <w:rPr>
          <w:rFonts w:ascii="Times New Roman" w:hAnsi="Times New Roman"/>
          <w:b/>
          <w:iCs/>
          <w:lang w:val="en"/>
        </w:rPr>
      </w:pPr>
    </w:p>
    <w:p w14:paraId="21D2D06A" w14:textId="77777777" w:rsidR="00421593" w:rsidRPr="00E30912"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E30912">
        <w:rPr>
          <w:rFonts w:ascii="Times New Roman" w:hAnsi="Times New Roman"/>
          <w:b/>
          <w:lang w:val="en-GB"/>
        </w:rPr>
        <w:t>Admissibility of the offers.</w:t>
      </w:r>
    </w:p>
    <w:p w14:paraId="2F9237E5" w14:textId="77777777" w:rsidR="00421593" w:rsidRPr="00E30912" w:rsidRDefault="00421593" w:rsidP="00421593">
      <w:pPr>
        <w:suppressAutoHyphens/>
        <w:autoSpaceDN w:val="0"/>
        <w:spacing w:before="8" w:after="0" w:line="240" w:lineRule="auto"/>
        <w:textAlignment w:val="baseline"/>
        <w:rPr>
          <w:rFonts w:ascii="Times New Roman" w:hAnsi="Times New Roman"/>
          <w:lang w:val="en"/>
        </w:rPr>
      </w:pPr>
      <w:r w:rsidRPr="00E30912">
        <w:rPr>
          <w:rFonts w:ascii="Times New Roman" w:hAnsi="Times New Roman"/>
          <w:lang w:val="en"/>
        </w:rPr>
        <w:t>On pain of rejection, the required administrative documents must be produced in original or certified true copies by the issuing service or an administrative authority (Prefect, Sub-Prefect, etc.), in accordance with the stipulations of the Supplementary Regulations of the Appeal 'offers.</w:t>
      </w:r>
      <w:r w:rsidRPr="00E30912">
        <w:rPr>
          <w:rFonts w:ascii="Times New Roman" w:hAnsi="Times New Roman"/>
          <w:lang w:val="en"/>
        </w:rPr>
        <w:br/>
        <w:t>They must be less than three (03) months preceding the original date of submission of tenders or have been established after the date of signature of the Tender Notice.</w:t>
      </w:r>
      <w:r w:rsidRPr="00E30912">
        <w:rPr>
          <w:rFonts w:ascii="Times New Roman" w:hAnsi="Times New Roman"/>
          <w:lang w:val="en"/>
        </w:rPr>
        <w:br/>
        <w:t>Any incomplete tender in accordance with the requirements of the Bidding Documents will be declared inadmissible, in particular the absence of the bid bond issued by a first-rate bank approved by the Ministry of Finance.</w:t>
      </w:r>
    </w:p>
    <w:p w14:paraId="17770750" w14:textId="77777777" w:rsidR="00421593" w:rsidRPr="00E30912" w:rsidRDefault="00421593" w:rsidP="00421593">
      <w:pPr>
        <w:suppressAutoHyphens/>
        <w:autoSpaceDN w:val="0"/>
        <w:spacing w:before="8" w:after="0" w:line="240" w:lineRule="auto"/>
        <w:textAlignment w:val="baseline"/>
        <w:rPr>
          <w:rFonts w:ascii="Times New Roman" w:hAnsi="Times New Roman"/>
          <w:lang w:val="en"/>
        </w:rPr>
      </w:pPr>
    </w:p>
    <w:p w14:paraId="4C60479A" w14:textId="77777777" w:rsidR="00421593" w:rsidRPr="00E30912"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E30912">
        <w:rPr>
          <w:rFonts w:ascii="Times New Roman" w:hAnsi="Times New Roman"/>
          <w:b/>
          <w:lang w:val="en-GB"/>
        </w:rPr>
        <w:t>Opening of the Offers</w:t>
      </w:r>
    </w:p>
    <w:p w14:paraId="24A7B9FC" w14:textId="7E7464C8" w:rsidR="00421593" w:rsidRPr="00E30912" w:rsidRDefault="00421593" w:rsidP="00421593">
      <w:pPr>
        <w:suppressAutoHyphens/>
        <w:autoSpaceDN w:val="0"/>
        <w:spacing w:before="8" w:after="0" w:line="240" w:lineRule="auto"/>
        <w:textAlignment w:val="baseline"/>
        <w:rPr>
          <w:rFonts w:ascii="Times New Roman" w:hAnsi="Times New Roman"/>
          <w:lang w:val="en"/>
        </w:rPr>
      </w:pPr>
      <w:r w:rsidRPr="00E30912">
        <w:rPr>
          <w:rFonts w:ascii="Times New Roman" w:hAnsi="Times New Roman"/>
          <w:lang w:val="en"/>
        </w:rPr>
        <w:t>The opening of the folds will be done in one time. The opening of the administrative pieces, of the technical and financial offers will have place the</w:t>
      </w:r>
      <w:r w:rsidR="00E30912">
        <w:rPr>
          <w:rFonts w:ascii="Times New Roman" w:hAnsi="Times New Roman"/>
          <w:b/>
          <w:lang w:val="en"/>
        </w:rPr>
        <w:t xml:space="preserve">  24</w:t>
      </w:r>
      <w:r w:rsidR="00C94234" w:rsidRPr="00E30912">
        <w:rPr>
          <w:rFonts w:ascii="Times New Roman" w:hAnsi="Times New Roman"/>
          <w:b/>
          <w:lang w:val="en"/>
        </w:rPr>
        <w:t>/03/</w:t>
      </w:r>
      <w:r w:rsidR="00A77F9C" w:rsidRPr="00E30912">
        <w:rPr>
          <w:rFonts w:ascii="Times New Roman" w:hAnsi="Times New Roman"/>
          <w:b/>
          <w:lang w:val="en"/>
        </w:rPr>
        <w:t xml:space="preserve">2025   at 2 o’clock </w:t>
      </w:r>
      <w:r w:rsidRPr="00E30912">
        <w:rPr>
          <w:rFonts w:ascii="Times New Roman" w:hAnsi="Times New Roman"/>
          <w:b/>
          <w:lang w:val="en"/>
        </w:rPr>
        <w:t xml:space="preserve"> </w:t>
      </w:r>
      <w:r w:rsidRPr="00E30912">
        <w:rPr>
          <w:rFonts w:ascii="Times New Roman" w:hAnsi="Times New Roman"/>
          <w:lang w:val="en"/>
        </w:rPr>
        <w:t xml:space="preserve">by the Internal tender Board of KAI-KAI council  </w:t>
      </w:r>
    </w:p>
    <w:p w14:paraId="5196C69F" w14:textId="77777777" w:rsidR="00421593" w:rsidRPr="00E30912" w:rsidRDefault="00421593" w:rsidP="00421593">
      <w:pPr>
        <w:suppressAutoHyphens/>
        <w:autoSpaceDN w:val="0"/>
        <w:spacing w:before="8" w:after="0" w:line="240" w:lineRule="auto"/>
        <w:textAlignment w:val="baseline"/>
        <w:rPr>
          <w:rFonts w:ascii="Times New Roman" w:hAnsi="Times New Roman"/>
          <w:lang w:val="en"/>
        </w:rPr>
      </w:pPr>
      <w:r w:rsidRPr="00E30912">
        <w:rPr>
          <w:rFonts w:ascii="Times New Roman" w:hAnsi="Times New Roman"/>
          <w:lang w:val="en"/>
        </w:rPr>
        <w:t>Only the tenderers can attend this session of opening or can make represent itself/themselves of it by a person of their choice duly elected.</w:t>
      </w:r>
    </w:p>
    <w:p w14:paraId="204EA5F1" w14:textId="77777777" w:rsidR="00421593" w:rsidRPr="00E30912" w:rsidRDefault="00421593" w:rsidP="00421593">
      <w:pPr>
        <w:suppressAutoHyphens/>
        <w:autoSpaceDN w:val="0"/>
        <w:spacing w:before="8" w:after="0" w:line="240" w:lineRule="auto"/>
        <w:textAlignment w:val="baseline"/>
        <w:rPr>
          <w:rFonts w:ascii="Times New Roman" w:hAnsi="Times New Roman"/>
          <w:lang w:val="en"/>
        </w:rPr>
      </w:pPr>
    </w:p>
    <w:p w14:paraId="0440E2C6" w14:textId="77777777" w:rsidR="00421593" w:rsidRPr="00E30912"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E30912">
        <w:rPr>
          <w:rFonts w:ascii="Times New Roman" w:hAnsi="Times New Roman"/>
          <w:b/>
          <w:lang w:val="en-GB"/>
        </w:rPr>
        <w:t>Evaluation criteria</w:t>
      </w:r>
    </w:p>
    <w:p w14:paraId="48487FB3" w14:textId="77777777" w:rsidR="00421593" w:rsidRPr="00E30912" w:rsidRDefault="00421593" w:rsidP="00421593">
      <w:pPr>
        <w:suppressAutoHyphens/>
        <w:autoSpaceDN w:val="0"/>
        <w:spacing w:before="8" w:after="0" w:line="240" w:lineRule="auto"/>
        <w:textAlignment w:val="baseline"/>
        <w:rPr>
          <w:rFonts w:ascii="Times New Roman" w:hAnsi="Times New Roman"/>
          <w:b/>
          <w:bCs/>
          <w:lang w:val="en-GB"/>
        </w:rPr>
      </w:pPr>
    </w:p>
    <w:p w14:paraId="2057D198" w14:textId="77777777" w:rsidR="00421593" w:rsidRPr="00E30912" w:rsidRDefault="00421593" w:rsidP="00421593">
      <w:pPr>
        <w:suppressAutoHyphens/>
        <w:autoSpaceDN w:val="0"/>
        <w:spacing w:before="8" w:after="0" w:line="240" w:lineRule="auto"/>
        <w:textAlignment w:val="baseline"/>
        <w:rPr>
          <w:rFonts w:ascii="Times New Roman" w:hAnsi="Times New Roman"/>
          <w:b/>
          <w:i/>
          <w:lang w:val="en"/>
        </w:rPr>
      </w:pPr>
      <w:r w:rsidRPr="00E30912">
        <w:rPr>
          <w:rFonts w:ascii="Times New Roman" w:hAnsi="Times New Roman"/>
          <w:b/>
          <w:i/>
          <w:lang w:val="en-GB"/>
        </w:rPr>
        <w:t>1.</w:t>
      </w:r>
      <w:r w:rsidRPr="00E30912">
        <w:rPr>
          <w:rFonts w:ascii="Times New Roman" w:hAnsi="Times New Roman"/>
          <w:b/>
          <w:i/>
          <w:lang w:val="en"/>
        </w:rPr>
        <w:t xml:space="preserve"> Elimination Criteria </w:t>
      </w:r>
    </w:p>
    <w:p w14:paraId="64106658" w14:textId="77777777" w:rsidR="00421593" w:rsidRPr="00E30912" w:rsidRDefault="00421593" w:rsidP="00421593">
      <w:pPr>
        <w:suppressAutoHyphens/>
        <w:autoSpaceDN w:val="0"/>
        <w:spacing w:before="8" w:after="0" w:line="240" w:lineRule="auto"/>
        <w:textAlignment w:val="baseline"/>
        <w:rPr>
          <w:rFonts w:ascii="Times New Roman" w:hAnsi="Times New Roman"/>
          <w:lang w:val="en"/>
        </w:rPr>
      </w:pPr>
      <w:r w:rsidRPr="00E30912">
        <w:rPr>
          <w:rFonts w:ascii="Times New Roman" w:hAnsi="Times New Roman"/>
          <w:lang w:val="en"/>
        </w:rPr>
        <w:t>The eliminatory criteria will focus on:</w:t>
      </w:r>
    </w:p>
    <w:p w14:paraId="64332BA9" w14:textId="77777777" w:rsidR="00421593" w:rsidRPr="00E30912" w:rsidRDefault="00421593" w:rsidP="00421593">
      <w:pPr>
        <w:suppressAutoHyphens/>
        <w:autoSpaceDN w:val="0"/>
        <w:spacing w:before="8" w:after="0" w:line="240" w:lineRule="auto"/>
        <w:textAlignment w:val="baseline"/>
        <w:rPr>
          <w:rFonts w:ascii="Times New Roman" w:hAnsi="Times New Roman"/>
          <w:lang w:val="en"/>
        </w:rPr>
      </w:pPr>
      <w:r w:rsidRPr="00E30912">
        <w:rPr>
          <w:rFonts w:ascii="Times New Roman" w:hAnsi="Times New Roman"/>
          <w:lang w:val="en"/>
        </w:rPr>
        <w:t>1. The absence of provision bid bond;</w:t>
      </w:r>
      <w:r w:rsidRPr="00E30912">
        <w:rPr>
          <w:rFonts w:ascii="Times New Roman" w:hAnsi="Times New Roman"/>
          <w:lang w:val="en"/>
        </w:rPr>
        <w:br/>
        <w:t>2. False statement or falsified document;</w:t>
      </w:r>
      <w:r w:rsidRPr="00E30912">
        <w:rPr>
          <w:rFonts w:ascii="Times New Roman" w:hAnsi="Times New Roman"/>
          <w:lang w:val="en"/>
        </w:rPr>
        <w:br/>
        <w:t>3. The absence of a quantified unit price in the "Financial Offer";</w:t>
      </w:r>
      <w:r w:rsidRPr="00E30912">
        <w:rPr>
          <w:rFonts w:ascii="Times New Roman" w:hAnsi="Times New Roman"/>
          <w:lang w:val="en"/>
        </w:rPr>
        <w:br/>
        <w:t>4. The technical score lower than 70% of yes;</w:t>
      </w:r>
    </w:p>
    <w:p w14:paraId="72BBC8B1" w14:textId="77777777" w:rsidR="00F14BC2" w:rsidRPr="00E30912" w:rsidRDefault="00421593" w:rsidP="00421593">
      <w:pPr>
        <w:suppressAutoHyphens/>
        <w:autoSpaceDN w:val="0"/>
        <w:spacing w:before="8" w:after="0" w:line="240" w:lineRule="auto"/>
        <w:textAlignment w:val="baseline"/>
        <w:rPr>
          <w:rFonts w:ascii="Times New Roman" w:hAnsi="Times New Roman"/>
          <w:lang w:val="en-GB"/>
        </w:rPr>
      </w:pPr>
      <w:r w:rsidRPr="00E30912">
        <w:rPr>
          <w:rFonts w:ascii="Times New Roman" w:hAnsi="Times New Roman"/>
          <w:lang w:val="en"/>
        </w:rPr>
        <w:t xml:space="preserve">5. </w:t>
      </w:r>
      <w:r w:rsidRPr="00E30912">
        <w:rPr>
          <w:rFonts w:ascii="Times New Roman" w:hAnsi="Times New Roman"/>
          <w:lang w:val="en-GB"/>
        </w:rPr>
        <w:t>The lack of administrative file 48 hours after opening of bids;</w:t>
      </w:r>
    </w:p>
    <w:p w14:paraId="2FDAAE6E" w14:textId="290F28BC" w:rsidR="00421593" w:rsidRPr="00E30912" w:rsidRDefault="00421593" w:rsidP="00421593">
      <w:pPr>
        <w:suppressAutoHyphens/>
        <w:autoSpaceDN w:val="0"/>
        <w:spacing w:before="8" w:after="0" w:line="240" w:lineRule="auto"/>
        <w:textAlignment w:val="baseline"/>
        <w:rPr>
          <w:rFonts w:ascii="Times New Roman" w:hAnsi="Times New Roman"/>
          <w:lang w:val="en-GB"/>
        </w:rPr>
      </w:pPr>
      <w:r w:rsidRPr="00E30912">
        <w:rPr>
          <w:rFonts w:ascii="Times New Roman" w:hAnsi="Times New Roman"/>
          <w:lang w:val="en-GB"/>
        </w:rPr>
        <w:t>6. Lack of price sub-details.</w:t>
      </w:r>
    </w:p>
    <w:p w14:paraId="73627060" w14:textId="77777777" w:rsidR="00421593" w:rsidRPr="00E30912" w:rsidRDefault="00421593" w:rsidP="00421593">
      <w:pPr>
        <w:suppressAutoHyphens/>
        <w:autoSpaceDN w:val="0"/>
        <w:spacing w:before="8" w:after="0" w:line="240" w:lineRule="auto"/>
        <w:textAlignment w:val="baseline"/>
        <w:rPr>
          <w:rFonts w:ascii="Times New Roman" w:hAnsi="Times New Roman"/>
          <w:lang w:val="en-US"/>
        </w:rPr>
      </w:pPr>
    </w:p>
    <w:p w14:paraId="227DF87B" w14:textId="77777777" w:rsidR="00421593" w:rsidRPr="00E30912" w:rsidRDefault="00421593" w:rsidP="00421593">
      <w:pPr>
        <w:suppressAutoHyphens/>
        <w:autoSpaceDN w:val="0"/>
        <w:spacing w:before="8" w:after="0" w:line="240" w:lineRule="auto"/>
        <w:textAlignment w:val="baseline"/>
        <w:rPr>
          <w:rFonts w:ascii="Times New Roman" w:hAnsi="Times New Roman"/>
          <w:lang w:val="en"/>
        </w:rPr>
      </w:pPr>
      <w:r w:rsidRPr="00E30912">
        <w:rPr>
          <w:rFonts w:ascii="Times New Roman" w:hAnsi="Times New Roman"/>
          <w:lang w:val="en"/>
        </w:rPr>
        <w:t>On pain of rejection, the bid bond and the banker's statement of bank domiciliation must be produced in originals, the other documents in original or certified copies. These administrative justifications must be less than three (03) months old and conform to the models.</w:t>
      </w:r>
    </w:p>
    <w:p w14:paraId="55B245D9" w14:textId="77777777" w:rsidR="00421593" w:rsidRPr="00E30912" w:rsidRDefault="00421593" w:rsidP="00421593">
      <w:pPr>
        <w:suppressAutoHyphens/>
        <w:autoSpaceDN w:val="0"/>
        <w:spacing w:before="8" w:after="0" w:line="240" w:lineRule="auto"/>
        <w:textAlignment w:val="baseline"/>
        <w:rPr>
          <w:rFonts w:ascii="Times New Roman" w:hAnsi="Times New Roman"/>
          <w:i/>
          <w:iCs/>
          <w:lang w:val="en"/>
        </w:rPr>
      </w:pPr>
    </w:p>
    <w:p w14:paraId="332E7465" w14:textId="77777777" w:rsidR="00421593" w:rsidRPr="00E30912" w:rsidRDefault="00421593" w:rsidP="0090137A">
      <w:pPr>
        <w:numPr>
          <w:ilvl w:val="0"/>
          <w:numId w:val="31"/>
        </w:numPr>
        <w:suppressAutoHyphens/>
        <w:autoSpaceDN w:val="0"/>
        <w:spacing w:before="8" w:after="0" w:line="240" w:lineRule="auto"/>
        <w:textAlignment w:val="baseline"/>
        <w:rPr>
          <w:rFonts w:ascii="Times New Roman" w:hAnsi="Times New Roman"/>
          <w:b/>
          <w:i/>
          <w:lang w:val="en-GB"/>
        </w:rPr>
      </w:pPr>
      <w:r w:rsidRPr="00E30912">
        <w:rPr>
          <w:rFonts w:ascii="Times New Roman" w:hAnsi="Times New Roman"/>
          <w:b/>
          <w:i/>
          <w:lang w:val="en-GB"/>
        </w:rPr>
        <w:t>Essential criteria</w:t>
      </w:r>
    </w:p>
    <w:p w14:paraId="18340303" w14:textId="77777777" w:rsidR="00421593" w:rsidRPr="00E30912" w:rsidRDefault="00421593" w:rsidP="00421593">
      <w:pPr>
        <w:suppressAutoHyphens/>
        <w:autoSpaceDN w:val="0"/>
        <w:spacing w:before="8" w:after="0" w:line="240" w:lineRule="auto"/>
        <w:textAlignment w:val="baseline"/>
        <w:rPr>
          <w:rFonts w:ascii="Times New Roman" w:hAnsi="Times New Roman"/>
          <w:b/>
          <w:i/>
          <w:lang w:val="en-GB"/>
        </w:rPr>
      </w:pPr>
      <w:r w:rsidRPr="00E30912">
        <w:rPr>
          <w:rFonts w:ascii="Times New Roman" w:hAnsi="Times New Roman"/>
          <w:lang w:val="en"/>
        </w:rPr>
        <w:t>The criteria relating to the qualification of the candidates will be indicative of:</w:t>
      </w:r>
    </w:p>
    <w:p w14:paraId="1E644609" w14:textId="77777777" w:rsidR="00421593" w:rsidRPr="00E30912" w:rsidRDefault="00421593" w:rsidP="00421593">
      <w:pPr>
        <w:suppressAutoHyphens/>
        <w:autoSpaceDN w:val="0"/>
        <w:spacing w:before="8" w:after="0" w:line="240" w:lineRule="auto"/>
        <w:textAlignment w:val="baseline"/>
        <w:rPr>
          <w:rFonts w:ascii="Times New Roman" w:hAnsi="Times New Roman"/>
          <w:lang w:val="en-US"/>
        </w:rPr>
      </w:pP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
        <w:gridCol w:w="7822"/>
        <w:gridCol w:w="1108"/>
      </w:tblGrid>
      <w:tr w:rsidR="00421593" w:rsidRPr="00E30912" w14:paraId="448EF9C6" w14:textId="77777777" w:rsidTr="00421593">
        <w:tc>
          <w:tcPr>
            <w:tcW w:w="399" w:type="dxa"/>
            <w:shd w:val="clear" w:color="auto" w:fill="auto"/>
            <w:vAlign w:val="center"/>
          </w:tcPr>
          <w:p w14:paraId="07DF86BD" w14:textId="77777777" w:rsidR="00421593" w:rsidRPr="00E30912" w:rsidRDefault="00421593" w:rsidP="00421593">
            <w:pPr>
              <w:suppressAutoHyphens/>
              <w:autoSpaceDN w:val="0"/>
              <w:spacing w:before="8" w:after="0" w:line="240" w:lineRule="auto"/>
              <w:textAlignment w:val="baseline"/>
              <w:rPr>
                <w:rFonts w:ascii="Times New Roman" w:hAnsi="Times New Roman"/>
                <w:b/>
              </w:rPr>
            </w:pPr>
            <w:r w:rsidRPr="00E30912">
              <w:rPr>
                <w:rFonts w:ascii="Times New Roman" w:hAnsi="Times New Roman"/>
                <w:b/>
              </w:rPr>
              <w:t>1.</w:t>
            </w:r>
          </w:p>
        </w:tc>
        <w:tc>
          <w:tcPr>
            <w:tcW w:w="7822" w:type="dxa"/>
            <w:shd w:val="clear" w:color="auto" w:fill="auto"/>
          </w:tcPr>
          <w:p w14:paraId="2540AE5E" w14:textId="77777777" w:rsidR="00421593" w:rsidRPr="00E30912" w:rsidRDefault="00421593" w:rsidP="00421593">
            <w:pPr>
              <w:suppressAutoHyphens/>
              <w:autoSpaceDN w:val="0"/>
              <w:spacing w:before="8" w:after="0" w:line="240" w:lineRule="auto"/>
              <w:textAlignment w:val="baseline"/>
              <w:rPr>
                <w:rFonts w:ascii="Times New Roman" w:hAnsi="Times New Roman"/>
                <w:lang w:val="en-US"/>
              </w:rPr>
            </w:pPr>
            <w:r w:rsidRPr="00E30912">
              <w:rPr>
                <w:rFonts w:ascii="Times New Roman" w:hAnsi="Times New Roman"/>
                <w:lang w:val="en"/>
              </w:rPr>
              <w:t>A table showing the balance of work over three years greater than or equal to the projected amount per year of the contract</w:t>
            </w:r>
          </w:p>
        </w:tc>
        <w:tc>
          <w:tcPr>
            <w:tcW w:w="1108" w:type="dxa"/>
            <w:shd w:val="clear" w:color="auto" w:fill="auto"/>
            <w:vAlign w:val="bottom"/>
          </w:tcPr>
          <w:p w14:paraId="3D6E1E58" w14:textId="77777777" w:rsidR="00421593" w:rsidRPr="00E30912" w:rsidRDefault="00421593" w:rsidP="00421593">
            <w:pPr>
              <w:suppressAutoHyphens/>
              <w:autoSpaceDN w:val="0"/>
              <w:spacing w:before="8" w:after="0" w:line="240" w:lineRule="auto"/>
              <w:textAlignment w:val="baseline"/>
              <w:rPr>
                <w:rFonts w:ascii="Times New Roman" w:hAnsi="Times New Roman"/>
              </w:rPr>
            </w:pPr>
            <w:r w:rsidRPr="00E30912">
              <w:rPr>
                <w:rFonts w:ascii="Times New Roman" w:hAnsi="Times New Roman"/>
                <w:lang w:val="en-GB"/>
              </w:rPr>
              <w:t>yes/no</w:t>
            </w:r>
          </w:p>
        </w:tc>
      </w:tr>
      <w:tr w:rsidR="00421593" w:rsidRPr="00E30912" w14:paraId="567243D8" w14:textId="77777777" w:rsidTr="00421593">
        <w:tc>
          <w:tcPr>
            <w:tcW w:w="399" w:type="dxa"/>
            <w:shd w:val="clear" w:color="auto" w:fill="auto"/>
            <w:vAlign w:val="center"/>
          </w:tcPr>
          <w:p w14:paraId="3C10F8AC" w14:textId="77777777" w:rsidR="00421593" w:rsidRPr="00E30912" w:rsidRDefault="00421593" w:rsidP="00421593">
            <w:pPr>
              <w:suppressAutoHyphens/>
              <w:autoSpaceDN w:val="0"/>
              <w:spacing w:before="8" w:after="0" w:line="240" w:lineRule="auto"/>
              <w:textAlignment w:val="baseline"/>
              <w:rPr>
                <w:rFonts w:ascii="Times New Roman" w:hAnsi="Times New Roman"/>
                <w:b/>
              </w:rPr>
            </w:pPr>
            <w:r w:rsidRPr="00E30912">
              <w:rPr>
                <w:rFonts w:ascii="Times New Roman" w:hAnsi="Times New Roman"/>
                <w:b/>
              </w:rPr>
              <w:t>2</w:t>
            </w:r>
          </w:p>
        </w:tc>
        <w:tc>
          <w:tcPr>
            <w:tcW w:w="7822" w:type="dxa"/>
            <w:shd w:val="clear" w:color="auto" w:fill="auto"/>
          </w:tcPr>
          <w:p w14:paraId="7220ACDB" w14:textId="77777777" w:rsidR="00421593" w:rsidRPr="00E30912" w:rsidRDefault="00421593" w:rsidP="00421593">
            <w:pPr>
              <w:suppressAutoHyphens/>
              <w:autoSpaceDN w:val="0"/>
              <w:spacing w:before="8" w:after="0" w:line="240" w:lineRule="auto"/>
              <w:textAlignment w:val="baseline"/>
              <w:rPr>
                <w:rFonts w:ascii="Times New Roman" w:hAnsi="Times New Roman"/>
                <w:lang w:val="en-GB"/>
              </w:rPr>
            </w:pPr>
            <w:r w:rsidRPr="00E30912">
              <w:rPr>
                <w:rFonts w:ascii="Times New Roman" w:hAnsi="Times New Roman"/>
                <w:lang w:val="en"/>
              </w:rPr>
              <w:t>Company references in similar achievements</w:t>
            </w:r>
            <w:r w:rsidRPr="00E30912">
              <w:rPr>
                <w:rFonts w:ascii="Times New Roman" w:hAnsi="Times New Roman"/>
                <w:lang w:val="en-GB"/>
              </w:rPr>
              <w:t>;</w:t>
            </w:r>
          </w:p>
        </w:tc>
        <w:tc>
          <w:tcPr>
            <w:tcW w:w="1108" w:type="dxa"/>
            <w:shd w:val="clear" w:color="auto" w:fill="auto"/>
            <w:vAlign w:val="bottom"/>
          </w:tcPr>
          <w:p w14:paraId="6A944D9C" w14:textId="77777777" w:rsidR="00421593" w:rsidRPr="00E30912" w:rsidRDefault="00421593" w:rsidP="00421593">
            <w:pPr>
              <w:suppressAutoHyphens/>
              <w:autoSpaceDN w:val="0"/>
              <w:spacing w:before="8" w:after="0" w:line="240" w:lineRule="auto"/>
              <w:textAlignment w:val="baseline"/>
              <w:rPr>
                <w:rFonts w:ascii="Times New Roman" w:hAnsi="Times New Roman"/>
                <w:lang w:val="en-GB"/>
              </w:rPr>
            </w:pPr>
            <w:r w:rsidRPr="00E30912">
              <w:rPr>
                <w:rFonts w:ascii="Times New Roman" w:hAnsi="Times New Roman"/>
                <w:lang w:val="en-GB"/>
              </w:rPr>
              <w:t>yes/no</w:t>
            </w:r>
          </w:p>
        </w:tc>
      </w:tr>
      <w:tr w:rsidR="00421593" w:rsidRPr="00E30912" w14:paraId="45245809" w14:textId="77777777" w:rsidTr="00421593">
        <w:tc>
          <w:tcPr>
            <w:tcW w:w="399" w:type="dxa"/>
            <w:shd w:val="clear" w:color="auto" w:fill="auto"/>
          </w:tcPr>
          <w:p w14:paraId="78A19E11" w14:textId="77777777" w:rsidR="00421593" w:rsidRPr="00E30912" w:rsidRDefault="00421593" w:rsidP="00421593">
            <w:pPr>
              <w:suppressAutoHyphens/>
              <w:autoSpaceDN w:val="0"/>
              <w:spacing w:before="8" w:after="0" w:line="240" w:lineRule="auto"/>
              <w:textAlignment w:val="baseline"/>
              <w:rPr>
                <w:rFonts w:ascii="Times New Roman" w:hAnsi="Times New Roman"/>
                <w:b/>
              </w:rPr>
            </w:pPr>
            <w:r w:rsidRPr="00E30912">
              <w:rPr>
                <w:rFonts w:ascii="Times New Roman" w:hAnsi="Times New Roman"/>
                <w:b/>
              </w:rPr>
              <w:t>3.</w:t>
            </w:r>
          </w:p>
        </w:tc>
        <w:tc>
          <w:tcPr>
            <w:tcW w:w="7822" w:type="dxa"/>
            <w:shd w:val="clear" w:color="auto" w:fill="auto"/>
          </w:tcPr>
          <w:p w14:paraId="6B39E1E4" w14:textId="77777777" w:rsidR="00421593" w:rsidRPr="00E30912" w:rsidRDefault="00421593" w:rsidP="00421593">
            <w:pPr>
              <w:suppressAutoHyphens/>
              <w:autoSpaceDN w:val="0"/>
              <w:spacing w:before="8" w:after="0" w:line="240" w:lineRule="auto"/>
              <w:textAlignment w:val="baseline"/>
              <w:rPr>
                <w:rFonts w:ascii="Times New Roman" w:hAnsi="Times New Roman"/>
                <w:lang w:val="en-GB"/>
              </w:rPr>
            </w:pPr>
            <w:r w:rsidRPr="00E30912">
              <w:rPr>
                <w:rFonts w:ascii="Times New Roman" w:hAnsi="Times New Roman"/>
                <w:lang w:val="en"/>
              </w:rPr>
              <w:t>The experience of the technical support staff at the site (site staff);</w:t>
            </w:r>
          </w:p>
        </w:tc>
        <w:tc>
          <w:tcPr>
            <w:tcW w:w="1108" w:type="dxa"/>
            <w:shd w:val="clear" w:color="auto" w:fill="auto"/>
          </w:tcPr>
          <w:p w14:paraId="269BE170" w14:textId="77777777" w:rsidR="00421593" w:rsidRPr="00E30912" w:rsidRDefault="00421593" w:rsidP="00421593">
            <w:pPr>
              <w:suppressAutoHyphens/>
              <w:autoSpaceDN w:val="0"/>
              <w:spacing w:before="8" w:after="0" w:line="240" w:lineRule="auto"/>
              <w:textAlignment w:val="baseline"/>
              <w:rPr>
                <w:rFonts w:ascii="Times New Roman" w:hAnsi="Times New Roman"/>
                <w:lang w:val="en-GB"/>
              </w:rPr>
            </w:pPr>
            <w:r w:rsidRPr="00E30912">
              <w:rPr>
                <w:rFonts w:ascii="Times New Roman" w:hAnsi="Times New Roman"/>
                <w:lang w:val="en-GB"/>
              </w:rPr>
              <w:t>yes/no</w:t>
            </w:r>
          </w:p>
        </w:tc>
      </w:tr>
      <w:tr w:rsidR="00421593" w:rsidRPr="00E30912" w14:paraId="7B017C03" w14:textId="77777777" w:rsidTr="00421593">
        <w:tc>
          <w:tcPr>
            <w:tcW w:w="399" w:type="dxa"/>
            <w:shd w:val="clear" w:color="auto" w:fill="auto"/>
            <w:vAlign w:val="center"/>
          </w:tcPr>
          <w:p w14:paraId="1E521CA6" w14:textId="77777777" w:rsidR="00421593" w:rsidRPr="00E30912" w:rsidRDefault="00421593" w:rsidP="00421593">
            <w:pPr>
              <w:suppressAutoHyphens/>
              <w:autoSpaceDN w:val="0"/>
              <w:spacing w:before="8" w:after="0" w:line="240" w:lineRule="auto"/>
              <w:textAlignment w:val="baseline"/>
              <w:rPr>
                <w:rFonts w:ascii="Times New Roman" w:hAnsi="Times New Roman"/>
                <w:b/>
              </w:rPr>
            </w:pPr>
            <w:r w:rsidRPr="00E30912">
              <w:rPr>
                <w:rFonts w:ascii="Times New Roman" w:hAnsi="Times New Roman"/>
                <w:b/>
              </w:rPr>
              <w:t>4.</w:t>
            </w:r>
          </w:p>
        </w:tc>
        <w:tc>
          <w:tcPr>
            <w:tcW w:w="7822" w:type="dxa"/>
            <w:shd w:val="clear" w:color="auto" w:fill="auto"/>
          </w:tcPr>
          <w:p w14:paraId="4F21DBCE" w14:textId="77777777" w:rsidR="00421593" w:rsidRPr="00E30912" w:rsidRDefault="00421593" w:rsidP="00421593">
            <w:pPr>
              <w:suppressAutoHyphens/>
              <w:autoSpaceDN w:val="0"/>
              <w:spacing w:before="8" w:after="0" w:line="240" w:lineRule="auto"/>
              <w:textAlignment w:val="baseline"/>
              <w:rPr>
                <w:rFonts w:ascii="Times New Roman" w:hAnsi="Times New Roman"/>
                <w:lang w:val="en-US"/>
              </w:rPr>
            </w:pPr>
            <w:r w:rsidRPr="00E30912">
              <w:rPr>
                <w:rFonts w:ascii="Times New Roman" w:hAnsi="Times New Roman"/>
                <w:lang w:val="en"/>
              </w:rPr>
              <w:t>Essential equipment (dump truck, small site tools and liaison vehicle)</w:t>
            </w:r>
          </w:p>
        </w:tc>
        <w:tc>
          <w:tcPr>
            <w:tcW w:w="1108" w:type="dxa"/>
            <w:shd w:val="clear" w:color="auto" w:fill="auto"/>
          </w:tcPr>
          <w:p w14:paraId="60FA3CF5" w14:textId="77777777" w:rsidR="00421593" w:rsidRPr="00E30912" w:rsidRDefault="00421593" w:rsidP="00421593">
            <w:pPr>
              <w:suppressAutoHyphens/>
              <w:autoSpaceDN w:val="0"/>
              <w:spacing w:before="8" w:after="0" w:line="240" w:lineRule="auto"/>
              <w:textAlignment w:val="baseline"/>
              <w:rPr>
                <w:rFonts w:ascii="Times New Roman" w:hAnsi="Times New Roman"/>
              </w:rPr>
            </w:pPr>
            <w:r w:rsidRPr="00E30912">
              <w:rPr>
                <w:rFonts w:ascii="Times New Roman" w:hAnsi="Times New Roman"/>
                <w:lang w:val="en-GB"/>
              </w:rPr>
              <w:t>yes/no</w:t>
            </w:r>
          </w:p>
        </w:tc>
      </w:tr>
      <w:tr w:rsidR="00421593" w:rsidRPr="00E30912" w14:paraId="01B6E755" w14:textId="77777777" w:rsidTr="00421593">
        <w:tc>
          <w:tcPr>
            <w:tcW w:w="399" w:type="dxa"/>
            <w:shd w:val="clear" w:color="auto" w:fill="auto"/>
            <w:vAlign w:val="center"/>
          </w:tcPr>
          <w:p w14:paraId="02FF6658" w14:textId="77777777" w:rsidR="00421593" w:rsidRPr="00E30912" w:rsidRDefault="00421593" w:rsidP="00421593">
            <w:pPr>
              <w:suppressAutoHyphens/>
              <w:autoSpaceDN w:val="0"/>
              <w:spacing w:before="8" w:after="0" w:line="240" w:lineRule="auto"/>
              <w:textAlignment w:val="baseline"/>
              <w:rPr>
                <w:rFonts w:ascii="Times New Roman" w:hAnsi="Times New Roman"/>
                <w:b/>
              </w:rPr>
            </w:pPr>
            <w:r w:rsidRPr="00E30912">
              <w:rPr>
                <w:rFonts w:ascii="Times New Roman" w:hAnsi="Times New Roman"/>
                <w:b/>
              </w:rPr>
              <w:t>5.</w:t>
            </w:r>
          </w:p>
        </w:tc>
        <w:tc>
          <w:tcPr>
            <w:tcW w:w="7822" w:type="dxa"/>
            <w:shd w:val="clear" w:color="auto" w:fill="auto"/>
          </w:tcPr>
          <w:p w14:paraId="1B05FD23" w14:textId="77777777" w:rsidR="00421593" w:rsidRPr="00E30912" w:rsidRDefault="00421593" w:rsidP="00421593">
            <w:pPr>
              <w:suppressAutoHyphens/>
              <w:autoSpaceDN w:val="0"/>
              <w:spacing w:before="8" w:after="0" w:line="240" w:lineRule="auto"/>
              <w:textAlignment w:val="baseline"/>
              <w:rPr>
                <w:rFonts w:ascii="Times New Roman" w:hAnsi="Times New Roman"/>
                <w:lang w:val="en-US"/>
              </w:rPr>
            </w:pPr>
            <w:r w:rsidRPr="00E30912">
              <w:rPr>
                <w:rFonts w:ascii="Times New Roman" w:hAnsi="Times New Roman"/>
                <w:lang w:val="en"/>
              </w:rPr>
              <w:t>The technical proposal: (Site installation, site organization chart, Team organization, hygiene measures)</w:t>
            </w:r>
          </w:p>
        </w:tc>
        <w:tc>
          <w:tcPr>
            <w:tcW w:w="1108" w:type="dxa"/>
            <w:shd w:val="clear" w:color="auto" w:fill="auto"/>
          </w:tcPr>
          <w:p w14:paraId="4FCCDFEA" w14:textId="77777777" w:rsidR="00421593" w:rsidRPr="00E30912" w:rsidRDefault="00421593" w:rsidP="00421593">
            <w:pPr>
              <w:suppressAutoHyphens/>
              <w:autoSpaceDN w:val="0"/>
              <w:spacing w:before="8" w:after="0" w:line="240" w:lineRule="auto"/>
              <w:textAlignment w:val="baseline"/>
              <w:rPr>
                <w:rFonts w:ascii="Times New Roman" w:hAnsi="Times New Roman"/>
              </w:rPr>
            </w:pPr>
            <w:r w:rsidRPr="00E30912">
              <w:rPr>
                <w:rFonts w:ascii="Times New Roman" w:hAnsi="Times New Roman"/>
                <w:lang w:val="en-GB"/>
              </w:rPr>
              <w:t>yes/no</w:t>
            </w:r>
          </w:p>
        </w:tc>
      </w:tr>
      <w:tr w:rsidR="00421593" w:rsidRPr="00E30912" w14:paraId="62C8130D" w14:textId="77777777" w:rsidTr="00421593">
        <w:tc>
          <w:tcPr>
            <w:tcW w:w="399" w:type="dxa"/>
            <w:shd w:val="clear" w:color="auto" w:fill="auto"/>
            <w:vAlign w:val="center"/>
          </w:tcPr>
          <w:p w14:paraId="60D55AC1" w14:textId="77777777" w:rsidR="00421593" w:rsidRPr="00E30912" w:rsidRDefault="00421593" w:rsidP="00421593">
            <w:pPr>
              <w:suppressAutoHyphens/>
              <w:autoSpaceDN w:val="0"/>
              <w:spacing w:before="8" w:after="0" w:line="240" w:lineRule="auto"/>
              <w:textAlignment w:val="baseline"/>
              <w:rPr>
                <w:rFonts w:ascii="Times New Roman" w:hAnsi="Times New Roman"/>
                <w:b/>
              </w:rPr>
            </w:pPr>
            <w:r w:rsidRPr="00E30912">
              <w:rPr>
                <w:rFonts w:ascii="Times New Roman" w:hAnsi="Times New Roman"/>
                <w:b/>
              </w:rPr>
              <w:t>6.</w:t>
            </w:r>
          </w:p>
        </w:tc>
        <w:tc>
          <w:tcPr>
            <w:tcW w:w="7822" w:type="dxa"/>
            <w:shd w:val="clear" w:color="auto" w:fill="auto"/>
          </w:tcPr>
          <w:p w14:paraId="740784C4" w14:textId="77777777" w:rsidR="00421593" w:rsidRPr="00E30912" w:rsidRDefault="00421593" w:rsidP="00421593">
            <w:pPr>
              <w:suppressAutoHyphens/>
              <w:autoSpaceDN w:val="0"/>
              <w:spacing w:before="8" w:after="0" w:line="240" w:lineRule="auto"/>
              <w:textAlignment w:val="baseline"/>
              <w:rPr>
                <w:rFonts w:ascii="Times New Roman" w:hAnsi="Times New Roman"/>
                <w:lang w:val="en-US"/>
              </w:rPr>
            </w:pPr>
            <w:r w:rsidRPr="00E30912">
              <w:rPr>
                <w:rFonts w:ascii="Times New Roman" w:hAnsi="Times New Roman"/>
                <w:lang w:val="en"/>
              </w:rPr>
              <w:t>A declaration on the honor of the bidder, signed and dated certifying the visit of the site</w:t>
            </w:r>
          </w:p>
        </w:tc>
        <w:tc>
          <w:tcPr>
            <w:tcW w:w="1108" w:type="dxa"/>
            <w:shd w:val="clear" w:color="auto" w:fill="auto"/>
          </w:tcPr>
          <w:p w14:paraId="5F7D3E33" w14:textId="77777777" w:rsidR="00421593" w:rsidRPr="00E30912" w:rsidRDefault="00421593" w:rsidP="00421593">
            <w:pPr>
              <w:suppressAutoHyphens/>
              <w:autoSpaceDN w:val="0"/>
              <w:spacing w:before="8" w:after="0" w:line="240" w:lineRule="auto"/>
              <w:textAlignment w:val="baseline"/>
              <w:rPr>
                <w:rFonts w:ascii="Times New Roman" w:hAnsi="Times New Roman"/>
              </w:rPr>
            </w:pPr>
            <w:r w:rsidRPr="00E30912">
              <w:rPr>
                <w:rFonts w:ascii="Times New Roman" w:hAnsi="Times New Roman"/>
                <w:lang w:val="en-GB"/>
              </w:rPr>
              <w:t>yes/no</w:t>
            </w:r>
          </w:p>
        </w:tc>
      </w:tr>
    </w:tbl>
    <w:p w14:paraId="308FC279" w14:textId="77777777" w:rsidR="00421593" w:rsidRPr="00E30912" w:rsidRDefault="00421593" w:rsidP="00421593">
      <w:pPr>
        <w:suppressAutoHyphens/>
        <w:autoSpaceDN w:val="0"/>
        <w:spacing w:before="8" w:after="0" w:line="240" w:lineRule="auto"/>
        <w:textAlignment w:val="baseline"/>
        <w:rPr>
          <w:rFonts w:ascii="Times New Roman" w:hAnsi="Times New Roman"/>
          <w:b/>
          <w:bCs/>
          <w:lang w:val="en-GB"/>
        </w:rPr>
      </w:pPr>
    </w:p>
    <w:p w14:paraId="16247340" w14:textId="77777777" w:rsidR="00421593" w:rsidRPr="00E30912" w:rsidRDefault="00421593" w:rsidP="00421593">
      <w:pPr>
        <w:suppressAutoHyphens/>
        <w:autoSpaceDN w:val="0"/>
        <w:spacing w:before="8" w:after="0" w:line="240" w:lineRule="auto"/>
        <w:textAlignment w:val="baseline"/>
        <w:rPr>
          <w:rFonts w:ascii="Times New Roman" w:hAnsi="Times New Roman"/>
          <w:b/>
          <w:bCs/>
          <w:lang w:val="en"/>
        </w:rPr>
      </w:pPr>
      <w:r w:rsidRPr="00E30912">
        <w:rPr>
          <w:rFonts w:ascii="Times New Roman" w:hAnsi="Times New Roman"/>
          <w:b/>
          <w:bCs/>
          <w:lang w:val="en"/>
        </w:rPr>
        <w:t>Only tenderers with a score of at least 70% yes to the technical evaluation will be admitted to the analysis of the financial tender.</w:t>
      </w:r>
    </w:p>
    <w:p w14:paraId="0F66292E" w14:textId="77777777" w:rsidR="00421593" w:rsidRPr="00E30912" w:rsidRDefault="00421593" w:rsidP="00421593">
      <w:pPr>
        <w:suppressAutoHyphens/>
        <w:autoSpaceDN w:val="0"/>
        <w:spacing w:before="8" w:after="0" w:line="240" w:lineRule="auto"/>
        <w:textAlignment w:val="baseline"/>
        <w:rPr>
          <w:rFonts w:ascii="Times New Roman" w:hAnsi="Times New Roman"/>
          <w:b/>
          <w:bCs/>
          <w:lang w:val="en"/>
        </w:rPr>
      </w:pPr>
    </w:p>
    <w:p w14:paraId="5D4695C3" w14:textId="77777777" w:rsidR="00421593" w:rsidRPr="00E30912" w:rsidRDefault="00421593" w:rsidP="0090137A">
      <w:pPr>
        <w:numPr>
          <w:ilvl w:val="0"/>
          <w:numId w:val="32"/>
        </w:numPr>
        <w:suppressAutoHyphens/>
        <w:autoSpaceDN w:val="0"/>
        <w:spacing w:before="8" w:after="0" w:line="240" w:lineRule="auto"/>
        <w:textAlignment w:val="baseline"/>
        <w:rPr>
          <w:rFonts w:ascii="Times New Roman" w:hAnsi="Times New Roman"/>
          <w:b/>
          <w:lang w:val="en-GB"/>
        </w:rPr>
      </w:pPr>
      <w:r w:rsidRPr="00E30912">
        <w:rPr>
          <w:rFonts w:ascii="Times New Roman" w:hAnsi="Times New Roman"/>
          <w:b/>
          <w:lang w:val="en-GB"/>
        </w:rPr>
        <w:t xml:space="preserve">Assignment </w:t>
      </w:r>
    </w:p>
    <w:p w14:paraId="77EC41B0" w14:textId="77777777" w:rsidR="00421593" w:rsidRPr="00E30912" w:rsidRDefault="00421593" w:rsidP="00E30912">
      <w:pPr>
        <w:suppressAutoHyphens/>
        <w:autoSpaceDN w:val="0"/>
        <w:spacing w:before="8" w:after="0" w:line="240" w:lineRule="auto"/>
        <w:jc w:val="both"/>
        <w:textAlignment w:val="baseline"/>
        <w:rPr>
          <w:rFonts w:ascii="Times New Roman" w:hAnsi="Times New Roman"/>
          <w:lang w:val="en"/>
        </w:rPr>
      </w:pPr>
      <w:r w:rsidRPr="00E30912">
        <w:rPr>
          <w:rFonts w:ascii="Times New Roman" w:hAnsi="Times New Roman"/>
          <w:lang w:val="en"/>
        </w:rPr>
        <w:t>The Contracting Authority will award the Contract to the Bidder whose bid has been found to be substantially compliant with the Bidding Documents and who has the technical and financial capacity to perform the Contract satisfactorily and whose bid has been evaluated the lowest, including any discounts offered.</w:t>
      </w:r>
    </w:p>
    <w:p w14:paraId="3DA0F3B3" w14:textId="77777777" w:rsidR="00421593" w:rsidRPr="00E30912" w:rsidRDefault="00421593" w:rsidP="00E30912">
      <w:pPr>
        <w:suppressAutoHyphens/>
        <w:autoSpaceDN w:val="0"/>
        <w:spacing w:before="8" w:after="0" w:line="240" w:lineRule="auto"/>
        <w:jc w:val="both"/>
        <w:textAlignment w:val="baseline"/>
        <w:rPr>
          <w:rFonts w:ascii="Times New Roman" w:hAnsi="Times New Roman"/>
          <w:lang w:val="en"/>
        </w:rPr>
      </w:pPr>
    </w:p>
    <w:p w14:paraId="62B1F01E" w14:textId="77777777" w:rsidR="00421593" w:rsidRPr="00E30912" w:rsidRDefault="00421593" w:rsidP="00E30912">
      <w:pPr>
        <w:numPr>
          <w:ilvl w:val="0"/>
          <w:numId w:val="32"/>
        </w:numPr>
        <w:suppressAutoHyphens/>
        <w:autoSpaceDN w:val="0"/>
        <w:spacing w:before="8" w:after="0" w:line="240" w:lineRule="auto"/>
        <w:jc w:val="both"/>
        <w:textAlignment w:val="baseline"/>
        <w:rPr>
          <w:rFonts w:ascii="Times New Roman" w:hAnsi="Times New Roman"/>
          <w:b/>
          <w:lang w:val="en-GB"/>
        </w:rPr>
      </w:pPr>
      <w:r w:rsidRPr="00E30912">
        <w:rPr>
          <w:rFonts w:ascii="Times New Roman" w:hAnsi="Times New Roman"/>
          <w:b/>
          <w:lang w:val="en-GB"/>
        </w:rPr>
        <w:t>Period of validity of the offers</w:t>
      </w:r>
    </w:p>
    <w:p w14:paraId="5F55A3C9" w14:textId="77777777" w:rsidR="00421593" w:rsidRPr="00E30912" w:rsidRDefault="00421593" w:rsidP="00E30912">
      <w:pPr>
        <w:suppressAutoHyphens/>
        <w:autoSpaceDN w:val="0"/>
        <w:spacing w:before="8" w:after="0" w:line="240" w:lineRule="auto"/>
        <w:jc w:val="both"/>
        <w:textAlignment w:val="baseline"/>
        <w:rPr>
          <w:rFonts w:ascii="Times New Roman" w:hAnsi="Times New Roman"/>
          <w:lang w:val="en-GB"/>
        </w:rPr>
      </w:pPr>
      <w:r w:rsidRPr="00E30912">
        <w:rPr>
          <w:rFonts w:ascii="Times New Roman" w:hAnsi="Times New Roman"/>
          <w:lang w:val="en-GB"/>
        </w:rPr>
        <w:t>Bidders will remain committed to their offers for 90 days</w:t>
      </w:r>
      <w:r w:rsidRPr="00E30912">
        <w:rPr>
          <w:rFonts w:ascii="Times New Roman" w:hAnsi="Times New Roman"/>
          <w:i/>
          <w:iCs/>
          <w:lang w:val="en-GB"/>
        </w:rPr>
        <w:t xml:space="preserve"> </w:t>
      </w:r>
      <w:r w:rsidRPr="00E30912">
        <w:rPr>
          <w:rFonts w:ascii="Times New Roman" w:hAnsi="Times New Roman"/>
          <w:lang w:val="en-GB"/>
        </w:rPr>
        <w:t>from the deadline set for the submission of tenders.</w:t>
      </w:r>
    </w:p>
    <w:p w14:paraId="73793DA4" w14:textId="77777777" w:rsidR="00421593" w:rsidRPr="00E30912" w:rsidRDefault="00421593" w:rsidP="00E30912">
      <w:pPr>
        <w:suppressAutoHyphens/>
        <w:autoSpaceDN w:val="0"/>
        <w:spacing w:before="8" w:after="0" w:line="240" w:lineRule="auto"/>
        <w:jc w:val="both"/>
        <w:textAlignment w:val="baseline"/>
        <w:rPr>
          <w:rFonts w:ascii="Times New Roman" w:hAnsi="Times New Roman"/>
          <w:lang w:val="en-GB"/>
        </w:rPr>
      </w:pPr>
    </w:p>
    <w:p w14:paraId="0D3EC4CD" w14:textId="77777777" w:rsidR="00421593" w:rsidRPr="00E30912" w:rsidRDefault="00421593" w:rsidP="00E30912">
      <w:pPr>
        <w:numPr>
          <w:ilvl w:val="0"/>
          <w:numId w:val="32"/>
        </w:numPr>
        <w:suppressAutoHyphens/>
        <w:autoSpaceDN w:val="0"/>
        <w:spacing w:before="8" w:after="0" w:line="240" w:lineRule="auto"/>
        <w:jc w:val="both"/>
        <w:textAlignment w:val="baseline"/>
        <w:rPr>
          <w:rFonts w:ascii="Times New Roman" w:hAnsi="Times New Roman"/>
          <w:b/>
          <w:lang w:val="en-GB"/>
        </w:rPr>
      </w:pPr>
      <w:r w:rsidRPr="00E30912">
        <w:rPr>
          <w:rFonts w:ascii="Times New Roman" w:hAnsi="Times New Roman"/>
          <w:b/>
          <w:lang w:val="en-GB"/>
        </w:rPr>
        <w:t xml:space="preserve">Additional information </w:t>
      </w:r>
    </w:p>
    <w:p w14:paraId="3C10A8A4" w14:textId="77777777" w:rsidR="00421593" w:rsidRPr="00E30912" w:rsidRDefault="00421593" w:rsidP="00E30912">
      <w:pPr>
        <w:suppressAutoHyphens/>
        <w:autoSpaceDN w:val="0"/>
        <w:spacing w:before="8" w:after="0" w:line="240" w:lineRule="auto"/>
        <w:jc w:val="both"/>
        <w:textAlignment w:val="baseline"/>
        <w:rPr>
          <w:rFonts w:ascii="Times New Roman" w:hAnsi="Times New Roman"/>
          <w:lang w:val="en"/>
        </w:rPr>
      </w:pPr>
      <w:r w:rsidRPr="00E30912">
        <w:rPr>
          <w:rFonts w:ascii="Times New Roman" w:hAnsi="Times New Roman"/>
          <w:lang w:val="en"/>
        </w:rPr>
        <w:t>Additional information can be obtained during working hours at the General Secretariat of the Commune of KAI-KAI, as of the publication of this notice.</w:t>
      </w:r>
    </w:p>
    <w:p w14:paraId="66226FF2" w14:textId="77777777" w:rsidR="00421593" w:rsidRPr="00E30912" w:rsidRDefault="00421593" w:rsidP="00421593">
      <w:pPr>
        <w:suppressAutoHyphens/>
        <w:autoSpaceDN w:val="0"/>
        <w:spacing w:before="8" w:after="0" w:line="240" w:lineRule="auto"/>
        <w:textAlignment w:val="baseline"/>
        <w:rPr>
          <w:rFonts w:ascii="Times New Roman" w:hAnsi="Times New Roman"/>
          <w:lang w:val="en"/>
        </w:rPr>
      </w:pPr>
    </w:p>
    <w:p w14:paraId="522D84FC" w14:textId="77777777" w:rsidR="00421593" w:rsidRPr="00E30912" w:rsidRDefault="00421593" w:rsidP="00421593">
      <w:pPr>
        <w:suppressAutoHyphens/>
        <w:autoSpaceDN w:val="0"/>
        <w:spacing w:before="8" w:after="0" w:line="240" w:lineRule="auto"/>
        <w:textAlignment w:val="baseline"/>
        <w:rPr>
          <w:rFonts w:ascii="Times New Roman" w:hAnsi="Times New Roman"/>
          <w:b/>
          <w:lang w:val="en-GB"/>
        </w:rPr>
      </w:pPr>
      <w:r w:rsidRPr="00E30912">
        <w:rPr>
          <w:rFonts w:ascii="Times New Roman" w:hAnsi="Times New Roman"/>
          <w:b/>
          <w:lang w:val="en-GB"/>
        </w:rPr>
        <w:t xml:space="preserve"> </w:t>
      </w:r>
      <w:r w:rsidRPr="00E30912">
        <w:rPr>
          <w:rFonts w:ascii="Times New Roman" w:hAnsi="Times New Roman"/>
          <w:b/>
          <w:lang w:val="en"/>
        </w:rPr>
        <w:t>"For any attempt at corruption or misconduct, please call the MINMAP anti-corruption unit or send an SMS to the following numbers: 673 20 57 25 / 699 37 07 48".</w:t>
      </w:r>
    </w:p>
    <w:p w14:paraId="37538ADE" w14:textId="77777777" w:rsidR="00421593" w:rsidRPr="00E30912" w:rsidRDefault="00421593" w:rsidP="00421593">
      <w:pPr>
        <w:suppressAutoHyphens/>
        <w:autoSpaceDN w:val="0"/>
        <w:spacing w:before="8" w:after="0" w:line="240" w:lineRule="auto"/>
        <w:textAlignment w:val="baseline"/>
        <w:rPr>
          <w:rFonts w:ascii="Times New Roman" w:hAnsi="Times New Roman"/>
          <w:lang w:val="en-GB"/>
        </w:rPr>
      </w:pPr>
    </w:p>
    <w:p w14:paraId="1B033FE4" w14:textId="77777777" w:rsidR="00421593" w:rsidRPr="00E30912" w:rsidRDefault="00421593" w:rsidP="00421593">
      <w:pPr>
        <w:suppressAutoHyphens/>
        <w:autoSpaceDN w:val="0"/>
        <w:spacing w:before="8" w:after="0" w:line="240" w:lineRule="auto"/>
        <w:textAlignment w:val="baseline"/>
        <w:rPr>
          <w:rFonts w:ascii="Times New Roman" w:hAnsi="Times New Roman"/>
          <w:lang w:val="en-GB"/>
        </w:rPr>
      </w:pPr>
    </w:p>
    <w:p w14:paraId="66B6CE1D" w14:textId="77777777" w:rsidR="00421593" w:rsidRPr="00E30912" w:rsidRDefault="00421593" w:rsidP="00421593">
      <w:pPr>
        <w:suppressAutoHyphens/>
        <w:autoSpaceDN w:val="0"/>
        <w:spacing w:before="8" w:after="0" w:line="240" w:lineRule="auto"/>
        <w:textAlignment w:val="baseline"/>
        <w:rPr>
          <w:rFonts w:ascii="Times New Roman" w:hAnsi="Times New Roman"/>
          <w:lang w:val="en-GB"/>
        </w:rPr>
      </w:pPr>
      <w:r w:rsidRPr="00E30912">
        <w:rPr>
          <w:rFonts w:ascii="Times New Roman" w:hAnsi="Times New Roman"/>
          <w:b/>
          <w:lang w:val="en-GB"/>
        </w:rPr>
        <w:t xml:space="preserve">                                                                                                                    KAI-KAI, _________  </w:t>
      </w:r>
    </w:p>
    <w:p w14:paraId="0E0E28E5" w14:textId="1C16056E" w:rsidR="00421593" w:rsidRPr="00E30912" w:rsidRDefault="00F63439" w:rsidP="00421593">
      <w:pPr>
        <w:suppressAutoHyphens/>
        <w:autoSpaceDN w:val="0"/>
        <w:spacing w:before="8" w:after="0" w:line="240" w:lineRule="auto"/>
        <w:textAlignment w:val="baseline"/>
        <w:rPr>
          <w:rFonts w:ascii="Times New Roman" w:hAnsi="Times New Roman"/>
          <w:b/>
          <w:u w:val="single"/>
          <w:lang w:val="en-US"/>
        </w:rPr>
      </w:pPr>
      <w:r w:rsidRPr="00E30912">
        <w:rPr>
          <w:rFonts w:ascii="Times New Roman" w:hAnsi="Times New Roman"/>
          <w:noProof/>
        </w:rPr>
        <mc:AlternateContent>
          <mc:Choice Requires="wps">
            <w:drawing>
              <wp:anchor distT="0" distB="0" distL="114300" distR="114300" simplePos="0" relativeHeight="251679744" behindDoc="0" locked="0" layoutInCell="1" allowOverlap="1" wp14:anchorId="74E3D691" wp14:editId="19DF06D6">
                <wp:simplePos x="0" y="0"/>
                <wp:positionH relativeFrom="column">
                  <wp:posOffset>3739515</wp:posOffset>
                </wp:positionH>
                <wp:positionV relativeFrom="paragraph">
                  <wp:posOffset>101600</wp:posOffset>
                </wp:positionV>
                <wp:extent cx="2552700" cy="561975"/>
                <wp:effectExtent l="0" t="0" r="4445" b="3175"/>
                <wp:wrapNone/>
                <wp:docPr id="4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93459" w14:textId="77777777" w:rsidR="00C97928" w:rsidRPr="00727B33" w:rsidRDefault="00C97928" w:rsidP="00421593">
                            <w:pPr>
                              <w:spacing w:after="0"/>
                              <w:jc w:val="center"/>
                              <w:rPr>
                                <w:b/>
                                <w:i/>
                                <w:spacing w:val="5"/>
                                <w:lang w:val="en-GB"/>
                              </w:rPr>
                            </w:pPr>
                            <w:r w:rsidRPr="00727B33">
                              <w:rPr>
                                <w:b/>
                                <w:i/>
                                <w:spacing w:val="5"/>
                                <w:lang w:val="en-GB"/>
                              </w:rPr>
                              <w:t xml:space="preserve">THE MAYOR </w:t>
                            </w:r>
                          </w:p>
                          <w:p w14:paraId="2CAA34FE" w14:textId="77777777" w:rsidR="00C97928" w:rsidRPr="00727B33" w:rsidRDefault="00C97928" w:rsidP="00421593">
                            <w:pPr>
                              <w:spacing w:after="0"/>
                              <w:jc w:val="center"/>
                              <w:rPr>
                                <w:spacing w:val="5"/>
                                <w:lang w:val="en-GB"/>
                              </w:rPr>
                            </w:pPr>
                            <w:r w:rsidRPr="00727B33">
                              <w:rPr>
                                <w:spacing w:val="5"/>
                                <w:lang w:val="en-GB"/>
                              </w:rPr>
                              <w:t>(</w:t>
                            </w:r>
                            <w:r w:rsidRPr="00727B33">
                              <w:rPr>
                                <w:b/>
                                <w:i/>
                                <w:spacing w:val="5"/>
                                <w:lang w:val="en-GB"/>
                              </w:rPr>
                              <w:t>Contracting Authority</w:t>
                            </w:r>
                            <w:r w:rsidRPr="00727B33">
                              <w:rPr>
                                <w:spacing w:val="5"/>
                                <w:lang w:val="en-GB"/>
                              </w:rPr>
                              <w:t>)</w:t>
                            </w:r>
                          </w:p>
                          <w:p w14:paraId="18BFB504" w14:textId="77777777" w:rsidR="00C97928" w:rsidRPr="0035610C" w:rsidRDefault="00C97928"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0D900B89" w14:textId="77777777" w:rsidR="00C97928" w:rsidRPr="0035610C" w:rsidRDefault="00C97928" w:rsidP="00421593">
                            <w:pPr>
                              <w:tabs>
                                <w:tab w:val="left" w:pos="7095"/>
                              </w:tabs>
                              <w:rPr>
                                <w:b/>
                                <w:sz w:val="28"/>
                                <w:szCs w:val="28"/>
                                <w:lang w:val="en-US"/>
                              </w:rPr>
                            </w:pPr>
                          </w:p>
                          <w:p w14:paraId="6A173945" w14:textId="77777777" w:rsidR="00C97928" w:rsidRPr="0035610C" w:rsidRDefault="00C97928"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17FCF63E" w14:textId="77777777" w:rsidR="00C97928" w:rsidRPr="0035610C" w:rsidRDefault="00C97928" w:rsidP="00421593">
                            <w:pPr>
                              <w:tabs>
                                <w:tab w:val="left" w:pos="7095"/>
                              </w:tabs>
                              <w:rPr>
                                <w:b/>
                                <w:sz w:val="28"/>
                                <w:szCs w:val="28"/>
                                <w:lang w:val="en-US"/>
                              </w:rPr>
                            </w:pPr>
                          </w:p>
                          <w:p w14:paraId="5E7F6AC2" w14:textId="77777777" w:rsidR="00C97928" w:rsidRPr="0035610C" w:rsidRDefault="00C97928"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592F8432" w14:textId="77777777" w:rsidR="00C97928" w:rsidRPr="0035610C" w:rsidRDefault="00C97928" w:rsidP="00421593">
                            <w:pPr>
                              <w:tabs>
                                <w:tab w:val="left" w:pos="7095"/>
                              </w:tabs>
                              <w:rPr>
                                <w:b/>
                                <w:sz w:val="28"/>
                                <w:szCs w:val="28"/>
                                <w:lang w:val="en-US"/>
                              </w:rPr>
                            </w:pPr>
                          </w:p>
                          <w:p w14:paraId="0EEF4556" w14:textId="77777777" w:rsidR="00C97928" w:rsidRPr="00B500D6" w:rsidRDefault="00C97928" w:rsidP="00421593">
                            <w:pPr>
                              <w:jc w:val="both"/>
                              <w:rPr>
                                <w:b/>
                                <w:lang w:val="en-US"/>
                              </w:rPr>
                            </w:pPr>
                          </w:p>
                          <w:p w14:paraId="0C43BF8C" w14:textId="77777777" w:rsidR="00C97928" w:rsidRPr="0035610C" w:rsidRDefault="00C97928"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1E182664" w14:textId="77777777" w:rsidR="00C97928" w:rsidRPr="0035610C" w:rsidRDefault="00C97928" w:rsidP="00421593">
                            <w:pPr>
                              <w:tabs>
                                <w:tab w:val="left" w:pos="7095"/>
                              </w:tabs>
                              <w:rPr>
                                <w:b/>
                                <w:sz w:val="28"/>
                                <w:szCs w:val="28"/>
                                <w:lang w:val="en-US"/>
                              </w:rPr>
                            </w:pPr>
                          </w:p>
                          <w:p w14:paraId="1F859D93" w14:textId="77777777" w:rsidR="00C97928" w:rsidRPr="00B500D6" w:rsidRDefault="00C97928" w:rsidP="0042159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48" type="#_x0000_t202" style="position:absolute;margin-left:294.45pt;margin-top:8pt;width:201pt;height:4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MlhwIAABkFAAAOAAAAZHJzL2Uyb0RvYy54bWysVNuO2yAQfa/Uf0C8Z32pncRWnNUm21SV&#10;thdptx9AAMeoNlAgsbdV/70DTrLZXqSqqh8wMMNhZs4ZFtdD16IDN1YoWeHkKsaIS6qYkLsKf3rY&#10;TOYYWUckI62SvMKP3OLr5csXi16XPFWNahk3CECkLXtd4cY5XUaRpQ3viL1Smksw1sp0xMHS7CJm&#10;SA/oXRulcTyNemWYNopya2H3djTiZcCva07dh7q23KG2whCbC6MJ49aP0XJByp0huhH0GAb5hyg6&#10;IiRceoa6JY6gvRG/QHWCGmVV7a6o6iJV14LykANkk8Q/ZXPfEM1DLlAcq89lsv8Plr4/fDRIsApn&#10;KUaSdMDRAx8cWqkBzV/5+vTaluB2r8HRDbAPPIdcrb5T9LNFUq0bInf8xhjVN5wwiC/xJ6OLoyOO&#10;9SDb/p1icA/ZOxWAhtp0vnhQDgTowNPjmRsfC4XNNM/TWQwmCrZ8mhSzPFxBytNpbax7w1WH/KTC&#10;BrgP6ORwZ52PhpQnF3+ZVa1gG9G2YWF223Vr0IGATjbhO6I/c2uld5bKHxsRxx0IEu7wNh9u4P1b&#10;kaRZvEqLyWY6n02yTZZPilk8n8RJsSqmcVZkt5vvPsAkKxvBGJd3QvKTBpPs7zg+dsOonqBC1Fe4&#10;yNN8pOiPScbh+12SnXDQkq3oKjw/O5HSE/taMkiblI6IdpxHz8MPVYYanP6hKkEGnvlRA27YDkFx&#10;SWg/r5GtYo8gDKOAN6AY3hOYNMp8xaiH3qyw/bInhmPUvpUgriLJMt/MYZHlsxQW5tKyvbQQSQGq&#10;wg6jcbp24wOw10bsGrhplLNUNyDIWgStPEV1lDH0X0jq+Fb4Br9cB6+nF235AwAA//8DAFBLAwQU&#10;AAYACAAAACEAcDyjn90AAAAKAQAADwAAAGRycy9kb3ducmV2LnhtbEyPzU7DMBCE70i8g7VIXBC1&#10;QU2ahDgVIIG49ucBNrGbRMTrKHab9O1ZTnDcmU+zM+V2cYO42Cn0njQ8rRQIS403PbUajoePxwxE&#10;iEgGB09Ww9UG2Fa3NyUWxs+0s5d9bAWHUChQQxfjWEgZms46DCs/WmLv5CeHkc+plWbCmcPdIJ+V&#10;SqXDnvhDh6N972zzvT87Daev+SHJ5/ozHje7dfqG/ab2V63v75bXFxDRLvEPht/6XB0q7lT7M5kg&#10;Bg1JluWMspHyJgbyXLFQs6DWCciqlP8nVD8AAAD//wMAUEsBAi0AFAAGAAgAAAAhALaDOJL+AAAA&#10;4QEAABMAAAAAAAAAAAAAAAAAAAAAAFtDb250ZW50X1R5cGVzXS54bWxQSwECLQAUAAYACAAAACEA&#10;OP0h/9YAAACUAQAACwAAAAAAAAAAAAAAAAAvAQAAX3JlbHMvLnJlbHNQSwECLQAUAAYACAAAACEA&#10;HGejJYcCAAAZBQAADgAAAAAAAAAAAAAAAAAuAgAAZHJzL2Uyb0RvYy54bWxQSwECLQAUAAYACAAA&#10;ACEAcDyjn90AAAAKAQAADwAAAAAAAAAAAAAAAADhBAAAZHJzL2Rvd25yZXYueG1sUEsFBgAAAAAE&#10;AAQA8wAAAOsFAAAAAA==&#10;" stroked="f">
                <v:textbox>
                  <w:txbxContent>
                    <w:p w14:paraId="6A893459" w14:textId="77777777" w:rsidR="00C97928" w:rsidRPr="00727B33" w:rsidRDefault="00C97928" w:rsidP="00421593">
                      <w:pPr>
                        <w:spacing w:after="0"/>
                        <w:jc w:val="center"/>
                        <w:rPr>
                          <w:b/>
                          <w:i/>
                          <w:spacing w:val="5"/>
                          <w:lang w:val="en-GB"/>
                        </w:rPr>
                      </w:pPr>
                      <w:r w:rsidRPr="00727B33">
                        <w:rPr>
                          <w:b/>
                          <w:i/>
                          <w:spacing w:val="5"/>
                          <w:lang w:val="en-GB"/>
                        </w:rPr>
                        <w:t xml:space="preserve">THE MAYOR </w:t>
                      </w:r>
                    </w:p>
                    <w:p w14:paraId="2CAA34FE" w14:textId="77777777" w:rsidR="00C97928" w:rsidRPr="00727B33" w:rsidRDefault="00C97928" w:rsidP="00421593">
                      <w:pPr>
                        <w:spacing w:after="0"/>
                        <w:jc w:val="center"/>
                        <w:rPr>
                          <w:spacing w:val="5"/>
                          <w:lang w:val="en-GB"/>
                        </w:rPr>
                      </w:pPr>
                      <w:r w:rsidRPr="00727B33">
                        <w:rPr>
                          <w:spacing w:val="5"/>
                          <w:lang w:val="en-GB"/>
                        </w:rPr>
                        <w:t>(</w:t>
                      </w:r>
                      <w:r w:rsidRPr="00727B33">
                        <w:rPr>
                          <w:b/>
                          <w:i/>
                          <w:spacing w:val="5"/>
                          <w:lang w:val="en-GB"/>
                        </w:rPr>
                        <w:t>Contracting Authority</w:t>
                      </w:r>
                      <w:r w:rsidRPr="00727B33">
                        <w:rPr>
                          <w:spacing w:val="5"/>
                          <w:lang w:val="en-GB"/>
                        </w:rPr>
                        <w:t>)</w:t>
                      </w:r>
                    </w:p>
                    <w:p w14:paraId="18BFB504" w14:textId="77777777" w:rsidR="00C97928" w:rsidRPr="0035610C" w:rsidRDefault="00C97928"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0D900B89" w14:textId="77777777" w:rsidR="00C97928" w:rsidRPr="0035610C" w:rsidRDefault="00C97928" w:rsidP="00421593">
                      <w:pPr>
                        <w:tabs>
                          <w:tab w:val="left" w:pos="7095"/>
                        </w:tabs>
                        <w:rPr>
                          <w:b/>
                          <w:sz w:val="28"/>
                          <w:szCs w:val="28"/>
                          <w:lang w:val="en-US"/>
                        </w:rPr>
                      </w:pPr>
                    </w:p>
                    <w:p w14:paraId="6A173945" w14:textId="77777777" w:rsidR="00C97928" w:rsidRPr="0035610C" w:rsidRDefault="00C97928"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17FCF63E" w14:textId="77777777" w:rsidR="00C97928" w:rsidRPr="0035610C" w:rsidRDefault="00C97928" w:rsidP="00421593">
                      <w:pPr>
                        <w:tabs>
                          <w:tab w:val="left" w:pos="7095"/>
                        </w:tabs>
                        <w:rPr>
                          <w:b/>
                          <w:sz w:val="28"/>
                          <w:szCs w:val="28"/>
                          <w:lang w:val="en-US"/>
                        </w:rPr>
                      </w:pPr>
                    </w:p>
                    <w:p w14:paraId="5E7F6AC2" w14:textId="77777777" w:rsidR="00C97928" w:rsidRPr="0035610C" w:rsidRDefault="00C97928"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592F8432" w14:textId="77777777" w:rsidR="00C97928" w:rsidRPr="0035610C" w:rsidRDefault="00C97928" w:rsidP="00421593">
                      <w:pPr>
                        <w:tabs>
                          <w:tab w:val="left" w:pos="7095"/>
                        </w:tabs>
                        <w:rPr>
                          <w:b/>
                          <w:sz w:val="28"/>
                          <w:szCs w:val="28"/>
                          <w:lang w:val="en-US"/>
                        </w:rPr>
                      </w:pPr>
                    </w:p>
                    <w:p w14:paraId="0EEF4556" w14:textId="77777777" w:rsidR="00C97928" w:rsidRPr="00B500D6" w:rsidRDefault="00C97928" w:rsidP="00421593">
                      <w:pPr>
                        <w:jc w:val="both"/>
                        <w:rPr>
                          <w:b/>
                          <w:lang w:val="en-US"/>
                        </w:rPr>
                      </w:pPr>
                    </w:p>
                    <w:p w14:paraId="0C43BF8C" w14:textId="77777777" w:rsidR="00C97928" w:rsidRPr="0035610C" w:rsidRDefault="00C97928" w:rsidP="00421593">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14:paraId="1E182664" w14:textId="77777777" w:rsidR="00C97928" w:rsidRPr="0035610C" w:rsidRDefault="00C97928" w:rsidP="00421593">
                      <w:pPr>
                        <w:tabs>
                          <w:tab w:val="left" w:pos="7095"/>
                        </w:tabs>
                        <w:rPr>
                          <w:b/>
                          <w:sz w:val="28"/>
                          <w:szCs w:val="28"/>
                          <w:lang w:val="en-US"/>
                        </w:rPr>
                      </w:pPr>
                    </w:p>
                    <w:p w14:paraId="1F859D93" w14:textId="77777777" w:rsidR="00C97928" w:rsidRPr="00B500D6" w:rsidRDefault="00C97928" w:rsidP="00421593">
                      <w:pPr>
                        <w:rPr>
                          <w:lang w:val="en-US"/>
                        </w:rPr>
                      </w:pPr>
                    </w:p>
                  </w:txbxContent>
                </v:textbox>
              </v:shape>
            </w:pict>
          </mc:Fallback>
        </mc:AlternateContent>
      </w:r>
      <w:r w:rsidR="00421593" w:rsidRPr="00E30912">
        <w:rPr>
          <w:rFonts w:ascii="Times New Roman" w:hAnsi="Times New Roman"/>
          <w:b/>
          <w:u w:val="single"/>
          <w:lang w:val="en-GB"/>
        </w:rPr>
        <w:t>Carbon Copies</w:t>
      </w:r>
      <w:r w:rsidR="00421593" w:rsidRPr="00E30912">
        <w:rPr>
          <w:rFonts w:ascii="Times New Roman" w:hAnsi="Times New Roman"/>
          <w:b/>
          <w:u w:val="single"/>
          <w:lang w:val="en-US"/>
        </w:rPr>
        <w:t>:</w:t>
      </w:r>
    </w:p>
    <w:p w14:paraId="5043A46B" w14:textId="3A5EDBC4" w:rsidR="00421593" w:rsidRPr="00E30912" w:rsidRDefault="008C25C4" w:rsidP="00421593">
      <w:pPr>
        <w:suppressAutoHyphens/>
        <w:autoSpaceDN w:val="0"/>
        <w:spacing w:before="8" w:after="0" w:line="240" w:lineRule="auto"/>
        <w:textAlignment w:val="baseline"/>
        <w:rPr>
          <w:rFonts w:ascii="Times New Roman" w:hAnsi="Times New Roman"/>
          <w:lang w:val="en-GB"/>
        </w:rPr>
      </w:pPr>
      <w:r w:rsidRPr="00E30912">
        <w:rPr>
          <w:rFonts w:ascii="Times New Roman" w:hAnsi="Times New Roman"/>
          <w:lang w:val="en-GB"/>
        </w:rPr>
        <w:t>- DDNMAP/MD</w:t>
      </w:r>
    </w:p>
    <w:p w14:paraId="4E0784CC" w14:textId="77777777" w:rsidR="00421593" w:rsidRPr="00E30912" w:rsidRDefault="00421593" w:rsidP="00421593">
      <w:pPr>
        <w:suppressAutoHyphens/>
        <w:autoSpaceDN w:val="0"/>
        <w:spacing w:before="8" w:after="0" w:line="240" w:lineRule="auto"/>
        <w:textAlignment w:val="baseline"/>
        <w:rPr>
          <w:rFonts w:ascii="Times New Roman" w:hAnsi="Times New Roman"/>
          <w:lang w:val="en-US"/>
        </w:rPr>
      </w:pPr>
      <w:r w:rsidRPr="00E30912">
        <w:rPr>
          <w:rFonts w:ascii="Times New Roman" w:hAnsi="Times New Roman"/>
          <w:lang w:val="en-GB"/>
        </w:rPr>
        <w:t>-  ARMP</w:t>
      </w:r>
    </w:p>
    <w:p w14:paraId="117E5D7B" w14:textId="77777777" w:rsidR="00421593" w:rsidRPr="00E30912" w:rsidRDefault="00421593" w:rsidP="00421593">
      <w:pPr>
        <w:suppressAutoHyphens/>
        <w:autoSpaceDN w:val="0"/>
        <w:spacing w:before="8" w:after="0" w:line="240" w:lineRule="auto"/>
        <w:textAlignment w:val="baseline"/>
        <w:rPr>
          <w:rFonts w:ascii="Times New Roman" w:hAnsi="Times New Roman"/>
          <w:lang w:val="en-US"/>
        </w:rPr>
      </w:pPr>
      <w:r w:rsidRPr="00E30912">
        <w:rPr>
          <w:rFonts w:ascii="Times New Roman" w:hAnsi="Times New Roman"/>
          <w:lang w:val="en-US"/>
        </w:rPr>
        <w:t>-  Chairpersons of TB</w:t>
      </w:r>
    </w:p>
    <w:p w14:paraId="37D4E338" w14:textId="77777777" w:rsidR="00421593" w:rsidRPr="00E30912" w:rsidRDefault="00421593" w:rsidP="00421593">
      <w:pPr>
        <w:suppressAutoHyphens/>
        <w:autoSpaceDN w:val="0"/>
        <w:spacing w:before="8" w:after="0" w:line="240" w:lineRule="auto"/>
        <w:textAlignment w:val="baseline"/>
        <w:rPr>
          <w:rFonts w:ascii="Times New Roman" w:hAnsi="Times New Roman"/>
          <w:lang w:val="en-US"/>
        </w:rPr>
      </w:pPr>
      <w:r w:rsidRPr="00E30912">
        <w:rPr>
          <w:rFonts w:ascii="Times New Roman" w:hAnsi="Times New Roman"/>
          <w:lang w:val="en-US"/>
        </w:rPr>
        <w:t>-  Notice boards</w:t>
      </w:r>
    </w:p>
    <w:p w14:paraId="7D1DA346" w14:textId="77777777" w:rsidR="00421593" w:rsidRPr="00E30912" w:rsidRDefault="00421593" w:rsidP="00421593">
      <w:pPr>
        <w:suppressAutoHyphens/>
        <w:autoSpaceDN w:val="0"/>
        <w:spacing w:before="8" w:after="0" w:line="240" w:lineRule="auto"/>
        <w:textAlignment w:val="baseline"/>
        <w:rPr>
          <w:rFonts w:ascii="Times New Roman" w:hAnsi="Times New Roman"/>
          <w:lang w:val="en-US"/>
        </w:rPr>
      </w:pPr>
      <w:r w:rsidRPr="00E30912">
        <w:rPr>
          <w:rFonts w:ascii="Times New Roman" w:hAnsi="Times New Roman"/>
          <w:lang w:val="en-US"/>
        </w:rPr>
        <w:t xml:space="preserve">- Billposting/ Records </w:t>
      </w:r>
    </w:p>
    <w:p w14:paraId="51977456" w14:textId="77777777" w:rsidR="00FE24A5" w:rsidRPr="00FE24A5" w:rsidRDefault="00FE24A5" w:rsidP="00FE24A5">
      <w:pPr>
        <w:suppressAutoHyphens/>
        <w:autoSpaceDN w:val="0"/>
        <w:spacing w:after="0" w:line="240" w:lineRule="auto"/>
        <w:textAlignment w:val="baseline"/>
        <w:rPr>
          <w:rFonts w:ascii="Times New Roman" w:hAnsi="Times New Roman"/>
          <w:lang w:val="en-US"/>
        </w:rPr>
      </w:pPr>
    </w:p>
    <w:p w14:paraId="3A56DAB7" w14:textId="77777777" w:rsidR="00FE24A5" w:rsidRPr="00FE24A5" w:rsidRDefault="00FE24A5" w:rsidP="00FE24A5">
      <w:pPr>
        <w:suppressAutoHyphens/>
        <w:autoSpaceDN w:val="0"/>
        <w:spacing w:after="0" w:line="240" w:lineRule="auto"/>
        <w:textAlignment w:val="baseline"/>
        <w:rPr>
          <w:rFonts w:ascii="Times New Roman" w:hAnsi="Times New Roman"/>
          <w:lang w:val="en-US"/>
        </w:rPr>
      </w:pPr>
    </w:p>
    <w:p w14:paraId="31115F4B" w14:textId="77777777" w:rsidR="00FE24A5" w:rsidRPr="00FE24A5" w:rsidRDefault="00FE24A5" w:rsidP="00FE24A5">
      <w:pPr>
        <w:suppressAutoHyphens/>
        <w:autoSpaceDN w:val="0"/>
        <w:spacing w:after="0" w:line="240" w:lineRule="auto"/>
        <w:textAlignment w:val="baseline"/>
        <w:rPr>
          <w:rFonts w:ascii="Times New Roman" w:hAnsi="Times New Roman"/>
          <w:lang w:val="en-US"/>
        </w:rPr>
      </w:pPr>
    </w:p>
    <w:p w14:paraId="02819EA9" w14:textId="77777777" w:rsidR="00FE24A5" w:rsidRPr="00FE24A5" w:rsidRDefault="00FE24A5" w:rsidP="00FE24A5">
      <w:pPr>
        <w:suppressAutoHyphens/>
        <w:autoSpaceDN w:val="0"/>
        <w:spacing w:after="0" w:line="240" w:lineRule="auto"/>
        <w:textAlignment w:val="baseline"/>
        <w:rPr>
          <w:rFonts w:ascii="Times New Roman" w:hAnsi="Times New Roman"/>
          <w:lang w:val="en-US"/>
        </w:rPr>
      </w:pPr>
    </w:p>
    <w:p w14:paraId="41B067C6" w14:textId="77777777" w:rsidR="00FE24A5" w:rsidRPr="00FE24A5" w:rsidRDefault="00FE24A5" w:rsidP="00FE24A5">
      <w:pPr>
        <w:suppressAutoHyphens/>
        <w:autoSpaceDN w:val="0"/>
        <w:spacing w:after="0" w:line="240" w:lineRule="auto"/>
        <w:textAlignment w:val="baseline"/>
        <w:rPr>
          <w:rFonts w:ascii="Times New Roman" w:hAnsi="Times New Roman"/>
          <w:lang w:val="en-US"/>
        </w:rPr>
      </w:pPr>
    </w:p>
    <w:p w14:paraId="278A017B" w14:textId="77777777" w:rsidR="00FE24A5" w:rsidRPr="00FE24A5" w:rsidRDefault="00FE24A5" w:rsidP="00FE24A5">
      <w:pPr>
        <w:suppressAutoHyphens/>
        <w:autoSpaceDN w:val="0"/>
        <w:spacing w:after="0" w:line="240" w:lineRule="auto"/>
        <w:textAlignment w:val="baseline"/>
        <w:rPr>
          <w:rFonts w:ascii="Times New Roman" w:hAnsi="Times New Roman"/>
          <w:lang w:val="en-US"/>
        </w:rPr>
      </w:pPr>
    </w:p>
    <w:p w14:paraId="7467A166" w14:textId="77777777" w:rsidR="00FE24A5" w:rsidRPr="00FE24A5" w:rsidRDefault="00FE24A5" w:rsidP="00FE24A5">
      <w:pPr>
        <w:suppressAutoHyphens/>
        <w:autoSpaceDN w:val="0"/>
        <w:spacing w:after="0" w:line="240" w:lineRule="auto"/>
        <w:textAlignment w:val="baseline"/>
        <w:rPr>
          <w:rFonts w:ascii="Times New Roman" w:hAnsi="Times New Roman"/>
          <w:lang w:val="en-US"/>
        </w:rPr>
      </w:pPr>
    </w:p>
    <w:p w14:paraId="3E28ED20" w14:textId="77777777" w:rsidR="005C1928" w:rsidRDefault="005C1928" w:rsidP="00D95738">
      <w:pPr>
        <w:jc w:val="both"/>
        <w:rPr>
          <w:rFonts w:ascii="Arial" w:hAnsi="Arial" w:cs="Arial"/>
          <w:b/>
          <w:sz w:val="20"/>
          <w:szCs w:val="20"/>
          <w:u w:val="single"/>
        </w:rPr>
      </w:pPr>
    </w:p>
    <w:p w14:paraId="05D0FC0A" w14:textId="77777777" w:rsidR="00421593" w:rsidRDefault="00421593" w:rsidP="00D95738">
      <w:pPr>
        <w:jc w:val="both"/>
        <w:rPr>
          <w:rFonts w:ascii="Arial" w:hAnsi="Arial" w:cs="Arial"/>
          <w:b/>
          <w:sz w:val="20"/>
          <w:szCs w:val="20"/>
          <w:u w:val="single"/>
        </w:rPr>
      </w:pPr>
    </w:p>
    <w:p w14:paraId="3D61B25F" w14:textId="77777777" w:rsidR="00421593" w:rsidRDefault="00421593" w:rsidP="00D95738">
      <w:pPr>
        <w:jc w:val="both"/>
        <w:rPr>
          <w:rFonts w:ascii="Arial" w:hAnsi="Arial" w:cs="Arial"/>
          <w:b/>
          <w:sz w:val="20"/>
          <w:szCs w:val="20"/>
          <w:u w:val="single"/>
        </w:rPr>
      </w:pPr>
    </w:p>
    <w:p w14:paraId="6804BCD4" w14:textId="77777777" w:rsidR="00421593" w:rsidRDefault="00421593" w:rsidP="00D95738">
      <w:pPr>
        <w:jc w:val="both"/>
        <w:rPr>
          <w:rFonts w:ascii="Arial" w:hAnsi="Arial" w:cs="Arial"/>
          <w:b/>
          <w:sz w:val="20"/>
          <w:szCs w:val="20"/>
          <w:u w:val="single"/>
        </w:rPr>
      </w:pPr>
    </w:p>
    <w:p w14:paraId="18CCF473" w14:textId="77777777" w:rsidR="00421593" w:rsidRDefault="00421593" w:rsidP="00D95738">
      <w:pPr>
        <w:jc w:val="both"/>
        <w:rPr>
          <w:rFonts w:ascii="Arial" w:hAnsi="Arial" w:cs="Arial"/>
          <w:b/>
          <w:sz w:val="20"/>
          <w:szCs w:val="20"/>
          <w:u w:val="single"/>
        </w:rPr>
      </w:pPr>
    </w:p>
    <w:p w14:paraId="09CA94AE" w14:textId="77777777" w:rsidR="00421593" w:rsidRDefault="00421593" w:rsidP="00D95738">
      <w:pPr>
        <w:jc w:val="both"/>
        <w:rPr>
          <w:rFonts w:ascii="Arial" w:hAnsi="Arial" w:cs="Arial"/>
          <w:b/>
          <w:sz w:val="20"/>
          <w:szCs w:val="20"/>
          <w:u w:val="single"/>
        </w:rPr>
      </w:pPr>
    </w:p>
    <w:p w14:paraId="3BB693D4" w14:textId="77777777" w:rsidR="00421593" w:rsidRDefault="00421593" w:rsidP="00D95738">
      <w:pPr>
        <w:jc w:val="both"/>
        <w:rPr>
          <w:rFonts w:ascii="Arial" w:hAnsi="Arial" w:cs="Arial"/>
          <w:b/>
          <w:sz w:val="20"/>
          <w:szCs w:val="20"/>
          <w:u w:val="single"/>
        </w:rPr>
      </w:pPr>
    </w:p>
    <w:p w14:paraId="665203D4" w14:textId="77777777" w:rsidR="00421593" w:rsidRDefault="00421593" w:rsidP="00D95738">
      <w:pPr>
        <w:jc w:val="both"/>
        <w:rPr>
          <w:rFonts w:ascii="Arial" w:hAnsi="Arial" w:cs="Arial"/>
          <w:b/>
          <w:sz w:val="20"/>
          <w:szCs w:val="20"/>
          <w:u w:val="single"/>
        </w:rPr>
      </w:pPr>
    </w:p>
    <w:p w14:paraId="0326ADA9" w14:textId="77777777" w:rsidR="009F50DF" w:rsidRDefault="009F50DF" w:rsidP="00D95738">
      <w:pPr>
        <w:jc w:val="both"/>
        <w:rPr>
          <w:rFonts w:ascii="Arial" w:hAnsi="Arial" w:cs="Arial"/>
          <w:b/>
          <w:sz w:val="20"/>
          <w:szCs w:val="20"/>
          <w:u w:val="single"/>
        </w:rPr>
      </w:pPr>
    </w:p>
    <w:p w14:paraId="7DE0D9DF" w14:textId="77777777" w:rsidR="009F50DF" w:rsidRDefault="009F50DF" w:rsidP="00D95738">
      <w:pPr>
        <w:jc w:val="both"/>
        <w:rPr>
          <w:rFonts w:ascii="Arial" w:hAnsi="Arial" w:cs="Arial"/>
          <w:b/>
          <w:sz w:val="20"/>
          <w:szCs w:val="20"/>
          <w:u w:val="single"/>
        </w:rPr>
      </w:pPr>
    </w:p>
    <w:p w14:paraId="36134A08" w14:textId="77777777" w:rsidR="009F50DF" w:rsidRDefault="009F50DF" w:rsidP="00D95738">
      <w:pPr>
        <w:jc w:val="both"/>
        <w:rPr>
          <w:rFonts w:ascii="Arial" w:hAnsi="Arial" w:cs="Arial"/>
          <w:b/>
          <w:sz w:val="20"/>
          <w:szCs w:val="20"/>
          <w:u w:val="single"/>
        </w:rPr>
      </w:pPr>
    </w:p>
    <w:p w14:paraId="1D0BF5CA" w14:textId="77777777" w:rsidR="009F50DF" w:rsidRDefault="009F50DF" w:rsidP="00D95738">
      <w:pPr>
        <w:jc w:val="both"/>
        <w:rPr>
          <w:rFonts w:ascii="Arial" w:hAnsi="Arial" w:cs="Arial"/>
          <w:b/>
          <w:sz w:val="20"/>
          <w:szCs w:val="20"/>
          <w:u w:val="single"/>
        </w:rPr>
      </w:pPr>
    </w:p>
    <w:p w14:paraId="2335FA0F" w14:textId="77777777" w:rsidR="00421593" w:rsidRDefault="00421593" w:rsidP="00D95738">
      <w:pPr>
        <w:jc w:val="both"/>
        <w:rPr>
          <w:rFonts w:ascii="Arial" w:hAnsi="Arial" w:cs="Arial"/>
          <w:b/>
          <w:sz w:val="20"/>
          <w:szCs w:val="20"/>
          <w:u w:val="single"/>
        </w:rPr>
      </w:pPr>
    </w:p>
    <w:p w14:paraId="68C6E6DE" w14:textId="77777777" w:rsidR="00421593" w:rsidRDefault="00421593" w:rsidP="00D95738">
      <w:pPr>
        <w:jc w:val="both"/>
        <w:rPr>
          <w:rFonts w:ascii="Arial" w:hAnsi="Arial" w:cs="Arial"/>
          <w:b/>
          <w:sz w:val="20"/>
          <w:szCs w:val="20"/>
          <w:u w:val="single"/>
        </w:rPr>
      </w:pPr>
    </w:p>
    <w:p w14:paraId="4B95059F" w14:textId="77777777" w:rsidR="00C97928" w:rsidRDefault="00C97928" w:rsidP="00D95738">
      <w:pPr>
        <w:jc w:val="both"/>
        <w:rPr>
          <w:rFonts w:ascii="Arial" w:hAnsi="Arial" w:cs="Arial"/>
          <w:b/>
          <w:sz w:val="20"/>
          <w:szCs w:val="20"/>
          <w:u w:val="single"/>
        </w:rPr>
      </w:pPr>
    </w:p>
    <w:p w14:paraId="2F0574F0" w14:textId="77777777" w:rsidR="00C97928" w:rsidRDefault="00C97928" w:rsidP="00D95738">
      <w:pPr>
        <w:jc w:val="both"/>
        <w:rPr>
          <w:rFonts w:ascii="Arial" w:hAnsi="Arial" w:cs="Arial"/>
          <w:b/>
          <w:sz w:val="20"/>
          <w:szCs w:val="20"/>
          <w:u w:val="single"/>
        </w:rPr>
      </w:pPr>
    </w:p>
    <w:p w14:paraId="7F63DC4C" w14:textId="77777777" w:rsidR="00C97928" w:rsidRDefault="00C97928" w:rsidP="00D95738">
      <w:pPr>
        <w:jc w:val="both"/>
        <w:rPr>
          <w:rFonts w:ascii="Arial" w:hAnsi="Arial" w:cs="Arial"/>
          <w:b/>
          <w:sz w:val="20"/>
          <w:szCs w:val="20"/>
          <w:u w:val="single"/>
        </w:rPr>
      </w:pPr>
    </w:p>
    <w:p w14:paraId="3193AF30" w14:textId="77777777" w:rsidR="00421593" w:rsidRPr="00D57544" w:rsidRDefault="00421593" w:rsidP="00D95738">
      <w:pPr>
        <w:jc w:val="both"/>
        <w:rPr>
          <w:rFonts w:ascii="Arial" w:hAnsi="Arial" w:cs="Arial"/>
          <w:b/>
          <w:sz w:val="20"/>
          <w:szCs w:val="20"/>
          <w:u w:val="single"/>
        </w:rPr>
      </w:pPr>
    </w:p>
    <w:tbl>
      <w:tblPr>
        <w:tblpPr w:leftFromText="141" w:rightFromText="141" w:vertAnchor="text" w:horzAnchor="margin" w:tblpXSpec="center" w:tblpY="101"/>
        <w:tblW w:w="8363"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8363"/>
      </w:tblGrid>
      <w:tr w:rsidR="00A212A5" w:rsidRPr="00D2334A" w14:paraId="52DB7AF5" w14:textId="77777777" w:rsidTr="00455D00">
        <w:tc>
          <w:tcPr>
            <w:tcW w:w="8363" w:type="dxa"/>
            <w:tcBorders>
              <w:top w:val="single" w:sz="4" w:space="0" w:color="auto"/>
              <w:left w:val="single" w:sz="4" w:space="0" w:color="auto"/>
              <w:bottom w:val="single" w:sz="4" w:space="0" w:color="auto"/>
              <w:right w:val="single" w:sz="4" w:space="0" w:color="auto"/>
            </w:tcBorders>
          </w:tcPr>
          <w:p w14:paraId="431DB39A" w14:textId="77777777" w:rsidR="00A212A5" w:rsidRPr="00D2334A" w:rsidRDefault="00A212A5" w:rsidP="00D95738">
            <w:pPr>
              <w:pStyle w:val="Liste4"/>
              <w:tabs>
                <w:tab w:val="left" w:pos="2410"/>
              </w:tabs>
              <w:spacing w:before="120"/>
              <w:ind w:left="1418" w:firstLine="0"/>
              <w:rPr>
                <w:rFonts w:ascii="Arial" w:hAnsi="Arial" w:cs="Arial"/>
                <w:sz w:val="20"/>
                <w:lang w:val="fr-CM"/>
              </w:rPr>
            </w:pPr>
          </w:p>
          <w:p w14:paraId="657FF6A8" w14:textId="77777777" w:rsidR="00A212A5" w:rsidRPr="00D2334A" w:rsidRDefault="00902952" w:rsidP="00DF2572">
            <w:pPr>
              <w:pStyle w:val="Liste4"/>
              <w:spacing w:before="120"/>
              <w:ind w:left="0" w:firstLine="0"/>
              <w:jc w:val="center"/>
              <w:rPr>
                <w:rFonts w:ascii="Arial" w:hAnsi="Arial" w:cs="Arial"/>
                <w:b/>
                <w:sz w:val="26"/>
                <w:szCs w:val="26"/>
              </w:rPr>
            </w:pPr>
            <w:r w:rsidRPr="00D2334A">
              <w:rPr>
                <w:rFonts w:ascii="Arial" w:hAnsi="Arial" w:cs="Arial"/>
                <w:b/>
                <w:sz w:val="26"/>
                <w:szCs w:val="26"/>
              </w:rPr>
              <w:t>PIECE 2 : REGLEMENT GENERAL</w:t>
            </w:r>
            <w:r w:rsidR="00A212A5" w:rsidRPr="00D2334A">
              <w:rPr>
                <w:rFonts w:ascii="Arial" w:hAnsi="Arial" w:cs="Arial"/>
                <w:b/>
                <w:sz w:val="26"/>
                <w:szCs w:val="26"/>
              </w:rPr>
              <w:t xml:space="preserve"> DE L’APPEL D’OFFRES  (RGAO)</w:t>
            </w:r>
          </w:p>
          <w:p w14:paraId="79267174" w14:textId="77777777" w:rsidR="00A212A5" w:rsidRPr="00D2334A" w:rsidRDefault="00A212A5" w:rsidP="00D95738">
            <w:pPr>
              <w:pStyle w:val="Liste4"/>
              <w:tabs>
                <w:tab w:val="left" w:pos="2410"/>
              </w:tabs>
              <w:spacing w:before="120"/>
              <w:ind w:left="1418" w:firstLine="0"/>
              <w:rPr>
                <w:rFonts w:ascii="Arial" w:hAnsi="Arial" w:cs="Arial"/>
                <w:b/>
                <w:sz w:val="20"/>
                <w:u w:val="single"/>
              </w:rPr>
            </w:pPr>
          </w:p>
        </w:tc>
      </w:tr>
    </w:tbl>
    <w:p w14:paraId="100B723B"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2229F92F"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3F4938F2"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1C891556"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699B832B"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0E03E78F"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46D711BF"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43D09A16"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34B425B2"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7E16E01F"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4EA109E2"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1305106D"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4453D999"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5FCF9EAB"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3B06E907"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13268265"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47650FCB"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0B1BB3F1"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40D2EC2F"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76BB936C"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151399F6"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2C06326F"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04C98B6B"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42F63919"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7AF95AE1"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4B207208"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36C38655"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0605342A"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10AED51A"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1E31EF82"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7CBE1661"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236D845F"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3B7BF12D"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1CE01BD3"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5C982446"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53B47B3A"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4DE84C31" w14:textId="77777777" w:rsidR="00C97928" w:rsidRDefault="00C97928" w:rsidP="00D95738">
      <w:pPr>
        <w:widowControl w:val="0"/>
        <w:autoSpaceDE w:val="0"/>
        <w:autoSpaceDN w:val="0"/>
        <w:adjustRightInd w:val="0"/>
        <w:spacing w:after="0" w:line="240" w:lineRule="auto"/>
        <w:jc w:val="both"/>
        <w:rPr>
          <w:rFonts w:ascii="Arial" w:hAnsi="Arial" w:cs="Arial"/>
          <w:b/>
          <w:spacing w:val="34"/>
          <w:sz w:val="20"/>
          <w:szCs w:val="20"/>
        </w:rPr>
      </w:pPr>
    </w:p>
    <w:p w14:paraId="3820901A"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54451547"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794E2AD8" w14:textId="77777777" w:rsidR="009F50DF" w:rsidRDefault="009F50DF" w:rsidP="00D95738">
      <w:pPr>
        <w:widowControl w:val="0"/>
        <w:autoSpaceDE w:val="0"/>
        <w:autoSpaceDN w:val="0"/>
        <w:adjustRightInd w:val="0"/>
        <w:spacing w:after="0" w:line="240" w:lineRule="auto"/>
        <w:jc w:val="both"/>
        <w:rPr>
          <w:rFonts w:ascii="Arial" w:hAnsi="Arial" w:cs="Arial"/>
          <w:b/>
          <w:spacing w:val="34"/>
          <w:sz w:val="20"/>
          <w:szCs w:val="20"/>
        </w:rPr>
      </w:pPr>
    </w:p>
    <w:p w14:paraId="622D7AE8" w14:textId="77777777" w:rsidR="00421593" w:rsidRDefault="00421593" w:rsidP="00D95738">
      <w:pPr>
        <w:widowControl w:val="0"/>
        <w:autoSpaceDE w:val="0"/>
        <w:autoSpaceDN w:val="0"/>
        <w:adjustRightInd w:val="0"/>
        <w:spacing w:after="0" w:line="240" w:lineRule="auto"/>
        <w:jc w:val="both"/>
        <w:rPr>
          <w:rFonts w:ascii="Arial" w:hAnsi="Arial" w:cs="Arial"/>
          <w:b/>
          <w:spacing w:val="34"/>
          <w:sz w:val="20"/>
          <w:szCs w:val="20"/>
        </w:rPr>
      </w:pPr>
    </w:p>
    <w:p w14:paraId="4908E0BF" w14:textId="77777777" w:rsidR="00A212A5" w:rsidRPr="00D2334A" w:rsidRDefault="00A212A5" w:rsidP="00D95738">
      <w:pPr>
        <w:widowControl w:val="0"/>
        <w:autoSpaceDE w:val="0"/>
        <w:autoSpaceDN w:val="0"/>
        <w:adjustRightInd w:val="0"/>
        <w:spacing w:after="0" w:line="240" w:lineRule="auto"/>
        <w:jc w:val="both"/>
        <w:rPr>
          <w:rFonts w:ascii="Arial" w:hAnsi="Arial" w:cs="Arial"/>
          <w:b/>
          <w:spacing w:val="34"/>
          <w:sz w:val="20"/>
          <w:szCs w:val="20"/>
        </w:rPr>
      </w:pPr>
      <w:r w:rsidRPr="00D2334A">
        <w:rPr>
          <w:rFonts w:ascii="Arial" w:hAnsi="Arial" w:cs="Arial"/>
          <w:b/>
          <w:spacing w:val="34"/>
          <w:sz w:val="20"/>
          <w:szCs w:val="20"/>
        </w:rPr>
        <w:t>TABLE DES MATIERES</w:t>
      </w:r>
    </w:p>
    <w:p w14:paraId="74A2CDC2"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A. Généralités </w:t>
      </w:r>
      <w:r w:rsidRPr="00D2334A">
        <w:rPr>
          <w:rFonts w:ascii="Arial" w:eastAsia="Calibri" w:hAnsi="Arial" w:cs="Arial"/>
          <w:sz w:val="20"/>
          <w:szCs w:val="20"/>
          <w:lang w:eastAsia="en-US"/>
        </w:rPr>
        <w:t xml:space="preserve">. . . . . . . . . . . . . . . . . . . . . . . . . . . . . . . . . . . . . . . . . . . . . . . . . . . . . . . . . . </w:t>
      </w:r>
      <w:r w:rsidR="00902952" w:rsidRPr="00D2334A">
        <w:rPr>
          <w:rFonts w:ascii="Arial" w:eastAsia="Calibri" w:hAnsi="Arial" w:cs="Arial"/>
          <w:sz w:val="20"/>
          <w:szCs w:val="20"/>
          <w:lang w:eastAsia="en-US"/>
        </w:rPr>
        <w:t xml:space="preserve">. . . . . . . . . . . . . . </w:t>
      </w:r>
    </w:p>
    <w:p w14:paraId="24BC8B88"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Article 1 : Portée de la soumission . . . . . . . . . . . . . . . . . . . . . . . . . . . . . . . . . . . . . . . . . . . . . . . . . . . . . . .</w:t>
      </w:r>
    </w:p>
    <w:p w14:paraId="7041A437"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 : Financement . . . . . . . . . . . . . . . . . . . . . . . . . . . . . . . . . . . . . . . . . . . . . . . . . . . . . . . </w:t>
      </w:r>
      <w:r w:rsidR="00902952" w:rsidRPr="00D2334A">
        <w:rPr>
          <w:rFonts w:ascii="Arial" w:eastAsia="Calibri" w:hAnsi="Arial" w:cs="Arial"/>
          <w:sz w:val="20"/>
          <w:szCs w:val="20"/>
          <w:lang w:eastAsia="en-US"/>
        </w:rPr>
        <w:t xml:space="preserve">. . . . . . . . . </w:t>
      </w:r>
    </w:p>
    <w:p w14:paraId="2145BA95"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Article 3 : Fraude et corruption . . . . . . . . . . . . . . . . . . . . . . . . . . . . . . . . . . . . . . . . . . . . . . . . . . . . . .</w:t>
      </w:r>
      <w:r w:rsidR="00902952" w:rsidRPr="00D2334A">
        <w:rPr>
          <w:rFonts w:ascii="Arial" w:eastAsia="Calibri" w:hAnsi="Arial" w:cs="Arial"/>
          <w:sz w:val="20"/>
          <w:szCs w:val="20"/>
          <w:lang w:eastAsia="en-US"/>
        </w:rPr>
        <w:t xml:space="preserve"> . . . . </w:t>
      </w:r>
    </w:p>
    <w:p w14:paraId="0B13AF7D"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 : Candidats admis à concourir . . . . . . . . . . . . . . . . . . . . . . . . . . . . . . . . . . . . . . . . . . . . . . . . . . </w:t>
      </w:r>
    </w:p>
    <w:p w14:paraId="0D3FFB39"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5 : Matériaux, matériels, fournitures, équipements et services autorisés . . . . . </w:t>
      </w:r>
      <w:r w:rsidR="00902952" w:rsidRPr="00D2334A">
        <w:rPr>
          <w:rFonts w:ascii="Arial" w:eastAsia="Calibri" w:hAnsi="Arial" w:cs="Arial"/>
          <w:sz w:val="20"/>
          <w:szCs w:val="20"/>
          <w:lang w:eastAsia="en-US"/>
        </w:rPr>
        <w:t>……….</w:t>
      </w:r>
      <w:r w:rsidRPr="00D2334A">
        <w:rPr>
          <w:rFonts w:ascii="Arial" w:eastAsia="Calibri" w:hAnsi="Arial" w:cs="Arial"/>
          <w:sz w:val="20"/>
          <w:szCs w:val="20"/>
          <w:lang w:eastAsia="en-US"/>
        </w:rPr>
        <w:t xml:space="preserve">. . . . . . . </w:t>
      </w:r>
    </w:p>
    <w:p w14:paraId="6A955EA5"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6 : Qualification du Soumissionnaire . . . . . . . . . . . . . . . . . . . . . . . . . . . . . . . . . . . . . . . . . . . . </w:t>
      </w:r>
      <w:r w:rsidR="00902952" w:rsidRPr="00D2334A">
        <w:rPr>
          <w:rFonts w:ascii="Arial" w:eastAsia="Calibri" w:hAnsi="Arial" w:cs="Arial"/>
          <w:sz w:val="20"/>
          <w:szCs w:val="20"/>
          <w:lang w:eastAsia="en-US"/>
        </w:rPr>
        <w:t xml:space="preserve">. . . </w:t>
      </w:r>
    </w:p>
    <w:p w14:paraId="7F5CCED5"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7 : Visite du site des travaux . . . . . . . . . . . . . . . . . . . . . . . . . . . . . . . . . . . . . . . . . . . . . . . . . . . . . . </w:t>
      </w:r>
    </w:p>
    <w:p w14:paraId="2677BAFD"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B. Dossier d’Appel d’Offres </w:t>
      </w:r>
      <w:r w:rsidRPr="00D2334A">
        <w:rPr>
          <w:rFonts w:ascii="Arial" w:eastAsia="Calibri" w:hAnsi="Arial" w:cs="Arial"/>
          <w:sz w:val="20"/>
          <w:szCs w:val="20"/>
          <w:lang w:eastAsia="en-US"/>
        </w:rPr>
        <w:t xml:space="preserve">. . . . . . . . . . . . . . . . . . . . . . . . . . . . . . . . . . . . . . . . . . . . . . . . . . . . . . . </w:t>
      </w:r>
      <w:r w:rsidR="00E772B6" w:rsidRPr="00D2334A">
        <w:rPr>
          <w:rFonts w:ascii="Arial" w:eastAsia="Calibri" w:hAnsi="Arial" w:cs="Arial"/>
          <w:sz w:val="20"/>
          <w:szCs w:val="20"/>
          <w:lang w:eastAsia="en-US"/>
        </w:rPr>
        <w:t xml:space="preserve">. . . . . . </w:t>
      </w:r>
    </w:p>
    <w:p w14:paraId="5A4D4E41"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8 : Contenu du Dossier d’Appel d’Offres . . . . . . . . . . . . . . . . . . . . . . . . . . . . . . . . . . . . . . . </w:t>
      </w:r>
      <w:r w:rsidR="00E772B6" w:rsidRPr="00D2334A">
        <w:rPr>
          <w:rFonts w:ascii="Arial" w:eastAsia="Calibri" w:hAnsi="Arial" w:cs="Arial"/>
          <w:sz w:val="20"/>
          <w:szCs w:val="20"/>
          <w:lang w:eastAsia="en-US"/>
        </w:rPr>
        <w:t xml:space="preserve">. . . . </w:t>
      </w:r>
    </w:p>
    <w:p w14:paraId="62C0055A"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9 : Eclaircissements apportés au Dossier d’Appel d’Offres et recours . . . . . . . . . . . . . . . . </w:t>
      </w:r>
    </w:p>
    <w:p w14:paraId="7B9A438E"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10 : Modification du Dossier d’Appel d’Offres . . . . . . . . . . . . . . . . . . . . . . . . . . . . . </w:t>
      </w:r>
      <w:r w:rsidR="00E772B6" w:rsidRPr="00D2334A">
        <w:rPr>
          <w:rFonts w:ascii="Arial" w:eastAsia="Calibri" w:hAnsi="Arial" w:cs="Arial"/>
          <w:sz w:val="20"/>
          <w:szCs w:val="20"/>
          <w:lang w:eastAsia="en-US"/>
        </w:rPr>
        <w:t xml:space="preserve">. . . . . . . . . . </w:t>
      </w:r>
    </w:p>
    <w:p w14:paraId="681E9412"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C. Préparation des offres </w:t>
      </w:r>
      <w:r w:rsidRPr="00D2334A">
        <w:rPr>
          <w:rFonts w:ascii="Arial" w:eastAsia="Calibri" w:hAnsi="Arial" w:cs="Arial"/>
          <w:sz w:val="20"/>
          <w:szCs w:val="20"/>
          <w:lang w:eastAsia="en-US"/>
        </w:rPr>
        <w:t xml:space="preserve">. . . . . . . . . . . . . . . . . . . . . . . . . . . . . . . . . . . . . . . . . . . . . . . . . . . . . . . . . . </w:t>
      </w:r>
      <w:r w:rsidR="00E772B6" w:rsidRPr="00D2334A">
        <w:rPr>
          <w:rFonts w:ascii="Arial" w:eastAsia="Calibri" w:hAnsi="Arial" w:cs="Arial"/>
          <w:sz w:val="20"/>
          <w:szCs w:val="20"/>
          <w:lang w:eastAsia="en-US"/>
        </w:rPr>
        <w:t xml:space="preserve">. . . . . </w:t>
      </w:r>
    </w:p>
    <w:p w14:paraId="78236F8C"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11 : Frais de soumission . . . . . . . . . . . . . . . . . . . . . . . . . . . . . . . . . . . . . . . . . . . . . . </w:t>
      </w:r>
      <w:r w:rsidR="00E772B6" w:rsidRPr="00D2334A">
        <w:rPr>
          <w:rFonts w:ascii="Arial" w:eastAsia="Calibri" w:hAnsi="Arial" w:cs="Arial"/>
          <w:sz w:val="20"/>
          <w:szCs w:val="20"/>
          <w:lang w:eastAsia="en-US"/>
        </w:rPr>
        <w:t xml:space="preserve">. . . . . . . . . . . . . </w:t>
      </w:r>
    </w:p>
    <w:p w14:paraId="027B351D"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12 : Langue de l’offre . . . . . . . . . . . . . . . . . . . . . . . . . . . . . . . . . . . . . . . . . . . . . . . . . . </w:t>
      </w:r>
      <w:r w:rsidR="00E772B6" w:rsidRPr="00D2334A">
        <w:rPr>
          <w:rFonts w:ascii="Arial" w:eastAsia="Calibri" w:hAnsi="Arial" w:cs="Arial"/>
          <w:sz w:val="20"/>
          <w:szCs w:val="20"/>
          <w:lang w:eastAsia="en-US"/>
        </w:rPr>
        <w:t xml:space="preserve">. . . . . . . . . . </w:t>
      </w:r>
    </w:p>
    <w:p w14:paraId="4BB158B3"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13 : Documents constituants l’offre . . . . . . . . . . . . . . . . . . . . . . . . . . . . . . . . . . . . . . . . . . . . . . . </w:t>
      </w:r>
      <w:r w:rsidR="00E772B6" w:rsidRPr="00D2334A">
        <w:rPr>
          <w:rFonts w:ascii="Arial" w:eastAsia="Calibri" w:hAnsi="Arial" w:cs="Arial"/>
          <w:sz w:val="20"/>
          <w:szCs w:val="20"/>
          <w:lang w:eastAsia="en-US"/>
        </w:rPr>
        <w:t xml:space="preserve">. </w:t>
      </w:r>
    </w:p>
    <w:p w14:paraId="6DA4A996"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14 : Montant de l’offre . . . . . . . . . . . . . . . . . . . . . . . . . . . . . . . . . . . . . . . . . . . . . . . . . </w:t>
      </w:r>
      <w:r w:rsidR="00CD71BA" w:rsidRPr="00D2334A">
        <w:rPr>
          <w:rFonts w:ascii="Arial" w:eastAsia="Calibri" w:hAnsi="Arial" w:cs="Arial"/>
          <w:sz w:val="20"/>
          <w:szCs w:val="20"/>
          <w:lang w:eastAsia="en-US"/>
        </w:rPr>
        <w:t>. .</w:t>
      </w:r>
      <w:r w:rsidR="00E772B6" w:rsidRPr="00D2334A">
        <w:rPr>
          <w:rFonts w:ascii="Arial" w:eastAsia="Calibri" w:hAnsi="Arial" w:cs="Arial"/>
          <w:sz w:val="20"/>
          <w:szCs w:val="20"/>
          <w:lang w:eastAsia="en-US"/>
        </w:rPr>
        <w:t xml:space="preserve"> . . . . . . . . </w:t>
      </w:r>
    </w:p>
    <w:p w14:paraId="610AD92D"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15 : Monnaies de soumission et de règlement . . . . . . . . . . . . . . . . . . . . . . . . . . . . . . . . </w:t>
      </w:r>
      <w:r w:rsidR="00E772B6" w:rsidRPr="00D2334A">
        <w:rPr>
          <w:rFonts w:ascii="Arial" w:eastAsia="Calibri" w:hAnsi="Arial" w:cs="Arial"/>
          <w:sz w:val="20"/>
          <w:szCs w:val="20"/>
          <w:lang w:eastAsia="en-US"/>
        </w:rPr>
        <w:t xml:space="preserve">. . . . . . . </w:t>
      </w:r>
    </w:p>
    <w:p w14:paraId="783A6C96"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16 : Validité des offres . . . . . . . . . . . . . . . . . . . . . . . . . . . . . . . . . . . . . . . . . . . . . . . . . </w:t>
      </w:r>
      <w:r w:rsidR="00E772B6" w:rsidRPr="00D2334A">
        <w:rPr>
          <w:rFonts w:ascii="Arial" w:eastAsia="Calibri" w:hAnsi="Arial" w:cs="Arial"/>
          <w:sz w:val="20"/>
          <w:szCs w:val="20"/>
          <w:lang w:eastAsia="en-US"/>
        </w:rPr>
        <w:t xml:space="preserve">. . . . . . . . . . </w:t>
      </w:r>
    </w:p>
    <w:p w14:paraId="74649D24"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17 : Caution de Soumission . . . . . . . . . . . . . . . . . . . . . . . . . . . . . . . . . . . . . . . . . . . . . . . . . . . . </w:t>
      </w:r>
      <w:r w:rsidR="00E772B6" w:rsidRPr="00D2334A">
        <w:rPr>
          <w:rFonts w:ascii="Arial" w:eastAsia="Calibri" w:hAnsi="Arial" w:cs="Arial"/>
          <w:sz w:val="20"/>
          <w:szCs w:val="20"/>
          <w:lang w:eastAsia="en-US"/>
        </w:rPr>
        <w:t xml:space="preserve">. . . </w:t>
      </w:r>
    </w:p>
    <w:p w14:paraId="52ED6896"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18 : Propositions variantes des soumissionnaires . . . . . . . . . . . . . . . . . . . . . . . . . . . . </w:t>
      </w:r>
      <w:r w:rsidR="00E772B6" w:rsidRPr="00D2334A">
        <w:rPr>
          <w:rFonts w:ascii="Arial" w:eastAsia="Calibri" w:hAnsi="Arial" w:cs="Arial"/>
          <w:sz w:val="20"/>
          <w:szCs w:val="20"/>
          <w:lang w:eastAsia="en-US"/>
        </w:rPr>
        <w:t xml:space="preserve">. . . . . . . . . . </w:t>
      </w:r>
    </w:p>
    <w:p w14:paraId="78D21BBB"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19 : Réunion préparatoire à l’établissement des offres . . . . . . . . . . . . . . . . . . . . . </w:t>
      </w:r>
      <w:r w:rsidR="00E772B6" w:rsidRPr="00D2334A">
        <w:rPr>
          <w:rFonts w:ascii="Arial" w:eastAsia="Calibri" w:hAnsi="Arial" w:cs="Arial"/>
          <w:sz w:val="20"/>
          <w:szCs w:val="20"/>
          <w:lang w:eastAsia="en-US"/>
        </w:rPr>
        <w:t xml:space="preserve">. . . . . . . . . . . </w:t>
      </w:r>
    </w:p>
    <w:p w14:paraId="2F7EBB96"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20 : Forme et signature de l’offre . . . . . . . . . . . . . . . . . . . . . . . . . . . . . . . . . . . . . . . . . . . . . . . . . . </w:t>
      </w:r>
    </w:p>
    <w:p w14:paraId="2BEF3DA3"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D. Dépôt des offres </w:t>
      </w:r>
      <w:r w:rsidRPr="00D2334A">
        <w:rPr>
          <w:rFonts w:ascii="Arial" w:eastAsia="Calibri" w:hAnsi="Arial" w:cs="Arial"/>
          <w:sz w:val="20"/>
          <w:szCs w:val="20"/>
          <w:lang w:eastAsia="en-US"/>
        </w:rPr>
        <w:t xml:space="preserve">. . . . . . . . . . . . . . . . . . . . . . . . . . . . . . . . . . . . . . . . . . . . . . . . . . . . . . . . . . . . . . . . . . . </w:t>
      </w:r>
      <w:r w:rsidR="00FB3E9D" w:rsidRPr="00D2334A">
        <w:rPr>
          <w:rFonts w:ascii="Arial" w:eastAsia="Calibri" w:hAnsi="Arial" w:cs="Arial"/>
          <w:sz w:val="20"/>
          <w:szCs w:val="20"/>
          <w:lang w:eastAsia="en-US"/>
        </w:rPr>
        <w:t xml:space="preserve">. </w:t>
      </w:r>
    </w:p>
    <w:p w14:paraId="141C6F62"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21 : Cachetage et marquage des offres . . . . . . . . . . . . . . . . . . . . . . . . . . . . . . . . . . . . . . . . . . </w:t>
      </w:r>
      <w:r w:rsidR="00FB3E9D" w:rsidRPr="00D2334A">
        <w:rPr>
          <w:rFonts w:ascii="Arial" w:eastAsia="Calibri" w:hAnsi="Arial" w:cs="Arial"/>
          <w:sz w:val="20"/>
          <w:szCs w:val="20"/>
          <w:lang w:eastAsia="en-US"/>
        </w:rPr>
        <w:t xml:space="preserve">. </w:t>
      </w:r>
    </w:p>
    <w:p w14:paraId="21E9BBED"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Article 22 : Date et heure limite de dépôt des offres . . . . . . . . . . . . . . . . . . . . . . . . . . . . . . . . . . . .</w:t>
      </w:r>
      <w:r w:rsidR="00FB3E9D" w:rsidRPr="00D2334A">
        <w:rPr>
          <w:rFonts w:ascii="Arial" w:eastAsia="Calibri" w:hAnsi="Arial" w:cs="Arial"/>
          <w:sz w:val="20"/>
          <w:szCs w:val="20"/>
          <w:lang w:eastAsia="en-US"/>
        </w:rPr>
        <w:t xml:space="preserve"> . . . . </w:t>
      </w:r>
    </w:p>
    <w:p w14:paraId="1EDB24DA"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23 : Offres hors délai . . . . . . . . . . . . . . . . . . . . . . . . . . . . . . . . . . . . . . . . . . . . . . . . . . </w:t>
      </w:r>
      <w:r w:rsidR="00FB3E9D" w:rsidRPr="00D2334A">
        <w:rPr>
          <w:rFonts w:ascii="Arial" w:eastAsia="Calibri" w:hAnsi="Arial" w:cs="Arial"/>
          <w:sz w:val="20"/>
          <w:szCs w:val="20"/>
          <w:lang w:eastAsia="en-US"/>
        </w:rPr>
        <w:t xml:space="preserve">. . . . . . . . . . . </w:t>
      </w:r>
    </w:p>
    <w:p w14:paraId="58218A0C" w14:textId="77777777" w:rsidR="00370A4E" w:rsidRPr="00D2334A" w:rsidRDefault="000A31B1"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Article 24 : Modification, substitution et retrait des offres . . . . . . . . . . . . . . . . . . . . . . . . . . . . . </w:t>
      </w:r>
      <w:r w:rsidR="00FB3E9D" w:rsidRPr="00D2334A">
        <w:rPr>
          <w:rFonts w:ascii="Arial" w:eastAsia="Calibri" w:hAnsi="Arial" w:cs="Arial"/>
          <w:sz w:val="20"/>
          <w:szCs w:val="20"/>
          <w:lang w:eastAsia="en-US"/>
        </w:rPr>
        <w:t xml:space="preserve">. . . . . . . </w:t>
      </w:r>
    </w:p>
    <w:p w14:paraId="19B9D9CF"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E. Ouverture des plis et évaluation des offres </w:t>
      </w:r>
      <w:r w:rsidRPr="00D2334A">
        <w:rPr>
          <w:rFonts w:ascii="Arial" w:eastAsia="Calibri" w:hAnsi="Arial" w:cs="Arial"/>
          <w:sz w:val="20"/>
          <w:szCs w:val="20"/>
          <w:lang w:eastAsia="en-US"/>
        </w:rPr>
        <w:t xml:space="preserve">. . . . . . . . . . . . . . . . . . . . . . . . . . . . . . . . . . . . . . . . . . . . . . </w:t>
      </w:r>
    </w:p>
    <w:p w14:paraId="09E59FD0"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25 : Ouverture des plis et recours . . . . . . . . . . . . . . . . . . . . . . . . . . . . . . . . . . . . . . . . . . . . . . . . . </w:t>
      </w:r>
      <w:r w:rsidR="00FB3E9D" w:rsidRPr="00D2334A">
        <w:rPr>
          <w:rFonts w:ascii="Arial" w:eastAsia="Calibri" w:hAnsi="Arial" w:cs="Arial"/>
          <w:sz w:val="20"/>
          <w:szCs w:val="20"/>
          <w:lang w:eastAsia="en-US"/>
        </w:rPr>
        <w:t xml:space="preserve">. </w:t>
      </w:r>
    </w:p>
    <w:p w14:paraId="49309839"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26 : Caractère confidentiel de la procédure . . . . . . . . . . . . . . . . . . . . . . . . . . . . . . . . . . . . </w:t>
      </w:r>
      <w:r w:rsidR="00FB3E9D" w:rsidRPr="00D2334A">
        <w:rPr>
          <w:rFonts w:ascii="Arial" w:eastAsia="Calibri" w:hAnsi="Arial" w:cs="Arial"/>
          <w:sz w:val="20"/>
          <w:szCs w:val="20"/>
          <w:lang w:eastAsia="en-US"/>
        </w:rPr>
        <w:t xml:space="preserve">. . . . </w:t>
      </w:r>
    </w:p>
    <w:p w14:paraId="684C9C3F"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27 : Eclaircissements sur les offres et contacts avec l’Autorité Contractante . . . . . . . . </w:t>
      </w:r>
    </w:p>
    <w:p w14:paraId="5E12F90C"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28 : Détermination de la conformité des offres . . . . . . . . . . . . . . . . . . . . . . . . . . . . . . . . </w:t>
      </w:r>
      <w:r w:rsidR="00FB3E9D" w:rsidRPr="00D2334A">
        <w:rPr>
          <w:rFonts w:ascii="Arial" w:eastAsia="Calibri" w:hAnsi="Arial" w:cs="Arial"/>
          <w:sz w:val="20"/>
          <w:szCs w:val="20"/>
          <w:lang w:eastAsia="en-US"/>
        </w:rPr>
        <w:t xml:space="preserve">. . . . . . </w:t>
      </w:r>
    </w:p>
    <w:p w14:paraId="18E92B3C"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29 : Qualification du soumissionnaire . . . . . . . . . . . . . . . . . . . . . . . . . . . . . . . . . . . . . . . . . . . . </w:t>
      </w:r>
      <w:r w:rsidR="00FB3E9D" w:rsidRPr="00D2334A">
        <w:rPr>
          <w:rFonts w:ascii="Arial" w:eastAsia="Calibri" w:hAnsi="Arial" w:cs="Arial"/>
          <w:sz w:val="20"/>
          <w:szCs w:val="20"/>
          <w:lang w:eastAsia="en-US"/>
        </w:rPr>
        <w:t xml:space="preserve">. . . </w:t>
      </w:r>
    </w:p>
    <w:p w14:paraId="442C6986"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30 : Correction des erreurs . . . . . . . . . . . . . . . . . . . . . . . . . . . . . . . . . . . . . . . . . . </w:t>
      </w:r>
      <w:r w:rsidR="00FB3E9D" w:rsidRPr="00D2334A">
        <w:rPr>
          <w:rFonts w:ascii="Arial" w:eastAsia="Calibri" w:hAnsi="Arial" w:cs="Arial"/>
          <w:sz w:val="20"/>
          <w:szCs w:val="20"/>
          <w:lang w:eastAsia="en-US"/>
        </w:rPr>
        <w:t xml:space="preserve">. . . . . . . . . . . . . </w:t>
      </w:r>
    </w:p>
    <w:p w14:paraId="76D91384"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31 : Conversion en une seule monnaie . . . . . . . . . . . . . . . . . . . . . . . . . . . . . . . . . . . . . . . . . . </w:t>
      </w:r>
      <w:r w:rsidR="00FB3E9D" w:rsidRPr="00D2334A">
        <w:rPr>
          <w:rFonts w:ascii="Arial" w:eastAsia="Calibri" w:hAnsi="Arial" w:cs="Arial"/>
          <w:sz w:val="20"/>
          <w:szCs w:val="20"/>
          <w:lang w:eastAsia="en-US"/>
        </w:rPr>
        <w:t xml:space="preserve">. . . </w:t>
      </w:r>
    </w:p>
    <w:p w14:paraId="00CEA6FE"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32 : Evaluation des offres au plan financier . . . . . . . . . . . . . . . . . . . . . . . . . . . . . . . . . . . . </w:t>
      </w:r>
      <w:r w:rsidR="00FB3E9D" w:rsidRPr="00D2334A">
        <w:rPr>
          <w:rFonts w:ascii="Arial" w:eastAsia="Calibri" w:hAnsi="Arial" w:cs="Arial"/>
          <w:sz w:val="20"/>
          <w:szCs w:val="20"/>
          <w:lang w:eastAsia="en-US"/>
        </w:rPr>
        <w:t xml:space="preserve">. . . . . </w:t>
      </w:r>
    </w:p>
    <w:p w14:paraId="12E91174"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33 : Préférence accordée aux soumissionnaires nationaux . . . . . . . . . . . . . . . </w:t>
      </w:r>
      <w:r w:rsidR="00FB3E9D" w:rsidRPr="00D2334A">
        <w:rPr>
          <w:rFonts w:ascii="Arial" w:eastAsia="Calibri" w:hAnsi="Arial" w:cs="Arial"/>
          <w:sz w:val="20"/>
          <w:szCs w:val="20"/>
          <w:lang w:eastAsia="en-US"/>
        </w:rPr>
        <w:t xml:space="preserve">. . . . . . . . . . . . . </w:t>
      </w:r>
    </w:p>
    <w:p w14:paraId="124F44F2"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F. Attribution du Marché </w:t>
      </w:r>
      <w:r w:rsidRPr="00D2334A">
        <w:rPr>
          <w:rFonts w:ascii="Arial" w:eastAsia="Calibri" w:hAnsi="Arial" w:cs="Arial"/>
          <w:sz w:val="20"/>
          <w:szCs w:val="20"/>
          <w:lang w:eastAsia="en-US"/>
        </w:rPr>
        <w:t xml:space="preserve">. . . . . . . . . . . . . . . . . . . . . . . . . . . . . . . . . . . . . . . . . . . . . . . . . . . . . . . . . . . . </w:t>
      </w:r>
      <w:r w:rsidR="00FB3E9D" w:rsidRPr="00D2334A">
        <w:rPr>
          <w:rFonts w:ascii="Arial" w:eastAsia="Calibri" w:hAnsi="Arial" w:cs="Arial"/>
          <w:sz w:val="20"/>
          <w:szCs w:val="20"/>
          <w:lang w:eastAsia="en-US"/>
        </w:rPr>
        <w:t xml:space="preserve">. . . </w:t>
      </w:r>
    </w:p>
    <w:p w14:paraId="0614A091"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34 : Attribution du marché . . . . . . . . . . . . . . . . . . . . . . . . . . . . . . . . . . . . . . . . . . . </w:t>
      </w:r>
      <w:r w:rsidR="00FB3E9D" w:rsidRPr="00D2334A">
        <w:rPr>
          <w:rFonts w:ascii="Arial" w:eastAsia="Calibri" w:hAnsi="Arial" w:cs="Arial"/>
          <w:sz w:val="20"/>
          <w:szCs w:val="20"/>
          <w:lang w:eastAsia="en-US"/>
        </w:rPr>
        <w:t xml:space="preserve">. . . . . . . . . . . . </w:t>
      </w:r>
    </w:p>
    <w:p w14:paraId="60608FB0" w14:textId="77777777" w:rsidR="000A31B1" w:rsidRPr="00D2334A" w:rsidRDefault="000A31B1"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Article 35 : Droit de l’Autorité Contractante de déclarer un Appel d’Offres infructueux ou d’annuler une procédure . . . . . . . . . . . . . . . . . . . . . . . . . . . . . . . . . . . . . . . . . . . . . . . . . . . </w:t>
      </w:r>
      <w:r w:rsidR="00FB3E9D" w:rsidRPr="00D2334A">
        <w:rPr>
          <w:rFonts w:ascii="Arial" w:eastAsia="Calibri" w:hAnsi="Arial" w:cs="Arial"/>
          <w:sz w:val="20"/>
          <w:szCs w:val="20"/>
          <w:lang w:eastAsia="en-US"/>
        </w:rPr>
        <w:t xml:space="preserve">. . . . . . . . </w:t>
      </w:r>
    </w:p>
    <w:p w14:paraId="73752D30"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36 : Notification de l’attribution du marché . . . . . . . . . . . . . . . . . . . . . . . . . . . . . . . . . . . . . . . </w:t>
      </w:r>
      <w:r w:rsidR="00FB3E9D" w:rsidRPr="00D2334A">
        <w:rPr>
          <w:rFonts w:ascii="Arial" w:eastAsia="Calibri" w:hAnsi="Arial" w:cs="Arial"/>
          <w:sz w:val="20"/>
          <w:szCs w:val="20"/>
          <w:lang w:eastAsia="en-US"/>
        </w:rPr>
        <w:t xml:space="preserve">. . </w:t>
      </w:r>
    </w:p>
    <w:p w14:paraId="71536F4A"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37 : Publication des résultats d’attribution du marché et recours . . . . . . . . </w:t>
      </w:r>
      <w:r w:rsidR="00FB3E9D" w:rsidRPr="00D2334A">
        <w:rPr>
          <w:rFonts w:ascii="Arial" w:eastAsia="Calibri" w:hAnsi="Arial" w:cs="Arial"/>
          <w:sz w:val="20"/>
          <w:szCs w:val="20"/>
          <w:lang w:eastAsia="en-US"/>
        </w:rPr>
        <w:t xml:space="preserve">. . . . . . . . . . . . . . . </w:t>
      </w:r>
    </w:p>
    <w:p w14:paraId="28E1569B"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38 : Signature du marché . . . . . . . . . . . . . . . . . . . . . . . . . . . . . . . . . . . . . . . . . . . . </w:t>
      </w:r>
      <w:r w:rsidR="00FB3E9D" w:rsidRPr="00D2334A">
        <w:rPr>
          <w:rFonts w:ascii="Arial" w:eastAsia="Calibri" w:hAnsi="Arial" w:cs="Arial"/>
          <w:sz w:val="20"/>
          <w:szCs w:val="20"/>
          <w:lang w:eastAsia="en-US"/>
        </w:rPr>
        <w:t xml:space="preserve">. . . . . . . . . . . . </w:t>
      </w:r>
    </w:p>
    <w:p w14:paraId="67C4415D" w14:textId="77777777" w:rsidR="000A31B1" w:rsidRPr="00D2334A" w:rsidRDefault="000A31B1"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39 : Cautionnement définitif . . . . . . . . . . . . . . . . . . . . . . . . . . . . . . . . . . . . . . . . . </w:t>
      </w:r>
      <w:r w:rsidR="00FB3E9D" w:rsidRPr="00D2334A">
        <w:rPr>
          <w:rFonts w:ascii="Arial" w:eastAsia="Calibri" w:hAnsi="Arial" w:cs="Arial"/>
          <w:sz w:val="20"/>
          <w:szCs w:val="20"/>
          <w:lang w:eastAsia="en-US"/>
        </w:rPr>
        <w:t xml:space="preserve">. . . . . . . . . . . . . </w:t>
      </w:r>
    </w:p>
    <w:p w14:paraId="6F0C6A71" w14:textId="77777777" w:rsidR="00A212A5" w:rsidRPr="00D2334A" w:rsidRDefault="000A31B1" w:rsidP="00D95738">
      <w:pPr>
        <w:widowControl w:val="0"/>
        <w:autoSpaceDE w:val="0"/>
        <w:autoSpaceDN w:val="0"/>
        <w:adjustRightInd w:val="0"/>
        <w:spacing w:after="0" w:line="240" w:lineRule="auto"/>
        <w:jc w:val="both"/>
        <w:rPr>
          <w:rFonts w:ascii="Arial" w:hAnsi="Arial" w:cs="Arial"/>
          <w:sz w:val="20"/>
          <w:szCs w:val="20"/>
        </w:rPr>
      </w:pPr>
      <w:r w:rsidRPr="00D2334A">
        <w:rPr>
          <w:rFonts w:ascii="Arial" w:eastAsia="Calibri" w:hAnsi="Arial" w:cs="Arial"/>
          <w:b/>
          <w:bCs/>
          <w:sz w:val="20"/>
          <w:szCs w:val="20"/>
          <w:lang w:eastAsia="en-US"/>
        </w:rPr>
        <w:t>DTAO 24</w:t>
      </w:r>
    </w:p>
    <w:p w14:paraId="4A5C7333" w14:textId="77777777" w:rsidR="00A212A5" w:rsidRPr="00D2334A" w:rsidRDefault="00A212A5" w:rsidP="00D95738">
      <w:pPr>
        <w:widowControl w:val="0"/>
        <w:autoSpaceDE w:val="0"/>
        <w:autoSpaceDN w:val="0"/>
        <w:adjustRightInd w:val="0"/>
        <w:spacing w:after="0" w:line="240" w:lineRule="auto"/>
        <w:jc w:val="both"/>
        <w:rPr>
          <w:rFonts w:ascii="Arial" w:hAnsi="Arial" w:cs="Arial"/>
          <w:sz w:val="20"/>
          <w:szCs w:val="20"/>
        </w:rPr>
      </w:pPr>
    </w:p>
    <w:p w14:paraId="57BC58FF" w14:textId="77777777" w:rsidR="00CD387B" w:rsidRDefault="00CD387B" w:rsidP="00D95738">
      <w:pPr>
        <w:widowControl w:val="0"/>
        <w:autoSpaceDE w:val="0"/>
        <w:autoSpaceDN w:val="0"/>
        <w:adjustRightInd w:val="0"/>
        <w:spacing w:after="0" w:line="240" w:lineRule="auto"/>
        <w:jc w:val="both"/>
        <w:rPr>
          <w:rFonts w:ascii="Arial" w:hAnsi="Arial" w:cs="Arial"/>
          <w:sz w:val="20"/>
          <w:szCs w:val="20"/>
        </w:rPr>
      </w:pPr>
    </w:p>
    <w:p w14:paraId="2986F87B" w14:textId="77777777" w:rsidR="00421593" w:rsidRDefault="00421593" w:rsidP="00D95738">
      <w:pPr>
        <w:widowControl w:val="0"/>
        <w:autoSpaceDE w:val="0"/>
        <w:autoSpaceDN w:val="0"/>
        <w:adjustRightInd w:val="0"/>
        <w:spacing w:after="0" w:line="240" w:lineRule="auto"/>
        <w:jc w:val="both"/>
        <w:rPr>
          <w:rFonts w:ascii="Arial" w:hAnsi="Arial" w:cs="Arial"/>
          <w:sz w:val="20"/>
          <w:szCs w:val="20"/>
        </w:rPr>
      </w:pPr>
    </w:p>
    <w:p w14:paraId="39F74E64" w14:textId="77777777" w:rsidR="00421593" w:rsidRDefault="00421593" w:rsidP="00D95738">
      <w:pPr>
        <w:widowControl w:val="0"/>
        <w:autoSpaceDE w:val="0"/>
        <w:autoSpaceDN w:val="0"/>
        <w:adjustRightInd w:val="0"/>
        <w:spacing w:after="0" w:line="240" w:lineRule="auto"/>
        <w:jc w:val="both"/>
        <w:rPr>
          <w:rFonts w:ascii="Arial" w:hAnsi="Arial" w:cs="Arial"/>
          <w:sz w:val="20"/>
          <w:szCs w:val="20"/>
        </w:rPr>
      </w:pPr>
    </w:p>
    <w:p w14:paraId="5F8725A6" w14:textId="77777777" w:rsidR="00421593" w:rsidRDefault="00421593" w:rsidP="00D95738">
      <w:pPr>
        <w:widowControl w:val="0"/>
        <w:autoSpaceDE w:val="0"/>
        <w:autoSpaceDN w:val="0"/>
        <w:adjustRightInd w:val="0"/>
        <w:spacing w:after="0" w:line="240" w:lineRule="auto"/>
        <w:jc w:val="both"/>
        <w:rPr>
          <w:rFonts w:ascii="Arial" w:hAnsi="Arial" w:cs="Arial"/>
          <w:sz w:val="20"/>
          <w:szCs w:val="20"/>
        </w:rPr>
      </w:pPr>
    </w:p>
    <w:p w14:paraId="5EBC2A8B" w14:textId="77777777" w:rsidR="00421593" w:rsidRDefault="00421593" w:rsidP="00D95738">
      <w:pPr>
        <w:widowControl w:val="0"/>
        <w:autoSpaceDE w:val="0"/>
        <w:autoSpaceDN w:val="0"/>
        <w:adjustRightInd w:val="0"/>
        <w:spacing w:after="0" w:line="240" w:lineRule="auto"/>
        <w:jc w:val="both"/>
        <w:rPr>
          <w:rFonts w:ascii="Arial" w:hAnsi="Arial" w:cs="Arial"/>
          <w:sz w:val="20"/>
          <w:szCs w:val="20"/>
        </w:rPr>
      </w:pPr>
    </w:p>
    <w:p w14:paraId="6EE11AE6" w14:textId="77777777" w:rsidR="009F50DF" w:rsidRDefault="009F50DF" w:rsidP="00D95738">
      <w:pPr>
        <w:widowControl w:val="0"/>
        <w:autoSpaceDE w:val="0"/>
        <w:autoSpaceDN w:val="0"/>
        <w:adjustRightInd w:val="0"/>
        <w:spacing w:after="0" w:line="240" w:lineRule="auto"/>
        <w:jc w:val="both"/>
        <w:rPr>
          <w:rFonts w:ascii="Arial" w:hAnsi="Arial" w:cs="Arial"/>
          <w:sz w:val="20"/>
          <w:szCs w:val="20"/>
        </w:rPr>
      </w:pPr>
    </w:p>
    <w:p w14:paraId="73B8FD25" w14:textId="77777777" w:rsidR="00421593" w:rsidRPr="00D2334A" w:rsidRDefault="00421593" w:rsidP="00D95738">
      <w:pPr>
        <w:widowControl w:val="0"/>
        <w:autoSpaceDE w:val="0"/>
        <w:autoSpaceDN w:val="0"/>
        <w:adjustRightInd w:val="0"/>
        <w:spacing w:after="0" w:line="240" w:lineRule="auto"/>
        <w:jc w:val="both"/>
        <w:rPr>
          <w:rFonts w:ascii="Arial" w:hAnsi="Arial" w:cs="Arial"/>
          <w:sz w:val="20"/>
          <w:szCs w:val="20"/>
        </w:rPr>
      </w:pPr>
    </w:p>
    <w:p w14:paraId="6FAF16EF" w14:textId="77777777" w:rsidR="005F269E" w:rsidRPr="00D2334A" w:rsidRDefault="005F269E" w:rsidP="00D95738">
      <w:pPr>
        <w:widowControl w:val="0"/>
        <w:autoSpaceDE w:val="0"/>
        <w:autoSpaceDN w:val="0"/>
        <w:adjustRightInd w:val="0"/>
        <w:spacing w:line="200" w:lineRule="exact"/>
        <w:jc w:val="both"/>
        <w:rPr>
          <w:rFonts w:ascii="Arial" w:hAnsi="Arial" w:cs="Arial"/>
          <w:sz w:val="20"/>
          <w:szCs w:val="20"/>
        </w:rPr>
      </w:pPr>
    </w:p>
    <w:p w14:paraId="2B0FC909" w14:textId="77777777" w:rsidR="00A212A5" w:rsidRPr="00D2334A" w:rsidRDefault="005C1928" w:rsidP="0090137A">
      <w:pPr>
        <w:pStyle w:val="Paragraphedeliste"/>
        <w:widowControl w:val="0"/>
        <w:numPr>
          <w:ilvl w:val="0"/>
          <w:numId w:val="23"/>
        </w:numPr>
        <w:autoSpaceDE w:val="0"/>
        <w:autoSpaceDN w:val="0"/>
        <w:adjustRightInd w:val="0"/>
        <w:spacing w:after="0" w:line="240" w:lineRule="auto"/>
        <w:ind w:right="4419"/>
        <w:jc w:val="both"/>
        <w:rPr>
          <w:rFonts w:ascii="Arial" w:hAnsi="Arial" w:cs="Arial"/>
          <w:b/>
          <w:bCs/>
          <w:sz w:val="20"/>
          <w:szCs w:val="20"/>
        </w:rPr>
      </w:pPr>
      <w:r w:rsidRPr="00D2334A">
        <w:rPr>
          <w:rFonts w:ascii="Arial" w:hAnsi="Arial" w:cs="Arial"/>
          <w:b/>
          <w:bCs/>
          <w:sz w:val="20"/>
          <w:szCs w:val="20"/>
        </w:rPr>
        <w:t>GÉNÉRALITÉS</w:t>
      </w:r>
    </w:p>
    <w:p w14:paraId="17A01BA3" w14:textId="77777777" w:rsidR="00A212A5" w:rsidRPr="00D2334A" w:rsidRDefault="00A212A5" w:rsidP="00D95738">
      <w:pPr>
        <w:widowControl w:val="0"/>
        <w:autoSpaceDE w:val="0"/>
        <w:autoSpaceDN w:val="0"/>
        <w:adjustRightInd w:val="0"/>
        <w:spacing w:after="0" w:line="240" w:lineRule="auto"/>
        <w:ind w:left="360" w:right="4419"/>
        <w:jc w:val="both"/>
        <w:rPr>
          <w:rFonts w:ascii="Arial" w:hAnsi="Arial" w:cs="Arial"/>
          <w:b/>
          <w:bCs/>
          <w:sz w:val="20"/>
          <w:szCs w:val="20"/>
        </w:rPr>
      </w:pPr>
    </w:p>
    <w:p w14:paraId="74510CFC"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rPr>
        <w:t>Article1: Portée de la soumission</w:t>
      </w:r>
    </w:p>
    <w:p w14:paraId="646C1868" w14:textId="77777777" w:rsidR="001279B9" w:rsidRPr="00D2334A" w:rsidRDefault="001279B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L’Autorité Contractante, définie dans le Règlement Particulier de l’Appel d’Offres (RPAO), lance un Appel d’Offres pour la construction et/ou l’achèvement des Travaux décrits dans le Dossier d’Appel d’Offres et brièvement définis dans le RPAO.</w:t>
      </w:r>
    </w:p>
    <w:p w14:paraId="21F1272C" w14:textId="77777777" w:rsidR="001279B9" w:rsidRPr="00D2334A" w:rsidRDefault="001279B9" w:rsidP="00D95738">
      <w:pPr>
        <w:autoSpaceDE w:val="0"/>
        <w:autoSpaceDN w:val="0"/>
        <w:adjustRightInd w:val="0"/>
        <w:spacing w:after="0" w:line="240" w:lineRule="auto"/>
        <w:jc w:val="both"/>
        <w:rPr>
          <w:rFonts w:ascii="Arial" w:eastAsia="Calibri" w:hAnsi="Arial" w:cs="Arial"/>
          <w:sz w:val="20"/>
          <w:szCs w:val="20"/>
          <w:lang w:eastAsia="en-US"/>
        </w:rPr>
      </w:pPr>
    </w:p>
    <w:p w14:paraId="3B789136" w14:textId="77777777" w:rsidR="00DC5344" w:rsidRPr="00D2334A" w:rsidRDefault="00DC534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nom, le numéro d’identification et le nombre de lots faisant l’objet de l’appel d’offres figurent dans le RPAO.</w:t>
      </w:r>
    </w:p>
    <w:p w14:paraId="1B67905F" w14:textId="77777777" w:rsidR="00DC5344" w:rsidRPr="00D2334A" w:rsidRDefault="00DC5344" w:rsidP="00D95738">
      <w:pPr>
        <w:autoSpaceDE w:val="0"/>
        <w:autoSpaceDN w:val="0"/>
        <w:adjustRightInd w:val="0"/>
        <w:spacing w:after="0" w:line="240" w:lineRule="auto"/>
        <w:jc w:val="both"/>
        <w:rPr>
          <w:rFonts w:ascii="Arial" w:eastAsia="Calibri" w:hAnsi="Arial" w:cs="Arial"/>
          <w:sz w:val="20"/>
          <w:szCs w:val="20"/>
          <w:lang w:eastAsia="en-US"/>
        </w:rPr>
      </w:pPr>
    </w:p>
    <w:p w14:paraId="6F1A587D"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1.2</w:t>
      </w:r>
      <w:r w:rsidRPr="00D2334A">
        <w:rPr>
          <w:rFonts w:ascii="Arial" w:eastAsia="Calibri" w:hAnsi="Arial" w:cs="Arial"/>
          <w:sz w:val="20"/>
          <w:szCs w:val="20"/>
          <w:lang w:eastAsia="en-US"/>
        </w:rPr>
        <w:t>. 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14:paraId="60C1944A"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lang w:eastAsia="en-US"/>
        </w:rPr>
      </w:pPr>
    </w:p>
    <w:p w14:paraId="7D62D5D6"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1.3.</w:t>
      </w:r>
      <w:r w:rsidRPr="00D2334A">
        <w:rPr>
          <w:rFonts w:ascii="Arial" w:eastAsia="Calibri" w:hAnsi="Arial" w:cs="Arial"/>
          <w:sz w:val="20"/>
          <w:szCs w:val="20"/>
          <w:lang w:eastAsia="en-US"/>
        </w:rPr>
        <w:t xml:space="preserve"> Dans le présent Dossier d’Appel d’Offres, le terme “jour” désigne un jour calendaire</w:t>
      </w:r>
    </w:p>
    <w:p w14:paraId="53B275B7" w14:textId="77777777" w:rsidR="004C639C" w:rsidRPr="00D2334A" w:rsidRDefault="004C639C" w:rsidP="00D95738">
      <w:pPr>
        <w:autoSpaceDE w:val="0"/>
        <w:autoSpaceDN w:val="0"/>
        <w:adjustRightInd w:val="0"/>
        <w:spacing w:after="0" w:line="240" w:lineRule="auto"/>
        <w:jc w:val="both"/>
        <w:rPr>
          <w:rFonts w:ascii="Arial" w:eastAsia="Calibri" w:hAnsi="Arial" w:cs="Arial"/>
          <w:sz w:val="20"/>
          <w:szCs w:val="20"/>
          <w:lang w:eastAsia="en-US"/>
        </w:rPr>
      </w:pPr>
    </w:p>
    <w:p w14:paraId="005ADACE"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rPr>
        <w:t>Article2: Financement</w:t>
      </w:r>
    </w:p>
    <w:p w14:paraId="3888C4D6" w14:textId="77777777" w:rsidR="00A212A5" w:rsidRPr="00D2334A" w:rsidRDefault="00A212A5" w:rsidP="00D95738">
      <w:pPr>
        <w:widowControl w:val="0"/>
        <w:autoSpaceDE w:val="0"/>
        <w:autoSpaceDN w:val="0"/>
        <w:adjustRightInd w:val="0"/>
        <w:spacing w:after="0" w:line="240" w:lineRule="auto"/>
        <w:ind w:right="-158"/>
        <w:jc w:val="both"/>
        <w:rPr>
          <w:rFonts w:ascii="Arial" w:hAnsi="Arial" w:cs="Arial"/>
          <w:sz w:val="20"/>
          <w:szCs w:val="20"/>
        </w:rPr>
      </w:pPr>
      <w:r w:rsidRPr="00D2334A">
        <w:rPr>
          <w:rFonts w:ascii="Arial" w:hAnsi="Arial" w:cs="Arial"/>
          <w:sz w:val="20"/>
          <w:szCs w:val="20"/>
        </w:rPr>
        <w:t>La source de financement des travaux objet du présent appel d’offres est précisée dans le RPAO.</w:t>
      </w:r>
    </w:p>
    <w:p w14:paraId="71F421D4" w14:textId="77777777" w:rsidR="00C95313" w:rsidRPr="00D2334A" w:rsidRDefault="00C95313" w:rsidP="00D95738">
      <w:pPr>
        <w:widowControl w:val="0"/>
        <w:autoSpaceDE w:val="0"/>
        <w:autoSpaceDN w:val="0"/>
        <w:adjustRightInd w:val="0"/>
        <w:spacing w:after="0" w:line="240" w:lineRule="auto"/>
        <w:ind w:right="-158"/>
        <w:jc w:val="both"/>
        <w:rPr>
          <w:rFonts w:ascii="Arial" w:hAnsi="Arial" w:cs="Arial"/>
          <w:sz w:val="20"/>
          <w:szCs w:val="20"/>
        </w:rPr>
      </w:pPr>
    </w:p>
    <w:p w14:paraId="3DC2B34F" w14:textId="77777777" w:rsidR="00A212A5" w:rsidRPr="00D2334A" w:rsidRDefault="00A212A5" w:rsidP="00E05624">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rPr>
        <w:t>Article3: Fraude et corruption</w:t>
      </w:r>
    </w:p>
    <w:p w14:paraId="7165A9C0"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Les soumissionnaires et les entrepreneurs, sont tenus au respect des règles d’éthique professionnelle les plus strictes durant la passation et l’exécution des marchés. </w:t>
      </w:r>
    </w:p>
    <w:p w14:paraId="642E1299" w14:textId="77777777" w:rsidR="006374DC" w:rsidRPr="00D2334A" w:rsidRDefault="006374DC" w:rsidP="00D95738">
      <w:pPr>
        <w:autoSpaceDE w:val="0"/>
        <w:autoSpaceDN w:val="0"/>
        <w:adjustRightInd w:val="0"/>
        <w:spacing w:after="0" w:line="240" w:lineRule="auto"/>
        <w:jc w:val="both"/>
        <w:rPr>
          <w:rFonts w:ascii="Arial" w:eastAsia="Calibri" w:hAnsi="Arial" w:cs="Arial"/>
          <w:sz w:val="20"/>
          <w:szCs w:val="20"/>
          <w:lang w:eastAsia="en-US"/>
        </w:rPr>
      </w:pPr>
    </w:p>
    <w:p w14:paraId="568C6E7E"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En vertu de ce principe :</w:t>
      </w:r>
    </w:p>
    <w:p w14:paraId="6477BBBA" w14:textId="77777777" w:rsidR="00C95313" w:rsidRPr="00D2334A" w:rsidRDefault="00C95313" w:rsidP="0090137A">
      <w:pPr>
        <w:pStyle w:val="Paragraphedeliste"/>
        <w:numPr>
          <w:ilvl w:val="0"/>
          <w:numId w:val="25"/>
        </w:numPr>
        <w:autoSpaceDE w:val="0"/>
        <w:autoSpaceDN w:val="0"/>
        <w:adjustRightInd w:val="0"/>
        <w:spacing w:after="0" w:line="240" w:lineRule="auto"/>
        <w:ind w:left="426" w:hanging="284"/>
        <w:jc w:val="both"/>
        <w:rPr>
          <w:rFonts w:ascii="Arial" w:eastAsia="Calibri" w:hAnsi="Arial" w:cs="Arial"/>
          <w:sz w:val="20"/>
          <w:szCs w:val="20"/>
          <w:lang w:val="fr-FR"/>
        </w:rPr>
      </w:pPr>
      <w:r w:rsidRPr="00D2334A">
        <w:rPr>
          <w:rFonts w:ascii="Arial" w:eastAsia="Calibri" w:hAnsi="Arial" w:cs="Arial"/>
          <w:sz w:val="20"/>
          <w:szCs w:val="20"/>
          <w:lang w:val="fr-FR"/>
        </w:rPr>
        <w:t>Les définitions ci-après sont admises:</w:t>
      </w:r>
    </w:p>
    <w:p w14:paraId="6069B43F"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rPr>
      </w:pPr>
    </w:p>
    <w:p w14:paraId="5234C162" w14:textId="77777777" w:rsidR="00C95313" w:rsidRPr="00D2334A" w:rsidRDefault="00C95313" w:rsidP="00370A4E">
      <w:pPr>
        <w:autoSpaceDE w:val="0"/>
        <w:autoSpaceDN w:val="0"/>
        <w:adjustRightInd w:val="0"/>
        <w:spacing w:after="0" w:line="240" w:lineRule="auto"/>
        <w:ind w:left="426"/>
        <w:jc w:val="both"/>
        <w:rPr>
          <w:rFonts w:ascii="Arial" w:eastAsia="Calibri" w:hAnsi="Arial" w:cs="Arial"/>
          <w:sz w:val="20"/>
          <w:szCs w:val="20"/>
          <w:lang w:eastAsia="en-US"/>
        </w:rPr>
      </w:pPr>
      <w:r w:rsidRPr="00D2334A">
        <w:rPr>
          <w:rFonts w:ascii="Arial" w:eastAsia="Calibri" w:hAnsi="Arial" w:cs="Arial"/>
          <w:sz w:val="20"/>
          <w:szCs w:val="20"/>
          <w:lang w:eastAsia="en-US"/>
        </w:rPr>
        <w:t>i. Est coupable de “corruption” quiconque offre, donne, sollicite ou ac</w:t>
      </w:r>
      <w:r w:rsidR="006E1F2E" w:rsidRPr="00D2334A">
        <w:rPr>
          <w:rFonts w:ascii="Arial" w:eastAsia="Calibri" w:hAnsi="Arial" w:cs="Arial"/>
          <w:sz w:val="20"/>
          <w:szCs w:val="20"/>
          <w:lang w:eastAsia="en-US"/>
        </w:rPr>
        <w:t xml:space="preserve">cepte un quelconque avantage en </w:t>
      </w:r>
      <w:r w:rsidRPr="00D2334A">
        <w:rPr>
          <w:rFonts w:ascii="Arial" w:eastAsia="Calibri" w:hAnsi="Arial" w:cs="Arial"/>
          <w:sz w:val="20"/>
          <w:szCs w:val="20"/>
          <w:lang w:eastAsia="en-US"/>
        </w:rPr>
        <w:t>vue d’influencer l’action d’un agent public au cours de l’attribution ou de l’exécution d’un marché,</w:t>
      </w:r>
    </w:p>
    <w:p w14:paraId="4CEBA70A" w14:textId="77777777" w:rsidR="00C95313" w:rsidRPr="00D2334A" w:rsidRDefault="00C95313" w:rsidP="00370A4E">
      <w:pPr>
        <w:autoSpaceDE w:val="0"/>
        <w:autoSpaceDN w:val="0"/>
        <w:adjustRightInd w:val="0"/>
        <w:spacing w:after="0" w:line="240" w:lineRule="auto"/>
        <w:ind w:left="426"/>
        <w:jc w:val="both"/>
        <w:rPr>
          <w:rFonts w:ascii="Arial" w:eastAsia="Calibri" w:hAnsi="Arial" w:cs="Arial"/>
          <w:sz w:val="20"/>
          <w:szCs w:val="20"/>
          <w:lang w:eastAsia="en-US"/>
        </w:rPr>
      </w:pPr>
      <w:r w:rsidRPr="00D2334A">
        <w:rPr>
          <w:rFonts w:ascii="Arial" w:eastAsia="Calibri" w:hAnsi="Arial" w:cs="Arial"/>
          <w:sz w:val="20"/>
          <w:szCs w:val="20"/>
          <w:lang w:eastAsia="en-US"/>
        </w:rPr>
        <w:t>ii. Se livre à des “</w:t>
      </w:r>
      <w:r w:rsidR="006374DC" w:rsidRPr="00D2334A">
        <w:rPr>
          <w:rFonts w:ascii="Arial" w:eastAsia="Calibri" w:hAnsi="Arial" w:cs="Arial"/>
          <w:b/>
          <w:sz w:val="20"/>
          <w:szCs w:val="20"/>
          <w:lang w:eastAsia="en-US"/>
        </w:rPr>
        <w:t>manœuvres</w:t>
      </w:r>
      <w:r w:rsidRPr="00D2334A">
        <w:rPr>
          <w:rFonts w:ascii="Arial" w:eastAsia="Calibri" w:hAnsi="Arial" w:cs="Arial"/>
          <w:b/>
          <w:sz w:val="20"/>
          <w:szCs w:val="20"/>
          <w:lang w:eastAsia="en-US"/>
        </w:rPr>
        <w:t xml:space="preserve"> frauduleuses”</w:t>
      </w:r>
      <w:r w:rsidRPr="00D2334A">
        <w:rPr>
          <w:rFonts w:ascii="Arial" w:eastAsia="Calibri" w:hAnsi="Arial" w:cs="Arial"/>
          <w:sz w:val="20"/>
          <w:szCs w:val="20"/>
          <w:lang w:eastAsia="en-US"/>
        </w:rPr>
        <w:t xml:space="preserve"> quiconque déforme ou dénat</w:t>
      </w:r>
      <w:r w:rsidR="006E1F2E" w:rsidRPr="00D2334A">
        <w:rPr>
          <w:rFonts w:ascii="Arial" w:eastAsia="Calibri" w:hAnsi="Arial" w:cs="Arial"/>
          <w:sz w:val="20"/>
          <w:szCs w:val="20"/>
          <w:lang w:eastAsia="en-US"/>
        </w:rPr>
        <w:t xml:space="preserve">ure des faits afin d’influencer </w:t>
      </w:r>
      <w:r w:rsidRPr="00D2334A">
        <w:rPr>
          <w:rFonts w:ascii="Arial" w:eastAsia="Calibri" w:hAnsi="Arial" w:cs="Arial"/>
          <w:sz w:val="20"/>
          <w:szCs w:val="20"/>
          <w:lang w:eastAsia="en-US"/>
        </w:rPr>
        <w:t>l’attribution ou l’exécution d’un marché ;</w:t>
      </w:r>
    </w:p>
    <w:p w14:paraId="07740DB1" w14:textId="77777777" w:rsidR="006374DC" w:rsidRPr="00D2334A" w:rsidRDefault="00C95313" w:rsidP="00370A4E">
      <w:pPr>
        <w:autoSpaceDE w:val="0"/>
        <w:autoSpaceDN w:val="0"/>
        <w:adjustRightInd w:val="0"/>
        <w:spacing w:after="0" w:line="240" w:lineRule="auto"/>
        <w:ind w:left="426"/>
        <w:jc w:val="both"/>
        <w:rPr>
          <w:rFonts w:ascii="Arial" w:eastAsia="Calibri" w:hAnsi="Arial" w:cs="Arial"/>
          <w:sz w:val="20"/>
          <w:szCs w:val="20"/>
          <w:lang w:eastAsia="en-US"/>
        </w:rPr>
      </w:pPr>
      <w:r w:rsidRPr="00D2334A">
        <w:rPr>
          <w:rFonts w:ascii="Arial" w:eastAsia="Calibri" w:hAnsi="Arial" w:cs="Arial"/>
          <w:sz w:val="20"/>
          <w:szCs w:val="20"/>
          <w:lang w:eastAsia="en-US"/>
        </w:rPr>
        <w:t>iii. “</w:t>
      </w:r>
      <w:r w:rsidRPr="00D2334A">
        <w:rPr>
          <w:rFonts w:ascii="Arial" w:eastAsia="Calibri" w:hAnsi="Arial" w:cs="Arial"/>
          <w:b/>
          <w:sz w:val="20"/>
          <w:szCs w:val="20"/>
          <w:lang w:eastAsia="en-US"/>
        </w:rPr>
        <w:t>pratiques collusoires</w:t>
      </w:r>
      <w:r w:rsidRPr="00D2334A">
        <w:rPr>
          <w:rFonts w:ascii="Arial" w:eastAsia="Calibri" w:hAnsi="Arial" w:cs="Arial"/>
          <w:sz w:val="20"/>
          <w:szCs w:val="20"/>
          <w:lang w:eastAsia="en-US"/>
        </w:rPr>
        <w:t>” désignent toute forme d’entente entre deux ou plusieurs</w:t>
      </w:r>
      <w:r w:rsidR="006374DC" w:rsidRPr="00D2334A">
        <w:rPr>
          <w:rFonts w:ascii="Arial" w:eastAsia="Calibri" w:hAnsi="Arial" w:cs="Arial"/>
          <w:sz w:val="20"/>
          <w:szCs w:val="20"/>
          <w:lang w:eastAsia="en-US"/>
        </w:rPr>
        <w:t xml:space="preserve"> soumissionnaires</w:t>
      </w:r>
      <w:r w:rsidR="006374DC" w:rsidRPr="00D2334A">
        <w:rPr>
          <w:rFonts w:ascii="Arial" w:hAnsi="Arial" w:cs="Arial"/>
          <w:sz w:val="20"/>
          <w:szCs w:val="20"/>
        </w:rPr>
        <w:t xml:space="preserve"> contre</w:t>
      </w:r>
      <w:r w:rsidR="00A212A5" w:rsidRPr="00D2334A">
        <w:rPr>
          <w:rFonts w:ascii="Arial" w:hAnsi="Arial" w:cs="Arial"/>
          <w:sz w:val="20"/>
          <w:szCs w:val="20"/>
        </w:rPr>
        <w:t xml:space="preserve"> lui</w:t>
      </w:r>
      <w:r w:rsidR="006374DC"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que l’Autorité C</w:t>
      </w:r>
      <w:r w:rsidR="006374DC" w:rsidRPr="00D2334A">
        <w:rPr>
          <w:rFonts w:ascii="Arial" w:eastAsia="Calibri" w:hAnsi="Arial" w:cs="Arial"/>
          <w:sz w:val="20"/>
          <w:szCs w:val="20"/>
          <w:lang w:eastAsia="en-US"/>
        </w:rPr>
        <w:t xml:space="preserve">ontractante en ait connaissance </w:t>
      </w:r>
      <w:r w:rsidRPr="00D2334A">
        <w:rPr>
          <w:rFonts w:ascii="Arial" w:eastAsia="Calibri" w:hAnsi="Arial" w:cs="Arial"/>
          <w:sz w:val="20"/>
          <w:szCs w:val="20"/>
          <w:lang w:eastAsia="en-US"/>
        </w:rPr>
        <w:t>ou non) visant à</w:t>
      </w:r>
      <w:r w:rsidR="006E1F2E" w:rsidRPr="00D2334A">
        <w:rPr>
          <w:rFonts w:ascii="Arial" w:eastAsia="Calibri" w:hAnsi="Arial" w:cs="Arial"/>
          <w:sz w:val="20"/>
          <w:szCs w:val="20"/>
          <w:lang w:eastAsia="en-US"/>
        </w:rPr>
        <w:t xml:space="preserve"> maintenir artificiellement les </w:t>
      </w:r>
      <w:r w:rsidR="006374DC" w:rsidRPr="00D2334A">
        <w:rPr>
          <w:rFonts w:ascii="Arial" w:eastAsia="Calibri" w:hAnsi="Arial" w:cs="Arial"/>
          <w:sz w:val="20"/>
          <w:szCs w:val="20"/>
          <w:lang w:eastAsia="en-US"/>
        </w:rPr>
        <w:t>prix</w:t>
      </w:r>
      <w:r w:rsidR="005C192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des offres à des</w:t>
      </w:r>
      <w:r w:rsidR="006374DC" w:rsidRPr="00D2334A">
        <w:rPr>
          <w:rFonts w:ascii="Arial" w:eastAsia="Calibri" w:hAnsi="Arial" w:cs="Arial"/>
          <w:sz w:val="20"/>
          <w:szCs w:val="20"/>
          <w:lang w:eastAsia="en-US"/>
        </w:rPr>
        <w:t xml:space="preserve"> niveaux ne correspondant pas à </w:t>
      </w:r>
      <w:r w:rsidRPr="00D2334A">
        <w:rPr>
          <w:rFonts w:ascii="Arial" w:eastAsia="Calibri" w:hAnsi="Arial" w:cs="Arial"/>
          <w:sz w:val="20"/>
          <w:szCs w:val="20"/>
          <w:lang w:eastAsia="en-US"/>
        </w:rPr>
        <w:t>ceux qui résulteraient du jeu de la concurrence ;</w:t>
      </w:r>
    </w:p>
    <w:p w14:paraId="0A3DF7BA" w14:textId="77777777" w:rsidR="00C95313" w:rsidRPr="00D2334A" w:rsidRDefault="00C95313" w:rsidP="00370A4E">
      <w:pPr>
        <w:autoSpaceDE w:val="0"/>
        <w:autoSpaceDN w:val="0"/>
        <w:adjustRightInd w:val="0"/>
        <w:spacing w:after="0" w:line="240" w:lineRule="auto"/>
        <w:ind w:left="426"/>
        <w:jc w:val="both"/>
        <w:rPr>
          <w:rFonts w:ascii="Arial" w:eastAsia="Calibri" w:hAnsi="Arial" w:cs="Arial"/>
          <w:sz w:val="20"/>
          <w:szCs w:val="20"/>
          <w:lang w:eastAsia="en-US"/>
        </w:rPr>
      </w:pPr>
      <w:r w:rsidRPr="00D2334A">
        <w:rPr>
          <w:rFonts w:ascii="Arial" w:eastAsia="Calibri" w:hAnsi="Arial" w:cs="Arial"/>
          <w:sz w:val="20"/>
          <w:szCs w:val="20"/>
          <w:lang w:eastAsia="en-US"/>
        </w:rPr>
        <w:t>iv. “</w:t>
      </w:r>
      <w:r w:rsidRPr="00D2334A">
        <w:rPr>
          <w:rFonts w:ascii="Arial" w:eastAsia="Calibri" w:hAnsi="Arial" w:cs="Arial"/>
          <w:b/>
          <w:sz w:val="20"/>
          <w:szCs w:val="20"/>
          <w:lang w:eastAsia="en-US"/>
        </w:rPr>
        <w:t>pratiques coercitives</w:t>
      </w:r>
      <w:r w:rsidRPr="00D2334A">
        <w:rPr>
          <w:rFonts w:ascii="Arial" w:eastAsia="Calibri" w:hAnsi="Arial" w:cs="Arial"/>
          <w:sz w:val="20"/>
          <w:szCs w:val="20"/>
          <w:lang w:eastAsia="en-US"/>
        </w:rPr>
        <w:t>” d</w:t>
      </w:r>
      <w:r w:rsidR="006374DC" w:rsidRPr="00D2334A">
        <w:rPr>
          <w:rFonts w:ascii="Arial" w:eastAsia="Calibri" w:hAnsi="Arial" w:cs="Arial"/>
          <w:sz w:val="20"/>
          <w:szCs w:val="20"/>
          <w:lang w:eastAsia="en-US"/>
        </w:rPr>
        <w:t xml:space="preserve">ésignent toute forme d’atteinte </w:t>
      </w:r>
      <w:r w:rsidRPr="00D2334A">
        <w:rPr>
          <w:rFonts w:ascii="Arial" w:eastAsia="Calibri" w:hAnsi="Arial" w:cs="Arial"/>
          <w:sz w:val="20"/>
          <w:szCs w:val="20"/>
          <w:lang w:eastAsia="en-US"/>
        </w:rPr>
        <w:t>aux personnes</w:t>
      </w:r>
      <w:r w:rsidR="006E1F2E" w:rsidRPr="00D2334A">
        <w:rPr>
          <w:rFonts w:ascii="Arial" w:eastAsia="Calibri" w:hAnsi="Arial" w:cs="Arial"/>
          <w:sz w:val="20"/>
          <w:szCs w:val="20"/>
          <w:lang w:eastAsia="en-US"/>
        </w:rPr>
        <w:t xml:space="preserve"> ou à leurs biens ou de menaces </w:t>
      </w:r>
      <w:r w:rsidRPr="00D2334A">
        <w:rPr>
          <w:rFonts w:ascii="Arial" w:eastAsia="Calibri" w:hAnsi="Arial" w:cs="Arial"/>
          <w:sz w:val="20"/>
          <w:szCs w:val="20"/>
          <w:lang w:eastAsia="en-US"/>
        </w:rPr>
        <w:t xml:space="preserve">à leur </w:t>
      </w:r>
      <w:r w:rsidR="006374DC" w:rsidRPr="00D2334A">
        <w:rPr>
          <w:rFonts w:ascii="Arial" w:eastAsia="Calibri" w:hAnsi="Arial" w:cs="Arial"/>
          <w:sz w:val="20"/>
          <w:szCs w:val="20"/>
          <w:lang w:eastAsia="en-US"/>
        </w:rPr>
        <w:t xml:space="preserve">encontre afin d’influencer leur </w:t>
      </w:r>
      <w:r w:rsidRPr="00D2334A">
        <w:rPr>
          <w:rFonts w:ascii="Arial" w:eastAsia="Calibri" w:hAnsi="Arial" w:cs="Arial"/>
          <w:sz w:val="20"/>
          <w:szCs w:val="20"/>
          <w:lang w:eastAsia="en-US"/>
        </w:rPr>
        <w:t xml:space="preserve">action au cours de </w:t>
      </w:r>
      <w:r w:rsidR="006374DC" w:rsidRPr="00D2334A">
        <w:rPr>
          <w:rFonts w:ascii="Arial" w:eastAsia="Calibri" w:hAnsi="Arial" w:cs="Arial"/>
          <w:sz w:val="20"/>
          <w:szCs w:val="20"/>
          <w:lang w:eastAsia="en-US"/>
        </w:rPr>
        <w:t xml:space="preserve">l’attribution ou de l’exécution </w:t>
      </w:r>
      <w:r w:rsidRPr="00D2334A">
        <w:rPr>
          <w:rFonts w:ascii="Arial" w:eastAsia="Calibri" w:hAnsi="Arial" w:cs="Arial"/>
          <w:sz w:val="20"/>
          <w:szCs w:val="20"/>
          <w:lang w:eastAsia="en-US"/>
        </w:rPr>
        <w:t>d’un marché.</w:t>
      </w:r>
    </w:p>
    <w:p w14:paraId="0655456F" w14:textId="77777777" w:rsidR="006374DC" w:rsidRPr="00D2334A" w:rsidRDefault="006374DC" w:rsidP="00D95738">
      <w:pPr>
        <w:autoSpaceDE w:val="0"/>
        <w:autoSpaceDN w:val="0"/>
        <w:adjustRightInd w:val="0"/>
        <w:spacing w:after="0" w:line="240" w:lineRule="auto"/>
        <w:jc w:val="both"/>
        <w:rPr>
          <w:rFonts w:ascii="Arial" w:eastAsia="Calibri" w:hAnsi="Arial" w:cs="Arial"/>
          <w:sz w:val="20"/>
          <w:szCs w:val="20"/>
          <w:lang w:eastAsia="en-US"/>
        </w:rPr>
      </w:pPr>
    </w:p>
    <w:p w14:paraId="105562E8"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 Toute proposition d’attribution es</w:t>
      </w:r>
      <w:r w:rsidR="006374DC" w:rsidRPr="00D2334A">
        <w:rPr>
          <w:rFonts w:ascii="Arial" w:eastAsia="Calibri" w:hAnsi="Arial" w:cs="Arial"/>
          <w:sz w:val="20"/>
          <w:szCs w:val="20"/>
          <w:lang w:eastAsia="en-US"/>
        </w:rPr>
        <w:t xml:space="preserve">t rejetée, s’il est </w:t>
      </w:r>
      <w:r w:rsidRPr="00D2334A">
        <w:rPr>
          <w:rFonts w:ascii="Arial" w:eastAsia="Calibri" w:hAnsi="Arial" w:cs="Arial"/>
          <w:sz w:val="20"/>
          <w:szCs w:val="20"/>
          <w:lang w:eastAsia="en-US"/>
        </w:rPr>
        <w:t>prouvé que l’attri</w:t>
      </w:r>
      <w:r w:rsidR="00EE6F1B" w:rsidRPr="00D2334A">
        <w:rPr>
          <w:rFonts w:ascii="Arial" w:eastAsia="Calibri" w:hAnsi="Arial" w:cs="Arial"/>
          <w:sz w:val="20"/>
          <w:szCs w:val="20"/>
          <w:lang w:eastAsia="en-US"/>
        </w:rPr>
        <w:t xml:space="preserve">butaire proposé est directement </w:t>
      </w:r>
      <w:r w:rsidRPr="00D2334A">
        <w:rPr>
          <w:rFonts w:ascii="Arial" w:eastAsia="Calibri" w:hAnsi="Arial" w:cs="Arial"/>
          <w:sz w:val="20"/>
          <w:szCs w:val="20"/>
          <w:lang w:eastAsia="en-US"/>
        </w:rPr>
        <w:t>ou par l’interm</w:t>
      </w:r>
      <w:r w:rsidR="006374DC" w:rsidRPr="00D2334A">
        <w:rPr>
          <w:rFonts w:ascii="Arial" w:eastAsia="Calibri" w:hAnsi="Arial" w:cs="Arial"/>
          <w:sz w:val="20"/>
          <w:szCs w:val="20"/>
          <w:lang w:eastAsia="en-US"/>
        </w:rPr>
        <w:t xml:space="preserve">édiaire d’un agent, coupable de </w:t>
      </w:r>
      <w:r w:rsidRPr="00D2334A">
        <w:rPr>
          <w:rFonts w:ascii="Arial" w:eastAsia="Calibri" w:hAnsi="Arial" w:cs="Arial"/>
          <w:sz w:val="20"/>
          <w:szCs w:val="20"/>
          <w:lang w:eastAsia="en-US"/>
        </w:rPr>
        <w:t xml:space="preserve">corruption ou s’est livré à des </w:t>
      </w:r>
      <w:r w:rsidR="006374DC" w:rsidRPr="00D2334A">
        <w:rPr>
          <w:rFonts w:ascii="Arial" w:eastAsia="Calibri" w:hAnsi="Arial" w:cs="Arial"/>
          <w:sz w:val="20"/>
          <w:szCs w:val="20"/>
          <w:lang w:eastAsia="en-US"/>
        </w:rPr>
        <w:t>manœuvres</w:t>
      </w:r>
      <w:r w:rsidR="00EE6F1B" w:rsidRPr="00D2334A">
        <w:rPr>
          <w:rFonts w:ascii="Arial" w:eastAsia="Calibri" w:hAnsi="Arial" w:cs="Arial"/>
          <w:sz w:val="20"/>
          <w:szCs w:val="20"/>
          <w:lang w:eastAsia="en-US"/>
        </w:rPr>
        <w:t xml:space="preserve"> frauduleuses, </w:t>
      </w:r>
      <w:r w:rsidRPr="00D2334A">
        <w:rPr>
          <w:rFonts w:ascii="Arial" w:eastAsia="Calibri" w:hAnsi="Arial" w:cs="Arial"/>
          <w:sz w:val="20"/>
          <w:szCs w:val="20"/>
          <w:lang w:eastAsia="en-US"/>
        </w:rPr>
        <w:t>des prati</w:t>
      </w:r>
      <w:r w:rsidR="006374DC" w:rsidRPr="00D2334A">
        <w:rPr>
          <w:rFonts w:ascii="Arial" w:eastAsia="Calibri" w:hAnsi="Arial" w:cs="Arial"/>
          <w:sz w:val="20"/>
          <w:szCs w:val="20"/>
          <w:lang w:eastAsia="en-US"/>
        </w:rPr>
        <w:t xml:space="preserve">ques collusoires ou coercitives </w:t>
      </w:r>
      <w:r w:rsidRPr="00D2334A">
        <w:rPr>
          <w:rFonts w:ascii="Arial" w:eastAsia="Calibri" w:hAnsi="Arial" w:cs="Arial"/>
          <w:sz w:val="20"/>
          <w:szCs w:val="20"/>
          <w:lang w:eastAsia="en-US"/>
        </w:rPr>
        <w:t>pour l’attribution de ce marché.</w:t>
      </w:r>
    </w:p>
    <w:p w14:paraId="36C01EDF" w14:textId="77777777" w:rsidR="006374DC" w:rsidRPr="00D2334A" w:rsidRDefault="006374DC" w:rsidP="00D95738">
      <w:pPr>
        <w:autoSpaceDE w:val="0"/>
        <w:autoSpaceDN w:val="0"/>
        <w:adjustRightInd w:val="0"/>
        <w:spacing w:after="0" w:line="240" w:lineRule="auto"/>
        <w:jc w:val="both"/>
        <w:rPr>
          <w:rFonts w:ascii="Arial" w:eastAsia="Calibri" w:hAnsi="Arial" w:cs="Arial"/>
          <w:sz w:val="20"/>
          <w:szCs w:val="20"/>
          <w:lang w:eastAsia="en-US"/>
        </w:rPr>
      </w:pPr>
    </w:p>
    <w:p w14:paraId="036D1A85" w14:textId="77777777" w:rsidR="00C95313" w:rsidRPr="00D2334A" w:rsidRDefault="00C9531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3.2.</w:t>
      </w:r>
      <w:r w:rsidRPr="00D2334A">
        <w:rPr>
          <w:rFonts w:ascii="Arial" w:eastAsia="Calibri" w:hAnsi="Arial" w:cs="Arial"/>
          <w:sz w:val="20"/>
          <w:szCs w:val="20"/>
          <w:lang w:eastAsia="en-US"/>
        </w:rPr>
        <w:t xml:space="preserve"> Le Ministre Dél</w:t>
      </w:r>
      <w:r w:rsidR="006374DC" w:rsidRPr="00D2334A">
        <w:rPr>
          <w:rFonts w:ascii="Arial" w:eastAsia="Calibri" w:hAnsi="Arial" w:cs="Arial"/>
          <w:sz w:val="20"/>
          <w:szCs w:val="20"/>
          <w:lang w:eastAsia="en-US"/>
        </w:rPr>
        <w:t xml:space="preserve">égué à la Présidence chargé des </w:t>
      </w:r>
      <w:r w:rsidRPr="00D2334A">
        <w:rPr>
          <w:rFonts w:ascii="Arial" w:eastAsia="Calibri" w:hAnsi="Arial" w:cs="Arial"/>
          <w:sz w:val="20"/>
          <w:szCs w:val="20"/>
          <w:lang w:eastAsia="en-US"/>
        </w:rPr>
        <w:t>Marchés Publi</w:t>
      </w:r>
      <w:r w:rsidR="006374DC" w:rsidRPr="00D2334A">
        <w:rPr>
          <w:rFonts w:ascii="Arial" w:eastAsia="Calibri" w:hAnsi="Arial" w:cs="Arial"/>
          <w:sz w:val="20"/>
          <w:szCs w:val="20"/>
          <w:lang w:eastAsia="en-US"/>
        </w:rPr>
        <w:t xml:space="preserve">cs, peut à titre conservatoire, </w:t>
      </w:r>
      <w:r w:rsidRPr="00D2334A">
        <w:rPr>
          <w:rFonts w:ascii="Arial" w:eastAsia="Calibri" w:hAnsi="Arial" w:cs="Arial"/>
          <w:sz w:val="20"/>
          <w:szCs w:val="20"/>
          <w:lang w:eastAsia="en-US"/>
        </w:rPr>
        <w:t xml:space="preserve">prendre une décision </w:t>
      </w:r>
      <w:r w:rsidR="006374DC" w:rsidRPr="00D2334A">
        <w:rPr>
          <w:rFonts w:ascii="Arial" w:eastAsia="Calibri" w:hAnsi="Arial" w:cs="Arial"/>
          <w:sz w:val="20"/>
          <w:szCs w:val="20"/>
          <w:lang w:eastAsia="en-US"/>
        </w:rPr>
        <w:t xml:space="preserve">d’interdiction de soumissionner </w:t>
      </w:r>
      <w:r w:rsidRPr="00D2334A">
        <w:rPr>
          <w:rFonts w:ascii="Arial" w:eastAsia="Calibri" w:hAnsi="Arial" w:cs="Arial"/>
          <w:sz w:val="20"/>
          <w:szCs w:val="20"/>
          <w:lang w:eastAsia="en-US"/>
        </w:rPr>
        <w:t>pen</w:t>
      </w:r>
      <w:r w:rsidR="006374DC" w:rsidRPr="00D2334A">
        <w:rPr>
          <w:rFonts w:ascii="Arial" w:eastAsia="Calibri" w:hAnsi="Arial" w:cs="Arial"/>
          <w:sz w:val="20"/>
          <w:szCs w:val="20"/>
          <w:lang w:eastAsia="en-US"/>
        </w:rPr>
        <w:t xml:space="preserve">dant une période n’excédant pas </w:t>
      </w:r>
      <w:r w:rsidRPr="00D2334A">
        <w:rPr>
          <w:rFonts w:ascii="Arial" w:eastAsia="Calibri" w:hAnsi="Arial" w:cs="Arial"/>
          <w:sz w:val="20"/>
          <w:szCs w:val="20"/>
          <w:lang w:eastAsia="en-US"/>
        </w:rPr>
        <w:t>deux (2) ans, à l’e</w:t>
      </w:r>
      <w:r w:rsidR="006374DC" w:rsidRPr="00D2334A">
        <w:rPr>
          <w:rFonts w:ascii="Arial" w:eastAsia="Calibri" w:hAnsi="Arial" w:cs="Arial"/>
          <w:sz w:val="20"/>
          <w:szCs w:val="20"/>
          <w:lang w:eastAsia="en-US"/>
        </w:rPr>
        <w:t xml:space="preserve">ncontre de tout soumissionnaire </w:t>
      </w:r>
      <w:r w:rsidRPr="00D2334A">
        <w:rPr>
          <w:rFonts w:ascii="Arial" w:eastAsia="Calibri" w:hAnsi="Arial" w:cs="Arial"/>
          <w:sz w:val="20"/>
          <w:szCs w:val="20"/>
          <w:lang w:eastAsia="en-US"/>
        </w:rPr>
        <w:t>reconnu coupable de trafic d</w:t>
      </w:r>
      <w:r w:rsidR="006374DC" w:rsidRPr="00D2334A">
        <w:rPr>
          <w:rFonts w:ascii="Arial" w:eastAsia="Calibri" w:hAnsi="Arial" w:cs="Arial"/>
          <w:sz w:val="20"/>
          <w:szCs w:val="20"/>
          <w:lang w:eastAsia="en-US"/>
        </w:rPr>
        <w:t xml:space="preserve">’influence, de </w:t>
      </w:r>
      <w:r w:rsidRPr="00D2334A">
        <w:rPr>
          <w:rFonts w:ascii="Arial" w:eastAsia="Calibri" w:hAnsi="Arial" w:cs="Arial"/>
          <w:sz w:val="20"/>
          <w:szCs w:val="20"/>
          <w:lang w:eastAsia="en-US"/>
        </w:rPr>
        <w:t>conflits d’intérêts, de délit d’initiés, de fraude, de</w:t>
      </w:r>
      <w:r w:rsidR="005C192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corruption ou de production de documents non</w:t>
      </w:r>
      <w:r w:rsidR="005C1928" w:rsidRPr="00D2334A">
        <w:rPr>
          <w:rFonts w:ascii="Arial" w:eastAsia="Calibri" w:hAnsi="Arial" w:cs="Arial"/>
          <w:sz w:val="20"/>
          <w:szCs w:val="20"/>
          <w:lang w:eastAsia="en-US"/>
        </w:rPr>
        <w:t>-</w:t>
      </w:r>
      <w:r w:rsidRPr="00D2334A">
        <w:rPr>
          <w:rFonts w:ascii="Arial" w:eastAsia="Calibri" w:hAnsi="Arial" w:cs="Arial"/>
          <w:sz w:val="20"/>
          <w:szCs w:val="20"/>
          <w:lang w:eastAsia="en-US"/>
        </w:rPr>
        <w:t>authentiques dan</w:t>
      </w:r>
      <w:r w:rsidR="006374DC" w:rsidRPr="00D2334A">
        <w:rPr>
          <w:rFonts w:ascii="Arial" w:eastAsia="Calibri" w:hAnsi="Arial" w:cs="Arial"/>
          <w:sz w:val="20"/>
          <w:szCs w:val="20"/>
          <w:lang w:eastAsia="en-US"/>
        </w:rPr>
        <w:t xml:space="preserve">s la soumission, sans préjudice </w:t>
      </w:r>
      <w:r w:rsidRPr="00D2334A">
        <w:rPr>
          <w:rFonts w:ascii="Arial" w:eastAsia="Calibri" w:hAnsi="Arial" w:cs="Arial"/>
          <w:sz w:val="20"/>
          <w:szCs w:val="20"/>
          <w:lang w:eastAsia="en-US"/>
        </w:rPr>
        <w:t>d</w:t>
      </w:r>
      <w:r w:rsidR="002E47E9" w:rsidRPr="00D2334A">
        <w:rPr>
          <w:rFonts w:ascii="Arial" w:eastAsia="Calibri" w:hAnsi="Arial" w:cs="Arial"/>
          <w:sz w:val="20"/>
          <w:szCs w:val="20"/>
          <w:lang w:eastAsia="en-US"/>
        </w:rPr>
        <w:t>es poursuites.</w:t>
      </w:r>
    </w:p>
    <w:p w14:paraId="0B9F1B10" w14:textId="77777777" w:rsidR="00C95313" w:rsidRPr="00D2334A" w:rsidRDefault="00C95313" w:rsidP="00D95738">
      <w:pPr>
        <w:widowControl w:val="0"/>
        <w:tabs>
          <w:tab w:val="left" w:pos="1120"/>
          <w:tab w:val="left" w:pos="2700"/>
          <w:tab w:val="left" w:pos="3440"/>
          <w:tab w:val="left" w:pos="3860"/>
        </w:tabs>
        <w:autoSpaceDE w:val="0"/>
        <w:autoSpaceDN w:val="0"/>
        <w:adjustRightInd w:val="0"/>
        <w:spacing w:after="0" w:line="240" w:lineRule="auto"/>
        <w:ind w:right="90"/>
        <w:jc w:val="both"/>
        <w:rPr>
          <w:rFonts w:ascii="Arial" w:hAnsi="Arial" w:cs="Arial"/>
          <w:sz w:val="20"/>
          <w:szCs w:val="20"/>
        </w:rPr>
      </w:pPr>
    </w:p>
    <w:p w14:paraId="71DDF7DF"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rPr>
        <w:t>Article 4: Candidats admis à concourir</w:t>
      </w:r>
    </w:p>
    <w:p w14:paraId="6B7B15A7" w14:textId="77777777" w:rsidR="00A212A5" w:rsidRPr="00D2334A" w:rsidRDefault="00A212A5" w:rsidP="002E47E9">
      <w:pPr>
        <w:widowControl w:val="0"/>
        <w:autoSpaceDE w:val="0"/>
        <w:autoSpaceDN w:val="0"/>
        <w:adjustRightInd w:val="0"/>
        <w:spacing w:after="0" w:line="240" w:lineRule="auto"/>
        <w:ind w:left="510" w:right="95" w:hanging="510"/>
        <w:jc w:val="both"/>
        <w:rPr>
          <w:rFonts w:ascii="Arial" w:hAnsi="Arial" w:cs="Arial"/>
          <w:sz w:val="20"/>
          <w:szCs w:val="20"/>
        </w:rPr>
      </w:pPr>
      <w:r w:rsidRPr="00D2334A">
        <w:rPr>
          <w:rFonts w:ascii="Arial" w:hAnsi="Arial" w:cs="Arial"/>
          <w:b/>
          <w:sz w:val="20"/>
          <w:szCs w:val="20"/>
        </w:rPr>
        <w:t>4.1.</w:t>
      </w:r>
      <w:r w:rsidRPr="00D2334A">
        <w:rPr>
          <w:rFonts w:ascii="Arial" w:hAnsi="Arial" w:cs="Arial"/>
          <w:sz w:val="20"/>
          <w:szCs w:val="20"/>
        </w:rPr>
        <w:t xml:space="preserve"> Si l’appel d’offres est restreint, la consultation s’adresse à tous </w:t>
      </w:r>
      <w:r w:rsidR="00976143" w:rsidRPr="00D2334A">
        <w:rPr>
          <w:rFonts w:ascii="Arial" w:hAnsi="Arial" w:cs="Arial"/>
          <w:sz w:val="20"/>
          <w:szCs w:val="20"/>
        </w:rPr>
        <w:t xml:space="preserve">les candidats retenus à l’issue </w:t>
      </w:r>
      <w:r w:rsidR="006374DC" w:rsidRPr="00D2334A">
        <w:rPr>
          <w:rFonts w:ascii="Arial" w:hAnsi="Arial" w:cs="Arial"/>
          <w:sz w:val="20"/>
          <w:szCs w:val="20"/>
        </w:rPr>
        <w:t>de la procédure de pré-</w:t>
      </w:r>
      <w:r w:rsidRPr="00D2334A">
        <w:rPr>
          <w:rFonts w:ascii="Arial" w:hAnsi="Arial" w:cs="Arial"/>
          <w:sz w:val="20"/>
          <w:szCs w:val="20"/>
        </w:rPr>
        <w:t>qualification.</w:t>
      </w:r>
    </w:p>
    <w:p w14:paraId="6BFA9A61" w14:textId="77777777" w:rsidR="003018B0" w:rsidRPr="00D2334A" w:rsidRDefault="003018B0" w:rsidP="005C1928">
      <w:pPr>
        <w:autoSpaceDE w:val="0"/>
        <w:autoSpaceDN w:val="0"/>
        <w:adjustRightInd w:val="0"/>
        <w:spacing w:after="0" w:line="240" w:lineRule="auto"/>
        <w:ind w:left="510"/>
        <w:jc w:val="both"/>
        <w:rPr>
          <w:rFonts w:ascii="Arial" w:eastAsia="Calibri" w:hAnsi="Arial" w:cs="Arial"/>
          <w:sz w:val="20"/>
          <w:szCs w:val="20"/>
          <w:lang w:eastAsia="en-US"/>
        </w:rPr>
      </w:pPr>
      <w:r w:rsidRPr="00D2334A">
        <w:rPr>
          <w:rFonts w:ascii="Arial" w:eastAsia="Calibri" w:hAnsi="Arial" w:cs="Arial"/>
          <w:sz w:val="20"/>
          <w:szCs w:val="20"/>
          <w:lang w:eastAsia="en-US"/>
        </w:rPr>
        <w:t>Un soumissionnaire (y compris tous les membres d’un groupement d’entrepr</w:t>
      </w:r>
      <w:r w:rsidR="00976143" w:rsidRPr="00D2334A">
        <w:rPr>
          <w:rFonts w:ascii="Arial" w:eastAsia="Calibri" w:hAnsi="Arial" w:cs="Arial"/>
          <w:sz w:val="20"/>
          <w:szCs w:val="20"/>
          <w:lang w:eastAsia="en-US"/>
        </w:rPr>
        <w:t xml:space="preserve">ises et tous les sous-traitants </w:t>
      </w:r>
      <w:r w:rsidRPr="00D2334A">
        <w:rPr>
          <w:rFonts w:ascii="Arial" w:eastAsia="Calibri" w:hAnsi="Arial" w:cs="Arial"/>
          <w:sz w:val="20"/>
          <w:szCs w:val="20"/>
          <w:lang w:eastAsia="en-US"/>
        </w:rPr>
        <w:t xml:space="preserve">du soumissionnaire) ne doit pas se trouver en situation de conflit d’intérêt sous peine de disqualification. Un soumissionnaire peut </w:t>
      </w:r>
      <w:r w:rsidR="00F039AF" w:rsidRPr="00D2334A">
        <w:rPr>
          <w:rFonts w:ascii="Arial" w:eastAsia="Calibri" w:hAnsi="Arial" w:cs="Arial"/>
          <w:sz w:val="20"/>
          <w:szCs w:val="20"/>
          <w:lang w:eastAsia="en-US"/>
        </w:rPr>
        <w:t>être jugé</w:t>
      </w:r>
      <w:r w:rsidRPr="00D2334A">
        <w:rPr>
          <w:rFonts w:ascii="Arial" w:eastAsia="Calibri" w:hAnsi="Arial" w:cs="Arial"/>
          <w:sz w:val="20"/>
          <w:szCs w:val="20"/>
          <w:lang w:eastAsia="en-US"/>
        </w:rPr>
        <w:t xml:space="preserve"> comme étant en situation de conflit d’intérêt.</w:t>
      </w:r>
    </w:p>
    <w:p w14:paraId="08017F0A" w14:textId="77777777" w:rsidR="003018B0" w:rsidRPr="00D2334A" w:rsidRDefault="003018B0"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 Est associé ou a été associé dans le passé, à une entreprise (ou à u</w:t>
      </w:r>
      <w:r w:rsidR="00976143" w:rsidRPr="00D2334A">
        <w:rPr>
          <w:rFonts w:ascii="Arial" w:eastAsia="Calibri" w:hAnsi="Arial" w:cs="Arial"/>
          <w:sz w:val="20"/>
          <w:szCs w:val="20"/>
          <w:lang w:eastAsia="en-US"/>
        </w:rPr>
        <w:t xml:space="preserve">ne filiale de cette entreprise) </w:t>
      </w:r>
      <w:r w:rsidRPr="00D2334A">
        <w:rPr>
          <w:rFonts w:ascii="Arial" w:eastAsia="Calibri" w:hAnsi="Arial" w:cs="Arial"/>
          <w:sz w:val="20"/>
          <w:szCs w:val="20"/>
          <w:lang w:eastAsia="en-US"/>
        </w:rPr>
        <w:t>qui a fourni des services de consultant pour la conception, la préparation des spécifications et autres documents utilisés dans le cadre des marchés passés au titre du présent appel d’offres ; ou</w:t>
      </w:r>
    </w:p>
    <w:p w14:paraId="3C736997" w14:textId="77777777" w:rsidR="003018B0" w:rsidRPr="00D2334A" w:rsidRDefault="003018B0"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ii. Présente plus d’une offre dans le cadre du présent appel d’offres, à l</w:t>
      </w:r>
      <w:r w:rsidR="00FF3773" w:rsidRPr="00D2334A">
        <w:rPr>
          <w:rFonts w:ascii="Arial" w:eastAsia="Calibri" w:hAnsi="Arial" w:cs="Arial"/>
          <w:sz w:val="20"/>
          <w:szCs w:val="20"/>
          <w:lang w:eastAsia="en-US"/>
        </w:rPr>
        <w:t xml:space="preserve">’exception des offres variantes </w:t>
      </w:r>
      <w:r w:rsidRPr="00D2334A">
        <w:rPr>
          <w:rFonts w:ascii="Arial" w:eastAsia="Calibri" w:hAnsi="Arial" w:cs="Arial"/>
          <w:sz w:val="20"/>
          <w:szCs w:val="20"/>
          <w:lang w:eastAsia="en-US"/>
        </w:rPr>
        <w:t>autorisées selon la clause 17, le cas échéant ; cependa</w:t>
      </w:r>
      <w:r w:rsidR="00976143" w:rsidRPr="00D2334A">
        <w:rPr>
          <w:rFonts w:ascii="Arial" w:eastAsia="Calibri" w:hAnsi="Arial" w:cs="Arial"/>
          <w:sz w:val="20"/>
          <w:szCs w:val="20"/>
          <w:lang w:eastAsia="en-US"/>
        </w:rPr>
        <w:t xml:space="preserve">nt, ceci ne fait pas obstacle à </w:t>
      </w:r>
      <w:r w:rsidRPr="00D2334A">
        <w:rPr>
          <w:rFonts w:ascii="Arial" w:eastAsia="Calibri" w:hAnsi="Arial" w:cs="Arial"/>
          <w:sz w:val="20"/>
          <w:szCs w:val="20"/>
          <w:lang w:eastAsia="en-US"/>
        </w:rPr>
        <w:t>la participation de sous- traitants dans plus d’une offre.</w:t>
      </w:r>
    </w:p>
    <w:p w14:paraId="32A6A038" w14:textId="77777777" w:rsidR="003018B0" w:rsidRPr="00D2334A" w:rsidRDefault="003018B0"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iii l’autorité contractante ou le maître d’ouvrage possèdent des intérêt</w:t>
      </w:r>
      <w:r w:rsidR="00976143" w:rsidRPr="00D2334A">
        <w:rPr>
          <w:rFonts w:ascii="Arial" w:eastAsia="Calibri" w:hAnsi="Arial" w:cs="Arial"/>
          <w:sz w:val="20"/>
          <w:szCs w:val="20"/>
          <w:lang w:eastAsia="en-US"/>
        </w:rPr>
        <w:t xml:space="preserve">s financiers dans sa géographie </w:t>
      </w:r>
      <w:r w:rsidRPr="00D2334A">
        <w:rPr>
          <w:rFonts w:ascii="Arial" w:eastAsia="Calibri" w:hAnsi="Arial" w:cs="Arial"/>
          <w:sz w:val="20"/>
          <w:szCs w:val="20"/>
          <w:lang w:eastAsia="en-US"/>
        </w:rPr>
        <w:t xml:space="preserve">du capital de nature à compromettre la transparence </w:t>
      </w:r>
      <w:r w:rsidR="00976143" w:rsidRPr="00D2334A">
        <w:rPr>
          <w:rFonts w:ascii="Arial" w:eastAsia="Calibri" w:hAnsi="Arial" w:cs="Arial"/>
          <w:sz w:val="20"/>
          <w:szCs w:val="20"/>
          <w:lang w:eastAsia="en-US"/>
        </w:rPr>
        <w:t xml:space="preserve">des procédures de passation des </w:t>
      </w:r>
      <w:r w:rsidRPr="00D2334A">
        <w:rPr>
          <w:rFonts w:ascii="Arial" w:eastAsia="Calibri" w:hAnsi="Arial" w:cs="Arial"/>
          <w:sz w:val="20"/>
          <w:szCs w:val="20"/>
          <w:lang w:eastAsia="en-US"/>
        </w:rPr>
        <w:t>marchés publics</w:t>
      </w:r>
    </w:p>
    <w:p w14:paraId="3D5D606E" w14:textId="77777777" w:rsidR="003018B0" w:rsidRPr="00D2334A" w:rsidRDefault="003018B0" w:rsidP="00D95738">
      <w:pPr>
        <w:autoSpaceDE w:val="0"/>
        <w:autoSpaceDN w:val="0"/>
        <w:adjustRightInd w:val="0"/>
        <w:spacing w:after="0" w:line="240" w:lineRule="auto"/>
        <w:jc w:val="both"/>
        <w:rPr>
          <w:rFonts w:ascii="Arial" w:eastAsia="Calibri" w:hAnsi="Arial" w:cs="Arial"/>
          <w:sz w:val="20"/>
          <w:szCs w:val="20"/>
          <w:lang w:eastAsia="en-US"/>
        </w:rPr>
      </w:pPr>
    </w:p>
    <w:p w14:paraId="42493EDE" w14:textId="77777777" w:rsidR="003018B0" w:rsidRPr="00D2334A" w:rsidRDefault="003018B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c. Le soumissionnaire ne doit pas être sous le coup d’une décision d’exclusion.</w:t>
      </w:r>
    </w:p>
    <w:p w14:paraId="0EFD9B80" w14:textId="77777777" w:rsidR="003018B0" w:rsidRPr="00D2334A" w:rsidRDefault="003018B0" w:rsidP="00D95738">
      <w:pPr>
        <w:autoSpaceDE w:val="0"/>
        <w:autoSpaceDN w:val="0"/>
        <w:adjustRightInd w:val="0"/>
        <w:spacing w:after="0" w:line="240" w:lineRule="auto"/>
        <w:jc w:val="both"/>
        <w:rPr>
          <w:rFonts w:ascii="Arial" w:eastAsia="Calibri" w:hAnsi="Arial" w:cs="Arial"/>
          <w:sz w:val="20"/>
          <w:szCs w:val="20"/>
          <w:lang w:eastAsia="en-US"/>
        </w:rPr>
      </w:pPr>
    </w:p>
    <w:p w14:paraId="3243309A" w14:textId="77777777" w:rsidR="00A212A5" w:rsidRPr="00D2334A" w:rsidRDefault="003018B0" w:rsidP="00370A4E">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lastRenderedPageBreak/>
        <w:t>d. Une entreprise publique camerounaise peut participer à la consultation s</w:t>
      </w:r>
      <w:r w:rsidR="00230E66" w:rsidRPr="00D2334A">
        <w:rPr>
          <w:rFonts w:ascii="Arial" w:eastAsia="Calibri" w:hAnsi="Arial" w:cs="Arial"/>
          <w:sz w:val="20"/>
          <w:szCs w:val="20"/>
          <w:lang w:eastAsia="en-US"/>
        </w:rPr>
        <w:t>i elle démontre qu’elle est (i)</w:t>
      </w:r>
      <w:r w:rsidR="005C192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juridiquement et financièrement autonome, (ii) administrée selon les règl</w:t>
      </w:r>
      <w:r w:rsidR="00AD295F" w:rsidRPr="00D2334A">
        <w:rPr>
          <w:rFonts w:ascii="Arial" w:eastAsia="Calibri" w:hAnsi="Arial" w:cs="Arial"/>
          <w:sz w:val="20"/>
          <w:szCs w:val="20"/>
          <w:lang w:eastAsia="en-US"/>
        </w:rPr>
        <w:t xml:space="preserve">es du droit commercial et (iii) </w:t>
      </w:r>
      <w:r w:rsidRPr="00D2334A">
        <w:rPr>
          <w:rFonts w:ascii="Arial" w:eastAsia="Calibri" w:hAnsi="Arial" w:cs="Arial"/>
          <w:sz w:val="20"/>
          <w:szCs w:val="20"/>
          <w:lang w:eastAsia="en-US"/>
        </w:rPr>
        <w:t>n’est pas sous l’autorité directe de l’Autorité Contractante ou du Maître d’Ouvrage.</w:t>
      </w:r>
    </w:p>
    <w:p w14:paraId="56AC5923" w14:textId="77777777" w:rsidR="005C1928" w:rsidRPr="00D2334A" w:rsidRDefault="005C1928" w:rsidP="00D95738">
      <w:pPr>
        <w:widowControl w:val="0"/>
        <w:tabs>
          <w:tab w:val="left" w:pos="2580"/>
          <w:tab w:val="left" w:pos="3920"/>
        </w:tabs>
        <w:autoSpaceDE w:val="0"/>
        <w:autoSpaceDN w:val="0"/>
        <w:adjustRightInd w:val="0"/>
        <w:spacing w:after="0" w:line="240" w:lineRule="auto"/>
        <w:ind w:right="-149"/>
        <w:jc w:val="both"/>
        <w:rPr>
          <w:rFonts w:ascii="Arial" w:hAnsi="Arial" w:cs="Arial"/>
          <w:b/>
          <w:bCs/>
          <w:sz w:val="20"/>
          <w:szCs w:val="20"/>
        </w:rPr>
      </w:pPr>
    </w:p>
    <w:p w14:paraId="2CE481B6" w14:textId="77777777" w:rsidR="00A212A5" w:rsidRPr="00D2334A" w:rsidRDefault="00A212A5" w:rsidP="00D95738">
      <w:pPr>
        <w:widowControl w:val="0"/>
        <w:tabs>
          <w:tab w:val="left" w:pos="2580"/>
          <w:tab w:val="left" w:pos="3920"/>
        </w:tabs>
        <w:autoSpaceDE w:val="0"/>
        <w:autoSpaceDN w:val="0"/>
        <w:adjustRightInd w:val="0"/>
        <w:spacing w:after="0" w:line="240" w:lineRule="auto"/>
        <w:ind w:right="-149"/>
        <w:jc w:val="both"/>
        <w:rPr>
          <w:rFonts w:ascii="Arial" w:hAnsi="Arial" w:cs="Arial"/>
          <w:sz w:val="20"/>
          <w:szCs w:val="20"/>
        </w:rPr>
      </w:pPr>
      <w:r w:rsidRPr="00D2334A">
        <w:rPr>
          <w:rFonts w:ascii="Arial" w:hAnsi="Arial" w:cs="Arial"/>
          <w:b/>
          <w:bCs/>
          <w:sz w:val="20"/>
          <w:szCs w:val="20"/>
        </w:rPr>
        <w:t xml:space="preserve">Article5: Matériaux, </w:t>
      </w:r>
      <w:r w:rsidRPr="00D2334A">
        <w:rPr>
          <w:rFonts w:ascii="Arial" w:hAnsi="Arial" w:cs="Arial"/>
          <w:b/>
          <w:bCs/>
          <w:spacing w:val="5"/>
          <w:sz w:val="20"/>
          <w:szCs w:val="20"/>
        </w:rPr>
        <w:t>matériels</w:t>
      </w:r>
      <w:r w:rsidRPr="00D2334A">
        <w:rPr>
          <w:rFonts w:ascii="Arial" w:hAnsi="Arial" w:cs="Arial"/>
          <w:b/>
          <w:bCs/>
          <w:sz w:val="20"/>
          <w:szCs w:val="20"/>
        </w:rPr>
        <w:t xml:space="preserve">, </w:t>
      </w:r>
      <w:r w:rsidRPr="00D2334A">
        <w:rPr>
          <w:rFonts w:ascii="Arial" w:hAnsi="Arial" w:cs="Arial"/>
          <w:b/>
          <w:bCs/>
          <w:spacing w:val="5"/>
          <w:sz w:val="20"/>
          <w:szCs w:val="20"/>
        </w:rPr>
        <w:t xml:space="preserve">fournitures, </w:t>
      </w:r>
      <w:r w:rsidRPr="00D2334A">
        <w:rPr>
          <w:rFonts w:ascii="Arial" w:hAnsi="Arial" w:cs="Arial"/>
          <w:b/>
          <w:bCs/>
          <w:sz w:val="20"/>
          <w:szCs w:val="20"/>
        </w:rPr>
        <w:t>équipements et services autorisés</w:t>
      </w:r>
    </w:p>
    <w:p w14:paraId="5550EF78" w14:textId="77777777" w:rsidR="00020CDD" w:rsidRPr="00D2334A" w:rsidRDefault="0010789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5.1.</w:t>
      </w:r>
      <w:r w:rsidR="00020CDD" w:rsidRPr="00D2334A">
        <w:rPr>
          <w:rFonts w:ascii="Arial" w:eastAsia="Calibri" w:hAnsi="Arial" w:cs="Arial"/>
          <w:sz w:val="20"/>
          <w:szCs w:val="20"/>
          <w:lang w:eastAsia="en-US"/>
        </w:rPr>
        <w:t>Les matériaux, l</w:t>
      </w:r>
      <w:r w:rsidR="0092056A" w:rsidRPr="00D2334A">
        <w:rPr>
          <w:rFonts w:ascii="Arial" w:eastAsia="Calibri" w:hAnsi="Arial" w:cs="Arial"/>
          <w:sz w:val="20"/>
          <w:szCs w:val="20"/>
          <w:lang w:eastAsia="en-US"/>
        </w:rPr>
        <w:t xml:space="preserve">es matériels de l’Entrepreneur, </w:t>
      </w:r>
      <w:r w:rsidR="00020CDD" w:rsidRPr="00D2334A">
        <w:rPr>
          <w:rFonts w:ascii="Arial" w:eastAsia="Calibri" w:hAnsi="Arial" w:cs="Arial"/>
          <w:sz w:val="20"/>
          <w:szCs w:val="20"/>
          <w:lang w:eastAsia="en-US"/>
        </w:rPr>
        <w:t>les fournitures, équipements et s</w:t>
      </w:r>
      <w:r w:rsidR="0092056A" w:rsidRPr="00D2334A">
        <w:rPr>
          <w:rFonts w:ascii="Arial" w:eastAsia="Calibri" w:hAnsi="Arial" w:cs="Arial"/>
          <w:sz w:val="20"/>
          <w:szCs w:val="20"/>
          <w:lang w:eastAsia="en-US"/>
        </w:rPr>
        <w:t xml:space="preserve">ervices devant </w:t>
      </w:r>
      <w:r w:rsidR="00020CDD" w:rsidRPr="00D2334A">
        <w:rPr>
          <w:rFonts w:ascii="Arial" w:eastAsia="Calibri" w:hAnsi="Arial" w:cs="Arial"/>
          <w:sz w:val="20"/>
          <w:szCs w:val="20"/>
          <w:lang w:eastAsia="en-US"/>
        </w:rPr>
        <w:t xml:space="preserve">être fournis </w:t>
      </w:r>
      <w:r w:rsidR="0092056A" w:rsidRPr="00D2334A">
        <w:rPr>
          <w:rFonts w:ascii="Arial" w:eastAsia="Calibri" w:hAnsi="Arial" w:cs="Arial"/>
          <w:sz w:val="20"/>
          <w:szCs w:val="20"/>
          <w:lang w:eastAsia="en-US"/>
        </w:rPr>
        <w:t xml:space="preserve">dans le cadre du Marché doivent </w:t>
      </w:r>
      <w:r w:rsidR="00020CDD" w:rsidRPr="00D2334A">
        <w:rPr>
          <w:rFonts w:ascii="Arial" w:eastAsia="Calibri" w:hAnsi="Arial" w:cs="Arial"/>
          <w:sz w:val="20"/>
          <w:szCs w:val="20"/>
          <w:lang w:eastAsia="en-US"/>
        </w:rPr>
        <w:t>provenir de pays répon</w:t>
      </w:r>
      <w:r w:rsidR="0092056A" w:rsidRPr="00D2334A">
        <w:rPr>
          <w:rFonts w:ascii="Arial" w:eastAsia="Calibri" w:hAnsi="Arial" w:cs="Arial"/>
          <w:sz w:val="20"/>
          <w:szCs w:val="20"/>
          <w:lang w:eastAsia="en-US"/>
        </w:rPr>
        <w:t xml:space="preserve">dant aux critères de provenance </w:t>
      </w:r>
      <w:r w:rsidR="00020CDD" w:rsidRPr="00D2334A">
        <w:rPr>
          <w:rFonts w:ascii="Arial" w:eastAsia="Calibri" w:hAnsi="Arial" w:cs="Arial"/>
          <w:sz w:val="20"/>
          <w:szCs w:val="20"/>
          <w:lang w:eastAsia="en-US"/>
        </w:rPr>
        <w:t xml:space="preserve">définis dans </w:t>
      </w:r>
      <w:r w:rsidR="0092056A" w:rsidRPr="00D2334A">
        <w:rPr>
          <w:rFonts w:ascii="Arial" w:eastAsia="Calibri" w:hAnsi="Arial" w:cs="Arial"/>
          <w:sz w:val="20"/>
          <w:szCs w:val="20"/>
          <w:lang w:eastAsia="en-US"/>
        </w:rPr>
        <w:t xml:space="preserve">le RPAO, et toutes les dépenses </w:t>
      </w:r>
      <w:r w:rsidR="00020CDD" w:rsidRPr="00D2334A">
        <w:rPr>
          <w:rFonts w:ascii="Arial" w:eastAsia="Calibri" w:hAnsi="Arial" w:cs="Arial"/>
          <w:sz w:val="20"/>
          <w:szCs w:val="20"/>
          <w:lang w:eastAsia="en-US"/>
        </w:rPr>
        <w:t>eff</w:t>
      </w:r>
      <w:r w:rsidR="0092056A" w:rsidRPr="00D2334A">
        <w:rPr>
          <w:rFonts w:ascii="Arial" w:eastAsia="Calibri" w:hAnsi="Arial" w:cs="Arial"/>
          <w:sz w:val="20"/>
          <w:szCs w:val="20"/>
          <w:lang w:eastAsia="en-US"/>
        </w:rPr>
        <w:t xml:space="preserve">ectuées au titre du Marché sont </w:t>
      </w:r>
      <w:r w:rsidR="00020CDD" w:rsidRPr="00D2334A">
        <w:rPr>
          <w:rFonts w:ascii="Arial" w:eastAsia="Calibri" w:hAnsi="Arial" w:cs="Arial"/>
          <w:sz w:val="20"/>
          <w:szCs w:val="20"/>
          <w:lang w:eastAsia="en-US"/>
        </w:rPr>
        <w:t>limitées auxdits mat</w:t>
      </w:r>
      <w:r w:rsidR="0092056A" w:rsidRPr="00D2334A">
        <w:rPr>
          <w:rFonts w:ascii="Arial" w:eastAsia="Calibri" w:hAnsi="Arial" w:cs="Arial"/>
          <w:sz w:val="20"/>
          <w:szCs w:val="20"/>
          <w:lang w:eastAsia="en-US"/>
        </w:rPr>
        <w:t xml:space="preserve">ériaux, matériels, fournitures, </w:t>
      </w:r>
      <w:r w:rsidR="00020CDD" w:rsidRPr="00D2334A">
        <w:rPr>
          <w:rFonts w:ascii="Arial" w:eastAsia="Calibri" w:hAnsi="Arial" w:cs="Arial"/>
          <w:sz w:val="20"/>
          <w:szCs w:val="20"/>
          <w:lang w:eastAsia="en-US"/>
        </w:rPr>
        <w:t>équipements et services.</w:t>
      </w:r>
    </w:p>
    <w:p w14:paraId="1CFFABF5" w14:textId="77777777" w:rsidR="0092056A" w:rsidRPr="00D2334A" w:rsidRDefault="0092056A" w:rsidP="00D95738">
      <w:pPr>
        <w:autoSpaceDE w:val="0"/>
        <w:autoSpaceDN w:val="0"/>
        <w:adjustRightInd w:val="0"/>
        <w:spacing w:after="0" w:line="240" w:lineRule="auto"/>
        <w:jc w:val="both"/>
        <w:rPr>
          <w:rFonts w:ascii="Arial" w:eastAsia="Calibri" w:hAnsi="Arial" w:cs="Arial"/>
          <w:sz w:val="20"/>
          <w:szCs w:val="20"/>
          <w:lang w:eastAsia="en-US"/>
        </w:rPr>
      </w:pPr>
    </w:p>
    <w:p w14:paraId="177495EC" w14:textId="77777777" w:rsidR="00020CDD" w:rsidRPr="00D2334A" w:rsidRDefault="00020CD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5.2</w:t>
      </w:r>
      <w:r w:rsidRPr="00D2334A">
        <w:rPr>
          <w:rFonts w:ascii="Arial" w:eastAsia="Calibri" w:hAnsi="Arial" w:cs="Arial"/>
          <w:sz w:val="20"/>
          <w:szCs w:val="20"/>
          <w:lang w:eastAsia="en-US"/>
        </w:rPr>
        <w:t>. En vertu de l’article 5.1</w:t>
      </w:r>
      <w:r w:rsidR="0092056A" w:rsidRPr="00D2334A">
        <w:rPr>
          <w:rFonts w:ascii="Arial" w:eastAsia="Calibri" w:hAnsi="Arial" w:cs="Arial"/>
          <w:sz w:val="20"/>
          <w:szCs w:val="20"/>
          <w:lang w:eastAsia="en-US"/>
        </w:rPr>
        <w:t xml:space="preserve"> ci-dessus, le terme “provenir ”désigne</w:t>
      </w:r>
      <w:r w:rsidRPr="00D2334A">
        <w:rPr>
          <w:rFonts w:ascii="Arial" w:eastAsia="Calibri" w:hAnsi="Arial" w:cs="Arial"/>
          <w:sz w:val="20"/>
          <w:szCs w:val="20"/>
          <w:lang w:eastAsia="en-US"/>
        </w:rPr>
        <w:t xml:space="preserve"> le l</w:t>
      </w:r>
      <w:r w:rsidR="0092056A" w:rsidRPr="00D2334A">
        <w:rPr>
          <w:rFonts w:ascii="Arial" w:eastAsia="Calibri" w:hAnsi="Arial" w:cs="Arial"/>
          <w:sz w:val="20"/>
          <w:szCs w:val="20"/>
          <w:lang w:eastAsia="en-US"/>
        </w:rPr>
        <w:t xml:space="preserve">ieu où les biens sont extraits, </w:t>
      </w:r>
      <w:r w:rsidRPr="00D2334A">
        <w:rPr>
          <w:rFonts w:ascii="Arial" w:eastAsia="Calibri" w:hAnsi="Arial" w:cs="Arial"/>
          <w:sz w:val="20"/>
          <w:szCs w:val="20"/>
          <w:lang w:eastAsia="en-US"/>
        </w:rPr>
        <w:t>cultivés, produits o</w:t>
      </w:r>
      <w:r w:rsidR="0092056A" w:rsidRPr="00D2334A">
        <w:rPr>
          <w:rFonts w:ascii="Arial" w:eastAsia="Calibri" w:hAnsi="Arial" w:cs="Arial"/>
          <w:sz w:val="20"/>
          <w:szCs w:val="20"/>
          <w:lang w:eastAsia="en-US"/>
        </w:rPr>
        <w:t xml:space="preserve">u fabriqués et d’où proviennent </w:t>
      </w:r>
      <w:r w:rsidRPr="00D2334A">
        <w:rPr>
          <w:rFonts w:ascii="Arial" w:eastAsia="Calibri" w:hAnsi="Arial" w:cs="Arial"/>
          <w:sz w:val="20"/>
          <w:szCs w:val="20"/>
          <w:lang w:eastAsia="en-US"/>
        </w:rPr>
        <w:t>les services.</w:t>
      </w:r>
    </w:p>
    <w:p w14:paraId="6EA82FE3" w14:textId="77777777" w:rsidR="0092056A" w:rsidRPr="00D2334A" w:rsidRDefault="0092056A" w:rsidP="00D95738">
      <w:pPr>
        <w:autoSpaceDE w:val="0"/>
        <w:autoSpaceDN w:val="0"/>
        <w:adjustRightInd w:val="0"/>
        <w:spacing w:after="0" w:line="240" w:lineRule="auto"/>
        <w:jc w:val="both"/>
        <w:rPr>
          <w:rFonts w:ascii="Arial" w:eastAsia="Calibri" w:hAnsi="Arial" w:cs="Arial"/>
          <w:sz w:val="20"/>
          <w:szCs w:val="20"/>
          <w:lang w:eastAsia="en-US"/>
        </w:rPr>
      </w:pPr>
    </w:p>
    <w:p w14:paraId="4541F74C" w14:textId="77777777" w:rsidR="00020CDD" w:rsidRPr="00D2334A" w:rsidRDefault="00020CDD"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6 : Qualification du Soumissionnaire</w:t>
      </w:r>
    </w:p>
    <w:p w14:paraId="0EB904BD" w14:textId="77777777" w:rsidR="0092056A" w:rsidRPr="00D2334A" w:rsidRDefault="00020CD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6.1.</w:t>
      </w:r>
      <w:r w:rsidRPr="00D2334A">
        <w:rPr>
          <w:rFonts w:ascii="Arial" w:eastAsia="Calibri" w:hAnsi="Arial" w:cs="Arial"/>
          <w:sz w:val="20"/>
          <w:szCs w:val="20"/>
          <w:lang w:eastAsia="en-US"/>
        </w:rPr>
        <w:t xml:space="preserve"> Les soumissionnaires d</w:t>
      </w:r>
      <w:r w:rsidR="0092056A" w:rsidRPr="00D2334A">
        <w:rPr>
          <w:rFonts w:ascii="Arial" w:eastAsia="Calibri" w:hAnsi="Arial" w:cs="Arial"/>
          <w:sz w:val="20"/>
          <w:szCs w:val="20"/>
          <w:lang w:eastAsia="en-US"/>
        </w:rPr>
        <w:t xml:space="preserve">oivent, comme partie intégrante </w:t>
      </w:r>
      <w:r w:rsidRPr="00D2334A">
        <w:rPr>
          <w:rFonts w:ascii="Arial" w:eastAsia="Calibri" w:hAnsi="Arial" w:cs="Arial"/>
          <w:sz w:val="20"/>
          <w:szCs w:val="20"/>
          <w:lang w:eastAsia="en-US"/>
        </w:rPr>
        <w:t>de leur offre :</w:t>
      </w:r>
    </w:p>
    <w:p w14:paraId="6AF7903D" w14:textId="77777777" w:rsidR="0092056A" w:rsidRPr="00D2334A" w:rsidRDefault="00020CDD" w:rsidP="00CC7AAC">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a. Soumettre un pouv</w:t>
      </w:r>
      <w:r w:rsidR="0092056A" w:rsidRPr="00D2334A">
        <w:rPr>
          <w:rFonts w:ascii="Arial" w:eastAsia="Calibri" w:hAnsi="Arial" w:cs="Arial"/>
          <w:sz w:val="20"/>
          <w:szCs w:val="20"/>
          <w:lang w:eastAsia="en-US"/>
        </w:rPr>
        <w:t xml:space="preserve">oir habilitant le signataire de </w:t>
      </w:r>
      <w:r w:rsidRPr="00D2334A">
        <w:rPr>
          <w:rFonts w:ascii="Arial" w:eastAsia="Calibri" w:hAnsi="Arial" w:cs="Arial"/>
          <w:sz w:val="20"/>
          <w:szCs w:val="20"/>
          <w:lang w:eastAsia="en-US"/>
        </w:rPr>
        <w:t>la soumission à engager le Soumissionnaire;</w:t>
      </w:r>
    </w:p>
    <w:p w14:paraId="36655C3D" w14:textId="77777777" w:rsidR="00020CDD" w:rsidRPr="00D2334A" w:rsidRDefault="00020CDD" w:rsidP="00CC7AAC">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b. Fournir toutes</w:t>
      </w:r>
      <w:r w:rsidR="00AD295F" w:rsidRPr="00D2334A">
        <w:rPr>
          <w:rFonts w:ascii="Arial" w:eastAsia="Calibri" w:hAnsi="Arial" w:cs="Arial"/>
          <w:sz w:val="20"/>
          <w:szCs w:val="20"/>
          <w:lang w:eastAsia="en-US"/>
        </w:rPr>
        <w:t xml:space="preserve"> les informations (compléter ou </w:t>
      </w:r>
      <w:r w:rsidRPr="00D2334A">
        <w:rPr>
          <w:rFonts w:ascii="Arial" w:eastAsia="Calibri" w:hAnsi="Arial" w:cs="Arial"/>
          <w:sz w:val="20"/>
          <w:szCs w:val="20"/>
          <w:lang w:eastAsia="en-US"/>
        </w:rPr>
        <w:t xml:space="preserve">mettre à jour </w:t>
      </w:r>
      <w:r w:rsidR="0092056A" w:rsidRPr="00D2334A">
        <w:rPr>
          <w:rFonts w:ascii="Arial" w:eastAsia="Calibri" w:hAnsi="Arial" w:cs="Arial"/>
          <w:sz w:val="20"/>
          <w:szCs w:val="20"/>
          <w:lang w:eastAsia="en-US"/>
        </w:rPr>
        <w:t xml:space="preserve">les informations jointes à leur </w:t>
      </w:r>
      <w:r w:rsidRPr="00D2334A">
        <w:rPr>
          <w:rFonts w:ascii="Arial" w:eastAsia="Calibri" w:hAnsi="Arial" w:cs="Arial"/>
          <w:sz w:val="20"/>
          <w:szCs w:val="20"/>
          <w:lang w:eastAsia="en-US"/>
        </w:rPr>
        <w:t>demande de pré-qu</w:t>
      </w:r>
      <w:r w:rsidR="0092056A" w:rsidRPr="00D2334A">
        <w:rPr>
          <w:rFonts w:ascii="Arial" w:eastAsia="Calibri" w:hAnsi="Arial" w:cs="Arial"/>
          <w:sz w:val="20"/>
          <w:szCs w:val="20"/>
          <w:lang w:eastAsia="en-US"/>
        </w:rPr>
        <w:t xml:space="preserve">alification qui ont pu changer, </w:t>
      </w:r>
      <w:r w:rsidRPr="00D2334A">
        <w:rPr>
          <w:rFonts w:ascii="Arial" w:eastAsia="Calibri" w:hAnsi="Arial" w:cs="Arial"/>
          <w:sz w:val="20"/>
          <w:szCs w:val="20"/>
          <w:lang w:eastAsia="en-US"/>
        </w:rPr>
        <w:t>au cas où les c</w:t>
      </w:r>
      <w:r w:rsidR="0092056A" w:rsidRPr="00D2334A">
        <w:rPr>
          <w:rFonts w:ascii="Arial" w:eastAsia="Calibri" w:hAnsi="Arial" w:cs="Arial"/>
          <w:sz w:val="20"/>
          <w:szCs w:val="20"/>
          <w:lang w:eastAsia="en-US"/>
        </w:rPr>
        <w:t xml:space="preserve">andidats ont fait l’objet d’une </w:t>
      </w:r>
      <w:r w:rsidRPr="00D2334A">
        <w:rPr>
          <w:rFonts w:ascii="Arial" w:eastAsia="Calibri" w:hAnsi="Arial" w:cs="Arial"/>
          <w:sz w:val="20"/>
          <w:szCs w:val="20"/>
          <w:lang w:eastAsia="en-US"/>
        </w:rPr>
        <w:t xml:space="preserve">pré- qualification) </w:t>
      </w:r>
      <w:r w:rsidR="0092056A" w:rsidRPr="00D2334A">
        <w:rPr>
          <w:rFonts w:ascii="Arial" w:eastAsia="Calibri" w:hAnsi="Arial" w:cs="Arial"/>
          <w:sz w:val="20"/>
          <w:szCs w:val="20"/>
          <w:lang w:eastAsia="en-US"/>
        </w:rPr>
        <w:t xml:space="preserve">demandées aux soumissionnaires, </w:t>
      </w:r>
      <w:r w:rsidRPr="00D2334A">
        <w:rPr>
          <w:rFonts w:ascii="Arial" w:eastAsia="Calibri" w:hAnsi="Arial" w:cs="Arial"/>
          <w:sz w:val="20"/>
          <w:szCs w:val="20"/>
          <w:lang w:eastAsia="en-US"/>
        </w:rPr>
        <w:t>dans le RPAO, af</w:t>
      </w:r>
      <w:r w:rsidR="0092056A" w:rsidRPr="00D2334A">
        <w:rPr>
          <w:rFonts w:ascii="Arial" w:eastAsia="Calibri" w:hAnsi="Arial" w:cs="Arial"/>
          <w:sz w:val="20"/>
          <w:szCs w:val="20"/>
          <w:lang w:eastAsia="en-US"/>
        </w:rPr>
        <w:t xml:space="preserve">in d’établir leur qualification </w:t>
      </w:r>
      <w:r w:rsidRPr="00D2334A">
        <w:rPr>
          <w:rFonts w:ascii="Arial" w:eastAsia="Calibri" w:hAnsi="Arial" w:cs="Arial"/>
          <w:sz w:val="20"/>
          <w:szCs w:val="20"/>
          <w:lang w:eastAsia="en-US"/>
        </w:rPr>
        <w:t>pour exécuter le marché.</w:t>
      </w:r>
    </w:p>
    <w:p w14:paraId="69904F2C" w14:textId="77777777" w:rsidR="008A2DD5" w:rsidRPr="00D2334A" w:rsidRDefault="008A2DD5" w:rsidP="00D95738">
      <w:pPr>
        <w:autoSpaceDE w:val="0"/>
        <w:autoSpaceDN w:val="0"/>
        <w:adjustRightInd w:val="0"/>
        <w:spacing w:after="0" w:line="240" w:lineRule="auto"/>
        <w:jc w:val="both"/>
        <w:rPr>
          <w:rFonts w:ascii="Arial" w:eastAsia="Calibri" w:hAnsi="Arial" w:cs="Arial"/>
          <w:sz w:val="20"/>
          <w:szCs w:val="20"/>
          <w:lang w:eastAsia="en-US"/>
        </w:rPr>
      </w:pPr>
    </w:p>
    <w:p w14:paraId="603A41F8" w14:textId="77777777" w:rsidR="008A2DD5" w:rsidRPr="00D2334A" w:rsidRDefault="00020CD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Les informations relatives aux poin</w:t>
      </w:r>
      <w:r w:rsidR="008A2DD5" w:rsidRPr="00D2334A">
        <w:rPr>
          <w:rFonts w:ascii="Arial" w:eastAsia="Calibri" w:hAnsi="Arial" w:cs="Arial"/>
          <w:sz w:val="20"/>
          <w:szCs w:val="20"/>
          <w:lang w:eastAsia="en-US"/>
        </w:rPr>
        <w:t xml:space="preserve">ts suivants sont </w:t>
      </w:r>
      <w:r w:rsidRPr="00D2334A">
        <w:rPr>
          <w:rFonts w:ascii="Arial" w:eastAsia="Calibri" w:hAnsi="Arial" w:cs="Arial"/>
          <w:sz w:val="20"/>
          <w:szCs w:val="20"/>
          <w:lang w:eastAsia="en-US"/>
        </w:rPr>
        <w:t>exigées le cas échéant :</w:t>
      </w:r>
    </w:p>
    <w:p w14:paraId="3601B204" w14:textId="77777777" w:rsidR="008A2DD5"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 La production des bilans c</w:t>
      </w:r>
      <w:r w:rsidR="008A2DD5" w:rsidRPr="00D2334A">
        <w:rPr>
          <w:rFonts w:ascii="Arial" w:eastAsia="Calibri" w:hAnsi="Arial" w:cs="Arial"/>
          <w:sz w:val="20"/>
          <w:szCs w:val="20"/>
          <w:lang w:eastAsia="en-US"/>
        </w:rPr>
        <w:t xml:space="preserve">ertifiés et chiffres d’affaires </w:t>
      </w:r>
      <w:r w:rsidRPr="00D2334A">
        <w:rPr>
          <w:rFonts w:ascii="Arial" w:eastAsia="Calibri" w:hAnsi="Arial" w:cs="Arial"/>
          <w:sz w:val="20"/>
          <w:szCs w:val="20"/>
          <w:lang w:eastAsia="en-US"/>
        </w:rPr>
        <w:t>récents ;</w:t>
      </w:r>
    </w:p>
    <w:p w14:paraId="7A172502" w14:textId="77777777" w:rsidR="008A2DD5"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ii. Accès à une</w:t>
      </w:r>
      <w:r w:rsidR="008A2DD5" w:rsidRPr="00D2334A">
        <w:rPr>
          <w:rFonts w:ascii="Arial" w:eastAsia="Calibri" w:hAnsi="Arial" w:cs="Arial"/>
          <w:sz w:val="20"/>
          <w:szCs w:val="20"/>
          <w:lang w:eastAsia="en-US"/>
        </w:rPr>
        <w:t xml:space="preserve"> ligne de crédit ou disposition </w:t>
      </w:r>
      <w:r w:rsidRPr="00D2334A">
        <w:rPr>
          <w:rFonts w:ascii="Arial" w:eastAsia="Calibri" w:hAnsi="Arial" w:cs="Arial"/>
          <w:sz w:val="20"/>
          <w:szCs w:val="20"/>
          <w:lang w:eastAsia="en-US"/>
        </w:rPr>
        <w:t>d’autres ressources financières ;</w:t>
      </w:r>
    </w:p>
    <w:p w14:paraId="64F3AA98" w14:textId="77777777" w:rsidR="008A2DD5"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iii. Les commandes ac</w:t>
      </w:r>
      <w:r w:rsidR="008A2DD5" w:rsidRPr="00D2334A">
        <w:rPr>
          <w:rFonts w:ascii="Arial" w:eastAsia="Calibri" w:hAnsi="Arial" w:cs="Arial"/>
          <w:sz w:val="20"/>
          <w:szCs w:val="20"/>
          <w:lang w:eastAsia="en-US"/>
        </w:rPr>
        <w:t>quises et les marchés attribués</w:t>
      </w:r>
      <w:r w:rsidRPr="00D2334A">
        <w:rPr>
          <w:rFonts w:ascii="Arial" w:eastAsia="Calibri" w:hAnsi="Arial" w:cs="Arial"/>
          <w:sz w:val="20"/>
          <w:szCs w:val="20"/>
          <w:lang w:eastAsia="en-US"/>
        </w:rPr>
        <w:t>;</w:t>
      </w:r>
    </w:p>
    <w:p w14:paraId="72E48692" w14:textId="77777777" w:rsidR="008A2DD5"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iv. Les litiges en cours ;</w:t>
      </w:r>
    </w:p>
    <w:p w14:paraId="440B8AD2" w14:textId="77777777" w:rsidR="00020CDD"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v. La disponibilité du matériel indispensable.</w:t>
      </w:r>
    </w:p>
    <w:p w14:paraId="09D976D4" w14:textId="77777777" w:rsidR="008A2DD5" w:rsidRPr="00D2334A" w:rsidRDefault="008A2DD5" w:rsidP="00D95738">
      <w:pPr>
        <w:autoSpaceDE w:val="0"/>
        <w:autoSpaceDN w:val="0"/>
        <w:adjustRightInd w:val="0"/>
        <w:spacing w:after="0" w:line="240" w:lineRule="auto"/>
        <w:jc w:val="both"/>
        <w:rPr>
          <w:rFonts w:ascii="Arial" w:eastAsia="Calibri" w:hAnsi="Arial" w:cs="Arial"/>
          <w:sz w:val="20"/>
          <w:szCs w:val="20"/>
          <w:lang w:eastAsia="en-US"/>
        </w:rPr>
      </w:pPr>
    </w:p>
    <w:p w14:paraId="76B06300" w14:textId="77777777" w:rsidR="00020CDD" w:rsidRPr="00D2334A" w:rsidRDefault="00020CD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6.2</w:t>
      </w:r>
      <w:r w:rsidRPr="00D2334A">
        <w:rPr>
          <w:rFonts w:ascii="Arial" w:eastAsia="Calibri" w:hAnsi="Arial" w:cs="Arial"/>
          <w:sz w:val="20"/>
          <w:szCs w:val="20"/>
          <w:lang w:eastAsia="en-US"/>
        </w:rPr>
        <w:t>. Les soumissions p</w:t>
      </w:r>
      <w:r w:rsidR="008A2DD5" w:rsidRPr="00D2334A">
        <w:rPr>
          <w:rFonts w:ascii="Arial" w:eastAsia="Calibri" w:hAnsi="Arial" w:cs="Arial"/>
          <w:sz w:val="20"/>
          <w:szCs w:val="20"/>
          <w:lang w:eastAsia="en-US"/>
        </w:rPr>
        <w:t xml:space="preserve">résentées par deux ou plusieurs </w:t>
      </w:r>
      <w:r w:rsidRPr="00D2334A">
        <w:rPr>
          <w:rFonts w:ascii="Arial" w:eastAsia="Calibri" w:hAnsi="Arial" w:cs="Arial"/>
          <w:sz w:val="20"/>
          <w:szCs w:val="20"/>
          <w:lang w:eastAsia="en-US"/>
        </w:rPr>
        <w:t>entrepreneurs</w:t>
      </w:r>
      <w:r w:rsidR="008A2DD5" w:rsidRPr="00D2334A">
        <w:rPr>
          <w:rFonts w:ascii="Arial" w:eastAsia="Calibri" w:hAnsi="Arial" w:cs="Arial"/>
          <w:sz w:val="20"/>
          <w:szCs w:val="20"/>
          <w:lang w:eastAsia="en-US"/>
        </w:rPr>
        <w:t xml:space="preserve"> groupés (</w:t>
      </w:r>
      <w:r w:rsidR="003C3666" w:rsidRPr="00D2334A">
        <w:rPr>
          <w:rFonts w:ascii="Arial" w:eastAsia="Calibri" w:hAnsi="Arial" w:cs="Arial"/>
          <w:sz w:val="20"/>
          <w:szCs w:val="20"/>
          <w:lang w:eastAsia="en-US"/>
        </w:rPr>
        <w:t>cotraitance</w:t>
      </w:r>
      <w:r w:rsidR="00AD295F" w:rsidRPr="00D2334A">
        <w:rPr>
          <w:rFonts w:ascii="Arial" w:eastAsia="Calibri" w:hAnsi="Arial" w:cs="Arial"/>
          <w:sz w:val="20"/>
          <w:szCs w:val="20"/>
          <w:lang w:eastAsia="en-US"/>
        </w:rPr>
        <w:t xml:space="preserve">) doivent </w:t>
      </w:r>
      <w:r w:rsidRPr="00D2334A">
        <w:rPr>
          <w:rFonts w:ascii="Arial" w:eastAsia="Calibri" w:hAnsi="Arial" w:cs="Arial"/>
          <w:sz w:val="20"/>
          <w:szCs w:val="20"/>
          <w:lang w:eastAsia="en-US"/>
        </w:rPr>
        <w:t>satisfaire aux conditions suivantes :</w:t>
      </w:r>
    </w:p>
    <w:p w14:paraId="67D2FBD9" w14:textId="77777777" w:rsidR="008A2DD5" w:rsidRPr="00D2334A" w:rsidRDefault="008A2DD5" w:rsidP="00D95738">
      <w:pPr>
        <w:autoSpaceDE w:val="0"/>
        <w:autoSpaceDN w:val="0"/>
        <w:adjustRightInd w:val="0"/>
        <w:spacing w:after="0" w:line="240" w:lineRule="auto"/>
        <w:jc w:val="both"/>
        <w:rPr>
          <w:rFonts w:ascii="Arial" w:eastAsia="Calibri" w:hAnsi="Arial" w:cs="Arial"/>
          <w:sz w:val="20"/>
          <w:szCs w:val="20"/>
          <w:lang w:eastAsia="en-US"/>
        </w:rPr>
      </w:pPr>
    </w:p>
    <w:p w14:paraId="24148F9F" w14:textId="77777777" w:rsidR="008A2DD5"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a. L’offre devra inclure pour chacune des entreprise</w:t>
      </w:r>
      <w:r w:rsidR="008A2DD5" w:rsidRPr="00D2334A">
        <w:rPr>
          <w:rFonts w:ascii="Arial" w:eastAsia="Calibri" w:hAnsi="Arial" w:cs="Arial"/>
          <w:sz w:val="20"/>
          <w:szCs w:val="20"/>
          <w:lang w:eastAsia="en-US"/>
        </w:rPr>
        <w:t xml:space="preserve">s, </w:t>
      </w:r>
      <w:r w:rsidRPr="00D2334A">
        <w:rPr>
          <w:rFonts w:ascii="Arial" w:eastAsia="Calibri" w:hAnsi="Arial" w:cs="Arial"/>
          <w:sz w:val="20"/>
          <w:szCs w:val="20"/>
          <w:lang w:eastAsia="en-US"/>
        </w:rPr>
        <w:t>tous les rens</w:t>
      </w:r>
      <w:r w:rsidR="00D05922" w:rsidRPr="00D2334A">
        <w:rPr>
          <w:rFonts w:ascii="Arial" w:eastAsia="Calibri" w:hAnsi="Arial" w:cs="Arial"/>
          <w:sz w:val="20"/>
          <w:szCs w:val="20"/>
          <w:lang w:eastAsia="en-US"/>
        </w:rPr>
        <w:t xml:space="preserve">eignements énumérés à l’Article </w:t>
      </w:r>
      <w:r w:rsidRPr="00D2334A">
        <w:rPr>
          <w:rFonts w:ascii="Arial" w:eastAsia="Calibri" w:hAnsi="Arial" w:cs="Arial"/>
          <w:sz w:val="20"/>
          <w:szCs w:val="20"/>
          <w:lang w:eastAsia="en-US"/>
        </w:rPr>
        <w:t>6.1 ci-des</w:t>
      </w:r>
      <w:r w:rsidR="008A2DD5" w:rsidRPr="00D2334A">
        <w:rPr>
          <w:rFonts w:ascii="Arial" w:eastAsia="Calibri" w:hAnsi="Arial" w:cs="Arial"/>
          <w:sz w:val="20"/>
          <w:szCs w:val="20"/>
          <w:lang w:eastAsia="en-US"/>
        </w:rPr>
        <w:t xml:space="preserve">sus. Le RPAO devra préciser les </w:t>
      </w:r>
      <w:r w:rsidRPr="00D2334A">
        <w:rPr>
          <w:rFonts w:ascii="Arial" w:eastAsia="Calibri" w:hAnsi="Arial" w:cs="Arial"/>
          <w:sz w:val="20"/>
          <w:szCs w:val="20"/>
          <w:lang w:eastAsia="en-US"/>
        </w:rPr>
        <w:t>informations</w:t>
      </w:r>
      <w:r w:rsidR="008A2DD5" w:rsidRPr="00D2334A">
        <w:rPr>
          <w:rFonts w:ascii="Arial" w:eastAsia="Calibri" w:hAnsi="Arial" w:cs="Arial"/>
          <w:sz w:val="20"/>
          <w:szCs w:val="20"/>
          <w:lang w:eastAsia="en-US"/>
        </w:rPr>
        <w:t xml:space="preserve"> à fournir par le groupement et </w:t>
      </w:r>
      <w:r w:rsidRPr="00D2334A">
        <w:rPr>
          <w:rFonts w:ascii="Arial" w:eastAsia="Calibri" w:hAnsi="Arial" w:cs="Arial"/>
          <w:sz w:val="20"/>
          <w:szCs w:val="20"/>
          <w:lang w:eastAsia="en-US"/>
        </w:rPr>
        <w:t xml:space="preserve">celles à fournir </w:t>
      </w:r>
      <w:r w:rsidR="008A2DD5" w:rsidRPr="00D2334A">
        <w:rPr>
          <w:rFonts w:ascii="Arial" w:eastAsia="Calibri" w:hAnsi="Arial" w:cs="Arial"/>
          <w:sz w:val="20"/>
          <w:szCs w:val="20"/>
          <w:lang w:eastAsia="en-US"/>
        </w:rPr>
        <w:t>par chaque membre du groupement</w:t>
      </w:r>
      <w:r w:rsidRPr="00D2334A">
        <w:rPr>
          <w:rFonts w:ascii="Arial" w:eastAsia="Calibri" w:hAnsi="Arial" w:cs="Arial"/>
          <w:sz w:val="20"/>
          <w:szCs w:val="20"/>
          <w:lang w:eastAsia="en-US"/>
        </w:rPr>
        <w:t>;</w:t>
      </w:r>
    </w:p>
    <w:p w14:paraId="43D68DCB" w14:textId="77777777" w:rsidR="008A2DD5"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b. L’offre et le marc</w:t>
      </w:r>
      <w:r w:rsidR="008A2DD5" w:rsidRPr="00D2334A">
        <w:rPr>
          <w:rFonts w:ascii="Arial" w:eastAsia="Calibri" w:hAnsi="Arial" w:cs="Arial"/>
          <w:sz w:val="20"/>
          <w:szCs w:val="20"/>
          <w:lang w:eastAsia="en-US"/>
        </w:rPr>
        <w:t xml:space="preserve">hé doivent être signés de façon </w:t>
      </w:r>
      <w:r w:rsidRPr="00D2334A">
        <w:rPr>
          <w:rFonts w:ascii="Arial" w:eastAsia="Calibri" w:hAnsi="Arial" w:cs="Arial"/>
          <w:sz w:val="20"/>
          <w:szCs w:val="20"/>
          <w:lang w:eastAsia="en-US"/>
        </w:rPr>
        <w:t>à obliger tous les membres du groupement ;</w:t>
      </w:r>
    </w:p>
    <w:p w14:paraId="190A8615" w14:textId="77777777" w:rsidR="008A2DD5"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c. La nature du gr</w:t>
      </w:r>
      <w:r w:rsidR="008A2DD5" w:rsidRPr="00D2334A">
        <w:rPr>
          <w:rFonts w:ascii="Arial" w:eastAsia="Calibri" w:hAnsi="Arial" w:cs="Arial"/>
          <w:sz w:val="20"/>
          <w:szCs w:val="20"/>
          <w:lang w:eastAsia="en-US"/>
        </w:rPr>
        <w:t xml:space="preserve">oupement (conjoint ou solidaire </w:t>
      </w:r>
      <w:r w:rsidRPr="00D2334A">
        <w:rPr>
          <w:rFonts w:ascii="Arial" w:eastAsia="Calibri" w:hAnsi="Arial" w:cs="Arial"/>
          <w:sz w:val="20"/>
          <w:szCs w:val="20"/>
          <w:lang w:eastAsia="en-US"/>
        </w:rPr>
        <w:t>tel que requis d</w:t>
      </w:r>
      <w:r w:rsidR="008A2DD5" w:rsidRPr="00D2334A">
        <w:rPr>
          <w:rFonts w:ascii="Arial" w:eastAsia="Calibri" w:hAnsi="Arial" w:cs="Arial"/>
          <w:sz w:val="20"/>
          <w:szCs w:val="20"/>
          <w:lang w:eastAsia="en-US"/>
        </w:rPr>
        <w:t xml:space="preserve">ans le RPAO) doit être précisée </w:t>
      </w:r>
      <w:r w:rsidRPr="00D2334A">
        <w:rPr>
          <w:rFonts w:ascii="Arial" w:eastAsia="Calibri" w:hAnsi="Arial" w:cs="Arial"/>
          <w:sz w:val="20"/>
          <w:szCs w:val="20"/>
          <w:lang w:eastAsia="en-US"/>
        </w:rPr>
        <w:t>et justifiée par la pro</w:t>
      </w:r>
      <w:r w:rsidR="008A2DD5" w:rsidRPr="00D2334A">
        <w:rPr>
          <w:rFonts w:ascii="Arial" w:eastAsia="Calibri" w:hAnsi="Arial" w:cs="Arial"/>
          <w:sz w:val="20"/>
          <w:szCs w:val="20"/>
          <w:lang w:eastAsia="en-US"/>
        </w:rPr>
        <w:t xml:space="preserve">duction d’une copie de l’accord </w:t>
      </w:r>
      <w:r w:rsidRPr="00D2334A">
        <w:rPr>
          <w:rFonts w:ascii="Arial" w:eastAsia="Calibri" w:hAnsi="Arial" w:cs="Arial"/>
          <w:sz w:val="20"/>
          <w:szCs w:val="20"/>
          <w:lang w:eastAsia="en-US"/>
        </w:rPr>
        <w:t>de groupement en bonne et due forme ;</w:t>
      </w:r>
    </w:p>
    <w:p w14:paraId="43C6853B" w14:textId="77777777" w:rsidR="00020CDD" w:rsidRPr="00D2334A" w:rsidRDefault="00020CD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d. Le membre du groupe</w:t>
      </w:r>
      <w:r w:rsidR="008A2DD5" w:rsidRPr="00D2334A">
        <w:rPr>
          <w:rFonts w:ascii="Arial" w:eastAsia="Calibri" w:hAnsi="Arial" w:cs="Arial"/>
          <w:sz w:val="20"/>
          <w:szCs w:val="20"/>
          <w:lang w:eastAsia="en-US"/>
        </w:rPr>
        <w:t xml:space="preserve">ment désigné comme </w:t>
      </w:r>
      <w:r w:rsidRPr="00D2334A">
        <w:rPr>
          <w:rFonts w:ascii="Arial" w:eastAsia="Calibri" w:hAnsi="Arial" w:cs="Arial"/>
          <w:sz w:val="20"/>
          <w:szCs w:val="20"/>
          <w:lang w:eastAsia="en-US"/>
        </w:rPr>
        <w:t>mandataire, représen</w:t>
      </w:r>
      <w:r w:rsidR="008A2DD5" w:rsidRPr="00D2334A">
        <w:rPr>
          <w:rFonts w:ascii="Arial" w:eastAsia="Calibri" w:hAnsi="Arial" w:cs="Arial"/>
          <w:sz w:val="20"/>
          <w:szCs w:val="20"/>
          <w:lang w:eastAsia="en-US"/>
        </w:rPr>
        <w:t xml:space="preserve">tera l’ensemble des entreprises </w:t>
      </w:r>
      <w:r w:rsidRPr="00D2334A">
        <w:rPr>
          <w:rFonts w:ascii="Arial" w:eastAsia="Calibri" w:hAnsi="Arial" w:cs="Arial"/>
          <w:sz w:val="20"/>
          <w:szCs w:val="20"/>
          <w:lang w:eastAsia="en-US"/>
        </w:rPr>
        <w:t>vis à vis du Ma</w:t>
      </w:r>
      <w:r w:rsidR="008A2DD5" w:rsidRPr="00D2334A">
        <w:rPr>
          <w:rFonts w:ascii="Arial" w:eastAsia="Calibri" w:hAnsi="Arial" w:cs="Arial"/>
          <w:sz w:val="20"/>
          <w:szCs w:val="20"/>
          <w:lang w:eastAsia="en-US"/>
        </w:rPr>
        <w:t xml:space="preserve">ître d’Ouvrage et de l’Autorité </w:t>
      </w:r>
      <w:r w:rsidRPr="00D2334A">
        <w:rPr>
          <w:rFonts w:ascii="Arial" w:eastAsia="Calibri" w:hAnsi="Arial" w:cs="Arial"/>
          <w:sz w:val="20"/>
          <w:szCs w:val="20"/>
          <w:lang w:eastAsia="en-US"/>
        </w:rPr>
        <w:t>Contractante pour l’exécution du marché ;</w:t>
      </w:r>
    </w:p>
    <w:p w14:paraId="31F20BB7" w14:textId="77777777" w:rsidR="00A212A5" w:rsidRPr="00D2334A" w:rsidRDefault="00A212A5" w:rsidP="00370A4E">
      <w:pPr>
        <w:widowControl w:val="0"/>
        <w:autoSpaceDE w:val="0"/>
        <w:autoSpaceDN w:val="0"/>
        <w:adjustRightInd w:val="0"/>
        <w:spacing w:after="0" w:line="240" w:lineRule="auto"/>
        <w:ind w:left="991" w:right="90" w:hanging="283"/>
        <w:jc w:val="both"/>
        <w:rPr>
          <w:rFonts w:ascii="Arial" w:hAnsi="Arial" w:cs="Arial"/>
          <w:sz w:val="20"/>
          <w:szCs w:val="20"/>
        </w:rPr>
      </w:pPr>
      <w:r w:rsidRPr="00D2334A">
        <w:rPr>
          <w:rFonts w:ascii="Arial" w:hAnsi="Arial" w:cs="Arial"/>
          <w:sz w:val="20"/>
          <w:szCs w:val="20"/>
        </w:rPr>
        <w:t>e. En cas de groupement solidaire, les cotraitants se répartissent les sommes qui</w:t>
      </w:r>
      <w:r w:rsidR="00D05922" w:rsidRPr="00D2334A">
        <w:rPr>
          <w:rFonts w:ascii="Arial" w:hAnsi="Arial" w:cs="Arial"/>
          <w:sz w:val="20"/>
          <w:szCs w:val="20"/>
        </w:rPr>
        <w:t xml:space="preserve"> sont réglées par le </w:t>
      </w:r>
      <w:r w:rsidRPr="00D2334A">
        <w:rPr>
          <w:rFonts w:ascii="Arial" w:hAnsi="Arial" w:cs="Arial"/>
          <w:sz w:val="20"/>
          <w:szCs w:val="20"/>
        </w:rPr>
        <w:t xml:space="preserve">Maître d’Ouvrage dans un compte unique; en revanche, chaque entreprise est payée par le </w:t>
      </w:r>
      <w:r w:rsidRPr="00D2334A">
        <w:rPr>
          <w:rFonts w:ascii="Arial" w:hAnsi="Arial" w:cs="Arial"/>
          <w:spacing w:val="4"/>
          <w:sz w:val="20"/>
          <w:szCs w:val="20"/>
        </w:rPr>
        <w:t>Maîtr</w:t>
      </w:r>
      <w:r w:rsidRPr="00D2334A">
        <w:rPr>
          <w:rFonts w:ascii="Arial" w:hAnsi="Arial" w:cs="Arial"/>
          <w:sz w:val="20"/>
          <w:szCs w:val="20"/>
        </w:rPr>
        <w:t>e</w:t>
      </w:r>
      <w:r w:rsidR="005C1928" w:rsidRPr="00D2334A">
        <w:rPr>
          <w:rFonts w:ascii="Arial" w:hAnsi="Arial" w:cs="Arial"/>
          <w:sz w:val="20"/>
          <w:szCs w:val="20"/>
        </w:rPr>
        <w:t xml:space="preserve"> </w:t>
      </w:r>
      <w:r w:rsidRPr="00D2334A">
        <w:rPr>
          <w:rFonts w:ascii="Arial" w:hAnsi="Arial" w:cs="Arial"/>
          <w:spacing w:val="4"/>
          <w:sz w:val="20"/>
          <w:szCs w:val="20"/>
        </w:rPr>
        <w:t>d’Ouvrag</w:t>
      </w:r>
      <w:r w:rsidRPr="00D2334A">
        <w:rPr>
          <w:rFonts w:ascii="Arial" w:hAnsi="Arial" w:cs="Arial"/>
          <w:sz w:val="20"/>
          <w:szCs w:val="20"/>
        </w:rPr>
        <w:t>e</w:t>
      </w:r>
      <w:r w:rsidR="005C1928" w:rsidRPr="00D2334A">
        <w:rPr>
          <w:rFonts w:ascii="Arial" w:hAnsi="Arial" w:cs="Arial"/>
          <w:sz w:val="20"/>
          <w:szCs w:val="20"/>
        </w:rPr>
        <w:t xml:space="preserve"> </w:t>
      </w:r>
      <w:r w:rsidRPr="00D2334A">
        <w:rPr>
          <w:rFonts w:ascii="Arial" w:hAnsi="Arial" w:cs="Arial"/>
          <w:spacing w:val="4"/>
          <w:sz w:val="20"/>
          <w:szCs w:val="20"/>
        </w:rPr>
        <w:t>dan</w:t>
      </w:r>
      <w:r w:rsidRPr="00D2334A">
        <w:rPr>
          <w:rFonts w:ascii="Arial" w:hAnsi="Arial" w:cs="Arial"/>
          <w:sz w:val="20"/>
          <w:szCs w:val="20"/>
        </w:rPr>
        <w:t xml:space="preserve">s  </w:t>
      </w:r>
      <w:r w:rsidRPr="00D2334A">
        <w:rPr>
          <w:rFonts w:ascii="Arial" w:hAnsi="Arial" w:cs="Arial"/>
          <w:spacing w:val="4"/>
          <w:sz w:val="20"/>
          <w:szCs w:val="20"/>
        </w:rPr>
        <w:t>so</w:t>
      </w:r>
      <w:r w:rsidRPr="00D2334A">
        <w:rPr>
          <w:rFonts w:ascii="Arial" w:hAnsi="Arial" w:cs="Arial"/>
          <w:sz w:val="20"/>
          <w:szCs w:val="20"/>
        </w:rPr>
        <w:t xml:space="preserve">n  </w:t>
      </w:r>
      <w:r w:rsidRPr="00D2334A">
        <w:rPr>
          <w:rFonts w:ascii="Arial" w:hAnsi="Arial" w:cs="Arial"/>
          <w:spacing w:val="4"/>
          <w:sz w:val="20"/>
          <w:szCs w:val="20"/>
        </w:rPr>
        <w:t>propr</w:t>
      </w:r>
      <w:r w:rsidRPr="00D2334A">
        <w:rPr>
          <w:rFonts w:ascii="Arial" w:hAnsi="Arial" w:cs="Arial"/>
          <w:sz w:val="20"/>
          <w:szCs w:val="20"/>
        </w:rPr>
        <w:t xml:space="preserve">e  </w:t>
      </w:r>
      <w:r w:rsidRPr="00D2334A">
        <w:rPr>
          <w:rFonts w:ascii="Arial" w:hAnsi="Arial" w:cs="Arial"/>
          <w:spacing w:val="4"/>
          <w:sz w:val="20"/>
          <w:szCs w:val="20"/>
        </w:rPr>
        <w:t xml:space="preserve">compte, </w:t>
      </w:r>
      <w:r w:rsidRPr="00D2334A">
        <w:rPr>
          <w:rFonts w:ascii="Arial" w:hAnsi="Arial" w:cs="Arial"/>
          <w:sz w:val="20"/>
          <w:szCs w:val="20"/>
        </w:rPr>
        <w:t>lorsqu’il s’agit d’un groupement conjoint.</w:t>
      </w:r>
    </w:p>
    <w:p w14:paraId="2DB838CF" w14:textId="77777777" w:rsidR="008A2DD5" w:rsidRPr="00D2334A" w:rsidRDefault="008A2DD5" w:rsidP="00D95738">
      <w:pPr>
        <w:widowControl w:val="0"/>
        <w:autoSpaceDE w:val="0"/>
        <w:autoSpaceDN w:val="0"/>
        <w:adjustRightInd w:val="0"/>
        <w:spacing w:after="0" w:line="240" w:lineRule="auto"/>
        <w:ind w:left="283" w:right="90" w:hanging="283"/>
        <w:jc w:val="both"/>
        <w:rPr>
          <w:rFonts w:ascii="Arial" w:hAnsi="Arial" w:cs="Arial"/>
          <w:sz w:val="20"/>
          <w:szCs w:val="20"/>
        </w:rPr>
      </w:pPr>
    </w:p>
    <w:p w14:paraId="0F682210" w14:textId="77777777" w:rsidR="00A212A5" w:rsidRPr="00D2334A" w:rsidRDefault="00A212A5" w:rsidP="00D05922">
      <w:pPr>
        <w:widowControl w:val="0"/>
        <w:tabs>
          <w:tab w:val="left" w:pos="1080"/>
          <w:tab w:val="left" w:pos="1680"/>
          <w:tab w:val="left" w:pos="2260"/>
          <w:tab w:val="left" w:pos="3060"/>
          <w:tab w:val="left" w:pos="3640"/>
          <w:tab w:val="left" w:pos="4000"/>
          <w:tab w:val="left" w:pos="4640"/>
        </w:tabs>
        <w:autoSpaceDE w:val="0"/>
        <w:autoSpaceDN w:val="0"/>
        <w:adjustRightInd w:val="0"/>
        <w:spacing w:after="0" w:line="240" w:lineRule="auto"/>
        <w:ind w:left="510" w:right="90" w:hanging="510"/>
        <w:jc w:val="both"/>
        <w:rPr>
          <w:rFonts w:ascii="Arial" w:hAnsi="Arial" w:cs="Arial"/>
          <w:sz w:val="20"/>
          <w:szCs w:val="20"/>
        </w:rPr>
      </w:pPr>
      <w:r w:rsidRPr="00D2334A">
        <w:rPr>
          <w:rFonts w:ascii="Arial" w:hAnsi="Arial" w:cs="Arial"/>
          <w:b/>
          <w:sz w:val="20"/>
          <w:szCs w:val="20"/>
        </w:rPr>
        <w:t>6.3</w:t>
      </w:r>
      <w:r w:rsidRPr="00D2334A">
        <w:rPr>
          <w:rFonts w:ascii="Arial" w:hAnsi="Arial" w:cs="Arial"/>
          <w:sz w:val="20"/>
          <w:szCs w:val="20"/>
        </w:rPr>
        <w:t xml:space="preserve">. </w:t>
      </w:r>
      <w:r w:rsidRPr="00D2334A">
        <w:rPr>
          <w:rFonts w:ascii="Arial" w:hAnsi="Arial" w:cs="Arial"/>
          <w:spacing w:val="5"/>
          <w:sz w:val="20"/>
          <w:szCs w:val="20"/>
        </w:rPr>
        <w:t>Le</w:t>
      </w:r>
      <w:r w:rsidRPr="00D2334A">
        <w:rPr>
          <w:rFonts w:ascii="Arial" w:hAnsi="Arial" w:cs="Arial"/>
          <w:sz w:val="20"/>
          <w:szCs w:val="20"/>
        </w:rPr>
        <w:t xml:space="preserve">s </w:t>
      </w:r>
      <w:r w:rsidRPr="00D2334A">
        <w:rPr>
          <w:rFonts w:ascii="Arial" w:hAnsi="Arial" w:cs="Arial"/>
          <w:spacing w:val="5"/>
          <w:sz w:val="20"/>
          <w:szCs w:val="20"/>
        </w:rPr>
        <w:t>soumissionnaire</w:t>
      </w:r>
      <w:r w:rsidRPr="00D2334A">
        <w:rPr>
          <w:rFonts w:ascii="Arial" w:hAnsi="Arial" w:cs="Arial"/>
          <w:sz w:val="20"/>
          <w:szCs w:val="20"/>
        </w:rPr>
        <w:t xml:space="preserve">s </w:t>
      </w:r>
      <w:r w:rsidRPr="00D2334A">
        <w:rPr>
          <w:rFonts w:ascii="Arial" w:hAnsi="Arial" w:cs="Arial"/>
          <w:spacing w:val="5"/>
          <w:sz w:val="20"/>
          <w:szCs w:val="20"/>
        </w:rPr>
        <w:t>doiven</w:t>
      </w:r>
      <w:r w:rsidRPr="00D2334A">
        <w:rPr>
          <w:rFonts w:ascii="Arial" w:hAnsi="Arial" w:cs="Arial"/>
          <w:sz w:val="20"/>
          <w:szCs w:val="20"/>
        </w:rPr>
        <w:t xml:space="preserve">t </w:t>
      </w:r>
      <w:r w:rsidRPr="00D2334A">
        <w:rPr>
          <w:rFonts w:ascii="Arial" w:hAnsi="Arial" w:cs="Arial"/>
          <w:spacing w:val="5"/>
          <w:sz w:val="20"/>
          <w:szCs w:val="20"/>
        </w:rPr>
        <w:t>également présente</w:t>
      </w:r>
      <w:r w:rsidRPr="00D2334A">
        <w:rPr>
          <w:rFonts w:ascii="Arial" w:hAnsi="Arial" w:cs="Arial"/>
          <w:sz w:val="20"/>
          <w:szCs w:val="20"/>
        </w:rPr>
        <w:t xml:space="preserve">r </w:t>
      </w:r>
      <w:r w:rsidRPr="00D2334A">
        <w:rPr>
          <w:rFonts w:ascii="Arial" w:hAnsi="Arial" w:cs="Arial"/>
          <w:spacing w:val="5"/>
          <w:sz w:val="20"/>
          <w:szCs w:val="20"/>
        </w:rPr>
        <w:t>de</w:t>
      </w:r>
      <w:r w:rsidRPr="00D2334A">
        <w:rPr>
          <w:rFonts w:ascii="Arial" w:hAnsi="Arial" w:cs="Arial"/>
          <w:sz w:val="20"/>
          <w:szCs w:val="20"/>
        </w:rPr>
        <w:t xml:space="preserve">s </w:t>
      </w:r>
      <w:r w:rsidRPr="00D2334A">
        <w:rPr>
          <w:rFonts w:ascii="Arial" w:hAnsi="Arial" w:cs="Arial"/>
          <w:spacing w:val="5"/>
          <w:sz w:val="20"/>
          <w:szCs w:val="20"/>
        </w:rPr>
        <w:t>proposition</w:t>
      </w:r>
      <w:r w:rsidR="008A2DD5" w:rsidRPr="00D2334A">
        <w:rPr>
          <w:rFonts w:ascii="Arial" w:hAnsi="Arial" w:cs="Arial"/>
          <w:sz w:val="20"/>
          <w:szCs w:val="20"/>
        </w:rPr>
        <w:t xml:space="preserve">s </w:t>
      </w:r>
      <w:r w:rsidR="008A2DD5" w:rsidRPr="00D2334A">
        <w:rPr>
          <w:rFonts w:ascii="Arial" w:hAnsi="Arial" w:cs="Arial"/>
          <w:spacing w:val="5"/>
          <w:sz w:val="20"/>
          <w:szCs w:val="20"/>
        </w:rPr>
        <w:t xml:space="preserve">suffisamment </w:t>
      </w:r>
      <w:r w:rsidRPr="00D2334A">
        <w:rPr>
          <w:rFonts w:ascii="Arial" w:hAnsi="Arial" w:cs="Arial"/>
          <w:spacing w:val="5"/>
          <w:sz w:val="20"/>
          <w:szCs w:val="20"/>
        </w:rPr>
        <w:t>détaillée</w:t>
      </w:r>
      <w:r w:rsidR="00D05922" w:rsidRPr="00D2334A">
        <w:rPr>
          <w:rFonts w:ascii="Arial" w:hAnsi="Arial" w:cs="Arial"/>
          <w:sz w:val="20"/>
          <w:szCs w:val="20"/>
        </w:rPr>
        <w:t xml:space="preserve">s </w:t>
      </w:r>
      <w:r w:rsidRPr="00D2334A">
        <w:rPr>
          <w:rFonts w:ascii="Arial" w:hAnsi="Arial" w:cs="Arial"/>
          <w:spacing w:val="5"/>
          <w:sz w:val="20"/>
          <w:szCs w:val="20"/>
        </w:rPr>
        <w:t>pou</w:t>
      </w:r>
      <w:r w:rsidRPr="00D2334A">
        <w:rPr>
          <w:rFonts w:ascii="Arial" w:hAnsi="Arial" w:cs="Arial"/>
          <w:sz w:val="20"/>
          <w:szCs w:val="20"/>
        </w:rPr>
        <w:t>r</w:t>
      </w:r>
      <w:r w:rsidRPr="00D2334A">
        <w:rPr>
          <w:rFonts w:ascii="Arial" w:hAnsi="Arial" w:cs="Arial"/>
          <w:sz w:val="20"/>
          <w:szCs w:val="20"/>
        </w:rPr>
        <w:tab/>
      </w:r>
      <w:r w:rsidRPr="00D2334A">
        <w:rPr>
          <w:rFonts w:ascii="Arial" w:hAnsi="Arial" w:cs="Arial"/>
          <w:spacing w:val="5"/>
          <w:sz w:val="20"/>
          <w:szCs w:val="20"/>
        </w:rPr>
        <w:t>démontre</w:t>
      </w:r>
      <w:r w:rsidRPr="00D2334A">
        <w:rPr>
          <w:rFonts w:ascii="Arial" w:hAnsi="Arial" w:cs="Arial"/>
          <w:sz w:val="20"/>
          <w:szCs w:val="20"/>
        </w:rPr>
        <w:t xml:space="preserve">r </w:t>
      </w:r>
      <w:r w:rsidRPr="00D2334A">
        <w:rPr>
          <w:rFonts w:ascii="Arial" w:hAnsi="Arial" w:cs="Arial"/>
          <w:spacing w:val="5"/>
          <w:sz w:val="20"/>
          <w:szCs w:val="20"/>
        </w:rPr>
        <w:t>qu’elle</w:t>
      </w:r>
      <w:r w:rsidR="008A2DD5" w:rsidRPr="00D2334A">
        <w:rPr>
          <w:rFonts w:ascii="Arial" w:hAnsi="Arial" w:cs="Arial"/>
          <w:sz w:val="20"/>
          <w:szCs w:val="20"/>
        </w:rPr>
        <w:t xml:space="preserve">s </w:t>
      </w:r>
      <w:r w:rsidRPr="00D2334A">
        <w:rPr>
          <w:rFonts w:ascii="Arial" w:hAnsi="Arial" w:cs="Arial"/>
          <w:spacing w:val="5"/>
          <w:sz w:val="20"/>
          <w:szCs w:val="20"/>
        </w:rPr>
        <w:t xml:space="preserve">sont </w:t>
      </w:r>
      <w:r w:rsidRPr="00D2334A">
        <w:rPr>
          <w:rFonts w:ascii="Arial" w:hAnsi="Arial" w:cs="Arial"/>
          <w:sz w:val="20"/>
          <w:szCs w:val="20"/>
        </w:rPr>
        <w:t>conformes aux spécifications techniques et  d’exécution visés dans le RPAO.</w:t>
      </w:r>
    </w:p>
    <w:p w14:paraId="28EF7085" w14:textId="77777777" w:rsidR="008A2DD5" w:rsidRPr="00D2334A" w:rsidRDefault="008A2DD5" w:rsidP="00D95738">
      <w:pPr>
        <w:widowControl w:val="0"/>
        <w:tabs>
          <w:tab w:val="left" w:pos="1080"/>
          <w:tab w:val="left" w:pos="1680"/>
          <w:tab w:val="left" w:pos="2260"/>
          <w:tab w:val="left" w:pos="3060"/>
          <w:tab w:val="left" w:pos="3640"/>
          <w:tab w:val="left" w:pos="4000"/>
          <w:tab w:val="left" w:pos="4640"/>
        </w:tabs>
        <w:autoSpaceDE w:val="0"/>
        <w:autoSpaceDN w:val="0"/>
        <w:adjustRightInd w:val="0"/>
        <w:spacing w:after="0" w:line="240" w:lineRule="auto"/>
        <w:ind w:left="510" w:right="90" w:hanging="510"/>
        <w:jc w:val="both"/>
        <w:rPr>
          <w:rFonts w:ascii="Arial" w:hAnsi="Arial" w:cs="Arial"/>
          <w:sz w:val="20"/>
          <w:szCs w:val="20"/>
        </w:rPr>
      </w:pPr>
    </w:p>
    <w:p w14:paraId="04BC5458" w14:textId="77777777" w:rsidR="008A2DD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sz w:val="20"/>
          <w:szCs w:val="20"/>
        </w:rPr>
        <w:t>6.4.</w:t>
      </w:r>
      <w:r w:rsidRPr="00D2334A">
        <w:rPr>
          <w:rFonts w:ascii="Arial" w:hAnsi="Arial" w:cs="Arial"/>
          <w:sz w:val="20"/>
          <w:szCs w:val="20"/>
        </w:rPr>
        <w:t xml:space="preserve"> Les soumissionnaires demandant à bénéficier d’une marge de préférence, doivent fournir </w:t>
      </w:r>
      <w:r w:rsidRPr="00D2334A">
        <w:rPr>
          <w:rFonts w:ascii="Arial" w:hAnsi="Arial" w:cs="Arial"/>
          <w:spacing w:val="2"/>
          <w:sz w:val="20"/>
          <w:szCs w:val="20"/>
        </w:rPr>
        <w:t>tou</w:t>
      </w:r>
      <w:r w:rsidRPr="00D2334A">
        <w:rPr>
          <w:rFonts w:ascii="Arial" w:hAnsi="Arial" w:cs="Arial"/>
          <w:sz w:val="20"/>
          <w:szCs w:val="20"/>
        </w:rPr>
        <w:t xml:space="preserve">s </w:t>
      </w:r>
      <w:r w:rsidRPr="00D2334A">
        <w:rPr>
          <w:rFonts w:ascii="Arial" w:hAnsi="Arial" w:cs="Arial"/>
          <w:spacing w:val="2"/>
          <w:sz w:val="20"/>
          <w:szCs w:val="20"/>
        </w:rPr>
        <w:t>le</w:t>
      </w:r>
      <w:r w:rsidRPr="00D2334A">
        <w:rPr>
          <w:rFonts w:ascii="Arial" w:hAnsi="Arial" w:cs="Arial"/>
          <w:sz w:val="20"/>
          <w:szCs w:val="20"/>
        </w:rPr>
        <w:t xml:space="preserve">s  </w:t>
      </w:r>
      <w:r w:rsidRPr="00D2334A">
        <w:rPr>
          <w:rFonts w:ascii="Arial" w:hAnsi="Arial" w:cs="Arial"/>
          <w:spacing w:val="2"/>
          <w:sz w:val="20"/>
          <w:szCs w:val="20"/>
        </w:rPr>
        <w:t>renseignement</w:t>
      </w:r>
      <w:r w:rsidRPr="00D2334A">
        <w:rPr>
          <w:rFonts w:ascii="Arial" w:hAnsi="Arial" w:cs="Arial"/>
          <w:sz w:val="20"/>
          <w:szCs w:val="20"/>
        </w:rPr>
        <w:t xml:space="preserve">s  </w:t>
      </w:r>
      <w:r w:rsidRPr="00D2334A">
        <w:rPr>
          <w:rFonts w:ascii="Arial" w:hAnsi="Arial" w:cs="Arial"/>
          <w:spacing w:val="2"/>
          <w:sz w:val="20"/>
          <w:szCs w:val="20"/>
        </w:rPr>
        <w:t>nécessaire</w:t>
      </w:r>
      <w:r w:rsidRPr="00D2334A">
        <w:rPr>
          <w:rFonts w:ascii="Arial" w:hAnsi="Arial" w:cs="Arial"/>
          <w:sz w:val="20"/>
          <w:szCs w:val="20"/>
        </w:rPr>
        <w:t xml:space="preserve">s  </w:t>
      </w:r>
      <w:r w:rsidRPr="00D2334A">
        <w:rPr>
          <w:rFonts w:ascii="Arial" w:hAnsi="Arial" w:cs="Arial"/>
          <w:spacing w:val="2"/>
          <w:sz w:val="20"/>
          <w:szCs w:val="20"/>
        </w:rPr>
        <w:t xml:space="preserve">pour </w:t>
      </w:r>
      <w:r w:rsidRPr="00D2334A">
        <w:rPr>
          <w:rFonts w:ascii="Arial" w:hAnsi="Arial" w:cs="Arial"/>
          <w:sz w:val="20"/>
          <w:szCs w:val="20"/>
        </w:rPr>
        <w:t>prouver qu’ils satisfont aux c</w:t>
      </w:r>
      <w:r w:rsidR="008A2DD5" w:rsidRPr="00D2334A">
        <w:rPr>
          <w:rFonts w:ascii="Arial" w:hAnsi="Arial" w:cs="Arial"/>
          <w:sz w:val="20"/>
          <w:szCs w:val="20"/>
        </w:rPr>
        <w:t xml:space="preserve">ritères d’éligibilité décrits à </w:t>
      </w:r>
      <w:r w:rsidRPr="00D2334A">
        <w:rPr>
          <w:rFonts w:ascii="Arial" w:hAnsi="Arial" w:cs="Arial"/>
          <w:sz w:val="20"/>
          <w:szCs w:val="20"/>
        </w:rPr>
        <w:t>l’article 32 du RGAO.</w:t>
      </w:r>
    </w:p>
    <w:p w14:paraId="47FC6605"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rPr>
        <w:t>Article 7: Visite du site des travaux</w:t>
      </w:r>
    </w:p>
    <w:p w14:paraId="38E2B48B" w14:textId="77777777" w:rsidR="00A212A5" w:rsidRPr="00D2334A" w:rsidRDefault="00A212A5" w:rsidP="00D95738">
      <w:pPr>
        <w:widowControl w:val="0"/>
        <w:autoSpaceDE w:val="0"/>
        <w:autoSpaceDN w:val="0"/>
        <w:adjustRightInd w:val="0"/>
        <w:spacing w:after="0" w:line="240" w:lineRule="auto"/>
        <w:ind w:right="-18"/>
        <w:jc w:val="both"/>
        <w:rPr>
          <w:rFonts w:ascii="Arial" w:hAnsi="Arial" w:cs="Arial"/>
          <w:sz w:val="20"/>
          <w:szCs w:val="20"/>
        </w:rPr>
      </w:pPr>
      <w:r w:rsidRPr="00D2334A">
        <w:rPr>
          <w:rFonts w:ascii="Arial" w:hAnsi="Arial" w:cs="Arial"/>
          <w:b/>
          <w:sz w:val="20"/>
          <w:szCs w:val="20"/>
        </w:rPr>
        <w:t>7.1</w:t>
      </w:r>
      <w:r w:rsidRPr="00D2334A">
        <w:rPr>
          <w:rFonts w:ascii="Arial" w:hAnsi="Arial" w:cs="Arial"/>
          <w:sz w:val="20"/>
          <w:szCs w:val="20"/>
        </w:rPr>
        <w:t>. Il est conseillé au soumissionnaire de visiter et d’inspecter le site des travaux et ses environs et</w:t>
      </w:r>
      <w:r w:rsidR="005C1928" w:rsidRPr="00D2334A">
        <w:rPr>
          <w:rFonts w:ascii="Arial" w:hAnsi="Arial" w:cs="Arial"/>
          <w:sz w:val="20"/>
          <w:szCs w:val="20"/>
        </w:rPr>
        <w:t xml:space="preserve"> </w:t>
      </w:r>
      <w:r w:rsidRPr="00D2334A">
        <w:rPr>
          <w:rFonts w:ascii="Arial" w:hAnsi="Arial" w:cs="Arial"/>
          <w:sz w:val="20"/>
          <w:szCs w:val="20"/>
        </w:rPr>
        <w:t xml:space="preserve">d’obtenir par lui-même, et sous sa propre responsabilité, tous les </w:t>
      </w:r>
      <w:r w:rsidR="00D105A4" w:rsidRPr="00D2334A">
        <w:rPr>
          <w:rFonts w:ascii="Arial" w:hAnsi="Arial" w:cs="Arial"/>
          <w:sz w:val="20"/>
          <w:szCs w:val="20"/>
        </w:rPr>
        <w:t xml:space="preserve">renseignements qui peuvent être </w:t>
      </w:r>
      <w:r w:rsidRPr="00D2334A">
        <w:rPr>
          <w:rFonts w:ascii="Arial" w:hAnsi="Arial" w:cs="Arial"/>
          <w:sz w:val="20"/>
          <w:szCs w:val="20"/>
        </w:rPr>
        <w:t>nécessaires pour la préparation de l’offre et l’exécution des travaux. Les</w:t>
      </w:r>
      <w:r w:rsidR="00D105A4" w:rsidRPr="00D2334A">
        <w:rPr>
          <w:rFonts w:ascii="Arial" w:hAnsi="Arial" w:cs="Arial"/>
          <w:sz w:val="20"/>
          <w:szCs w:val="20"/>
        </w:rPr>
        <w:t xml:space="preserve"> coûts liés à la visite du site </w:t>
      </w:r>
      <w:r w:rsidRPr="00D2334A">
        <w:rPr>
          <w:rFonts w:ascii="Arial" w:hAnsi="Arial" w:cs="Arial"/>
          <w:sz w:val="20"/>
          <w:szCs w:val="20"/>
        </w:rPr>
        <w:t>sont à la charge du Soumissionnaire.</w:t>
      </w:r>
    </w:p>
    <w:p w14:paraId="6C351375" w14:textId="77777777" w:rsidR="008A2DD5" w:rsidRPr="00D2334A" w:rsidRDefault="008A2DD5" w:rsidP="00D95738">
      <w:pPr>
        <w:widowControl w:val="0"/>
        <w:autoSpaceDE w:val="0"/>
        <w:autoSpaceDN w:val="0"/>
        <w:adjustRightInd w:val="0"/>
        <w:spacing w:after="0" w:line="240" w:lineRule="auto"/>
        <w:ind w:right="-18"/>
        <w:jc w:val="both"/>
        <w:rPr>
          <w:rFonts w:ascii="Arial" w:hAnsi="Arial" w:cs="Arial"/>
          <w:sz w:val="20"/>
          <w:szCs w:val="20"/>
        </w:rPr>
      </w:pPr>
    </w:p>
    <w:p w14:paraId="4B385CF9" w14:textId="77777777" w:rsidR="00A212A5" w:rsidRPr="00D2334A" w:rsidRDefault="00A212A5" w:rsidP="00A87B1E">
      <w:pPr>
        <w:widowControl w:val="0"/>
        <w:tabs>
          <w:tab w:val="left" w:pos="1100"/>
          <w:tab w:val="left" w:pos="2100"/>
          <w:tab w:val="left" w:pos="3520"/>
          <w:tab w:val="left" w:pos="4900"/>
        </w:tabs>
        <w:autoSpaceDE w:val="0"/>
        <w:autoSpaceDN w:val="0"/>
        <w:adjustRightInd w:val="0"/>
        <w:spacing w:after="0" w:line="240" w:lineRule="auto"/>
        <w:ind w:left="510" w:right="90" w:hanging="510"/>
        <w:jc w:val="both"/>
        <w:rPr>
          <w:rFonts w:ascii="Arial" w:hAnsi="Arial" w:cs="Arial"/>
          <w:sz w:val="20"/>
          <w:szCs w:val="20"/>
        </w:rPr>
      </w:pPr>
      <w:r w:rsidRPr="00D2334A">
        <w:rPr>
          <w:rFonts w:ascii="Arial" w:hAnsi="Arial" w:cs="Arial"/>
          <w:b/>
          <w:sz w:val="20"/>
          <w:szCs w:val="20"/>
        </w:rPr>
        <w:t>7.2</w:t>
      </w:r>
      <w:r w:rsidRPr="00D2334A">
        <w:rPr>
          <w:rFonts w:ascii="Arial" w:hAnsi="Arial" w:cs="Arial"/>
          <w:sz w:val="20"/>
          <w:szCs w:val="20"/>
        </w:rPr>
        <w:t xml:space="preserve">. </w:t>
      </w:r>
      <w:r w:rsidRPr="00D2334A">
        <w:rPr>
          <w:rFonts w:ascii="Arial" w:hAnsi="Arial" w:cs="Arial"/>
          <w:spacing w:val="5"/>
          <w:sz w:val="20"/>
          <w:szCs w:val="20"/>
        </w:rPr>
        <w:t>L</w:t>
      </w:r>
      <w:r w:rsidRPr="00D2334A">
        <w:rPr>
          <w:rFonts w:ascii="Arial" w:hAnsi="Arial" w:cs="Arial"/>
          <w:sz w:val="20"/>
          <w:szCs w:val="20"/>
        </w:rPr>
        <w:t xml:space="preserve">e </w:t>
      </w:r>
      <w:r w:rsidRPr="00D2334A">
        <w:rPr>
          <w:rFonts w:ascii="Arial" w:hAnsi="Arial" w:cs="Arial"/>
          <w:spacing w:val="5"/>
          <w:sz w:val="20"/>
          <w:szCs w:val="20"/>
        </w:rPr>
        <w:t>Maîtr</w:t>
      </w:r>
      <w:r w:rsidRPr="00D2334A">
        <w:rPr>
          <w:rFonts w:ascii="Arial" w:hAnsi="Arial" w:cs="Arial"/>
          <w:sz w:val="20"/>
          <w:szCs w:val="20"/>
        </w:rPr>
        <w:t xml:space="preserve">e </w:t>
      </w:r>
      <w:r w:rsidRPr="00D2334A">
        <w:rPr>
          <w:rFonts w:ascii="Arial" w:hAnsi="Arial" w:cs="Arial"/>
          <w:spacing w:val="5"/>
          <w:sz w:val="20"/>
          <w:szCs w:val="20"/>
        </w:rPr>
        <w:t>d’Ouvrag</w:t>
      </w:r>
      <w:r w:rsidRPr="00D2334A">
        <w:rPr>
          <w:rFonts w:ascii="Arial" w:hAnsi="Arial" w:cs="Arial"/>
          <w:sz w:val="20"/>
          <w:szCs w:val="20"/>
        </w:rPr>
        <w:t xml:space="preserve">e </w:t>
      </w:r>
      <w:r w:rsidRPr="00D2334A">
        <w:rPr>
          <w:rFonts w:ascii="Arial" w:hAnsi="Arial" w:cs="Arial"/>
          <w:spacing w:val="5"/>
          <w:sz w:val="20"/>
          <w:szCs w:val="20"/>
        </w:rPr>
        <w:t>autoriser</w:t>
      </w:r>
      <w:r w:rsidR="00D105A4" w:rsidRPr="00D2334A">
        <w:rPr>
          <w:rFonts w:ascii="Arial" w:hAnsi="Arial" w:cs="Arial"/>
          <w:sz w:val="20"/>
          <w:szCs w:val="20"/>
        </w:rPr>
        <w:t xml:space="preserve">a </w:t>
      </w:r>
      <w:r w:rsidRPr="00D2334A">
        <w:rPr>
          <w:rFonts w:ascii="Arial" w:hAnsi="Arial" w:cs="Arial"/>
          <w:spacing w:val="5"/>
          <w:sz w:val="20"/>
          <w:szCs w:val="20"/>
        </w:rPr>
        <w:t xml:space="preserve">le </w:t>
      </w:r>
      <w:r w:rsidRPr="00D2334A">
        <w:rPr>
          <w:rFonts w:ascii="Arial" w:hAnsi="Arial" w:cs="Arial"/>
          <w:sz w:val="20"/>
          <w:szCs w:val="20"/>
        </w:rPr>
        <w:t>Soumissionnaire et se</w:t>
      </w:r>
      <w:r w:rsidR="00D105A4" w:rsidRPr="00D2334A">
        <w:rPr>
          <w:rFonts w:ascii="Arial" w:hAnsi="Arial" w:cs="Arial"/>
          <w:sz w:val="20"/>
          <w:szCs w:val="20"/>
        </w:rPr>
        <w:t xml:space="preserve">s employés ou agents à pénétrer </w:t>
      </w:r>
      <w:r w:rsidRPr="00D2334A">
        <w:rPr>
          <w:rFonts w:ascii="Arial" w:hAnsi="Arial" w:cs="Arial"/>
          <w:sz w:val="20"/>
          <w:szCs w:val="20"/>
        </w:rPr>
        <w:t>dans ses locaux et sur ses terrains aux fins de ladite visite, mais seulement à la condition expresse</w:t>
      </w:r>
      <w:r w:rsidR="005C1928" w:rsidRPr="00D2334A">
        <w:rPr>
          <w:rFonts w:ascii="Arial" w:hAnsi="Arial" w:cs="Arial"/>
          <w:sz w:val="20"/>
          <w:szCs w:val="20"/>
        </w:rPr>
        <w:t xml:space="preserve"> </w:t>
      </w:r>
      <w:r w:rsidRPr="00D2334A">
        <w:rPr>
          <w:rFonts w:ascii="Arial" w:hAnsi="Arial" w:cs="Arial"/>
          <w:sz w:val="20"/>
          <w:szCs w:val="20"/>
        </w:rPr>
        <w:t>que le Soumissionnaire, ses  employés  et  agents  dégagent  le  Maître d’Ouvrage, ses employés et</w:t>
      </w:r>
      <w:r w:rsidR="005C1928" w:rsidRPr="00D2334A">
        <w:rPr>
          <w:rFonts w:ascii="Arial" w:hAnsi="Arial" w:cs="Arial"/>
          <w:sz w:val="20"/>
          <w:szCs w:val="20"/>
        </w:rPr>
        <w:t xml:space="preserve"> </w:t>
      </w:r>
      <w:r w:rsidRPr="00D2334A">
        <w:rPr>
          <w:rFonts w:ascii="Arial" w:hAnsi="Arial" w:cs="Arial"/>
          <w:sz w:val="20"/>
          <w:szCs w:val="20"/>
        </w:rPr>
        <w:t>agents, de toute responsabilité pouvant en résulter et les indem</w:t>
      </w:r>
      <w:r w:rsidRPr="00D2334A">
        <w:rPr>
          <w:rFonts w:ascii="Arial" w:hAnsi="Arial" w:cs="Arial"/>
          <w:spacing w:val="5"/>
          <w:sz w:val="20"/>
          <w:szCs w:val="20"/>
        </w:rPr>
        <w:t>nisen</w:t>
      </w:r>
      <w:r w:rsidRPr="00D2334A">
        <w:rPr>
          <w:rFonts w:ascii="Arial" w:hAnsi="Arial" w:cs="Arial"/>
          <w:sz w:val="20"/>
          <w:szCs w:val="20"/>
        </w:rPr>
        <w:t xml:space="preserve">t  </w:t>
      </w:r>
      <w:r w:rsidRPr="00D2334A">
        <w:rPr>
          <w:rFonts w:ascii="Arial" w:hAnsi="Arial" w:cs="Arial"/>
          <w:spacing w:val="5"/>
          <w:sz w:val="20"/>
          <w:szCs w:val="20"/>
        </w:rPr>
        <w:t>s</w:t>
      </w:r>
      <w:r w:rsidRPr="00D2334A">
        <w:rPr>
          <w:rFonts w:ascii="Arial" w:hAnsi="Arial" w:cs="Arial"/>
          <w:sz w:val="20"/>
          <w:szCs w:val="20"/>
        </w:rPr>
        <w:t xml:space="preserve">i  </w:t>
      </w:r>
      <w:r w:rsidRPr="00D2334A">
        <w:rPr>
          <w:rFonts w:ascii="Arial" w:hAnsi="Arial" w:cs="Arial"/>
          <w:spacing w:val="5"/>
          <w:sz w:val="20"/>
          <w:szCs w:val="20"/>
        </w:rPr>
        <w:t>nécessaire</w:t>
      </w:r>
      <w:r w:rsidRPr="00D2334A">
        <w:rPr>
          <w:rFonts w:ascii="Arial" w:hAnsi="Arial" w:cs="Arial"/>
          <w:sz w:val="20"/>
          <w:szCs w:val="20"/>
        </w:rPr>
        <w:t xml:space="preserve">,  </w:t>
      </w:r>
      <w:r w:rsidRPr="00D2334A">
        <w:rPr>
          <w:rFonts w:ascii="Arial" w:hAnsi="Arial" w:cs="Arial"/>
          <w:spacing w:val="5"/>
          <w:sz w:val="20"/>
          <w:szCs w:val="20"/>
        </w:rPr>
        <w:t>e</w:t>
      </w:r>
      <w:r w:rsidRPr="00D2334A">
        <w:rPr>
          <w:rFonts w:ascii="Arial" w:hAnsi="Arial" w:cs="Arial"/>
          <w:sz w:val="20"/>
          <w:szCs w:val="20"/>
        </w:rPr>
        <w:t xml:space="preserve">t  </w:t>
      </w:r>
      <w:r w:rsidRPr="00D2334A">
        <w:rPr>
          <w:rFonts w:ascii="Arial" w:hAnsi="Arial" w:cs="Arial"/>
          <w:spacing w:val="5"/>
          <w:sz w:val="20"/>
          <w:szCs w:val="20"/>
        </w:rPr>
        <w:t>qu’il</w:t>
      </w:r>
      <w:r w:rsidRPr="00D2334A">
        <w:rPr>
          <w:rFonts w:ascii="Arial" w:hAnsi="Arial" w:cs="Arial"/>
          <w:sz w:val="20"/>
          <w:szCs w:val="20"/>
        </w:rPr>
        <w:t xml:space="preserve">s </w:t>
      </w:r>
      <w:r w:rsidRPr="00D2334A">
        <w:rPr>
          <w:rFonts w:ascii="Arial" w:hAnsi="Arial" w:cs="Arial"/>
          <w:spacing w:val="5"/>
          <w:sz w:val="20"/>
          <w:szCs w:val="20"/>
        </w:rPr>
        <w:t>demeurent</w:t>
      </w:r>
      <w:r w:rsidR="005C1928" w:rsidRPr="00D2334A">
        <w:rPr>
          <w:rFonts w:ascii="Arial" w:hAnsi="Arial" w:cs="Arial"/>
          <w:spacing w:val="5"/>
          <w:sz w:val="20"/>
          <w:szCs w:val="20"/>
        </w:rPr>
        <w:t xml:space="preserve"> </w:t>
      </w:r>
      <w:r w:rsidRPr="00D2334A">
        <w:rPr>
          <w:rFonts w:ascii="Arial" w:hAnsi="Arial" w:cs="Arial"/>
          <w:sz w:val="20"/>
          <w:szCs w:val="20"/>
        </w:rPr>
        <w:t>responsables des accidents mortels ou corporels, des pertes ou dommages matériels,</w:t>
      </w:r>
      <w:r w:rsidR="005C1928" w:rsidRPr="00D2334A">
        <w:rPr>
          <w:rFonts w:ascii="Arial" w:hAnsi="Arial" w:cs="Arial"/>
          <w:sz w:val="20"/>
          <w:szCs w:val="20"/>
        </w:rPr>
        <w:t xml:space="preserve"> </w:t>
      </w:r>
      <w:r w:rsidRPr="00D2334A">
        <w:rPr>
          <w:rFonts w:ascii="Arial" w:hAnsi="Arial" w:cs="Arial"/>
          <w:sz w:val="20"/>
          <w:szCs w:val="20"/>
        </w:rPr>
        <w:t>coûts et frais en courus du fait de cette visite.</w:t>
      </w:r>
    </w:p>
    <w:p w14:paraId="4C53A4D5" w14:textId="77777777" w:rsidR="008A2DD5" w:rsidRPr="00D2334A" w:rsidRDefault="008A2DD5" w:rsidP="00D95738">
      <w:pPr>
        <w:widowControl w:val="0"/>
        <w:tabs>
          <w:tab w:val="left" w:pos="1100"/>
          <w:tab w:val="left" w:pos="2100"/>
          <w:tab w:val="left" w:pos="3520"/>
          <w:tab w:val="left" w:pos="4900"/>
        </w:tabs>
        <w:autoSpaceDE w:val="0"/>
        <w:autoSpaceDN w:val="0"/>
        <w:adjustRightInd w:val="0"/>
        <w:spacing w:after="0" w:line="240" w:lineRule="auto"/>
        <w:ind w:left="510" w:right="90" w:hanging="510"/>
        <w:jc w:val="both"/>
        <w:rPr>
          <w:rFonts w:ascii="Arial" w:hAnsi="Arial" w:cs="Arial"/>
          <w:sz w:val="20"/>
          <w:szCs w:val="20"/>
        </w:rPr>
      </w:pPr>
    </w:p>
    <w:p w14:paraId="3FE75A31" w14:textId="7C693629" w:rsidR="00A212A5" w:rsidRPr="00D2334A" w:rsidRDefault="00F63439" w:rsidP="004F6294">
      <w:pPr>
        <w:widowControl w:val="0"/>
        <w:autoSpaceDE w:val="0"/>
        <w:autoSpaceDN w:val="0"/>
        <w:adjustRightInd w:val="0"/>
        <w:spacing w:after="0" w:line="240" w:lineRule="auto"/>
        <w:ind w:left="510" w:right="90" w:hanging="510"/>
        <w:jc w:val="both"/>
        <w:rPr>
          <w:rFonts w:ascii="Arial" w:hAnsi="Arial" w:cs="Arial"/>
          <w:sz w:val="20"/>
          <w:szCs w:val="20"/>
        </w:rPr>
      </w:pPr>
      <w:r>
        <w:rPr>
          <w:rFonts w:ascii="Arial" w:hAnsi="Arial" w:cs="Arial"/>
          <w:b/>
          <w:noProof/>
          <w:sz w:val="20"/>
          <w:szCs w:val="20"/>
        </w:rPr>
        <mc:AlternateContent>
          <mc:Choice Requires="wpg">
            <w:drawing>
              <wp:anchor distT="0" distB="0" distL="114300" distR="114300" simplePos="0" relativeHeight="251650048" behindDoc="1" locked="0" layoutInCell="1" allowOverlap="1" wp14:anchorId="11848AFC" wp14:editId="49D7F1EF">
                <wp:simplePos x="0" y="0"/>
                <wp:positionH relativeFrom="page">
                  <wp:posOffset>-954405</wp:posOffset>
                </wp:positionH>
                <wp:positionV relativeFrom="paragraph">
                  <wp:posOffset>110490</wp:posOffset>
                </wp:positionV>
                <wp:extent cx="773430" cy="107950"/>
                <wp:effectExtent l="0" t="0" r="7620" b="0"/>
                <wp:wrapNone/>
                <wp:docPr id="38"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3430" cy="107950"/>
                          <a:chOff x="569" y="28"/>
                          <a:chExt cx="2011" cy="10"/>
                        </a:xfrm>
                      </wpg:grpSpPr>
                      <wps:wsp>
                        <wps:cNvPr id="39" name="Freeform 12"/>
                        <wps:cNvSpPr>
                          <a:spLocks/>
                        </wps:cNvSpPr>
                        <wps:spPr bwMode="auto">
                          <a:xfrm>
                            <a:off x="602" y="33"/>
                            <a:ext cx="1945" cy="0"/>
                          </a:xfrm>
                          <a:custGeom>
                            <a:avLst/>
                            <a:gdLst>
                              <a:gd name="T0" fmla="*/ 0 w 1945"/>
                              <a:gd name="T1" fmla="*/ 1945 w 1945"/>
                            </a:gdLst>
                            <a:ahLst/>
                            <a:cxnLst>
                              <a:cxn ang="0">
                                <a:pos x="T0" y="0"/>
                              </a:cxn>
                              <a:cxn ang="0">
                                <a:pos x="T1" y="0"/>
                              </a:cxn>
                            </a:cxnLst>
                            <a:rect l="0" t="0" r="r" b="b"/>
                            <a:pathLst>
                              <a:path w="1945">
                                <a:moveTo>
                                  <a:pt x="0" y="0"/>
                                </a:moveTo>
                                <a:lnTo>
                                  <a:pt x="1945" y="0"/>
                                </a:lnTo>
                              </a:path>
                            </a:pathLst>
                          </a:custGeom>
                          <a:noFill/>
                          <a:ln w="6350">
                            <a:solidFill>
                              <a:srgbClr val="221F1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3"/>
                        <wps:cNvSpPr>
                          <a:spLocks/>
                        </wps:cNvSpPr>
                        <wps:spPr bwMode="auto">
                          <a:xfrm>
                            <a:off x="574" y="33"/>
                            <a:ext cx="28" cy="0"/>
                          </a:xfrm>
                          <a:custGeom>
                            <a:avLst/>
                            <a:gdLst>
                              <a:gd name="T0" fmla="*/ 0 w 28"/>
                              <a:gd name="T1" fmla="*/ 28 w 28"/>
                            </a:gdLst>
                            <a:ahLst/>
                            <a:cxnLst>
                              <a:cxn ang="0">
                                <a:pos x="T0" y="0"/>
                              </a:cxn>
                              <a:cxn ang="0">
                                <a:pos x="T1" y="0"/>
                              </a:cxn>
                            </a:cxnLst>
                            <a:rect l="0" t="0" r="r" b="b"/>
                            <a:pathLst>
                              <a:path w="28">
                                <a:moveTo>
                                  <a:pt x="0" y="0"/>
                                </a:moveTo>
                                <a:lnTo>
                                  <a:pt x="28"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4"/>
                        <wps:cNvSpPr>
                          <a:spLocks/>
                        </wps:cNvSpPr>
                        <wps:spPr bwMode="auto">
                          <a:xfrm>
                            <a:off x="2547" y="33"/>
                            <a:ext cx="28" cy="0"/>
                          </a:xfrm>
                          <a:custGeom>
                            <a:avLst/>
                            <a:gdLst>
                              <a:gd name="T0" fmla="*/ 0 w 28"/>
                              <a:gd name="T1" fmla="*/ 28 w 28"/>
                            </a:gdLst>
                            <a:ahLst/>
                            <a:cxnLst>
                              <a:cxn ang="0">
                                <a:pos x="T0" y="0"/>
                              </a:cxn>
                              <a:cxn ang="0">
                                <a:pos x="T1" y="0"/>
                              </a:cxn>
                            </a:cxnLst>
                            <a:rect l="0" t="0" r="r" b="b"/>
                            <a:pathLst>
                              <a:path w="28">
                                <a:moveTo>
                                  <a:pt x="0" y="0"/>
                                </a:moveTo>
                                <a:lnTo>
                                  <a:pt x="28"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4F7178" id="Groupe 24" o:spid="_x0000_s1026" style="position:absolute;margin-left:-75.15pt;margin-top:8.7pt;width:60.9pt;height:8.5pt;flip:y;z-index:-251666432;mso-position-horizontal-relative:page" coordorigin="569,28" coordsize="2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CZ3wMAAPsQAAAOAAAAZHJzL2Uyb0RvYy54bWzsWFtv2zYUfh+w/0DocYCji+WbEKcofAkG&#10;dFuBpn2nJeqCSSRH0pbTYf9955CSozgZsKZB0QLOg0LqHJ7Ldw4/Ur5+c2xqcmBKV4IvvfAq8Ajj&#10;qcgqXiy9j3fb0dwj2lCe0VpwtvTumfbe3Pz803UrExaJUtQZUwSMcJ20cumVxsjE93VasobqKyEZ&#10;B2EuVEMNTFXhZ4q2YL2p/SgIpn4rVCaVSJnW8HbthN6NtZ/nLDV/5LlmhtRLD2Iz9qnsc4dP/+aa&#10;JoWisqzSLgz6gigaWnFwejK1poaSvaqemGqqVAktcnOVisYXeV6lzOYA2YTBWTa3SuylzaVI2kKe&#10;YAJoz3B6sdn098N7Raps6Y2hUpw2UCPrlpEoRnRaWSSgdKvkB/leuRRh+E6kf2oQ++dynBdOmeza&#10;30QGBuneCIvOMVcNyetKfoJesW8AAXK05bg/lYMdDUnh5Ww2jsdQtBREYTBbTLpypSXUFFdNpguP&#10;gDCauzqm5aZbCmCG/UKU+TRB3128XXyYHHSdfgBWfx2wH0oqma2XRsx6YCFIB+xWMYatTMLIQWvV&#10;elz1ENSBBIPUgP3zcGJFOhCnQWThGI8dHD2O4SKeODAsgCcsaJLutbllAnChCT2808ZthwxGttJZ&#10;F/gdVCFvatgZv/gkIC2xJjvlXgcAP+mgfKAGLoveKC17P+mRd45gRCgyRmCbQgqN5UWvfVeABVDC&#10;oP5DF7yf67o1nQsFVHBOAsojQAI7h5akBiNDFzgkLTQdAocvGnFgd8KKzFm7gpMHac2HWg73QVRO&#10;DCvQgW3Kk1OMdVAMLrZVXVuAa46hTMfQ/RiAFnWVodBOVLFb1YocKNBbFIXbcNt1+yM1qbRZU106&#10;vQxGLmWgF55ZJyWj2aYbG1rVbgxB1RZz6KQOGuwpy2t/L4LFZr6Zx6M4mm5GcbBej95uV/Foug1n&#10;k/V4vVqtw38w5DBOyirLGMeoe44N4/+31Tq2d+x4YtlH2ekhCFv79xQE/3EYFnzIpf9vswMuczvN&#10;EcNOZPew65RwhwYccjAohfrskRYOjKWn/9pTxTxS/8qBOBZhHOMJYyfxZBbBRA0lu6GE8hRMLT3j&#10;QePjcGXcqbSXqipK8OT4kYu3QJ55hTvTxuei6ibAXd+IxDC1cxKzNIOYAde9GolNZvGzJAYcbw+C&#10;V6Ow/tAoTiQ3JLBoDvTlVGAX/IjkBcEjRTyQk/wC6kK0vwPiuhDUhaCe3Iqfv2XFsHvPCaq7wL4u&#10;QUWTeHZhKLgW4JXldIN7yfXqwlCXK9T3cYWyX7HwhW2buvs1AD/hh3MYD3+zuPkXAAD//wMAUEsD&#10;BBQABgAIAAAAIQDjmG6d4AAAAAoBAAAPAAAAZHJzL2Rvd25yZXYueG1sTI/LTsMwEEX3SPyDNUjs&#10;UrutC1WIU1VIIITYNDzUpRsPSUQ8jmK3DX/PsILl6B7de6bYTL4XJxxjF8jAfKZAINXBddQYeHt9&#10;yNYgYrLkbB8IDXxjhE15eVHY3IUz7fBUpUZwCcXcGmhTGnIpY92it3EWBiTOPsPobeJzbKQb7ZnL&#10;fS8XSt1IbzvihdYOeN9i/VUdvYH3badRf+yfX1SN+OTk/rHqtDHXV9P2DkTCKf3B8KvP6lCy0yEc&#10;yUXRG8jmK7VklpNbDYKJbLFegTgYWGoNsizk/xfKHwAAAP//AwBQSwECLQAUAAYACAAAACEAtoM4&#10;kv4AAADhAQAAEwAAAAAAAAAAAAAAAAAAAAAAW0NvbnRlbnRfVHlwZXNdLnhtbFBLAQItABQABgAI&#10;AAAAIQA4/SH/1gAAAJQBAAALAAAAAAAAAAAAAAAAAC8BAABfcmVscy8ucmVsc1BLAQItABQABgAI&#10;AAAAIQDlaUCZ3wMAAPsQAAAOAAAAAAAAAAAAAAAAAC4CAABkcnMvZTJvRG9jLnhtbFBLAQItABQA&#10;BgAIAAAAIQDjmG6d4AAAAAoBAAAPAAAAAAAAAAAAAAAAADkGAABkcnMvZG93bnJldi54bWxQSwUG&#10;AAAAAAQABADzAAAARgcAAAAA&#10;">
                <v:shape id="Freeform 12" o:spid="_x0000_s1027" style="position:absolute;left:602;top:33;width:1945;height:0;visibility:visible;mso-wrap-style:square;v-text-anchor:top" coordsize="1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MCMMA&#10;AADbAAAADwAAAGRycy9kb3ducmV2LnhtbESPQWsCMRSE7wX/Q3iCt5rVhVJXo6is0h5rvfT22Dw3&#10;q5uXJYm6/ntTKPQ4zMw3zGLV21bcyIfGsYLJOANBXDndcK3g+L17fQcRIrLG1jEpeFCA1XLwssBC&#10;uzt/0e0Qa5EgHApUYGLsCilDZchiGLuOOHkn5y3GJH0ttcd7gttWTrPsTVpsOC0Y7GhrqLocrlbB&#10;5zkvy3x2rPz5Yn425Xa/N/lUqdGwX89BROrjf/iv/aEV5DP4/Z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DMCMMAAADbAAAADwAAAAAAAAAAAAAAAACYAgAAZHJzL2Rv&#10;d25yZXYueG1sUEsFBgAAAAAEAAQA9QAAAIgDAAAAAA==&#10;" path="m,l1945,e" filled="f" strokecolor="#221f1f" strokeweight=".5pt">
                  <v:stroke dashstyle="dash"/>
                  <v:path arrowok="t" o:connecttype="custom" o:connectlocs="0,0;1945,0" o:connectangles="0,0"/>
                </v:shape>
                <v:shape id="Freeform 13" o:spid="_x0000_s1028" style="position:absolute;left:574;top:33;width:28;height:0;visibility:visible;mso-wrap-style:square;v-text-anchor:top" coordsize="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Umb8A&#10;AADbAAAADwAAAGRycy9kb3ducmV2LnhtbERPy4rCMBTdC/MP4Q6403RkdKQaZRCEWRV8wODu0tw+&#10;tLkpSWzr35uF4PJw3uvtYBrRkfO1ZQVf0wQEcW51zaWC82k/WYLwAVljY5kUPMjDdvMxWmOqbc8H&#10;6o6hFDGEfYoKqhDaVEqfV2TQT21LHLnCOoMhQldK7bCP4aaRsyRZSIM1x4YKW9pVlN+Od6PglF26&#10;bOcy3xc//3O7L/Ir+aVS48/hdwUi0BDe4pf7Tyv4juvjl/gD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LlSZvwAAANsAAAAPAAAAAAAAAAAAAAAAAJgCAABkcnMvZG93bnJl&#10;di54bWxQSwUGAAAAAAQABAD1AAAAhAMAAAAA&#10;" path="m,l28,e" filled="f" strokecolor="#221f1f" strokeweight=".5pt">
                  <v:path arrowok="t" o:connecttype="custom" o:connectlocs="0,0;28,0" o:connectangles="0,0"/>
                </v:shape>
                <v:shape id="Freeform 14" o:spid="_x0000_s1029" style="position:absolute;left:2547;top:33;width:28;height:0;visibility:visible;mso-wrap-style:square;v-text-anchor:top" coordsize="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xAsMA&#10;AADbAAAADwAAAGRycy9kb3ducmV2LnhtbESPT4vCMBTE7wt+h/AEb2uquKtUo4gg7KmwKoi3R/P6&#10;R5uXkmTb+u3NwsIeh5n5DbPZDaYRHTlfW1YwmyYgiHOray4VXM7H9xUIH5A1NpZJwZM87Lajtw2m&#10;2vb8Td0plCJC2KeooAqhTaX0eUUG/dS2xNErrDMYonSl1A77CDeNnCfJpzRYc1yosKVDRfnj9GMU&#10;nLNblx1c5vtief2wxyK/k18pNRkP+zWIQEP4D/+1v7SCxQx+v8Qf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LxAsMAAADbAAAADwAAAAAAAAAAAAAAAACYAgAAZHJzL2Rv&#10;d25yZXYueG1sUEsFBgAAAAAEAAQA9QAAAIgDAAAAAA==&#10;" path="m,l28,e" filled="f" strokecolor="#221f1f" strokeweight=".5pt">
                  <v:path arrowok="t" o:connecttype="custom" o:connectlocs="0,0;28,0" o:connectangles="0,0"/>
                </v:shape>
                <w10:wrap anchorx="page"/>
              </v:group>
            </w:pict>
          </mc:Fallback>
        </mc:AlternateContent>
      </w:r>
      <w:r w:rsidR="00A212A5" w:rsidRPr="00D2334A">
        <w:rPr>
          <w:rFonts w:ascii="Arial" w:hAnsi="Arial" w:cs="Arial"/>
          <w:b/>
          <w:sz w:val="20"/>
          <w:szCs w:val="20"/>
        </w:rPr>
        <w:t>7.3.</w:t>
      </w:r>
      <w:r w:rsidR="00A212A5" w:rsidRPr="00D2334A">
        <w:rPr>
          <w:rFonts w:ascii="Arial" w:hAnsi="Arial" w:cs="Arial"/>
          <w:sz w:val="20"/>
          <w:szCs w:val="20"/>
        </w:rPr>
        <w:t xml:space="preserve"> Le Maître d’Ouvrage peut organiser une visite du site des travaux au moment de la réunion</w:t>
      </w:r>
      <w:r w:rsidR="00B634A8" w:rsidRPr="00D2334A">
        <w:rPr>
          <w:rFonts w:ascii="Arial" w:hAnsi="Arial" w:cs="Arial"/>
          <w:sz w:val="20"/>
          <w:szCs w:val="20"/>
        </w:rPr>
        <w:t xml:space="preserve"> </w:t>
      </w:r>
      <w:r w:rsidR="00A87B1E" w:rsidRPr="00D2334A">
        <w:rPr>
          <w:rFonts w:ascii="Arial" w:hAnsi="Arial" w:cs="Arial"/>
          <w:spacing w:val="5"/>
          <w:sz w:val="20"/>
          <w:szCs w:val="20"/>
        </w:rPr>
        <w:t>préparatoir</w:t>
      </w:r>
      <w:r w:rsidR="00A87B1E" w:rsidRPr="00D2334A">
        <w:rPr>
          <w:rFonts w:ascii="Arial" w:hAnsi="Arial" w:cs="Arial"/>
          <w:sz w:val="20"/>
          <w:szCs w:val="20"/>
        </w:rPr>
        <w:t>e à</w:t>
      </w:r>
      <w:r w:rsidR="00B634A8" w:rsidRPr="00D2334A">
        <w:rPr>
          <w:rFonts w:ascii="Arial" w:hAnsi="Arial" w:cs="Arial"/>
          <w:sz w:val="20"/>
          <w:szCs w:val="20"/>
        </w:rPr>
        <w:t xml:space="preserve"> </w:t>
      </w:r>
      <w:r w:rsidR="00A212A5" w:rsidRPr="00D2334A">
        <w:rPr>
          <w:rFonts w:ascii="Arial" w:hAnsi="Arial" w:cs="Arial"/>
          <w:spacing w:val="5"/>
          <w:sz w:val="20"/>
          <w:szCs w:val="20"/>
        </w:rPr>
        <w:t>l’établissemen</w:t>
      </w:r>
      <w:r w:rsidR="00A212A5" w:rsidRPr="00D2334A">
        <w:rPr>
          <w:rFonts w:ascii="Arial" w:hAnsi="Arial" w:cs="Arial"/>
          <w:sz w:val="20"/>
          <w:szCs w:val="20"/>
        </w:rPr>
        <w:t xml:space="preserve">t  </w:t>
      </w:r>
      <w:r w:rsidR="00A212A5" w:rsidRPr="00D2334A">
        <w:rPr>
          <w:rFonts w:ascii="Arial" w:hAnsi="Arial" w:cs="Arial"/>
          <w:spacing w:val="5"/>
          <w:sz w:val="20"/>
          <w:szCs w:val="20"/>
        </w:rPr>
        <w:t>de</w:t>
      </w:r>
      <w:r w:rsidR="00A212A5" w:rsidRPr="00D2334A">
        <w:rPr>
          <w:rFonts w:ascii="Arial" w:hAnsi="Arial" w:cs="Arial"/>
          <w:sz w:val="20"/>
          <w:szCs w:val="20"/>
        </w:rPr>
        <w:t xml:space="preserve">s  </w:t>
      </w:r>
      <w:r w:rsidR="00A212A5" w:rsidRPr="00D2334A">
        <w:rPr>
          <w:rFonts w:ascii="Arial" w:hAnsi="Arial" w:cs="Arial"/>
          <w:spacing w:val="5"/>
          <w:sz w:val="20"/>
          <w:szCs w:val="20"/>
        </w:rPr>
        <w:t xml:space="preserve">offres </w:t>
      </w:r>
      <w:r w:rsidR="00A212A5" w:rsidRPr="00D2334A">
        <w:rPr>
          <w:rFonts w:ascii="Arial" w:hAnsi="Arial" w:cs="Arial"/>
          <w:sz w:val="20"/>
          <w:szCs w:val="20"/>
        </w:rPr>
        <w:t>mentionnées à l’article 19 du RGAO.</w:t>
      </w:r>
    </w:p>
    <w:p w14:paraId="297BE956" w14:textId="77777777" w:rsidR="008A2DD5" w:rsidRPr="00D2334A" w:rsidRDefault="008A2DD5" w:rsidP="00D95738">
      <w:pPr>
        <w:widowControl w:val="0"/>
        <w:autoSpaceDE w:val="0"/>
        <w:autoSpaceDN w:val="0"/>
        <w:adjustRightInd w:val="0"/>
        <w:spacing w:after="0" w:line="240" w:lineRule="auto"/>
        <w:ind w:left="510" w:right="90" w:hanging="510"/>
        <w:jc w:val="both"/>
        <w:rPr>
          <w:rFonts w:ascii="Arial" w:hAnsi="Arial" w:cs="Arial"/>
          <w:sz w:val="20"/>
          <w:szCs w:val="20"/>
        </w:rPr>
      </w:pPr>
    </w:p>
    <w:p w14:paraId="11B3526D" w14:textId="77777777" w:rsidR="00A212A5" w:rsidRPr="00D2334A" w:rsidRDefault="00A212A5" w:rsidP="0090137A">
      <w:pPr>
        <w:pStyle w:val="Paragraphedeliste"/>
        <w:widowControl w:val="0"/>
        <w:numPr>
          <w:ilvl w:val="0"/>
          <w:numId w:val="23"/>
        </w:numPr>
        <w:autoSpaceDE w:val="0"/>
        <w:autoSpaceDN w:val="0"/>
        <w:adjustRightInd w:val="0"/>
        <w:spacing w:after="0" w:line="240" w:lineRule="auto"/>
        <w:ind w:right="-186"/>
        <w:jc w:val="both"/>
        <w:rPr>
          <w:rFonts w:ascii="Arial" w:hAnsi="Arial" w:cs="Arial"/>
          <w:b/>
          <w:bCs/>
          <w:sz w:val="20"/>
          <w:szCs w:val="20"/>
          <w:lang w:val="fr-FR"/>
        </w:rPr>
      </w:pPr>
      <w:r w:rsidRPr="00D2334A">
        <w:rPr>
          <w:rFonts w:ascii="Arial" w:hAnsi="Arial" w:cs="Arial"/>
          <w:b/>
          <w:bCs/>
          <w:sz w:val="20"/>
          <w:szCs w:val="20"/>
          <w:lang w:val="fr-FR"/>
        </w:rPr>
        <w:t>Dossier d’Appel</w:t>
      </w:r>
      <w:r w:rsidR="00B634A8" w:rsidRPr="00D2334A">
        <w:rPr>
          <w:rFonts w:ascii="Arial" w:hAnsi="Arial" w:cs="Arial"/>
          <w:b/>
          <w:bCs/>
          <w:sz w:val="20"/>
          <w:szCs w:val="20"/>
          <w:lang w:val="fr-FR"/>
        </w:rPr>
        <w:t xml:space="preserve"> </w:t>
      </w:r>
      <w:r w:rsidRPr="00D2334A">
        <w:rPr>
          <w:rFonts w:ascii="Arial" w:hAnsi="Arial" w:cs="Arial"/>
          <w:b/>
          <w:bCs/>
          <w:sz w:val="20"/>
          <w:szCs w:val="20"/>
          <w:lang w:val="fr-FR"/>
        </w:rPr>
        <w:t>d’Offres</w:t>
      </w:r>
    </w:p>
    <w:p w14:paraId="276DCC55" w14:textId="77777777" w:rsidR="00FE3B8C" w:rsidRPr="00D2334A" w:rsidRDefault="00FE3B8C" w:rsidP="00D95738">
      <w:pPr>
        <w:pStyle w:val="Paragraphedeliste"/>
        <w:widowControl w:val="0"/>
        <w:tabs>
          <w:tab w:val="left" w:pos="10460"/>
        </w:tabs>
        <w:autoSpaceDE w:val="0"/>
        <w:autoSpaceDN w:val="0"/>
        <w:adjustRightInd w:val="0"/>
        <w:spacing w:after="0" w:line="240" w:lineRule="auto"/>
        <w:ind w:right="-186"/>
        <w:jc w:val="both"/>
        <w:rPr>
          <w:rFonts w:ascii="Arial" w:hAnsi="Arial" w:cs="Arial"/>
          <w:b/>
          <w:bCs/>
          <w:sz w:val="20"/>
          <w:szCs w:val="20"/>
          <w:lang w:val="fr-FR"/>
        </w:rPr>
      </w:pPr>
    </w:p>
    <w:p w14:paraId="3A449D37" w14:textId="77777777" w:rsidR="00A212A5" w:rsidRPr="00D2334A" w:rsidRDefault="00A212A5" w:rsidP="00D95738">
      <w:pPr>
        <w:widowControl w:val="0"/>
        <w:autoSpaceDE w:val="0"/>
        <w:autoSpaceDN w:val="0"/>
        <w:adjustRightInd w:val="0"/>
        <w:spacing w:after="0" w:line="240" w:lineRule="auto"/>
        <w:ind w:right="-98"/>
        <w:jc w:val="both"/>
        <w:rPr>
          <w:rFonts w:ascii="Arial" w:hAnsi="Arial" w:cs="Arial"/>
          <w:sz w:val="20"/>
          <w:szCs w:val="20"/>
        </w:rPr>
      </w:pPr>
      <w:r w:rsidRPr="00D2334A">
        <w:rPr>
          <w:rFonts w:ascii="Arial" w:hAnsi="Arial" w:cs="Arial"/>
          <w:b/>
          <w:bCs/>
          <w:sz w:val="20"/>
          <w:szCs w:val="20"/>
        </w:rPr>
        <w:t>Article 8: Contenu du Dossier d’Appel d’Offres</w:t>
      </w:r>
    </w:p>
    <w:p w14:paraId="755013A1" w14:textId="77777777" w:rsidR="00370A4E" w:rsidRPr="00D2334A" w:rsidRDefault="00A212A5" w:rsidP="004F6294">
      <w:pPr>
        <w:widowControl w:val="0"/>
        <w:autoSpaceDE w:val="0"/>
        <w:autoSpaceDN w:val="0"/>
        <w:adjustRightInd w:val="0"/>
        <w:spacing w:after="0" w:line="240" w:lineRule="auto"/>
        <w:ind w:left="-142" w:right="-20"/>
        <w:jc w:val="both"/>
        <w:rPr>
          <w:rFonts w:ascii="Arial" w:hAnsi="Arial" w:cs="Arial"/>
          <w:sz w:val="20"/>
          <w:szCs w:val="20"/>
        </w:rPr>
      </w:pPr>
      <w:r w:rsidRPr="00D2334A">
        <w:rPr>
          <w:rFonts w:ascii="Arial" w:hAnsi="Arial" w:cs="Arial"/>
          <w:b/>
          <w:sz w:val="20"/>
          <w:szCs w:val="20"/>
        </w:rPr>
        <w:t>8.1</w:t>
      </w:r>
      <w:r w:rsidRPr="00D2334A">
        <w:rPr>
          <w:rFonts w:ascii="Arial" w:hAnsi="Arial" w:cs="Arial"/>
          <w:sz w:val="20"/>
          <w:szCs w:val="20"/>
        </w:rPr>
        <w:t>. Le Dossier d’Appel d’Offres décrit les travaux faisant l’objet du</w:t>
      </w:r>
      <w:r w:rsidR="00483039" w:rsidRPr="00D2334A">
        <w:rPr>
          <w:rFonts w:ascii="Arial" w:hAnsi="Arial" w:cs="Arial"/>
          <w:sz w:val="20"/>
          <w:szCs w:val="20"/>
        </w:rPr>
        <w:t xml:space="preserve"> marché, fixe les procédures </w:t>
      </w:r>
      <w:r w:rsidR="004F6294" w:rsidRPr="00D2334A">
        <w:rPr>
          <w:rFonts w:ascii="Arial" w:hAnsi="Arial" w:cs="Arial"/>
          <w:sz w:val="20"/>
          <w:szCs w:val="20"/>
        </w:rPr>
        <w:t xml:space="preserve">de </w:t>
      </w:r>
      <w:r w:rsidRPr="00D2334A">
        <w:rPr>
          <w:rFonts w:ascii="Arial" w:hAnsi="Arial" w:cs="Arial"/>
          <w:sz w:val="20"/>
          <w:szCs w:val="20"/>
        </w:rPr>
        <w:t xml:space="preserve">consultation des entrepreneurs et précise les conditions du marché. Outre le(s) additif(s) </w:t>
      </w:r>
      <w:r w:rsidRPr="00D2334A">
        <w:rPr>
          <w:rFonts w:ascii="Arial" w:hAnsi="Arial" w:cs="Arial"/>
          <w:spacing w:val="5"/>
          <w:sz w:val="20"/>
          <w:szCs w:val="20"/>
        </w:rPr>
        <w:t>publié(s</w:t>
      </w:r>
      <w:r w:rsidR="00825486" w:rsidRPr="00D2334A">
        <w:rPr>
          <w:rFonts w:ascii="Arial" w:hAnsi="Arial" w:cs="Arial"/>
          <w:sz w:val="20"/>
          <w:szCs w:val="20"/>
        </w:rPr>
        <w:t>)</w:t>
      </w:r>
      <w:r w:rsidRPr="00D2334A">
        <w:rPr>
          <w:rFonts w:ascii="Arial" w:hAnsi="Arial" w:cs="Arial"/>
          <w:spacing w:val="5"/>
          <w:sz w:val="20"/>
          <w:szCs w:val="20"/>
        </w:rPr>
        <w:t>conformémen</w:t>
      </w:r>
      <w:r w:rsidRPr="00D2334A">
        <w:rPr>
          <w:rFonts w:ascii="Arial" w:hAnsi="Arial" w:cs="Arial"/>
          <w:sz w:val="20"/>
          <w:szCs w:val="20"/>
        </w:rPr>
        <w:t xml:space="preserve">t  à  </w:t>
      </w:r>
      <w:r w:rsidRPr="00D2334A">
        <w:rPr>
          <w:rFonts w:ascii="Arial" w:hAnsi="Arial" w:cs="Arial"/>
          <w:spacing w:val="5"/>
          <w:sz w:val="20"/>
          <w:szCs w:val="20"/>
        </w:rPr>
        <w:t>l’articl</w:t>
      </w:r>
      <w:r w:rsidRPr="00D2334A">
        <w:rPr>
          <w:rFonts w:ascii="Arial" w:hAnsi="Arial" w:cs="Arial"/>
          <w:sz w:val="20"/>
          <w:szCs w:val="20"/>
        </w:rPr>
        <w:t xml:space="preserve">e  </w:t>
      </w:r>
      <w:r w:rsidRPr="00D2334A">
        <w:rPr>
          <w:rFonts w:ascii="Arial" w:hAnsi="Arial" w:cs="Arial"/>
          <w:spacing w:val="5"/>
          <w:sz w:val="20"/>
          <w:szCs w:val="20"/>
        </w:rPr>
        <w:t>1</w:t>
      </w:r>
      <w:r w:rsidRPr="00D2334A">
        <w:rPr>
          <w:rFonts w:ascii="Arial" w:hAnsi="Arial" w:cs="Arial"/>
          <w:sz w:val="20"/>
          <w:szCs w:val="20"/>
        </w:rPr>
        <w:t xml:space="preserve">0  </w:t>
      </w:r>
      <w:r w:rsidRPr="00D2334A">
        <w:rPr>
          <w:rFonts w:ascii="Arial" w:hAnsi="Arial" w:cs="Arial"/>
          <w:spacing w:val="5"/>
          <w:sz w:val="20"/>
          <w:szCs w:val="20"/>
        </w:rPr>
        <w:t xml:space="preserve">du </w:t>
      </w:r>
      <w:r w:rsidRPr="00D2334A">
        <w:rPr>
          <w:rFonts w:ascii="Arial" w:hAnsi="Arial" w:cs="Arial"/>
          <w:sz w:val="20"/>
          <w:szCs w:val="20"/>
        </w:rPr>
        <w:t>RGAO, il comprend les principaux documents énumérés ci-après</w:t>
      </w:r>
      <w:r w:rsidR="00271BBE" w:rsidRPr="00D2334A">
        <w:rPr>
          <w:rFonts w:ascii="Arial" w:hAnsi="Arial" w:cs="Arial"/>
          <w:sz w:val="20"/>
          <w:szCs w:val="20"/>
        </w:rPr>
        <w:t> :</w:t>
      </w:r>
    </w:p>
    <w:p w14:paraId="1C0E00BA" w14:textId="77777777" w:rsidR="00271BBE" w:rsidRPr="00D2334A" w:rsidRDefault="00483039" w:rsidP="00B634A8">
      <w:pPr>
        <w:widowControl w:val="0"/>
        <w:autoSpaceDE w:val="0"/>
        <w:autoSpaceDN w:val="0"/>
        <w:adjustRightInd w:val="0"/>
        <w:spacing w:after="0" w:line="240" w:lineRule="auto"/>
        <w:ind w:right="-20" w:firstLine="424"/>
        <w:jc w:val="both"/>
        <w:rPr>
          <w:rFonts w:ascii="Arial" w:hAnsi="Arial" w:cs="Arial"/>
          <w:sz w:val="20"/>
          <w:szCs w:val="20"/>
        </w:rPr>
      </w:pPr>
      <w:r w:rsidRPr="00D2334A">
        <w:rPr>
          <w:rFonts w:ascii="Arial" w:hAnsi="Arial" w:cs="Arial"/>
          <w:sz w:val="20"/>
          <w:szCs w:val="20"/>
        </w:rPr>
        <w:t>Pièce n°1</w:t>
      </w:r>
      <w:r w:rsidR="00A212A5" w:rsidRPr="00D2334A">
        <w:rPr>
          <w:rFonts w:ascii="Arial" w:hAnsi="Arial" w:cs="Arial"/>
          <w:sz w:val="20"/>
          <w:szCs w:val="20"/>
        </w:rPr>
        <w:t xml:space="preserve"> La lettre d’invitation à soumissionner (pour les Appels d’Offres Restreints);</w:t>
      </w:r>
    </w:p>
    <w:p w14:paraId="603E8F26" w14:textId="77777777" w:rsidR="00271BBE" w:rsidRPr="00D2334A" w:rsidRDefault="00483039" w:rsidP="00370A4E">
      <w:pPr>
        <w:widowControl w:val="0"/>
        <w:autoSpaceDE w:val="0"/>
        <w:autoSpaceDN w:val="0"/>
        <w:adjustRightInd w:val="0"/>
        <w:spacing w:after="0" w:line="240" w:lineRule="auto"/>
        <w:ind w:left="708" w:right="-144" w:hanging="284"/>
        <w:jc w:val="both"/>
        <w:rPr>
          <w:rFonts w:ascii="Arial" w:hAnsi="Arial" w:cs="Arial"/>
          <w:sz w:val="20"/>
          <w:szCs w:val="20"/>
        </w:rPr>
      </w:pPr>
      <w:r w:rsidRPr="00D2334A">
        <w:rPr>
          <w:rFonts w:ascii="Arial" w:hAnsi="Arial" w:cs="Arial"/>
          <w:sz w:val="20"/>
          <w:szCs w:val="20"/>
        </w:rPr>
        <w:t xml:space="preserve">Pièce n°2 </w:t>
      </w:r>
      <w:r w:rsidR="00A212A5" w:rsidRPr="00D2334A">
        <w:rPr>
          <w:rFonts w:ascii="Arial" w:hAnsi="Arial" w:cs="Arial"/>
          <w:sz w:val="20"/>
          <w:szCs w:val="20"/>
        </w:rPr>
        <w:t>L’Avis d’Appel d’Offres (AAO);</w:t>
      </w:r>
    </w:p>
    <w:p w14:paraId="5B068BC1" w14:textId="77777777" w:rsidR="00271BBE" w:rsidRPr="00D2334A" w:rsidRDefault="00483039" w:rsidP="00370A4E">
      <w:pPr>
        <w:widowControl w:val="0"/>
        <w:autoSpaceDE w:val="0"/>
        <w:autoSpaceDN w:val="0"/>
        <w:adjustRightInd w:val="0"/>
        <w:spacing w:after="0" w:line="240" w:lineRule="auto"/>
        <w:ind w:left="424" w:right="-164"/>
        <w:jc w:val="both"/>
        <w:rPr>
          <w:rFonts w:ascii="Arial" w:hAnsi="Arial" w:cs="Arial"/>
          <w:sz w:val="20"/>
          <w:szCs w:val="20"/>
        </w:rPr>
      </w:pPr>
      <w:r w:rsidRPr="00D2334A">
        <w:rPr>
          <w:rFonts w:ascii="Arial" w:hAnsi="Arial" w:cs="Arial"/>
          <w:sz w:val="20"/>
          <w:szCs w:val="20"/>
        </w:rPr>
        <w:t>Pièce n°3</w:t>
      </w:r>
      <w:r w:rsidR="00A212A5" w:rsidRPr="00D2334A">
        <w:rPr>
          <w:rFonts w:ascii="Arial" w:hAnsi="Arial" w:cs="Arial"/>
          <w:sz w:val="20"/>
          <w:szCs w:val="20"/>
        </w:rPr>
        <w:t>.</w:t>
      </w:r>
      <w:r w:rsidR="00A212A5" w:rsidRPr="00D2334A">
        <w:rPr>
          <w:rFonts w:ascii="Arial" w:hAnsi="Arial" w:cs="Arial"/>
          <w:spacing w:val="-14"/>
          <w:sz w:val="20"/>
          <w:szCs w:val="20"/>
        </w:rPr>
        <w:t xml:space="preserve"> Le  </w:t>
      </w:r>
      <w:r w:rsidR="00A212A5" w:rsidRPr="00D2334A">
        <w:rPr>
          <w:rFonts w:ascii="Arial" w:hAnsi="Arial" w:cs="Arial"/>
          <w:sz w:val="20"/>
          <w:szCs w:val="20"/>
        </w:rPr>
        <w:t>Règlement Génér</w:t>
      </w:r>
      <w:r w:rsidR="00825486" w:rsidRPr="00D2334A">
        <w:rPr>
          <w:rFonts w:ascii="Arial" w:hAnsi="Arial" w:cs="Arial"/>
          <w:sz w:val="20"/>
          <w:szCs w:val="20"/>
        </w:rPr>
        <w:t>al de l’Appel d’Offres (RGAO) ;</w:t>
      </w:r>
    </w:p>
    <w:p w14:paraId="252C5AFC" w14:textId="77777777" w:rsidR="00271BBE" w:rsidRPr="00D2334A" w:rsidRDefault="00483039" w:rsidP="00370A4E">
      <w:pPr>
        <w:widowControl w:val="0"/>
        <w:tabs>
          <w:tab w:val="left" w:pos="1760"/>
          <w:tab w:val="left" w:pos="3000"/>
          <w:tab w:val="left" w:pos="3480"/>
          <w:tab w:val="left" w:pos="4380"/>
        </w:tabs>
        <w:autoSpaceDE w:val="0"/>
        <w:autoSpaceDN w:val="0"/>
        <w:adjustRightInd w:val="0"/>
        <w:spacing w:after="0" w:line="240" w:lineRule="auto"/>
        <w:ind w:left="424" w:right="-149"/>
        <w:jc w:val="both"/>
        <w:rPr>
          <w:rFonts w:ascii="Arial" w:hAnsi="Arial" w:cs="Arial"/>
          <w:sz w:val="20"/>
          <w:szCs w:val="20"/>
        </w:rPr>
      </w:pPr>
      <w:r w:rsidRPr="00D2334A">
        <w:rPr>
          <w:rFonts w:ascii="Arial" w:hAnsi="Arial" w:cs="Arial"/>
          <w:sz w:val="20"/>
          <w:szCs w:val="20"/>
        </w:rPr>
        <w:t xml:space="preserve">Pièce n°4 </w:t>
      </w:r>
      <w:r w:rsidR="00A212A5" w:rsidRPr="00D2334A">
        <w:rPr>
          <w:rFonts w:ascii="Arial" w:hAnsi="Arial" w:cs="Arial"/>
          <w:sz w:val="20"/>
          <w:szCs w:val="20"/>
        </w:rPr>
        <w:t xml:space="preserve">Le </w:t>
      </w:r>
      <w:r w:rsidR="00A212A5" w:rsidRPr="00D2334A">
        <w:rPr>
          <w:rFonts w:ascii="Arial" w:hAnsi="Arial" w:cs="Arial"/>
          <w:spacing w:val="5"/>
          <w:sz w:val="20"/>
          <w:szCs w:val="20"/>
        </w:rPr>
        <w:t>Règlemen</w:t>
      </w:r>
      <w:r w:rsidR="00A212A5" w:rsidRPr="00D2334A">
        <w:rPr>
          <w:rFonts w:ascii="Arial" w:hAnsi="Arial" w:cs="Arial"/>
          <w:sz w:val="20"/>
          <w:szCs w:val="20"/>
        </w:rPr>
        <w:t xml:space="preserve">t </w:t>
      </w:r>
      <w:r w:rsidR="00A212A5" w:rsidRPr="00D2334A">
        <w:rPr>
          <w:rFonts w:ascii="Arial" w:hAnsi="Arial" w:cs="Arial"/>
          <w:spacing w:val="5"/>
          <w:sz w:val="20"/>
          <w:szCs w:val="20"/>
        </w:rPr>
        <w:t>Particulie</w:t>
      </w:r>
      <w:r w:rsidR="00A212A5" w:rsidRPr="00D2334A">
        <w:rPr>
          <w:rFonts w:ascii="Arial" w:hAnsi="Arial" w:cs="Arial"/>
          <w:sz w:val="20"/>
          <w:szCs w:val="20"/>
        </w:rPr>
        <w:t xml:space="preserve">r </w:t>
      </w:r>
      <w:r w:rsidR="00A212A5" w:rsidRPr="00D2334A">
        <w:rPr>
          <w:rFonts w:ascii="Arial" w:hAnsi="Arial" w:cs="Arial"/>
          <w:spacing w:val="5"/>
          <w:sz w:val="20"/>
          <w:szCs w:val="20"/>
        </w:rPr>
        <w:t>d</w:t>
      </w:r>
      <w:r w:rsidR="00A212A5" w:rsidRPr="00D2334A">
        <w:rPr>
          <w:rFonts w:ascii="Arial" w:hAnsi="Arial" w:cs="Arial"/>
          <w:sz w:val="20"/>
          <w:szCs w:val="20"/>
        </w:rPr>
        <w:t xml:space="preserve">e </w:t>
      </w:r>
      <w:r w:rsidR="00A212A5" w:rsidRPr="00D2334A">
        <w:rPr>
          <w:rFonts w:ascii="Arial" w:hAnsi="Arial" w:cs="Arial"/>
          <w:spacing w:val="5"/>
          <w:sz w:val="20"/>
          <w:szCs w:val="20"/>
        </w:rPr>
        <w:t>l’Appe</w:t>
      </w:r>
      <w:r w:rsidR="00A212A5" w:rsidRPr="00D2334A">
        <w:rPr>
          <w:rFonts w:ascii="Arial" w:hAnsi="Arial" w:cs="Arial"/>
          <w:sz w:val="20"/>
          <w:szCs w:val="20"/>
        </w:rPr>
        <w:t xml:space="preserve">l </w:t>
      </w:r>
      <w:r w:rsidR="00A212A5" w:rsidRPr="00D2334A">
        <w:rPr>
          <w:rFonts w:ascii="Arial" w:hAnsi="Arial" w:cs="Arial"/>
          <w:spacing w:val="5"/>
          <w:sz w:val="20"/>
          <w:szCs w:val="20"/>
        </w:rPr>
        <w:t xml:space="preserve">d’Offres </w:t>
      </w:r>
      <w:r w:rsidR="00825486" w:rsidRPr="00D2334A">
        <w:rPr>
          <w:rFonts w:ascii="Arial" w:hAnsi="Arial" w:cs="Arial"/>
          <w:sz w:val="20"/>
          <w:szCs w:val="20"/>
        </w:rPr>
        <w:t>(RPAO);</w:t>
      </w:r>
    </w:p>
    <w:p w14:paraId="31AB304B" w14:textId="77777777" w:rsidR="00271BBE" w:rsidRPr="00D2334A" w:rsidRDefault="00483039" w:rsidP="00B634A8">
      <w:pPr>
        <w:widowControl w:val="0"/>
        <w:autoSpaceDE w:val="0"/>
        <w:autoSpaceDN w:val="0"/>
        <w:adjustRightInd w:val="0"/>
        <w:spacing w:after="0" w:line="240" w:lineRule="auto"/>
        <w:ind w:right="-144" w:firstLine="424"/>
        <w:jc w:val="both"/>
        <w:rPr>
          <w:rFonts w:ascii="Arial" w:hAnsi="Arial" w:cs="Arial"/>
          <w:sz w:val="20"/>
          <w:szCs w:val="20"/>
        </w:rPr>
      </w:pPr>
      <w:r w:rsidRPr="00D2334A">
        <w:rPr>
          <w:rFonts w:ascii="Arial" w:hAnsi="Arial" w:cs="Arial"/>
          <w:sz w:val="20"/>
          <w:szCs w:val="20"/>
        </w:rPr>
        <w:t>Pièce n°5</w:t>
      </w:r>
      <w:r w:rsidR="00A212A5" w:rsidRPr="00D2334A">
        <w:rPr>
          <w:rFonts w:ascii="Arial" w:hAnsi="Arial" w:cs="Arial"/>
          <w:spacing w:val="-26"/>
          <w:sz w:val="20"/>
          <w:szCs w:val="20"/>
        </w:rPr>
        <w:t xml:space="preserve"> Le   </w:t>
      </w:r>
      <w:r w:rsidR="00A212A5" w:rsidRPr="00D2334A">
        <w:rPr>
          <w:rFonts w:ascii="Arial" w:hAnsi="Arial" w:cs="Arial"/>
          <w:sz w:val="20"/>
          <w:szCs w:val="20"/>
        </w:rPr>
        <w:t>Cahier des Clauses Admini</w:t>
      </w:r>
      <w:r w:rsidR="00825486" w:rsidRPr="00D2334A">
        <w:rPr>
          <w:rFonts w:ascii="Arial" w:hAnsi="Arial" w:cs="Arial"/>
          <w:sz w:val="20"/>
          <w:szCs w:val="20"/>
        </w:rPr>
        <w:t>stratives Particulières (CCAP);</w:t>
      </w:r>
    </w:p>
    <w:p w14:paraId="0F68704F" w14:textId="77777777" w:rsidR="00271BBE" w:rsidRPr="00D2334A" w:rsidRDefault="00B634A8" w:rsidP="00B634A8">
      <w:pPr>
        <w:widowControl w:val="0"/>
        <w:tabs>
          <w:tab w:val="left" w:pos="440"/>
        </w:tabs>
        <w:autoSpaceDE w:val="0"/>
        <w:autoSpaceDN w:val="0"/>
        <w:adjustRightInd w:val="0"/>
        <w:spacing w:after="0" w:line="240" w:lineRule="auto"/>
        <w:ind w:right="-144"/>
        <w:jc w:val="both"/>
        <w:rPr>
          <w:rFonts w:ascii="Arial" w:hAnsi="Arial" w:cs="Arial"/>
          <w:sz w:val="20"/>
          <w:szCs w:val="20"/>
        </w:rPr>
      </w:pPr>
      <w:r w:rsidRPr="00D2334A">
        <w:rPr>
          <w:rFonts w:ascii="Arial" w:hAnsi="Arial" w:cs="Arial"/>
          <w:sz w:val="20"/>
          <w:szCs w:val="20"/>
        </w:rPr>
        <w:tab/>
      </w:r>
      <w:r w:rsidR="00483039" w:rsidRPr="00D2334A">
        <w:rPr>
          <w:rFonts w:ascii="Arial" w:hAnsi="Arial" w:cs="Arial"/>
          <w:sz w:val="20"/>
          <w:szCs w:val="20"/>
        </w:rPr>
        <w:t xml:space="preserve">Pièce n°6 </w:t>
      </w:r>
      <w:r w:rsidR="00A212A5" w:rsidRPr="00D2334A">
        <w:rPr>
          <w:rFonts w:ascii="Arial" w:hAnsi="Arial" w:cs="Arial"/>
          <w:sz w:val="20"/>
          <w:szCs w:val="20"/>
        </w:rPr>
        <w:t>Le Cahier des Clauses T</w:t>
      </w:r>
      <w:r w:rsidR="00825486" w:rsidRPr="00D2334A">
        <w:rPr>
          <w:rFonts w:ascii="Arial" w:hAnsi="Arial" w:cs="Arial"/>
          <w:sz w:val="20"/>
          <w:szCs w:val="20"/>
        </w:rPr>
        <w:t>echniques Particulières (CCTP);</w:t>
      </w:r>
    </w:p>
    <w:p w14:paraId="34A94FFB" w14:textId="77777777" w:rsidR="00271BBE" w:rsidRPr="00D2334A" w:rsidRDefault="00B634A8" w:rsidP="00B634A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sz w:val="20"/>
          <w:szCs w:val="20"/>
        </w:rPr>
        <w:t xml:space="preserve">       </w:t>
      </w:r>
      <w:r w:rsidR="00483039" w:rsidRPr="00D2334A">
        <w:rPr>
          <w:rFonts w:ascii="Arial" w:hAnsi="Arial" w:cs="Arial"/>
          <w:sz w:val="20"/>
          <w:szCs w:val="20"/>
        </w:rPr>
        <w:t xml:space="preserve">Pièce n°7 </w:t>
      </w:r>
      <w:r w:rsidR="00A212A5" w:rsidRPr="00D2334A">
        <w:rPr>
          <w:rFonts w:ascii="Arial" w:hAnsi="Arial" w:cs="Arial"/>
          <w:sz w:val="20"/>
          <w:szCs w:val="20"/>
        </w:rPr>
        <w:t>Le cadre d</w:t>
      </w:r>
      <w:r w:rsidR="00825486" w:rsidRPr="00D2334A">
        <w:rPr>
          <w:rFonts w:ascii="Arial" w:hAnsi="Arial" w:cs="Arial"/>
          <w:sz w:val="20"/>
          <w:szCs w:val="20"/>
        </w:rPr>
        <w:t>u Bordereau des Prix unitaires;</w:t>
      </w:r>
    </w:p>
    <w:p w14:paraId="5E6E1C62" w14:textId="77777777" w:rsidR="00271BBE" w:rsidRPr="00D2334A" w:rsidRDefault="00B634A8" w:rsidP="00B634A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sz w:val="20"/>
          <w:szCs w:val="20"/>
        </w:rPr>
        <w:t xml:space="preserve">       </w:t>
      </w:r>
      <w:r w:rsidR="00483039" w:rsidRPr="00D2334A">
        <w:rPr>
          <w:rFonts w:ascii="Arial" w:hAnsi="Arial" w:cs="Arial"/>
          <w:sz w:val="20"/>
          <w:szCs w:val="20"/>
        </w:rPr>
        <w:t xml:space="preserve">Pièce n°8 </w:t>
      </w:r>
      <w:r w:rsidR="00A212A5" w:rsidRPr="00D2334A">
        <w:rPr>
          <w:rFonts w:ascii="Arial" w:hAnsi="Arial" w:cs="Arial"/>
          <w:sz w:val="20"/>
          <w:szCs w:val="20"/>
        </w:rPr>
        <w:t>Le cadre du Détail quantitatif et estimatif;</w:t>
      </w:r>
    </w:p>
    <w:p w14:paraId="4143D164" w14:textId="77777777" w:rsidR="00271BBE" w:rsidRPr="00D2334A" w:rsidRDefault="00B634A8" w:rsidP="00B634A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sz w:val="20"/>
          <w:szCs w:val="20"/>
        </w:rPr>
        <w:t xml:space="preserve">       </w:t>
      </w:r>
      <w:r w:rsidR="00483039" w:rsidRPr="00D2334A">
        <w:rPr>
          <w:rFonts w:ascii="Arial" w:hAnsi="Arial" w:cs="Arial"/>
          <w:sz w:val="20"/>
          <w:szCs w:val="20"/>
        </w:rPr>
        <w:t xml:space="preserve">Pièce n°9 </w:t>
      </w:r>
      <w:r w:rsidR="00A212A5" w:rsidRPr="00D2334A">
        <w:rPr>
          <w:rFonts w:ascii="Arial" w:hAnsi="Arial" w:cs="Arial"/>
          <w:sz w:val="20"/>
          <w:szCs w:val="20"/>
        </w:rPr>
        <w:t xml:space="preserve">Le cadre du </w:t>
      </w:r>
      <w:r w:rsidR="00825486" w:rsidRPr="00D2334A">
        <w:rPr>
          <w:rFonts w:ascii="Arial" w:hAnsi="Arial" w:cs="Arial"/>
          <w:sz w:val="20"/>
          <w:szCs w:val="20"/>
        </w:rPr>
        <w:t>Sous-détail des Prix unitaires;</w:t>
      </w:r>
    </w:p>
    <w:p w14:paraId="61C4B17B" w14:textId="77777777" w:rsidR="00271BBE" w:rsidRPr="00D2334A" w:rsidRDefault="00B634A8" w:rsidP="00B634A8">
      <w:pPr>
        <w:widowControl w:val="0"/>
        <w:tabs>
          <w:tab w:val="left" w:pos="440"/>
        </w:tabs>
        <w:autoSpaceDE w:val="0"/>
        <w:autoSpaceDN w:val="0"/>
        <w:adjustRightInd w:val="0"/>
        <w:spacing w:after="0" w:line="240" w:lineRule="auto"/>
        <w:ind w:right="-20"/>
        <w:jc w:val="both"/>
        <w:rPr>
          <w:rFonts w:ascii="Arial" w:hAnsi="Arial" w:cs="Arial"/>
          <w:sz w:val="20"/>
          <w:szCs w:val="20"/>
        </w:rPr>
      </w:pPr>
      <w:r w:rsidRPr="00D2334A">
        <w:rPr>
          <w:rFonts w:ascii="Arial" w:hAnsi="Arial" w:cs="Arial"/>
          <w:sz w:val="20"/>
          <w:szCs w:val="20"/>
        </w:rPr>
        <w:t xml:space="preserve">       </w:t>
      </w:r>
      <w:r w:rsidR="00AB6332" w:rsidRPr="00D2334A">
        <w:rPr>
          <w:rFonts w:ascii="Arial" w:hAnsi="Arial" w:cs="Arial"/>
          <w:sz w:val="20"/>
          <w:szCs w:val="20"/>
        </w:rPr>
        <w:t>Pièce n°10 Le modèle du marché</w:t>
      </w:r>
    </w:p>
    <w:p w14:paraId="51D9B8D0" w14:textId="77777777" w:rsidR="00A212A5" w:rsidRPr="00D2334A" w:rsidRDefault="00A212A5" w:rsidP="0090137A">
      <w:pPr>
        <w:pStyle w:val="Paragraphedeliste"/>
        <w:widowControl w:val="0"/>
        <w:numPr>
          <w:ilvl w:val="0"/>
          <w:numId w:val="26"/>
        </w:numPr>
        <w:tabs>
          <w:tab w:val="left" w:pos="440"/>
        </w:tabs>
        <w:autoSpaceDE w:val="0"/>
        <w:autoSpaceDN w:val="0"/>
        <w:adjustRightInd w:val="0"/>
        <w:spacing w:after="0" w:line="240" w:lineRule="auto"/>
        <w:ind w:left="1276" w:right="-20" w:hanging="283"/>
        <w:jc w:val="both"/>
        <w:rPr>
          <w:rFonts w:ascii="Arial" w:hAnsi="Arial" w:cs="Arial"/>
          <w:sz w:val="20"/>
          <w:szCs w:val="20"/>
          <w:lang w:val="fr-FR"/>
        </w:rPr>
      </w:pPr>
      <w:r w:rsidRPr="00D2334A">
        <w:rPr>
          <w:rFonts w:ascii="Arial" w:hAnsi="Arial" w:cs="Arial"/>
          <w:sz w:val="20"/>
          <w:szCs w:val="20"/>
          <w:lang w:val="fr-FR"/>
        </w:rPr>
        <w:t>Le cadre du planning d’exécution;</w:t>
      </w:r>
    </w:p>
    <w:p w14:paraId="2893EA71" w14:textId="77777777" w:rsidR="00483039" w:rsidRPr="00D2334A" w:rsidRDefault="00483039" w:rsidP="0090137A">
      <w:pPr>
        <w:pStyle w:val="Paragraphedeliste"/>
        <w:widowControl w:val="0"/>
        <w:numPr>
          <w:ilvl w:val="0"/>
          <w:numId w:val="26"/>
        </w:numPr>
        <w:tabs>
          <w:tab w:val="left" w:pos="440"/>
        </w:tabs>
        <w:autoSpaceDE w:val="0"/>
        <w:autoSpaceDN w:val="0"/>
        <w:adjustRightInd w:val="0"/>
        <w:spacing w:after="0" w:line="240" w:lineRule="auto"/>
        <w:ind w:left="1276" w:right="-20" w:hanging="283"/>
        <w:jc w:val="both"/>
        <w:rPr>
          <w:rFonts w:ascii="Arial" w:hAnsi="Arial" w:cs="Arial"/>
          <w:sz w:val="20"/>
          <w:szCs w:val="20"/>
          <w:lang w:val="fr-FR"/>
        </w:rPr>
      </w:pPr>
      <w:r w:rsidRPr="00D2334A">
        <w:rPr>
          <w:rFonts w:ascii="Arial" w:hAnsi="Arial" w:cs="Arial"/>
          <w:sz w:val="20"/>
          <w:szCs w:val="20"/>
          <w:lang w:val="fr-FR"/>
        </w:rPr>
        <w:t>Les  Modèles de fiches de présentation du matériel, personnel et références;</w:t>
      </w:r>
    </w:p>
    <w:p w14:paraId="4D95B396" w14:textId="77777777" w:rsidR="00483039" w:rsidRPr="00D2334A" w:rsidRDefault="00483039" w:rsidP="0090137A">
      <w:pPr>
        <w:pStyle w:val="Paragraphedeliste"/>
        <w:widowControl w:val="0"/>
        <w:numPr>
          <w:ilvl w:val="0"/>
          <w:numId w:val="26"/>
        </w:numPr>
        <w:tabs>
          <w:tab w:val="left" w:pos="440"/>
        </w:tabs>
        <w:autoSpaceDE w:val="0"/>
        <w:autoSpaceDN w:val="0"/>
        <w:adjustRightInd w:val="0"/>
        <w:spacing w:after="0" w:line="240" w:lineRule="auto"/>
        <w:ind w:left="1276" w:right="-20" w:hanging="283"/>
        <w:jc w:val="both"/>
        <w:rPr>
          <w:rFonts w:ascii="Arial" w:hAnsi="Arial" w:cs="Arial"/>
          <w:sz w:val="20"/>
          <w:szCs w:val="20"/>
          <w:lang w:val="fr-FR"/>
        </w:rPr>
      </w:pPr>
      <w:r w:rsidRPr="00D2334A">
        <w:rPr>
          <w:rFonts w:ascii="Arial" w:hAnsi="Arial" w:cs="Arial"/>
          <w:spacing w:val="-26"/>
          <w:sz w:val="20"/>
          <w:szCs w:val="20"/>
          <w:lang w:val="fr-FR"/>
        </w:rPr>
        <w:t xml:space="preserve">Le   </w:t>
      </w:r>
      <w:r w:rsidRPr="00D2334A">
        <w:rPr>
          <w:rFonts w:ascii="Arial" w:hAnsi="Arial" w:cs="Arial"/>
          <w:sz w:val="20"/>
          <w:szCs w:val="20"/>
          <w:lang w:val="fr-FR"/>
        </w:rPr>
        <w:t>Modèle de lettre de soumission;</w:t>
      </w:r>
    </w:p>
    <w:p w14:paraId="031766B9" w14:textId="77777777" w:rsidR="00483039" w:rsidRPr="00D2334A" w:rsidRDefault="00483039" w:rsidP="0090137A">
      <w:pPr>
        <w:pStyle w:val="Paragraphedeliste"/>
        <w:widowControl w:val="0"/>
        <w:numPr>
          <w:ilvl w:val="0"/>
          <w:numId w:val="26"/>
        </w:numPr>
        <w:tabs>
          <w:tab w:val="left" w:pos="440"/>
        </w:tabs>
        <w:autoSpaceDE w:val="0"/>
        <w:autoSpaceDN w:val="0"/>
        <w:adjustRightInd w:val="0"/>
        <w:spacing w:after="0" w:line="240" w:lineRule="auto"/>
        <w:ind w:left="1276" w:right="-20" w:hanging="283"/>
        <w:jc w:val="both"/>
        <w:rPr>
          <w:rFonts w:ascii="Arial" w:hAnsi="Arial" w:cs="Arial"/>
          <w:sz w:val="20"/>
          <w:szCs w:val="20"/>
          <w:lang w:val="fr-FR"/>
        </w:rPr>
      </w:pPr>
      <w:r w:rsidRPr="00D2334A">
        <w:rPr>
          <w:rFonts w:ascii="Arial" w:hAnsi="Arial" w:cs="Arial"/>
          <w:spacing w:val="-26"/>
          <w:sz w:val="20"/>
          <w:szCs w:val="20"/>
          <w:lang w:val="fr-FR"/>
        </w:rPr>
        <w:t xml:space="preserve">Le    </w:t>
      </w:r>
      <w:r w:rsidRPr="00D2334A">
        <w:rPr>
          <w:rFonts w:ascii="Arial" w:hAnsi="Arial" w:cs="Arial"/>
          <w:sz w:val="20"/>
          <w:szCs w:val="20"/>
          <w:lang w:val="fr-FR"/>
        </w:rPr>
        <w:t>Modèle de caution de soumission;</w:t>
      </w:r>
    </w:p>
    <w:p w14:paraId="33CC89E5" w14:textId="77777777" w:rsidR="00483039" w:rsidRPr="00D2334A" w:rsidRDefault="00483039" w:rsidP="0090137A">
      <w:pPr>
        <w:pStyle w:val="Paragraphedeliste"/>
        <w:widowControl w:val="0"/>
        <w:numPr>
          <w:ilvl w:val="0"/>
          <w:numId w:val="26"/>
        </w:numPr>
        <w:autoSpaceDE w:val="0"/>
        <w:autoSpaceDN w:val="0"/>
        <w:adjustRightInd w:val="0"/>
        <w:spacing w:after="0" w:line="240" w:lineRule="auto"/>
        <w:ind w:left="1276" w:right="-20" w:hanging="283"/>
        <w:jc w:val="both"/>
        <w:rPr>
          <w:rFonts w:ascii="Arial" w:hAnsi="Arial" w:cs="Arial"/>
          <w:sz w:val="20"/>
          <w:szCs w:val="20"/>
          <w:lang w:val="fr-FR"/>
        </w:rPr>
      </w:pPr>
      <w:r w:rsidRPr="00D2334A">
        <w:rPr>
          <w:rFonts w:ascii="Arial" w:hAnsi="Arial" w:cs="Arial"/>
          <w:spacing w:val="-26"/>
          <w:sz w:val="20"/>
          <w:szCs w:val="20"/>
          <w:lang w:val="fr-FR"/>
        </w:rPr>
        <w:t xml:space="preserve">Le    </w:t>
      </w:r>
      <w:r w:rsidRPr="00D2334A">
        <w:rPr>
          <w:rFonts w:ascii="Arial" w:hAnsi="Arial" w:cs="Arial"/>
          <w:sz w:val="20"/>
          <w:szCs w:val="20"/>
          <w:lang w:val="fr-FR"/>
        </w:rPr>
        <w:t>Modèle de cautionnement définitif;</w:t>
      </w:r>
    </w:p>
    <w:p w14:paraId="48D2E2FF" w14:textId="77777777" w:rsidR="00483039" w:rsidRPr="00D2334A" w:rsidRDefault="00483039" w:rsidP="0090137A">
      <w:pPr>
        <w:pStyle w:val="Paragraphedeliste"/>
        <w:widowControl w:val="0"/>
        <w:numPr>
          <w:ilvl w:val="0"/>
          <w:numId w:val="26"/>
        </w:numPr>
        <w:autoSpaceDE w:val="0"/>
        <w:autoSpaceDN w:val="0"/>
        <w:adjustRightInd w:val="0"/>
        <w:spacing w:after="0" w:line="240" w:lineRule="auto"/>
        <w:ind w:left="1276" w:right="-20" w:hanging="283"/>
        <w:jc w:val="both"/>
        <w:rPr>
          <w:rFonts w:ascii="Arial" w:hAnsi="Arial" w:cs="Arial"/>
          <w:sz w:val="20"/>
          <w:szCs w:val="20"/>
          <w:lang w:val="fr-FR"/>
        </w:rPr>
      </w:pPr>
      <w:r w:rsidRPr="00D2334A">
        <w:rPr>
          <w:rFonts w:ascii="Arial" w:hAnsi="Arial" w:cs="Arial"/>
          <w:spacing w:val="-26"/>
          <w:sz w:val="20"/>
          <w:szCs w:val="20"/>
          <w:lang w:val="fr-FR"/>
        </w:rPr>
        <w:t xml:space="preserve">Le     </w:t>
      </w:r>
      <w:r w:rsidRPr="00D2334A">
        <w:rPr>
          <w:rFonts w:ascii="Arial" w:hAnsi="Arial" w:cs="Arial"/>
          <w:sz w:val="20"/>
          <w:szCs w:val="20"/>
          <w:lang w:val="fr-FR"/>
        </w:rPr>
        <w:t>Modèle de caution d’avance de démarrage;</w:t>
      </w:r>
    </w:p>
    <w:p w14:paraId="5D5B2215" w14:textId="77777777" w:rsidR="00271BBE" w:rsidRPr="00D2334A" w:rsidRDefault="00483039" w:rsidP="0090137A">
      <w:pPr>
        <w:pStyle w:val="Paragraphedeliste"/>
        <w:widowControl w:val="0"/>
        <w:numPr>
          <w:ilvl w:val="0"/>
          <w:numId w:val="26"/>
        </w:numPr>
        <w:autoSpaceDE w:val="0"/>
        <w:autoSpaceDN w:val="0"/>
        <w:adjustRightInd w:val="0"/>
        <w:spacing w:after="0" w:line="240" w:lineRule="auto"/>
        <w:ind w:left="1276" w:right="-144" w:hanging="283"/>
        <w:jc w:val="both"/>
        <w:rPr>
          <w:rFonts w:ascii="Arial" w:hAnsi="Arial" w:cs="Arial"/>
          <w:sz w:val="20"/>
          <w:szCs w:val="20"/>
          <w:lang w:val="fr-FR"/>
        </w:rPr>
      </w:pPr>
      <w:r w:rsidRPr="00D2334A">
        <w:rPr>
          <w:rFonts w:ascii="Arial" w:hAnsi="Arial" w:cs="Arial"/>
          <w:spacing w:val="-26"/>
          <w:sz w:val="20"/>
          <w:szCs w:val="20"/>
          <w:lang w:val="fr-FR"/>
        </w:rPr>
        <w:t xml:space="preserve">Le    </w:t>
      </w:r>
      <w:r w:rsidRPr="00D2334A">
        <w:rPr>
          <w:rFonts w:ascii="Arial" w:hAnsi="Arial" w:cs="Arial"/>
          <w:sz w:val="20"/>
          <w:szCs w:val="20"/>
          <w:lang w:val="fr-FR"/>
        </w:rPr>
        <w:t>Modèle de caution de retenue de garantie en remplacement de la retenue de garantie</w:t>
      </w:r>
    </w:p>
    <w:p w14:paraId="0C376A7B" w14:textId="77777777" w:rsidR="00271BBE" w:rsidRPr="00D2334A" w:rsidRDefault="00370A4E" w:rsidP="00E46EB8">
      <w:pPr>
        <w:widowControl w:val="0"/>
        <w:tabs>
          <w:tab w:val="left" w:pos="440"/>
        </w:tabs>
        <w:autoSpaceDE w:val="0"/>
        <w:autoSpaceDN w:val="0"/>
        <w:adjustRightInd w:val="0"/>
        <w:spacing w:after="0" w:line="240" w:lineRule="auto"/>
        <w:ind w:left="-142" w:right="-20"/>
        <w:jc w:val="both"/>
        <w:rPr>
          <w:rFonts w:ascii="Arial" w:hAnsi="Arial" w:cs="Arial"/>
          <w:sz w:val="20"/>
          <w:szCs w:val="20"/>
        </w:rPr>
      </w:pPr>
      <w:r w:rsidRPr="00D2334A">
        <w:rPr>
          <w:rFonts w:ascii="Arial" w:hAnsi="Arial" w:cs="Arial"/>
          <w:sz w:val="20"/>
          <w:szCs w:val="20"/>
        </w:rPr>
        <w:tab/>
      </w:r>
      <w:r w:rsidR="006E571E" w:rsidRPr="00D2334A">
        <w:rPr>
          <w:rFonts w:ascii="Arial" w:hAnsi="Arial" w:cs="Arial"/>
          <w:sz w:val="20"/>
          <w:szCs w:val="20"/>
        </w:rPr>
        <w:t>Pièce n°11 Les modèles à utiliser par les soumissionnaires ;</w:t>
      </w:r>
    </w:p>
    <w:p w14:paraId="44FCA4E9" w14:textId="77777777" w:rsidR="00271BBE" w:rsidRPr="00D2334A" w:rsidRDefault="006E571E" w:rsidP="0090137A">
      <w:pPr>
        <w:pStyle w:val="Paragraphedeliste"/>
        <w:widowControl w:val="0"/>
        <w:numPr>
          <w:ilvl w:val="0"/>
          <w:numId w:val="27"/>
        </w:numPr>
        <w:tabs>
          <w:tab w:val="left" w:pos="1418"/>
        </w:tabs>
        <w:autoSpaceDE w:val="0"/>
        <w:autoSpaceDN w:val="0"/>
        <w:adjustRightInd w:val="0"/>
        <w:spacing w:after="0" w:line="240" w:lineRule="auto"/>
        <w:ind w:left="284" w:right="-20" w:firstLine="709"/>
        <w:jc w:val="both"/>
        <w:rPr>
          <w:rFonts w:ascii="Arial" w:hAnsi="Arial" w:cs="Arial"/>
          <w:sz w:val="20"/>
          <w:szCs w:val="20"/>
        </w:rPr>
      </w:pPr>
      <w:r w:rsidRPr="00D2334A">
        <w:rPr>
          <w:rFonts w:ascii="Arial" w:hAnsi="Arial" w:cs="Arial"/>
          <w:sz w:val="20"/>
          <w:szCs w:val="20"/>
          <w:lang w:val="fr-FR"/>
        </w:rPr>
        <w:t>Modèle</w:t>
      </w:r>
      <w:r w:rsidRPr="00D2334A">
        <w:rPr>
          <w:rFonts w:ascii="Arial" w:hAnsi="Arial" w:cs="Arial"/>
          <w:sz w:val="20"/>
          <w:szCs w:val="20"/>
        </w:rPr>
        <w:t xml:space="preserve"> de </w:t>
      </w:r>
      <w:r w:rsidRPr="00D2334A">
        <w:rPr>
          <w:rFonts w:ascii="Arial" w:hAnsi="Arial" w:cs="Arial"/>
          <w:sz w:val="20"/>
          <w:szCs w:val="20"/>
          <w:lang w:val="fr-FR"/>
        </w:rPr>
        <w:t>marché</w:t>
      </w:r>
      <w:r w:rsidRPr="00D2334A">
        <w:rPr>
          <w:rFonts w:ascii="Arial" w:hAnsi="Arial" w:cs="Arial"/>
          <w:sz w:val="20"/>
          <w:szCs w:val="20"/>
        </w:rPr>
        <w:t> ;</w:t>
      </w:r>
    </w:p>
    <w:p w14:paraId="2B4F4946" w14:textId="77777777" w:rsidR="00B634A8" w:rsidRPr="00D2334A" w:rsidRDefault="00B634A8" w:rsidP="00B634A8">
      <w:pPr>
        <w:widowControl w:val="0"/>
        <w:tabs>
          <w:tab w:val="left" w:pos="440"/>
        </w:tabs>
        <w:autoSpaceDE w:val="0"/>
        <w:autoSpaceDN w:val="0"/>
        <w:adjustRightInd w:val="0"/>
        <w:spacing w:after="0" w:line="240" w:lineRule="auto"/>
        <w:ind w:left="284" w:right="-20"/>
        <w:jc w:val="both"/>
        <w:rPr>
          <w:rFonts w:ascii="Arial" w:hAnsi="Arial" w:cs="Arial"/>
          <w:sz w:val="20"/>
          <w:szCs w:val="20"/>
        </w:rPr>
      </w:pPr>
      <w:r w:rsidRPr="00D2334A">
        <w:rPr>
          <w:rFonts w:ascii="Arial" w:hAnsi="Arial" w:cs="Arial"/>
          <w:sz w:val="20"/>
          <w:szCs w:val="20"/>
        </w:rPr>
        <w:tab/>
      </w:r>
      <w:r w:rsidR="006E571E" w:rsidRPr="00D2334A">
        <w:rPr>
          <w:rFonts w:ascii="Arial" w:hAnsi="Arial" w:cs="Arial"/>
          <w:sz w:val="20"/>
          <w:szCs w:val="20"/>
        </w:rPr>
        <w:t xml:space="preserve">Pièce n°12 Les justificatifs des études </w:t>
      </w:r>
      <w:r w:rsidR="0078697D" w:rsidRPr="00D2334A">
        <w:rPr>
          <w:rFonts w:ascii="Arial" w:hAnsi="Arial" w:cs="Arial"/>
          <w:sz w:val="20"/>
          <w:szCs w:val="20"/>
        </w:rPr>
        <w:t>préalables</w:t>
      </w:r>
      <w:r w:rsidR="006E571E" w:rsidRPr="00D2334A">
        <w:rPr>
          <w:rFonts w:ascii="Arial" w:hAnsi="Arial" w:cs="Arial"/>
          <w:sz w:val="20"/>
          <w:szCs w:val="20"/>
        </w:rPr>
        <w:t xml:space="preserve"> à remplir par le Maître d’ Ouvr</w:t>
      </w:r>
      <w:r w:rsidRPr="00D2334A">
        <w:rPr>
          <w:rFonts w:ascii="Arial" w:hAnsi="Arial" w:cs="Arial"/>
          <w:sz w:val="20"/>
          <w:szCs w:val="20"/>
        </w:rPr>
        <w:t xml:space="preserve">age ou Maître del </w:t>
      </w:r>
      <w:r w:rsidR="00271BBE" w:rsidRPr="00D2334A">
        <w:rPr>
          <w:rFonts w:ascii="Arial" w:hAnsi="Arial" w:cs="Arial"/>
          <w:sz w:val="20"/>
          <w:szCs w:val="20"/>
        </w:rPr>
        <w:t>Pièce n°13 La liste des établissements bancaires et organismes financiers de 1</w:t>
      </w:r>
      <w:r w:rsidR="00271BBE" w:rsidRPr="00D2334A">
        <w:rPr>
          <w:rFonts w:ascii="Arial" w:hAnsi="Arial" w:cs="Arial"/>
          <w:sz w:val="20"/>
          <w:szCs w:val="20"/>
          <w:vertAlign w:val="superscript"/>
        </w:rPr>
        <w:t>er</w:t>
      </w:r>
      <w:r w:rsidR="00271BBE" w:rsidRPr="00D2334A">
        <w:rPr>
          <w:rFonts w:ascii="Arial" w:hAnsi="Arial" w:cs="Arial"/>
          <w:sz w:val="20"/>
          <w:szCs w:val="20"/>
        </w:rPr>
        <w:t xml:space="preserve"> rang agréés par le </w:t>
      </w:r>
    </w:p>
    <w:p w14:paraId="1BBAD8F9" w14:textId="77777777" w:rsidR="00B634A8" w:rsidRPr="00D2334A" w:rsidRDefault="00B634A8" w:rsidP="00B634A8">
      <w:pPr>
        <w:widowControl w:val="0"/>
        <w:tabs>
          <w:tab w:val="left" w:pos="440"/>
        </w:tabs>
        <w:autoSpaceDE w:val="0"/>
        <w:autoSpaceDN w:val="0"/>
        <w:adjustRightInd w:val="0"/>
        <w:spacing w:after="0" w:line="240" w:lineRule="auto"/>
        <w:ind w:left="284" w:right="-20"/>
        <w:jc w:val="both"/>
        <w:rPr>
          <w:rFonts w:ascii="Arial" w:hAnsi="Arial" w:cs="Arial"/>
          <w:sz w:val="20"/>
          <w:szCs w:val="20"/>
        </w:rPr>
      </w:pPr>
      <w:r w:rsidRPr="00D2334A">
        <w:rPr>
          <w:rFonts w:ascii="Arial" w:hAnsi="Arial" w:cs="Arial"/>
          <w:sz w:val="20"/>
          <w:szCs w:val="20"/>
        </w:rPr>
        <w:t xml:space="preserve">           </w:t>
      </w:r>
      <w:r w:rsidR="00271BBE" w:rsidRPr="00D2334A">
        <w:rPr>
          <w:rFonts w:ascii="Arial" w:hAnsi="Arial" w:cs="Arial"/>
          <w:sz w:val="20"/>
          <w:szCs w:val="20"/>
        </w:rPr>
        <w:t xml:space="preserve">ministre en charge des finances autorisés à émettre des cautions, dans le cadre des marchés </w:t>
      </w:r>
      <w:r w:rsidRPr="00D2334A">
        <w:rPr>
          <w:rFonts w:ascii="Arial" w:hAnsi="Arial" w:cs="Arial"/>
          <w:sz w:val="20"/>
          <w:szCs w:val="20"/>
        </w:rPr>
        <w:t xml:space="preserve">  </w:t>
      </w:r>
    </w:p>
    <w:p w14:paraId="6A229A6D" w14:textId="77777777" w:rsidR="00271BBE" w:rsidRPr="00D2334A" w:rsidRDefault="00B634A8" w:rsidP="00B634A8">
      <w:pPr>
        <w:widowControl w:val="0"/>
        <w:tabs>
          <w:tab w:val="left" w:pos="440"/>
        </w:tabs>
        <w:autoSpaceDE w:val="0"/>
        <w:autoSpaceDN w:val="0"/>
        <w:adjustRightInd w:val="0"/>
        <w:spacing w:after="0" w:line="240" w:lineRule="auto"/>
        <w:ind w:left="284" w:right="-20"/>
        <w:jc w:val="both"/>
        <w:rPr>
          <w:rFonts w:ascii="Arial" w:hAnsi="Arial" w:cs="Arial"/>
          <w:sz w:val="20"/>
          <w:szCs w:val="20"/>
        </w:rPr>
      </w:pPr>
      <w:r w:rsidRPr="00D2334A">
        <w:rPr>
          <w:rFonts w:ascii="Arial" w:hAnsi="Arial" w:cs="Arial"/>
          <w:sz w:val="20"/>
          <w:szCs w:val="20"/>
        </w:rPr>
        <w:t xml:space="preserve">          </w:t>
      </w:r>
      <w:r w:rsidR="00271BBE" w:rsidRPr="00D2334A">
        <w:rPr>
          <w:rFonts w:ascii="Arial" w:hAnsi="Arial" w:cs="Arial"/>
          <w:sz w:val="20"/>
          <w:szCs w:val="20"/>
        </w:rPr>
        <w:t>public.</w:t>
      </w:r>
    </w:p>
    <w:p w14:paraId="4C8B3CDC" w14:textId="77777777" w:rsidR="00B10840" w:rsidRPr="00D2334A" w:rsidRDefault="00B10840" w:rsidP="00D95738">
      <w:pPr>
        <w:widowControl w:val="0"/>
        <w:tabs>
          <w:tab w:val="left" w:pos="0"/>
          <w:tab w:val="left" w:pos="440"/>
        </w:tabs>
        <w:autoSpaceDE w:val="0"/>
        <w:autoSpaceDN w:val="0"/>
        <w:adjustRightInd w:val="0"/>
        <w:spacing w:after="0" w:line="240" w:lineRule="auto"/>
        <w:ind w:right="-20"/>
        <w:jc w:val="both"/>
        <w:rPr>
          <w:rFonts w:ascii="Arial" w:hAnsi="Arial" w:cs="Arial"/>
          <w:b/>
          <w:sz w:val="20"/>
          <w:szCs w:val="20"/>
        </w:rPr>
      </w:pPr>
    </w:p>
    <w:p w14:paraId="14AAA807" w14:textId="77777777" w:rsidR="00A212A5" w:rsidRPr="00D2334A" w:rsidRDefault="00A212A5" w:rsidP="00D95738">
      <w:pPr>
        <w:widowControl w:val="0"/>
        <w:tabs>
          <w:tab w:val="left" w:pos="0"/>
          <w:tab w:val="left" w:pos="440"/>
        </w:tabs>
        <w:autoSpaceDE w:val="0"/>
        <w:autoSpaceDN w:val="0"/>
        <w:adjustRightInd w:val="0"/>
        <w:spacing w:after="0" w:line="240" w:lineRule="auto"/>
        <w:ind w:right="-20"/>
        <w:jc w:val="both"/>
        <w:rPr>
          <w:rFonts w:ascii="Arial" w:hAnsi="Arial" w:cs="Arial"/>
          <w:sz w:val="20"/>
          <w:szCs w:val="20"/>
        </w:rPr>
      </w:pPr>
      <w:r w:rsidRPr="00D2334A">
        <w:rPr>
          <w:rFonts w:ascii="Arial" w:hAnsi="Arial" w:cs="Arial"/>
          <w:b/>
          <w:sz w:val="20"/>
          <w:szCs w:val="20"/>
        </w:rPr>
        <w:t>8.2</w:t>
      </w:r>
      <w:r w:rsidRPr="00D2334A">
        <w:rPr>
          <w:rFonts w:ascii="Arial" w:hAnsi="Arial" w:cs="Arial"/>
          <w:sz w:val="20"/>
          <w:szCs w:val="20"/>
        </w:rPr>
        <w:t>. Le Soumissionnaire doit examiner l’ensemble des règlements, formulaires, conditions et spécifications contenus dans le DAO. Il lui appar</w:t>
      </w:r>
      <w:r w:rsidRPr="00D2334A">
        <w:rPr>
          <w:rFonts w:ascii="Arial" w:hAnsi="Arial" w:cs="Arial"/>
          <w:spacing w:val="5"/>
          <w:sz w:val="20"/>
          <w:szCs w:val="20"/>
        </w:rPr>
        <w:t>tien</w:t>
      </w:r>
      <w:r w:rsidR="00B10840" w:rsidRPr="00D2334A">
        <w:rPr>
          <w:rFonts w:ascii="Arial" w:hAnsi="Arial" w:cs="Arial"/>
          <w:sz w:val="20"/>
          <w:szCs w:val="20"/>
        </w:rPr>
        <w:t xml:space="preserve">t </w:t>
      </w:r>
      <w:r w:rsidRPr="00D2334A">
        <w:rPr>
          <w:rFonts w:ascii="Arial" w:hAnsi="Arial" w:cs="Arial"/>
          <w:spacing w:val="5"/>
          <w:sz w:val="20"/>
          <w:szCs w:val="20"/>
        </w:rPr>
        <w:t>d</w:t>
      </w:r>
      <w:r w:rsidRPr="00D2334A">
        <w:rPr>
          <w:rFonts w:ascii="Arial" w:hAnsi="Arial" w:cs="Arial"/>
          <w:sz w:val="20"/>
          <w:szCs w:val="20"/>
        </w:rPr>
        <w:t xml:space="preserve">e  </w:t>
      </w:r>
      <w:r w:rsidRPr="00D2334A">
        <w:rPr>
          <w:rFonts w:ascii="Arial" w:hAnsi="Arial" w:cs="Arial"/>
          <w:spacing w:val="5"/>
          <w:sz w:val="20"/>
          <w:szCs w:val="20"/>
        </w:rPr>
        <w:t>fourni</w:t>
      </w:r>
      <w:r w:rsidRPr="00D2334A">
        <w:rPr>
          <w:rFonts w:ascii="Arial" w:hAnsi="Arial" w:cs="Arial"/>
          <w:sz w:val="20"/>
          <w:szCs w:val="20"/>
        </w:rPr>
        <w:t xml:space="preserve">r  </w:t>
      </w:r>
      <w:r w:rsidRPr="00D2334A">
        <w:rPr>
          <w:rFonts w:ascii="Arial" w:hAnsi="Arial" w:cs="Arial"/>
          <w:spacing w:val="5"/>
          <w:sz w:val="20"/>
          <w:szCs w:val="20"/>
        </w:rPr>
        <w:t>tou</w:t>
      </w:r>
      <w:r w:rsidRPr="00D2334A">
        <w:rPr>
          <w:rFonts w:ascii="Arial" w:hAnsi="Arial" w:cs="Arial"/>
          <w:sz w:val="20"/>
          <w:szCs w:val="20"/>
        </w:rPr>
        <w:t xml:space="preserve">s  </w:t>
      </w:r>
      <w:r w:rsidRPr="00D2334A">
        <w:rPr>
          <w:rFonts w:ascii="Arial" w:hAnsi="Arial" w:cs="Arial"/>
          <w:spacing w:val="5"/>
          <w:sz w:val="20"/>
          <w:szCs w:val="20"/>
        </w:rPr>
        <w:t>le</w:t>
      </w:r>
      <w:r w:rsidRPr="00D2334A">
        <w:rPr>
          <w:rFonts w:ascii="Arial" w:hAnsi="Arial" w:cs="Arial"/>
          <w:sz w:val="20"/>
          <w:szCs w:val="20"/>
        </w:rPr>
        <w:t xml:space="preserve">s  </w:t>
      </w:r>
      <w:r w:rsidRPr="00D2334A">
        <w:rPr>
          <w:rFonts w:ascii="Arial" w:hAnsi="Arial" w:cs="Arial"/>
          <w:spacing w:val="5"/>
          <w:sz w:val="20"/>
          <w:szCs w:val="20"/>
        </w:rPr>
        <w:t xml:space="preserve">renseignements </w:t>
      </w:r>
      <w:r w:rsidRPr="00D2334A">
        <w:rPr>
          <w:rFonts w:ascii="Arial" w:hAnsi="Arial" w:cs="Arial"/>
          <w:sz w:val="20"/>
          <w:szCs w:val="20"/>
        </w:rPr>
        <w:t xml:space="preserve">demandés et de préparer une offre conforme à tous égards audit dossier. </w:t>
      </w:r>
    </w:p>
    <w:p w14:paraId="71FCE1CB" w14:textId="77777777" w:rsidR="00271BBE" w:rsidRPr="00D2334A" w:rsidRDefault="00271BBE" w:rsidP="00D95738">
      <w:pPr>
        <w:widowControl w:val="0"/>
        <w:tabs>
          <w:tab w:val="left" w:pos="440"/>
        </w:tabs>
        <w:autoSpaceDE w:val="0"/>
        <w:autoSpaceDN w:val="0"/>
        <w:adjustRightInd w:val="0"/>
        <w:spacing w:after="0" w:line="240" w:lineRule="auto"/>
        <w:ind w:left="-284" w:right="-20"/>
        <w:jc w:val="both"/>
        <w:rPr>
          <w:rFonts w:ascii="Arial" w:hAnsi="Arial" w:cs="Arial"/>
          <w:sz w:val="20"/>
          <w:szCs w:val="20"/>
        </w:rPr>
      </w:pPr>
    </w:p>
    <w:p w14:paraId="0D6F0D01" w14:textId="77777777" w:rsidR="00A212A5" w:rsidRPr="00D2334A" w:rsidRDefault="00A212A5" w:rsidP="00D95738">
      <w:pPr>
        <w:widowControl w:val="0"/>
        <w:autoSpaceDE w:val="0"/>
        <w:autoSpaceDN w:val="0"/>
        <w:adjustRightInd w:val="0"/>
        <w:spacing w:after="0" w:line="240" w:lineRule="auto"/>
        <w:ind w:left="1077" w:right="-34" w:hanging="1077"/>
        <w:jc w:val="both"/>
        <w:rPr>
          <w:rFonts w:ascii="Arial" w:hAnsi="Arial" w:cs="Arial"/>
          <w:sz w:val="20"/>
          <w:szCs w:val="20"/>
        </w:rPr>
      </w:pPr>
      <w:r w:rsidRPr="00D2334A">
        <w:rPr>
          <w:rFonts w:ascii="Arial" w:hAnsi="Arial" w:cs="Arial"/>
          <w:b/>
          <w:bCs/>
          <w:sz w:val="20"/>
          <w:szCs w:val="20"/>
        </w:rPr>
        <w:t>Article</w:t>
      </w:r>
      <w:r w:rsidR="00B634A8" w:rsidRPr="00D2334A">
        <w:rPr>
          <w:rFonts w:ascii="Arial" w:hAnsi="Arial" w:cs="Arial"/>
          <w:b/>
          <w:bCs/>
          <w:sz w:val="20"/>
          <w:szCs w:val="20"/>
        </w:rPr>
        <w:t xml:space="preserve"> </w:t>
      </w:r>
      <w:r w:rsidRPr="00D2334A">
        <w:rPr>
          <w:rFonts w:ascii="Arial" w:hAnsi="Arial" w:cs="Arial"/>
          <w:b/>
          <w:bCs/>
          <w:sz w:val="20"/>
          <w:szCs w:val="20"/>
        </w:rPr>
        <w:t>9: Eclaircissements apportés au Dossier  d’Appel d’Offres et recours</w:t>
      </w:r>
    </w:p>
    <w:p w14:paraId="78529456" w14:textId="77777777" w:rsidR="00A212A5" w:rsidRPr="00D2334A" w:rsidRDefault="00A212A5" w:rsidP="00CF4F27">
      <w:pPr>
        <w:widowControl w:val="0"/>
        <w:tabs>
          <w:tab w:val="left" w:pos="2420"/>
          <w:tab w:val="left" w:pos="2940"/>
          <w:tab w:val="left" w:pos="3320"/>
          <w:tab w:val="left" w:pos="4300"/>
        </w:tabs>
        <w:autoSpaceDE w:val="0"/>
        <w:autoSpaceDN w:val="0"/>
        <w:adjustRightInd w:val="0"/>
        <w:spacing w:after="0" w:line="240" w:lineRule="auto"/>
        <w:ind w:left="510" w:right="90" w:hanging="510"/>
        <w:jc w:val="both"/>
        <w:rPr>
          <w:rFonts w:ascii="Arial" w:hAnsi="Arial" w:cs="Arial"/>
          <w:sz w:val="20"/>
          <w:szCs w:val="20"/>
        </w:rPr>
      </w:pPr>
      <w:r w:rsidRPr="00D2334A">
        <w:rPr>
          <w:rFonts w:ascii="Arial" w:hAnsi="Arial" w:cs="Arial"/>
          <w:b/>
          <w:sz w:val="20"/>
          <w:szCs w:val="20"/>
        </w:rPr>
        <w:t>9.1.</w:t>
      </w:r>
      <w:r w:rsidR="00B634A8" w:rsidRPr="00D2334A">
        <w:rPr>
          <w:rFonts w:ascii="Arial" w:hAnsi="Arial" w:cs="Arial"/>
          <w:b/>
          <w:sz w:val="20"/>
          <w:szCs w:val="20"/>
        </w:rPr>
        <w:t xml:space="preserve"> </w:t>
      </w:r>
      <w:r w:rsidRPr="00D2334A">
        <w:rPr>
          <w:rFonts w:ascii="Arial" w:hAnsi="Arial" w:cs="Arial"/>
          <w:spacing w:val="3"/>
          <w:sz w:val="20"/>
          <w:szCs w:val="20"/>
        </w:rPr>
        <w:t>Tou</w:t>
      </w:r>
      <w:r w:rsidRPr="00D2334A">
        <w:rPr>
          <w:rFonts w:ascii="Arial" w:hAnsi="Arial" w:cs="Arial"/>
          <w:sz w:val="20"/>
          <w:szCs w:val="20"/>
        </w:rPr>
        <w:t>t</w:t>
      </w:r>
      <w:r w:rsidR="00B634A8" w:rsidRPr="00D2334A">
        <w:rPr>
          <w:rFonts w:ascii="Arial" w:hAnsi="Arial" w:cs="Arial"/>
          <w:sz w:val="20"/>
          <w:szCs w:val="20"/>
        </w:rPr>
        <w:t xml:space="preserve"> </w:t>
      </w:r>
      <w:r w:rsidRPr="00D2334A">
        <w:rPr>
          <w:rFonts w:ascii="Arial" w:hAnsi="Arial" w:cs="Arial"/>
          <w:spacing w:val="3"/>
          <w:sz w:val="20"/>
          <w:szCs w:val="20"/>
        </w:rPr>
        <w:t>soumissionnair</w:t>
      </w:r>
      <w:r w:rsidRPr="00D2334A">
        <w:rPr>
          <w:rFonts w:ascii="Arial" w:hAnsi="Arial" w:cs="Arial"/>
          <w:sz w:val="20"/>
          <w:szCs w:val="20"/>
        </w:rPr>
        <w:t xml:space="preserve">e  </w:t>
      </w:r>
      <w:r w:rsidRPr="00D2334A">
        <w:rPr>
          <w:rFonts w:ascii="Arial" w:hAnsi="Arial" w:cs="Arial"/>
          <w:spacing w:val="3"/>
          <w:sz w:val="20"/>
          <w:szCs w:val="20"/>
        </w:rPr>
        <w:t>désiran</w:t>
      </w:r>
      <w:r w:rsidRPr="00D2334A">
        <w:rPr>
          <w:rFonts w:ascii="Arial" w:hAnsi="Arial" w:cs="Arial"/>
          <w:sz w:val="20"/>
          <w:szCs w:val="20"/>
        </w:rPr>
        <w:t xml:space="preserve">t  </w:t>
      </w:r>
      <w:r w:rsidRPr="00D2334A">
        <w:rPr>
          <w:rFonts w:ascii="Arial" w:hAnsi="Arial" w:cs="Arial"/>
          <w:spacing w:val="3"/>
          <w:sz w:val="20"/>
          <w:szCs w:val="20"/>
        </w:rPr>
        <w:t>obteni</w:t>
      </w:r>
      <w:r w:rsidRPr="00D2334A">
        <w:rPr>
          <w:rFonts w:ascii="Arial" w:hAnsi="Arial" w:cs="Arial"/>
          <w:sz w:val="20"/>
          <w:szCs w:val="20"/>
        </w:rPr>
        <w:t xml:space="preserve">r  </w:t>
      </w:r>
      <w:r w:rsidRPr="00D2334A">
        <w:rPr>
          <w:rFonts w:ascii="Arial" w:hAnsi="Arial" w:cs="Arial"/>
          <w:spacing w:val="3"/>
          <w:sz w:val="20"/>
          <w:szCs w:val="20"/>
        </w:rPr>
        <w:t xml:space="preserve">des </w:t>
      </w:r>
      <w:r w:rsidRPr="00D2334A">
        <w:rPr>
          <w:rFonts w:ascii="Arial" w:hAnsi="Arial" w:cs="Arial"/>
          <w:spacing w:val="5"/>
          <w:sz w:val="20"/>
          <w:szCs w:val="20"/>
        </w:rPr>
        <w:t>éclaircissement</w:t>
      </w:r>
      <w:r w:rsidRPr="00D2334A">
        <w:rPr>
          <w:rFonts w:ascii="Arial" w:hAnsi="Arial" w:cs="Arial"/>
          <w:sz w:val="20"/>
          <w:szCs w:val="20"/>
        </w:rPr>
        <w:t xml:space="preserve">s </w:t>
      </w:r>
      <w:r w:rsidRPr="00D2334A">
        <w:rPr>
          <w:rFonts w:ascii="Arial" w:hAnsi="Arial" w:cs="Arial"/>
          <w:spacing w:val="5"/>
          <w:sz w:val="20"/>
          <w:szCs w:val="20"/>
        </w:rPr>
        <w:t>su</w:t>
      </w:r>
      <w:r w:rsidRPr="00D2334A">
        <w:rPr>
          <w:rFonts w:ascii="Arial" w:hAnsi="Arial" w:cs="Arial"/>
          <w:sz w:val="20"/>
          <w:szCs w:val="20"/>
        </w:rPr>
        <w:t xml:space="preserve">r </w:t>
      </w:r>
      <w:r w:rsidRPr="00D2334A">
        <w:rPr>
          <w:rFonts w:ascii="Arial" w:hAnsi="Arial" w:cs="Arial"/>
          <w:spacing w:val="5"/>
          <w:sz w:val="20"/>
          <w:szCs w:val="20"/>
        </w:rPr>
        <w:t>l</w:t>
      </w:r>
      <w:r w:rsidRPr="00D2334A">
        <w:rPr>
          <w:rFonts w:ascii="Arial" w:hAnsi="Arial" w:cs="Arial"/>
          <w:sz w:val="20"/>
          <w:szCs w:val="20"/>
        </w:rPr>
        <w:t xml:space="preserve">e </w:t>
      </w:r>
      <w:r w:rsidRPr="00D2334A">
        <w:rPr>
          <w:rFonts w:ascii="Arial" w:hAnsi="Arial" w:cs="Arial"/>
          <w:spacing w:val="5"/>
          <w:sz w:val="20"/>
          <w:szCs w:val="20"/>
        </w:rPr>
        <w:t>Dossie</w:t>
      </w:r>
      <w:r w:rsidRPr="00D2334A">
        <w:rPr>
          <w:rFonts w:ascii="Arial" w:hAnsi="Arial" w:cs="Arial"/>
          <w:sz w:val="20"/>
          <w:szCs w:val="20"/>
        </w:rPr>
        <w:t xml:space="preserve">r </w:t>
      </w:r>
      <w:r w:rsidR="009E7F3E" w:rsidRPr="00D2334A">
        <w:rPr>
          <w:rFonts w:ascii="Arial" w:hAnsi="Arial" w:cs="Arial"/>
          <w:spacing w:val="5"/>
          <w:sz w:val="20"/>
          <w:szCs w:val="20"/>
        </w:rPr>
        <w:t xml:space="preserve">d’Appel </w:t>
      </w:r>
      <w:r w:rsidRPr="00D2334A">
        <w:rPr>
          <w:rFonts w:ascii="Arial" w:hAnsi="Arial" w:cs="Arial"/>
          <w:sz w:val="20"/>
          <w:szCs w:val="20"/>
        </w:rPr>
        <w:t>d’Offres peut en faire la demande à l’Autorité Contractante par écrit ou par courrier électronique</w:t>
      </w:r>
      <w:r w:rsidR="00B634A8" w:rsidRPr="00D2334A">
        <w:rPr>
          <w:rFonts w:ascii="Arial" w:hAnsi="Arial" w:cs="Arial"/>
          <w:sz w:val="20"/>
          <w:szCs w:val="20"/>
        </w:rPr>
        <w:t xml:space="preserve"> </w:t>
      </w:r>
      <w:r w:rsidRPr="00D2334A">
        <w:rPr>
          <w:rFonts w:ascii="Arial" w:hAnsi="Arial" w:cs="Arial"/>
          <w:sz w:val="20"/>
          <w:szCs w:val="20"/>
        </w:rPr>
        <w:t>(Télécopie ou e-mail) à l’adresse de l’Autorit</w:t>
      </w:r>
      <w:r w:rsidR="00CF4F27" w:rsidRPr="00D2334A">
        <w:rPr>
          <w:rFonts w:ascii="Arial" w:hAnsi="Arial" w:cs="Arial"/>
          <w:sz w:val="20"/>
          <w:szCs w:val="20"/>
        </w:rPr>
        <w:t xml:space="preserve">é Contractante indiquée dans le </w:t>
      </w:r>
      <w:r w:rsidRPr="00D2334A">
        <w:rPr>
          <w:rFonts w:ascii="Arial" w:hAnsi="Arial" w:cs="Arial"/>
          <w:sz w:val="20"/>
          <w:szCs w:val="20"/>
        </w:rPr>
        <w:t>RPAO. Le Maître</w:t>
      </w:r>
      <w:r w:rsidR="00B634A8" w:rsidRPr="00D2334A">
        <w:rPr>
          <w:rFonts w:ascii="Arial" w:hAnsi="Arial" w:cs="Arial"/>
          <w:sz w:val="20"/>
          <w:szCs w:val="20"/>
        </w:rPr>
        <w:t xml:space="preserve"> </w:t>
      </w:r>
      <w:r w:rsidRPr="00D2334A">
        <w:rPr>
          <w:rFonts w:ascii="Arial" w:hAnsi="Arial" w:cs="Arial"/>
          <w:sz w:val="20"/>
          <w:szCs w:val="20"/>
        </w:rPr>
        <w:t xml:space="preserve">d’Ouvrage répondra par écrit à toute demande </w:t>
      </w:r>
      <w:r w:rsidRPr="00D2334A">
        <w:rPr>
          <w:rFonts w:ascii="Arial" w:hAnsi="Arial" w:cs="Arial"/>
          <w:spacing w:val="1"/>
          <w:sz w:val="20"/>
          <w:szCs w:val="20"/>
        </w:rPr>
        <w:t>d’éclaircissemen</w:t>
      </w:r>
      <w:r w:rsidRPr="00D2334A">
        <w:rPr>
          <w:rFonts w:ascii="Arial" w:hAnsi="Arial" w:cs="Arial"/>
          <w:sz w:val="20"/>
          <w:szCs w:val="20"/>
        </w:rPr>
        <w:t xml:space="preserve">t  </w:t>
      </w:r>
      <w:r w:rsidRPr="00D2334A">
        <w:rPr>
          <w:rFonts w:ascii="Arial" w:hAnsi="Arial" w:cs="Arial"/>
          <w:spacing w:val="1"/>
          <w:sz w:val="20"/>
          <w:szCs w:val="20"/>
        </w:rPr>
        <w:t>reçu</w:t>
      </w:r>
      <w:r w:rsidRPr="00D2334A">
        <w:rPr>
          <w:rFonts w:ascii="Arial" w:hAnsi="Arial" w:cs="Arial"/>
          <w:sz w:val="20"/>
          <w:szCs w:val="20"/>
        </w:rPr>
        <w:t xml:space="preserve">e  </w:t>
      </w:r>
      <w:r w:rsidRPr="00D2334A">
        <w:rPr>
          <w:rFonts w:ascii="Arial" w:hAnsi="Arial" w:cs="Arial"/>
          <w:spacing w:val="1"/>
          <w:sz w:val="20"/>
          <w:szCs w:val="20"/>
        </w:rPr>
        <w:t>a</w:t>
      </w:r>
      <w:r w:rsidRPr="00D2334A">
        <w:rPr>
          <w:rFonts w:ascii="Arial" w:hAnsi="Arial" w:cs="Arial"/>
          <w:sz w:val="20"/>
          <w:szCs w:val="20"/>
        </w:rPr>
        <w:t xml:space="preserve">u  </w:t>
      </w:r>
      <w:r w:rsidRPr="00D2334A">
        <w:rPr>
          <w:rFonts w:ascii="Arial" w:hAnsi="Arial" w:cs="Arial"/>
          <w:spacing w:val="1"/>
          <w:sz w:val="20"/>
          <w:szCs w:val="20"/>
        </w:rPr>
        <w:t>moin</w:t>
      </w:r>
      <w:r w:rsidRPr="00D2334A">
        <w:rPr>
          <w:rFonts w:ascii="Arial" w:hAnsi="Arial" w:cs="Arial"/>
          <w:sz w:val="20"/>
          <w:szCs w:val="20"/>
        </w:rPr>
        <w:t xml:space="preserve">s  </w:t>
      </w:r>
      <w:r w:rsidRPr="00D2334A">
        <w:rPr>
          <w:rFonts w:ascii="Arial" w:hAnsi="Arial" w:cs="Arial"/>
          <w:spacing w:val="1"/>
          <w:sz w:val="20"/>
          <w:szCs w:val="20"/>
        </w:rPr>
        <w:t xml:space="preserve">quatorze </w:t>
      </w:r>
      <w:r w:rsidRPr="00D2334A">
        <w:rPr>
          <w:rFonts w:ascii="Arial" w:hAnsi="Arial" w:cs="Arial"/>
          <w:sz w:val="20"/>
          <w:szCs w:val="20"/>
        </w:rPr>
        <w:t>(14)</w:t>
      </w:r>
      <w:r w:rsidR="00B634A8" w:rsidRPr="00D2334A">
        <w:rPr>
          <w:rFonts w:ascii="Arial" w:hAnsi="Arial" w:cs="Arial"/>
          <w:sz w:val="20"/>
          <w:szCs w:val="20"/>
        </w:rPr>
        <w:t xml:space="preserve"> </w:t>
      </w:r>
      <w:r w:rsidRPr="00D2334A">
        <w:rPr>
          <w:rFonts w:ascii="Arial" w:hAnsi="Arial" w:cs="Arial"/>
          <w:sz w:val="20"/>
          <w:szCs w:val="20"/>
        </w:rPr>
        <w:t xml:space="preserve">jours </w:t>
      </w:r>
      <w:r w:rsidR="00B634A8" w:rsidRPr="00D2334A">
        <w:rPr>
          <w:rFonts w:ascii="Arial" w:hAnsi="Arial" w:cs="Arial"/>
          <w:sz w:val="20"/>
          <w:szCs w:val="20"/>
        </w:rPr>
        <w:t>pour les (AON) v</w:t>
      </w:r>
      <w:r w:rsidR="009E7F3E" w:rsidRPr="00D2334A">
        <w:rPr>
          <w:rFonts w:ascii="Arial" w:hAnsi="Arial" w:cs="Arial"/>
          <w:sz w:val="20"/>
          <w:szCs w:val="20"/>
        </w:rPr>
        <w:t>ingt et un (21)</w:t>
      </w:r>
      <w:r w:rsidR="00B634A8" w:rsidRPr="00D2334A">
        <w:rPr>
          <w:rFonts w:ascii="Arial" w:hAnsi="Arial" w:cs="Arial"/>
          <w:sz w:val="20"/>
          <w:szCs w:val="20"/>
        </w:rPr>
        <w:t xml:space="preserve"> </w:t>
      </w:r>
      <w:r w:rsidRPr="00D2334A">
        <w:rPr>
          <w:rFonts w:ascii="Arial" w:hAnsi="Arial" w:cs="Arial"/>
          <w:sz w:val="20"/>
          <w:szCs w:val="20"/>
        </w:rPr>
        <w:t>jours pour les (AOI) avant la date limite de dépôt des offres.</w:t>
      </w:r>
      <w:r w:rsidR="00B634A8" w:rsidRPr="00D2334A">
        <w:rPr>
          <w:rFonts w:ascii="Arial" w:hAnsi="Arial" w:cs="Arial"/>
          <w:sz w:val="20"/>
          <w:szCs w:val="20"/>
        </w:rPr>
        <w:t xml:space="preserve"> </w:t>
      </w:r>
      <w:r w:rsidRPr="00D2334A">
        <w:rPr>
          <w:rFonts w:ascii="Arial" w:hAnsi="Arial" w:cs="Arial"/>
          <w:sz w:val="20"/>
          <w:szCs w:val="20"/>
        </w:rPr>
        <w:t>Une copie de la réponse de l’Autorité Contractante, indiquant la question posée mais ne mentionnant pas son auteur, est adressée à tous les soumissionnaires ayant acheté le Dossier d’Appel d’Offres.</w:t>
      </w:r>
    </w:p>
    <w:p w14:paraId="13119132" w14:textId="77777777" w:rsidR="009E7F3E" w:rsidRPr="00D2334A" w:rsidRDefault="009E7F3E" w:rsidP="00D95738">
      <w:pPr>
        <w:widowControl w:val="0"/>
        <w:autoSpaceDE w:val="0"/>
        <w:autoSpaceDN w:val="0"/>
        <w:adjustRightInd w:val="0"/>
        <w:spacing w:after="0" w:line="240" w:lineRule="auto"/>
        <w:ind w:right="95"/>
        <w:jc w:val="both"/>
        <w:rPr>
          <w:rFonts w:ascii="Arial" w:hAnsi="Arial" w:cs="Arial"/>
          <w:sz w:val="20"/>
          <w:szCs w:val="20"/>
        </w:rPr>
      </w:pPr>
    </w:p>
    <w:p w14:paraId="23FBD8A6" w14:textId="77777777" w:rsidR="00A212A5" w:rsidRPr="00D2334A" w:rsidRDefault="00A212A5" w:rsidP="00CF4F27">
      <w:pPr>
        <w:widowControl w:val="0"/>
        <w:autoSpaceDE w:val="0"/>
        <w:autoSpaceDN w:val="0"/>
        <w:adjustRightInd w:val="0"/>
        <w:spacing w:after="0" w:line="240" w:lineRule="auto"/>
        <w:ind w:left="510" w:right="92" w:hanging="510"/>
        <w:jc w:val="both"/>
        <w:rPr>
          <w:rFonts w:ascii="Arial" w:hAnsi="Arial" w:cs="Arial"/>
          <w:sz w:val="20"/>
          <w:szCs w:val="20"/>
        </w:rPr>
      </w:pPr>
      <w:r w:rsidRPr="00D2334A">
        <w:rPr>
          <w:rFonts w:ascii="Arial" w:hAnsi="Arial" w:cs="Arial"/>
          <w:b/>
          <w:sz w:val="20"/>
          <w:szCs w:val="20"/>
        </w:rPr>
        <w:t>9.2.</w:t>
      </w:r>
      <w:r w:rsidRPr="00D2334A">
        <w:rPr>
          <w:rFonts w:ascii="Arial" w:hAnsi="Arial" w:cs="Arial"/>
          <w:sz w:val="20"/>
          <w:szCs w:val="20"/>
        </w:rPr>
        <w:t xml:space="preserve"> Entre la publication de l’Avis d’Appel d’Offres y </w:t>
      </w:r>
      <w:r w:rsidRPr="00D2334A">
        <w:rPr>
          <w:rFonts w:ascii="Arial" w:hAnsi="Arial" w:cs="Arial"/>
          <w:spacing w:val="3"/>
          <w:sz w:val="20"/>
          <w:szCs w:val="20"/>
        </w:rPr>
        <w:t>compri</w:t>
      </w:r>
      <w:r w:rsidRPr="00D2334A">
        <w:rPr>
          <w:rFonts w:ascii="Arial" w:hAnsi="Arial" w:cs="Arial"/>
          <w:sz w:val="20"/>
          <w:szCs w:val="20"/>
        </w:rPr>
        <w:t xml:space="preserve">s  </w:t>
      </w:r>
      <w:r w:rsidRPr="00D2334A">
        <w:rPr>
          <w:rFonts w:ascii="Arial" w:hAnsi="Arial" w:cs="Arial"/>
          <w:spacing w:val="3"/>
          <w:sz w:val="20"/>
          <w:szCs w:val="20"/>
        </w:rPr>
        <w:t>l</w:t>
      </w:r>
      <w:r w:rsidRPr="00D2334A">
        <w:rPr>
          <w:rFonts w:ascii="Arial" w:hAnsi="Arial" w:cs="Arial"/>
          <w:sz w:val="20"/>
          <w:szCs w:val="20"/>
        </w:rPr>
        <w:t xml:space="preserve">a  </w:t>
      </w:r>
      <w:r w:rsidRPr="00D2334A">
        <w:rPr>
          <w:rFonts w:ascii="Arial" w:hAnsi="Arial" w:cs="Arial"/>
          <w:spacing w:val="3"/>
          <w:sz w:val="20"/>
          <w:szCs w:val="20"/>
        </w:rPr>
        <w:t>phas</w:t>
      </w:r>
      <w:r w:rsidRPr="00D2334A">
        <w:rPr>
          <w:rFonts w:ascii="Arial" w:hAnsi="Arial" w:cs="Arial"/>
          <w:sz w:val="20"/>
          <w:szCs w:val="20"/>
        </w:rPr>
        <w:t xml:space="preserve">e  </w:t>
      </w:r>
      <w:r w:rsidRPr="00D2334A">
        <w:rPr>
          <w:rFonts w:ascii="Arial" w:hAnsi="Arial" w:cs="Arial"/>
          <w:spacing w:val="3"/>
          <w:sz w:val="20"/>
          <w:szCs w:val="20"/>
        </w:rPr>
        <w:t>d</w:t>
      </w:r>
      <w:r w:rsidRPr="00D2334A">
        <w:rPr>
          <w:rFonts w:ascii="Arial" w:hAnsi="Arial" w:cs="Arial"/>
          <w:sz w:val="20"/>
          <w:szCs w:val="20"/>
        </w:rPr>
        <w:t xml:space="preserve">e  </w:t>
      </w:r>
      <w:r w:rsidR="009E7F3E" w:rsidRPr="00D2334A">
        <w:rPr>
          <w:rFonts w:ascii="Arial" w:hAnsi="Arial" w:cs="Arial"/>
          <w:spacing w:val="3"/>
          <w:sz w:val="20"/>
          <w:szCs w:val="20"/>
        </w:rPr>
        <w:t>pré-</w:t>
      </w:r>
      <w:r w:rsidRPr="00D2334A">
        <w:rPr>
          <w:rFonts w:ascii="Arial" w:hAnsi="Arial" w:cs="Arial"/>
          <w:spacing w:val="3"/>
          <w:sz w:val="20"/>
          <w:szCs w:val="20"/>
        </w:rPr>
        <w:t>qualificatio</w:t>
      </w:r>
      <w:r w:rsidRPr="00D2334A">
        <w:rPr>
          <w:rFonts w:ascii="Arial" w:hAnsi="Arial" w:cs="Arial"/>
          <w:sz w:val="20"/>
          <w:szCs w:val="20"/>
        </w:rPr>
        <w:t xml:space="preserve">n  </w:t>
      </w:r>
      <w:r w:rsidR="009E7F3E" w:rsidRPr="00D2334A">
        <w:rPr>
          <w:rFonts w:ascii="Arial" w:hAnsi="Arial" w:cs="Arial"/>
          <w:spacing w:val="3"/>
          <w:sz w:val="20"/>
          <w:szCs w:val="20"/>
        </w:rPr>
        <w:t xml:space="preserve">des </w:t>
      </w:r>
      <w:r w:rsidRPr="00D2334A">
        <w:rPr>
          <w:rFonts w:ascii="Arial" w:hAnsi="Arial" w:cs="Arial"/>
          <w:sz w:val="20"/>
          <w:szCs w:val="20"/>
        </w:rPr>
        <w:t>candidats et l’ouverture des plis, tout soumissionnaire</w:t>
      </w:r>
      <w:r w:rsidR="009E7F3E" w:rsidRPr="00D2334A">
        <w:rPr>
          <w:rFonts w:ascii="Arial" w:hAnsi="Arial" w:cs="Arial"/>
          <w:sz w:val="20"/>
          <w:szCs w:val="20"/>
        </w:rPr>
        <w:t xml:space="preserve"> potentiel</w:t>
      </w:r>
      <w:r w:rsidRPr="00D2334A">
        <w:rPr>
          <w:rFonts w:ascii="Arial" w:hAnsi="Arial" w:cs="Arial"/>
          <w:sz w:val="20"/>
          <w:szCs w:val="20"/>
        </w:rPr>
        <w:t xml:space="preserve"> qui s’estime lésé dans la  procédure de</w:t>
      </w:r>
      <w:r w:rsidR="00B634A8" w:rsidRPr="00D2334A">
        <w:rPr>
          <w:rFonts w:ascii="Arial" w:hAnsi="Arial" w:cs="Arial"/>
          <w:sz w:val="20"/>
          <w:szCs w:val="20"/>
        </w:rPr>
        <w:t xml:space="preserve"> </w:t>
      </w:r>
      <w:r w:rsidR="006F277A" w:rsidRPr="00D2334A">
        <w:rPr>
          <w:rFonts w:ascii="Arial" w:hAnsi="Arial" w:cs="Arial"/>
          <w:sz w:val="20"/>
          <w:szCs w:val="20"/>
        </w:rPr>
        <w:t xml:space="preserve">passation </w:t>
      </w:r>
      <w:r w:rsidRPr="00D2334A">
        <w:rPr>
          <w:rFonts w:ascii="Arial" w:hAnsi="Arial" w:cs="Arial"/>
          <w:sz w:val="20"/>
          <w:szCs w:val="20"/>
        </w:rPr>
        <w:t>des marchés publics peut introduire une re</w:t>
      </w:r>
      <w:r w:rsidR="009E7F3E" w:rsidRPr="00D2334A">
        <w:rPr>
          <w:rFonts w:ascii="Arial" w:hAnsi="Arial" w:cs="Arial"/>
          <w:sz w:val="20"/>
          <w:szCs w:val="20"/>
        </w:rPr>
        <w:t>quête auprès du Ministre chargé des Marchés Publics</w:t>
      </w:r>
      <w:r w:rsidRPr="00D2334A">
        <w:rPr>
          <w:rFonts w:ascii="Arial" w:hAnsi="Arial" w:cs="Arial"/>
          <w:sz w:val="20"/>
          <w:szCs w:val="20"/>
        </w:rPr>
        <w:t>.</w:t>
      </w:r>
    </w:p>
    <w:p w14:paraId="0FB31599" w14:textId="77777777" w:rsidR="009E7F3E" w:rsidRPr="00D2334A" w:rsidRDefault="009E7F3E" w:rsidP="00D95738">
      <w:pPr>
        <w:widowControl w:val="0"/>
        <w:autoSpaceDE w:val="0"/>
        <w:autoSpaceDN w:val="0"/>
        <w:adjustRightInd w:val="0"/>
        <w:spacing w:after="0" w:line="240" w:lineRule="auto"/>
        <w:ind w:left="510" w:right="92" w:hanging="510"/>
        <w:jc w:val="both"/>
        <w:rPr>
          <w:rFonts w:ascii="Arial" w:hAnsi="Arial" w:cs="Arial"/>
          <w:sz w:val="20"/>
          <w:szCs w:val="20"/>
        </w:rPr>
      </w:pPr>
    </w:p>
    <w:p w14:paraId="64505862" w14:textId="77777777" w:rsidR="00261E15" w:rsidRPr="00D2334A" w:rsidRDefault="00261E15"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hAnsi="Arial" w:cs="Arial"/>
          <w:b/>
          <w:sz w:val="20"/>
          <w:szCs w:val="20"/>
        </w:rPr>
        <w:t>9.3</w:t>
      </w:r>
      <w:r w:rsidRPr="00D2334A">
        <w:rPr>
          <w:rFonts w:ascii="Arial" w:hAnsi="Arial" w:cs="Arial"/>
          <w:sz w:val="20"/>
          <w:szCs w:val="20"/>
        </w:rPr>
        <w:t>.</w:t>
      </w:r>
      <w:r w:rsidRPr="00D2334A">
        <w:rPr>
          <w:rFonts w:ascii="Arial" w:eastAsia="Calibri" w:hAnsi="Arial" w:cs="Arial"/>
          <w:sz w:val="20"/>
          <w:szCs w:val="20"/>
          <w:lang w:eastAsia="en-US"/>
        </w:rPr>
        <w:t xml:space="preserve"> Le requérant adresse une copie de ladite requête à l’Autorité Contractante et à l’Organisme chargé de la Régulation et au Président de la Commission.</w:t>
      </w:r>
    </w:p>
    <w:p w14:paraId="795BA494" w14:textId="77777777" w:rsidR="00261E15" w:rsidRPr="00D2334A" w:rsidRDefault="00261E15" w:rsidP="00D95738">
      <w:pPr>
        <w:autoSpaceDE w:val="0"/>
        <w:autoSpaceDN w:val="0"/>
        <w:adjustRightInd w:val="0"/>
        <w:spacing w:after="0" w:line="240" w:lineRule="auto"/>
        <w:jc w:val="both"/>
        <w:rPr>
          <w:rFonts w:ascii="Arial" w:eastAsia="Calibri" w:hAnsi="Arial" w:cs="Arial"/>
          <w:sz w:val="20"/>
          <w:szCs w:val="20"/>
          <w:lang w:eastAsia="en-US"/>
        </w:rPr>
      </w:pPr>
    </w:p>
    <w:p w14:paraId="4BC5C112" w14:textId="77777777" w:rsidR="00261E15" w:rsidRPr="00D2334A" w:rsidRDefault="00261E15"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9.4</w:t>
      </w:r>
      <w:r w:rsidRPr="00D2334A">
        <w:rPr>
          <w:rFonts w:ascii="Arial" w:eastAsia="Calibri" w:hAnsi="Arial" w:cs="Arial"/>
          <w:sz w:val="20"/>
          <w:szCs w:val="20"/>
          <w:lang w:eastAsia="en-US"/>
        </w:rPr>
        <w:t>. L’Autorité Contractante dispose de cinq (05) jours pour réagir. La copie de la réaction est transmise au MINMAP et à l’organisme chargé de la régulation des marchés publics ;</w:t>
      </w:r>
    </w:p>
    <w:p w14:paraId="7C8C9A64" w14:textId="77777777" w:rsidR="00261E15" w:rsidRPr="00D2334A" w:rsidRDefault="00261E15" w:rsidP="00D95738">
      <w:pPr>
        <w:autoSpaceDE w:val="0"/>
        <w:autoSpaceDN w:val="0"/>
        <w:adjustRightInd w:val="0"/>
        <w:spacing w:after="0" w:line="240" w:lineRule="auto"/>
        <w:jc w:val="both"/>
        <w:rPr>
          <w:rFonts w:ascii="Arial" w:eastAsia="Calibri" w:hAnsi="Arial" w:cs="Arial"/>
          <w:sz w:val="20"/>
          <w:szCs w:val="20"/>
          <w:lang w:eastAsia="en-US"/>
        </w:rPr>
      </w:pPr>
    </w:p>
    <w:p w14:paraId="390BD9C7" w14:textId="77777777" w:rsidR="009E7F3E" w:rsidRPr="00D2334A" w:rsidRDefault="00261E15" w:rsidP="00D95738">
      <w:pPr>
        <w:widowControl w:val="0"/>
        <w:autoSpaceDE w:val="0"/>
        <w:autoSpaceDN w:val="0"/>
        <w:adjustRightInd w:val="0"/>
        <w:spacing w:after="0" w:line="240" w:lineRule="auto"/>
        <w:ind w:left="510" w:right="95" w:hanging="510"/>
        <w:jc w:val="both"/>
        <w:rPr>
          <w:rFonts w:ascii="Arial" w:hAnsi="Arial" w:cs="Arial"/>
          <w:sz w:val="20"/>
          <w:szCs w:val="20"/>
        </w:rPr>
      </w:pPr>
      <w:r w:rsidRPr="00D2334A">
        <w:rPr>
          <w:rFonts w:ascii="Arial" w:eastAsia="Calibri" w:hAnsi="Arial" w:cs="Arial"/>
          <w:b/>
          <w:bCs/>
          <w:sz w:val="20"/>
          <w:szCs w:val="20"/>
          <w:lang w:eastAsia="en-US"/>
        </w:rPr>
        <w:t>Article 10 : Modification du Dossier d’Appel d’Offres</w:t>
      </w:r>
    </w:p>
    <w:p w14:paraId="16AE6D0E"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10.1</w:t>
      </w:r>
      <w:r w:rsidRPr="00D2334A">
        <w:rPr>
          <w:rFonts w:ascii="Arial" w:eastAsia="Calibri" w:hAnsi="Arial" w:cs="Arial"/>
          <w:sz w:val="20"/>
          <w:szCs w:val="20"/>
          <w:lang w:eastAsia="en-US"/>
        </w:rPr>
        <w:t xml:space="preserve">. L’Autorité Contractante peut, à tout moment avant la date limite de dépôt des offres et pour tout motif, que ce soit à son initiative ou consécutivement à une saisine d’un soumissionnaire </w:t>
      </w:r>
      <w:r w:rsidR="007711D2" w:rsidRPr="00D2334A">
        <w:rPr>
          <w:rFonts w:ascii="Arial" w:eastAsia="Calibri" w:hAnsi="Arial" w:cs="Arial"/>
          <w:sz w:val="20"/>
          <w:szCs w:val="20"/>
          <w:lang w:eastAsia="en-US"/>
        </w:rPr>
        <w:t>modifié</w:t>
      </w:r>
      <w:r w:rsidR="00671241" w:rsidRPr="00D2334A">
        <w:rPr>
          <w:rFonts w:ascii="Arial" w:eastAsia="Calibri" w:hAnsi="Arial" w:cs="Arial"/>
          <w:sz w:val="20"/>
          <w:szCs w:val="20"/>
          <w:lang w:eastAsia="en-US"/>
        </w:rPr>
        <w:t xml:space="preserve"> le </w:t>
      </w:r>
      <w:r w:rsidRPr="00D2334A">
        <w:rPr>
          <w:rFonts w:ascii="Arial" w:eastAsia="Calibri" w:hAnsi="Arial" w:cs="Arial"/>
          <w:sz w:val="20"/>
          <w:szCs w:val="20"/>
          <w:lang w:eastAsia="en-US"/>
        </w:rPr>
        <w:t>Dossier d’Appel d’Offres en publiant un additif.</w:t>
      </w:r>
    </w:p>
    <w:p w14:paraId="3C9A69AF"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p>
    <w:p w14:paraId="0AD52FE0"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10.2</w:t>
      </w:r>
      <w:r w:rsidRPr="00D2334A">
        <w:rPr>
          <w:rFonts w:ascii="Arial" w:eastAsia="Calibri" w:hAnsi="Arial" w:cs="Arial"/>
          <w:sz w:val="20"/>
          <w:szCs w:val="20"/>
          <w:lang w:eastAsia="en-US"/>
        </w:rPr>
        <w:t>. Tout additif ainsi publié fera partie intégrante du Dossier d’Appel d’</w:t>
      </w:r>
      <w:r w:rsidR="00671241" w:rsidRPr="00D2334A">
        <w:rPr>
          <w:rFonts w:ascii="Arial" w:eastAsia="Calibri" w:hAnsi="Arial" w:cs="Arial"/>
          <w:sz w:val="20"/>
          <w:szCs w:val="20"/>
          <w:lang w:eastAsia="en-US"/>
        </w:rPr>
        <w:t xml:space="preserve">Offres conformément à l’Article </w:t>
      </w:r>
      <w:r w:rsidRPr="00D2334A">
        <w:rPr>
          <w:rFonts w:ascii="Arial" w:eastAsia="Calibri" w:hAnsi="Arial" w:cs="Arial"/>
          <w:sz w:val="20"/>
          <w:szCs w:val="20"/>
          <w:lang w:eastAsia="en-US"/>
        </w:rPr>
        <w:t>8.1 du RGAO et doit être communiqué par écrit ou signifié par tout moyen laissant trace écrite à tous les soumissionnaires ayant acheté le Dossier d’Appel d’Offres.</w:t>
      </w:r>
    </w:p>
    <w:p w14:paraId="2F9A5AED"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p>
    <w:p w14:paraId="4F9EF290" w14:textId="77777777" w:rsidR="00CC7AAC"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lastRenderedPageBreak/>
        <w:t>10.3</w:t>
      </w:r>
      <w:r w:rsidRPr="00D2334A">
        <w:rPr>
          <w:rFonts w:ascii="Arial" w:eastAsia="Calibri" w:hAnsi="Arial" w:cs="Arial"/>
          <w:sz w:val="20"/>
          <w:szCs w:val="20"/>
          <w:lang w:eastAsia="en-US"/>
        </w:rPr>
        <w:t>. Afin de donner aux soumissionnaires suffisamment de temps pour tenir compte de l’additif dans la préparation de leurs offres, l’Autorité Contractante pourra reporter, autant que nécessaire, la date limite de dépôt des offres, conformément aux dispositions de l’Article 22 du RGAO.</w:t>
      </w:r>
    </w:p>
    <w:p w14:paraId="1FCC6E8F" w14:textId="77777777" w:rsidR="00CC7AAC" w:rsidRPr="00D2334A" w:rsidRDefault="00CC7AAC" w:rsidP="00D95738">
      <w:pPr>
        <w:autoSpaceDE w:val="0"/>
        <w:autoSpaceDN w:val="0"/>
        <w:adjustRightInd w:val="0"/>
        <w:spacing w:after="0" w:line="240" w:lineRule="auto"/>
        <w:jc w:val="both"/>
        <w:rPr>
          <w:rFonts w:ascii="Arial" w:eastAsia="Calibri" w:hAnsi="Arial" w:cs="Arial"/>
          <w:sz w:val="20"/>
          <w:szCs w:val="20"/>
          <w:lang w:eastAsia="en-US"/>
        </w:rPr>
      </w:pPr>
    </w:p>
    <w:p w14:paraId="00BA1B2D" w14:textId="77777777" w:rsidR="00E22B86" w:rsidRPr="00D2334A" w:rsidRDefault="00E22B86" w:rsidP="00D95738">
      <w:pPr>
        <w:widowControl w:val="0"/>
        <w:autoSpaceDE w:val="0"/>
        <w:autoSpaceDN w:val="0"/>
        <w:adjustRightInd w:val="0"/>
        <w:spacing w:after="0" w:line="240" w:lineRule="auto"/>
        <w:ind w:right="3609"/>
        <w:jc w:val="both"/>
        <w:rPr>
          <w:rFonts w:ascii="Arial" w:eastAsia="Calibri" w:hAnsi="Arial" w:cs="Arial"/>
          <w:b/>
          <w:bCs/>
          <w:sz w:val="20"/>
          <w:szCs w:val="20"/>
          <w:lang w:eastAsia="en-US"/>
        </w:rPr>
      </w:pPr>
      <w:r w:rsidRPr="00D2334A">
        <w:rPr>
          <w:rFonts w:ascii="Arial" w:hAnsi="Arial" w:cs="Arial"/>
          <w:b/>
          <w:bCs/>
          <w:sz w:val="20"/>
          <w:szCs w:val="20"/>
        </w:rPr>
        <w:t>C. Préparation des offres</w:t>
      </w:r>
    </w:p>
    <w:p w14:paraId="7EB13BCD" w14:textId="77777777" w:rsidR="007B7B73" w:rsidRPr="00D2334A" w:rsidRDefault="007B7B73" w:rsidP="00D95738">
      <w:pPr>
        <w:widowControl w:val="0"/>
        <w:autoSpaceDE w:val="0"/>
        <w:autoSpaceDN w:val="0"/>
        <w:adjustRightInd w:val="0"/>
        <w:spacing w:after="0" w:line="240" w:lineRule="auto"/>
        <w:ind w:right="3609"/>
        <w:jc w:val="both"/>
        <w:rPr>
          <w:rFonts w:ascii="Arial" w:hAnsi="Arial" w:cs="Arial"/>
          <w:sz w:val="20"/>
          <w:szCs w:val="20"/>
        </w:rPr>
      </w:pPr>
      <w:r w:rsidRPr="00D2334A">
        <w:rPr>
          <w:rFonts w:ascii="Arial" w:eastAsia="Calibri" w:hAnsi="Arial" w:cs="Arial"/>
          <w:b/>
          <w:bCs/>
          <w:sz w:val="20"/>
          <w:szCs w:val="20"/>
          <w:lang w:eastAsia="en-US"/>
        </w:rPr>
        <w:t xml:space="preserve"> Marchés de travaux</w:t>
      </w:r>
    </w:p>
    <w:p w14:paraId="705018FD" w14:textId="77777777" w:rsidR="007B7B73" w:rsidRPr="00D2334A" w:rsidRDefault="007B7B73"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11 : Frais de soumission</w:t>
      </w:r>
    </w:p>
    <w:p w14:paraId="4BDB8E7B"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candidat supportera tous les frais afférents à la préparation et à la présen</w:t>
      </w:r>
      <w:r w:rsidR="00581875" w:rsidRPr="00D2334A">
        <w:rPr>
          <w:rFonts w:ascii="Arial" w:eastAsia="Calibri" w:hAnsi="Arial" w:cs="Arial"/>
          <w:sz w:val="20"/>
          <w:szCs w:val="20"/>
          <w:lang w:eastAsia="en-US"/>
        </w:rPr>
        <w:t xml:space="preserve">tation de son offre. L’Autorité </w:t>
      </w:r>
      <w:r w:rsidRPr="00D2334A">
        <w:rPr>
          <w:rFonts w:ascii="Arial" w:eastAsia="Calibri" w:hAnsi="Arial" w:cs="Arial"/>
          <w:sz w:val="20"/>
          <w:szCs w:val="20"/>
          <w:lang w:eastAsia="en-US"/>
        </w:rPr>
        <w:t>Contractante et le Maître d’Ouvrage ne sont en aucun cas responsables de ces frais, ni tenu de les régler, quel que soit le déroulement ou l’issue de la procédure d’appel d’offres.</w:t>
      </w:r>
    </w:p>
    <w:p w14:paraId="40F5E62A"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p>
    <w:p w14:paraId="348BBF29" w14:textId="77777777" w:rsidR="007B7B73" w:rsidRPr="00D2334A" w:rsidRDefault="007B7B73"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12 : Langue de l’offre</w:t>
      </w:r>
    </w:p>
    <w:p w14:paraId="703162EE"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L’offre ainsi que toute correspondance et tout document, échangé entre l</w:t>
      </w:r>
      <w:r w:rsidR="00581875" w:rsidRPr="00D2334A">
        <w:rPr>
          <w:rFonts w:ascii="Arial" w:eastAsia="Calibri" w:hAnsi="Arial" w:cs="Arial"/>
          <w:sz w:val="20"/>
          <w:szCs w:val="20"/>
          <w:lang w:eastAsia="en-US"/>
        </w:rPr>
        <w:t xml:space="preserve">e Soumissionnaire et l’Autorité </w:t>
      </w:r>
      <w:r w:rsidRPr="00D2334A">
        <w:rPr>
          <w:rFonts w:ascii="Arial" w:eastAsia="Calibri" w:hAnsi="Arial" w:cs="Arial"/>
          <w:sz w:val="20"/>
          <w:szCs w:val="20"/>
          <w:lang w:eastAsia="en-US"/>
        </w:rPr>
        <w:t xml:space="preserve">Contractante seront rédigés en français ou en anglais. Les documents </w:t>
      </w:r>
      <w:r w:rsidR="00581875" w:rsidRPr="00D2334A">
        <w:rPr>
          <w:rFonts w:ascii="Arial" w:eastAsia="Calibri" w:hAnsi="Arial" w:cs="Arial"/>
          <w:sz w:val="20"/>
          <w:szCs w:val="20"/>
          <w:lang w:eastAsia="en-US"/>
        </w:rPr>
        <w:t xml:space="preserve">complémentaires et les imprimés </w:t>
      </w:r>
      <w:r w:rsidRPr="00D2334A">
        <w:rPr>
          <w:rFonts w:ascii="Arial" w:eastAsia="Calibri" w:hAnsi="Arial" w:cs="Arial"/>
          <w:sz w:val="20"/>
          <w:szCs w:val="20"/>
          <w:lang w:eastAsia="en-US"/>
        </w:rPr>
        <w:t>fournis par le soumissionnaire peuvent être rédigés dans une autre langue</w:t>
      </w:r>
      <w:r w:rsidR="00581875" w:rsidRPr="00D2334A">
        <w:rPr>
          <w:rFonts w:ascii="Arial" w:eastAsia="Calibri" w:hAnsi="Arial" w:cs="Arial"/>
          <w:sz w:val="20"/>
          <w:szCs w:val="20"/>
          <w:lang w:eastAsia="en-US"/>
        </w:rPr>
        <w:t xml:space="preserve"> à condition d’être accompagnés </w:t>
      </w:r>
      <w:r w:rsidRPr="00D2334A">
        <w:rPr>
          <w:rFonts w:ascii="Arial" w:eastAsia="Calibri" w:hAnsi="Arial" w:cs="Arial"/>
          <w:sz w:val="20"/>
          <w:szCs w:val="20"/>
          <w:lang w:eastAsia="en-US"/>
        </w:rPr>
        <w:t>d’une traduction précise en français ou en anglais ; auquel cas et aux fins d’interprétation de l’offre, la traduction fera foi.</w:t>
      </w:r>
    </w:p>
    <w:p w14:paraId="31AD38E7"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p>
    <w:p w14:paraId="5D6CB3E2" w14:textId="77777777" w:rsidR="007B7B73" w:rsidRPr="00D2334A" w:rsidRDefault="007B7B73"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13 : Documents constituant l’offre</w:t>
      </w:r>
    </w:p>
    <w:p w14:paraId="2E3DC742" w14:textId="77777777" w:rsidR="007B7B73"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13.1</w:t>
      </w:r>
      <w:r w:rsidRPr="00D2334A">
        <w:rPr>
          <w:rFonts w:ascii="Arial" w:eastAsia="Calibri" w:hAnsi="Arial" w:cs="Arial"/>
          <w:sz w:val="20"/>
          <w:szCs w:val="20"/>
          <w:lang w:eastAsia="en-US"/>
        </w:rPr>
        <w:t>. L’offre présentée pa</w:t>
      </w:r>
      <w:r w:rsidR="00E22B86" w:rsidRPr="00D2334A">
        <w:rPr>
          <w:rFonts w:ascii="Arial" w:eastAsia="Calibri" w:hAnsi="Arial" w:cs="Arial"/>
          <w:sz w:val="20"/>
          <w:szCs w:val="20"/>
          <w:lang w:eastAsia="en-US"/>
        </w:rPr>
        <w:t xml:space="preserve">r le soumissionnaire comprendra </w:t>
      </w:r>
      <w:r w:rsidRPr="00D2334A">
        <w:rPr>
          <w:rFonts w:ascii="Arial" w:eastAsia="Calibri" w:hAnsi="Arial" w:cs="Arial"/>
          <w:sz w:val="20"/>
          <w:szCs w:val="20"/>
          <w:lang w:eastAsia="en-US"/>
        </w:rPr>
        <w:t>les docu</w:t>
      </w:r>
      <w:r w:rsidR="00E22B86" w:rsidRPr="00D2334A">
        <w:rPr>
          <w:rFonts w:ascii="Arial" w:eastAsia="Calibri" w:hAnsi="Arial" w:cs="Arial"/>
          <w:sz w:val="20"/>
          <w:szCs w:val="20"/>
          <w:lang w:eastAsia="en-US"/>
        </w:rPr>
        <w:t xml:space="preserve">ments détaillés au RPAO, dûment </w:t>
      </w:r>
      <w:r w:rsidRPr="00D2334A">
        <w:rPr>
          <w:rFonts w:ascii="Arial" w:eastAsia="Calibri" w:hAnsi="Arial" w:cs="Arial"/>
          <w:sz w:val="20"/>
          <w:szCs w:val="20"/>
          <w:lang w:eastAsia="en-US"/>
        </w:rPr>
        <w:t>remplis et regroupés en trois volumes :</w:t>
      </w:r>
    </w:p>
    <w:p w14:paraId="131206DF"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p>
    <w:p w14:paraId="359E4EF6" w14:textId="77777777" w:rsidR="00E22B86" w:rsidRPr="00D2334A" w:rsidRDefault="0010789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A</w:t>
      </w:r>
      <w:r w:rsidR="007B7B73" w:rsidRPr="00D2334A">
        <w:rPr>
          <w:rFonts w:ascii="Arial" w:eastAsia="Calibri" w:hAnsi="Arial" w:cs="Arial"/>
          <w:sz w:val="20"/>
          <w:szCs w:val="20"/>
          <w:lang w:eastAsia="en-US"/>
        </w:rPr>
        <w:t xml:space="preserve">. </w:t>
      </w:r>
      <w:r w:rsidR="007B7B73" w:rsidRPr="00D2334A">
        <w:rPr>
          <w:rFonts w:ascii="Arial" w:eastAsia="Calibri" w:hAnsi="Arial" w:cs="Arial"/>
          <w:b/>
          <w:sz w:val="20"/>
          <w:szCs w:val="20"/>
          <w:lang w:eastAsia="en-US"/>
        </w:rPr>
        <w:t>Volume 1</w:t>
      </w:r>
      <w:r w:rsidR="007B7B73" w:rsidRPr="00D2334A">
        <w:rPr>
          <w:rFonts w:ascii="Arial" w:eastAsia="Calibri" w:hAnsi="Arial" w:cs="Arial"/>
          <w:sz w:val="20"/>
          <w:szCs w:val="20"/>
          <w:lang w:eastAsia="en-US"/>
        </w:rPr>
        <w:t xml:space="preserve"> : Dossier administratif</w:t>
      </w:r>
    </w:p>
    <w:p w14:paraId="154804D1" w14:textId="77777777" w:rsidR="00E22B86"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Il comprend :</w:t>
      </w:r>
    </w:p>
    <w:p w14:paraId="06ED8A6A" w14:textId="77777777" w:rsidR="00E22B86" w:rsidRPr="00D2334A" w:rsidRDefault="007B7B7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i. Tous les documents a</w:t>
      </w:r>
      <w:r w:rsidR="00E22B86" w:rsidRPr="00D2334A">
        <w:rPr>
          <w:rFonts w:ascii="Arial" w:eastAsia="Calibri" w:hAnsi="Arial" w:cs="Arial"/>
          <w:sz w:val="20"/>
          <w:szCs w:val="20"/>
          <w:lang w:eastAsia="en-US"/>
        </w:rPr>
        <w:t>ttestant que le soumissionnaire</w:t>
      </w:r>
      <w:r w:rsidRPr="00D2334A">
        <w:rPr>
          <w:rFonts w:ascii="Arial" w:eastAsia="Calibri" w:hAnsi="Arial" w:cs="Arial"/>
          <w:sz w:val="20"/>
          <w:szCs w:val="20"/>
          <w:lang w:eastAsia="en-US"/>
        </w:rPr>
        <w:t>:</w:t>
      </w:r>
    </w:p>
    <w:p w14:paraId="61E3B8BB" w14:textId="77777777" w:rsidR="00E22B86" w:rsidRPr="00D2334A" w:rsidRDefault="00E22B86"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 </w:t>
      </w:r>
      <w:r w:rsidR="00981429">
        <w:rPr>
          <w:rFonts w:ascii="Arial" w:eastAsia="Calibri" w:hAnsi="Arial" w:cs="Arial"/>
          <w:sz w:val="20"/>
          <w:szCs w:val="20"/>
          <w:lang w:eastAsia="en-US"/>
        </w:rPr>
        <w:t>a</w:t>
      </w:r>
      <w:r w:rsidRPr="00D2334A">
        <w:rPr>
          <w:rFonts w:ascii="Arial" w:eastAsia="Calibri" w:hAnsi="Arial" w:cs="Arial"/>
          <w:sz w:val="20"/>
          <w:szCs w:val="20"/>
          <w:lang w:eastAsia="en-US"/>
        </w:rPr>
        <w:t xml:space="preserve"> souscrit les déclarations prévues par les </w:t>
      </w:r>
      <w:r w:rsidR="00581875" w:rsidRPr="00D2334A">
        <w:rPr>
          <w:rFonts w:ascii="Arial" w:eastAsia="Calibri" w:hAnsi="Arial" w:cs="Arial"/>
          <w:sz w:val="20"/>
          <w:szCs w:val="20"/>
          <w:lang w:eastAsia="en-US"/>
        </w:rPr>
        <w:t>lois et règlements en vigueur ;</w:t>
      </w:r>
    </w:p>
    <w:p w14:paraId="7832CEEC" w14:textId="77777777" w:rsidR="00CF5BED" w:rsidRPr="00D2334A" w:rsidRDefault="00CF5BED"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 </w:t>
      </w:r>
      <w:r w:rsidR="00981429">
        <w:rPr>
          <w:rFonts w:ascii="Arial" w:eastAsia="Calibri" w:hAnsi="Arial" w:cs="Arial"/>
          <w:sz w:val="20"/>
          <w:szCs w:val="20"/>
          <w:lang w:eastAsia="en-US"/>
        </w:rPr>
        <w:t>a</w:t>
      </w:r>
      <w:r w:rsidR="00E22B86" w:rsidRPr="00D2334A">
        <w:rPr>
          <w:rFonts w:ascii="Arial" w:eastAsia="Calibri" w:hAnsi="Arial" w:cs="Arial"/>
          <w:sz w:val="20"/>
          <w:szCs w:val="20"/>
          <w:lang w:eastAsia="en-US"/>
        </w:rPr>
        <w:t xml:space="preserve"> acquitté les droi</w:t>
      </w:r>
      <w:r w:rsidRPr="00D2334A">
        <w:rPr>
          <w:rFonts w:ascii="Arial" w:eastAsia="Calibri" w:hAnsi="Arial" w:cs="Arial"/>
          <w:sz w:val="20"/>
          <w:szCs w:val="20"/>
          <w:lang w:eastAsia="en-US"/>
        </w:rPr>
        <w:t xml:space="preserve">ts, taxes, impôts, cotisations, </w:t>
      </w:r>
      <w:r w:rsidR="00E22B86" w:rsidRPr="00D2334A">
        <w:rPr>
          <w:rFonts w:ascii="Arial" w:eastAsia="Calibri" w:hAnsi="Arial" w:cs="Arial"/>
          <w:sz w:val="20"/>
          <w:szCs w:val="20"/>
          <w:lang w:eastAsia="en-US"/>
        </w:rPr>
        <w:t>contributions</w:t>
      </w:r>
      <w:r w:rsidRPr="00D2334A">
        <w:rPr>
          <w:rFonts w:ascii="Arial" w:eastAsia="Calibri" w:hAnsi="Arial" w:cs="Arial"/>
          <w:sz w:val="20"/>
          <w:szCs w:val="20"/>
          <w:lang w:eastAsia="en-US"/>
        </w:rPr>
        <w:t xml:space="preserve">, redevances ou prélèvements de </w:t>
      </w:r>
      <w:r w:rsidR="00581875" w:rsidRPr="00D2334A">
        <w:rPr>
          <w:rFonts w:ascii="Arial" w:eastAsia="Calibri" w:hAnsi="Arial" w:cs="Arial"/>
          <w:sz w:val="20"/>
          <w:szCs w:val="20"/>
          <w:lang w:eastAsia="en-US"/>
        </w:rPr>
        <w:t>quelque nature que ce soit ;</w:t>
      </w:r>
    </w:p>
    <w:p w14:paraId="503930A4" w14:textId="77777777" w:rsidR="00CF5BED" w:rsidRPr="00D2334A" w:rsidRDefault="00A8347A" w:rsidP="00370A4E">
      <w:pPr>
        <w:autoSpaceDE w:val="0"/>
        <w:autoSpaceDN w:val="0"/>
        <w:adjustRightInd w:val="0"/>
        <w:spacing w:after="0" w:line="240" w:lineRule="auto"/>
        <w:ind w:left="708"/>
        <w:jc w:val="both"/>
        <w:rPr>
          <w:rFonts w:ascii="Arial" w:eastAsia="Calibri" w:hAnsi="Arial" w:cs="Arial"/>
          <w:sz w:val="20"/>
          <w:szCs w:val="20"/>
          <w:lang w:eastAsia="en-US"/>
        </w:rPr>
      </w:pPr>
      <w:r>
        <w:rPr>
          <w:rFonts w:ascii="Arial" w:eastAsia="Calibri" w:hAnsi="Arial" w:cs="Arial"/>
          <w:sz w:val="20"/>
          <w:szCs w:val="20"/>
          <w:lang w:eastAsia="en-US"/>
        </w:rPr>
        <w:t>- n</w:t>
      </w:r>
      <w:r w:rsidR="00E22B86" w:rsidRPr="00D2334A">
        <w:rPr>
          <w:rFonts w:ascii="Arial" w:eastAsia="Calibri" w:hAnsi="Arial" w:cs="Arial"/>
          <w:sz w:val="20"/>
          <w:szCs w:val="20"/>
          <w:lang w:eastAsia="en-US"/>
        </w:rPr>
        <w:t xml:space="preserve">’est pas en état </w:t>
      </w:r>
      <w:r w:rsidR="00CF5BED" w:rsidRPr="00D2334A">
        <w:rPr>
          <w:rFonts w:ascii="Arial" w:eastAsia="Calibri" w:hAnsi="Arial" w:cs="Arial"/>
          <w:sz w:val="20"/>
          <w:szCs w:val="20"/>
          <w:lang w:eastAsia="en-US"/>
        </w:rPr>
        <w:t xml:space="preserve">de liquidation judiciaire ou en </w:t>
      </w:r>
      <w:r w:rsidR="00581875" w:rsidRPr="00D2334A">
        <w:rPr>
          <w:rFonts w:ascii="Arial" w:eastAsia="Calibri" w:hAnsi="Arial" w:cs="Arial"/>
          <w:sz w:val="20"/>
          <w:szCs w:val="20"/>
          <w:lang w:eastAsia="en-US"/>
        </w:rPr>
        <w:t>faillite ;</w:t>
      </w:r>
    </w:p>
    <w:p w14:paraId="3D0BD5A0" w14:textId="77777777" w:rsidR="00CF5BED" w:rsidRPr="00D2334A" w:rsidRDefault="00A8347A" w:rsidP="00370A4E">
      <w:pPr>
        <w:autoSpaceDE w:val="0"/>
        <w:autoSpaceDN w:val="0"/>
        <w:adjustRightInd w:val="0"/>
        <w:spacing w:after="0" w:line="240" w:lineRule="auto"/>
        <w:ind w:left="708"/>
        <w:jc w:val="both"/>
        <w:rPr>
          <w:rFonts w:ascii="Arial" w:eastAsia="Calibri" w:hAnsi="Arial" w:cs="Arial"/>
          <w:sz w:val="20"/>
          <w:szCs w:val="20"/>
          <w:lang w:eastAsia="en-US"/>
        </w:rPr>
      </w:pPr>
      <w:r>
        <w:rPr>
          <w:rFonts w:ascii="Arial" w:eastAsia="Calibri" w:hAnsi="Arial" w:cs="Arial"/>
          <w:sz w:val="20"/>
          <w:szCs w:val="20"/>
          <w:lang w:eastAsia="en-US"/>
        </w:rPr>
        <w:t>- n</w:t>
      </w:r>
      <w:r w:rsidR="00E22B86" w:rsidRPr="00D2334A">
        <w:rPr>
          <w:rFonts w:ascii="Arial" w:eastAsia="Calibri" w:hAnsi="Arial" w:cs="Arial"/>
          <w:sz w:val="20"/>
          <w:szCs w:val="20"/>
          <w:lang w:eastAsia="en-US"/>
        </w:rPr>
        <w:t>’est pas frapp</w:t>
      </w:r>
      <w:r w:rsidR="00CF5BED" w:rsidRPr="00D2334A">
        <w:rPr>
          <w:rFonts w:ascii="Arial" w:eastAsia="Calibri" w:hAnsi="Arial" w:cs="Arial"/>
          <w:sz w:val="20"/>
          <w:szCs w:val="20"/>
          <w:lang w:eastAsia="en-US"/>
        </w:rPr>
        <w:t xml:space="preserve">é de l’une des interdictions ou </w:t>
      </w:r>
      <w:r w:rsidR="00E22B86" w:rsidRPr="00D2334A">
        <w:rPr>
          <w:rFonts w:ascii="Arial" w:eastAsia="Calibri" w:hAnsi="Arial" w:cs="Arial"/>
          <w:sz w:val="20"/>
          <w:szCs w:val="20"/>
          <w:lang w:eastAsia="en-US"/>
        </w:rPr>
        <w:t>d’échéances prévues par la législation en vigueur.</w:t>
      </w:r>
    </w:p>
    <w:p w14:paraId="0A0F30FF" w14:textId="77777777" w:rsidR="00CF5BED"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ii. La caution de </w:t>
      </w:r>
      <w:r w:rsidR="00CF5BED" w:rsidRPr="00D2334A">
        <w:rPr>
          <w:rFonts w:ascii="Arial" w:eastAsia="Calibri" w:hAnsi="Arial" w:cs="Arial"/>
          <w:sz w:val="20"/>
          <w:szCs w:val="20"/>
          <w:lang w:eastAsia="en-US"/>
        </w:rPr>
        <w:t xml:space="preserve">soumission établie conformément </w:t>
      </w:r>
      <w:r w:rsidRPr="00D2334A">
        <w:rPr>
          <w:rFonts w:ascii="Arial" w:eastAsia="Calibri" w:hAnsi="Arial" w:cs="Arial"/>
          <w:sz w:val="20"/>
          <w:szCs w:val="20"/>
          <w:lang w:eastAsia="en-US"/>
        </w:rPr>
        <w:t>aux dispositions de l’article 17 du RGAO ;</w:t>
      </w:r>
    </w:p>
    <w:p w14:paraId="03D76043"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iii. La confirmation écr</w:t>
      </w:r>
      <w:r w:rsidR="00CF5BED" w:rsidRPr="00D2334A">
        <w:rPr>
          <w:rFonts w:ascii="Arial" w:eastAsia="Calibri" w:hAnsi="Arial" w:cs="Arial"/>
          <w:sz w:val="20"/>
          <w:szCs w:val="20"/>
          <w:lang w:eastAsia="en-US"/>
        </w:rPr>
        <w:t xml:space="preserve">ite habilitant le signataire de </w:t>
      </w:r>
      <w:r w:rsidRPr="00D2334A">
        <w:rPr>
          <w:rFonts w:ascii="Arial" w:eastAsia="Calibri" w:hAnsi="Arial" w:cs="Arial"/>
          <w:sz w:val="20"/>
          <w:szCs w:val="20"/>
          <w:lang w:eastAsia="en-US"/>
        </w:rPr>
        <w:t>l’offre à engager l</w:t>
      </w:r>
      <w:r w:rsidR="009E4965" w:rsidRPr="00D2334A">
        <w:rPr>
          <w:rFonts w:ascii="Arial" w:eastAsia="Calibri" w:hAnsi="Arial" w:cs="Arial"/>
          <w:sz w:val="20"/>
          <w:szCs w:val="20"/>
          <w:lang w:eastAsia="en-US"/>
        </w:rPr>
        <w:t xml:space="preserve">e Soumissionnaire, conformément </w:t>
      </w:r>
      <w:r w:rsidRPr="00D2334A">
        <w:rPr>
          <w:rFonts w:ascii="Arial" w:eastAsia="Calibri" w:hAnsi="Arial" w:cs="Arial"/>
          <w:sz w:val="20"/>
          <w:szCs w:val="20"/>
          <w:lang w:eastAsia="en-US"/>
        </w:rPr>
        <w:t>aux dispositions de l’article 6.1 du RGAO ;</w:t>
      </w:r>
    </w:p>
    <w:p w14:paraId="78949199" w14:textId="77777777" w:rsidR="00CF5BED" w:rsidRPr="00D2334A" w:rsidRDefault="00CF5BED" w:rsidP="00D95738">
      <w:pPr>
        <w:autoSpaceDE w:val="0"/>
        <w:autoSpaceDN w:val="0"/>
        <w:adjustRightInd w:val="0"/>
        <w:spacing w:after="0" w:line="240" w:lineRule="auto"/>
        <w:jc w:val="both"/>
        <w:rPr>
          <w:rFonts w:ascii="Arial" w:eastAsia="Calibri" w:hAnsi="Arial" w:cs="Arial"/>
          <w:sz w:val="20"/>
          <w:szCs w:val="20"/>
          <w:lang w:eastAsia="en-US"/>
        </w:rPr>
      </w:pPr>
    </w:p>
    <w:p w14:paraId="76A2A1AD" w14:textId="77777777" w:rsidR="00CF5BED" w:rsidRPr="00D2334A" w:rsidRDefault="0010789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B</w:t>
      </w:r>
      <w:r w:rsidR="00E22B86" w:rsidRPr="00D2334A">
        <w:rPr>
          <w:rFonts w:ascii="Arial" w:eastAsia="Calibri" w:hAnsi="Arial" w:cs="Arial"/>
          <w:sz w:val="20"/>
          <w:szCs w:val="20"/>
          <w:lang w:eastAsia="en-US"/>
        </w:rPr>
        <w:t xml:space="preserve">. </w:t>
      </w:r>
      <w:r w:rsidR="00E22B86" w:rsidRPr="00D2334A">
        <w:rPr>
          <w:rFonts w:ascii="Arial" w:eastAsia="Calibri" w:hAnsi="Arial" w:cs="Arial"/>
          <w:b/>
          <w:sz w:val="20"/>
          <w:szCs w:val="20"/>
          <w:lang w:eastAsia="en-US"/>
        </w:rPr>
        <w:t>Volume 2</w:t>
      </w:r>
      <w:r w:rsidR="00981429">
        <w:rPr>
          <w:rFonts w:ascii="Arial" w:eastAsia="Calibri" w:hAnsi="Arial" w:cs="Arial"/>
          <w:sz w:val="20"/>
          <w:szCs w:val="20"/>
          <w:lang w:eastAsia="en-US"/>
        </w:rPr>
        <w:t xml:space="preserve"> : Offre technique</w:t>
      </w:r>
    </w:p>
    <w:p w14:paraId="582156DE" w14:textId="77777777" w:rsidR="00E22B86" w:rsidRPr="00981429" w:rsidRDefault="00E22B86" w:rsidP="00D95738">
      <w:pPr>
        <w:autoSpaceDE w:val="0"/>
        <w:autoSpaceDN w:val="0"/>
        <w:adjustRightInd w:val="0"/>
        <w:spacing w:after="0" w:line="240" w:lineRule="auto"/>
        <w:jc w:val="both"/>
        <w:rPr>
          <w:rFonts w:ascii="Arial" w:eastAsia="Calibri" w:hAnsi="Arial" w:cs="Arial"/>
          <w:b/>
          <w:sz w:val="20"/>
          <w:szCs w:val="20"/>
          <w:lang w:eastAsia="en-US"/>
        </w:rPr>
      </w:pPr>
      <w:r w:rsidRPr="00981429">
        <w:rPr>
          <w:rFonts w:ascii="Arial" w:eastAsia="Calibri" w:hAnsi="Arial" w:cs="Arial"/>
          <w:b/>
          <w:sz w:val="20"/>
          <w:szCs w:val="20"/>
          <w:lang w:eastAsia="en-US"/>
        </w:rPr>
        <w:t>b.1. Les renseignements sur les qualifications</w:t>
      </w:r>
    </w:p>
    <w:p w14:paraId="120E6794"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RPAO précise la li</w:t>
      </w:r>
      <w:r w:rsidR="00CF5BED" w:rsidRPr="00D2334A">
        <w:rPr>
          <w:rFonts w:ascii="Arial" w:eastAsia="Calibri" w:hAnsi="Arial" w:cs="Arial"/>
          <w:sz w:val="20"/>
          <w:szCs w:val="20"/>
          <w:lang w:eastAsia="en-US"/>
        </w:rPr>
        <w:t xml:space="preserve">ste des documents à fournir par </w:t>
      </w:r>
      <w:r w:rsidRPr="00D2334A">
        <w:rPr>
          <w:rFonts w:ascii="Arial" w:eastAsia="Calibri" w:hAnsi="Arial" w:cs="Arial"/>
          <w:sz w:val="20"/>
          <w:szCs w:val="20"/>
          <w:lang w:eastAsia="en-US"/>
        </w:rPr>
        <w:t>les soumissionnaires pour justifier les</w:t>
      </w:r>
      <w:r w:rsidR="009E4965" w:rsidRPr="00D2334A">
        <w:rPr>
          <w:rFonts w:ascii="Arial" w:eastAsia="Calibri" w:hAnsi="Arial" w:cs="Arial"/>
          <w:sz w:val="20"/>
          <w:szCs w:val="20"/>
          <w:lang w:eastAsia="en-US"/>
        </w:rPr>
        <w:t xml:space="preserve"> critères de </w:t>
      </w:r>
      <w:r w:rsidR="00CF5BED" w:rsidRPr="00D2334A">
        <w:rPr>
          <w:rFonts w:ascii="Arial" w:eastAsia="Calibri" w:hAnsi="Arial" w:cs="Arial"/>
          <w:sz w:val="20"/>
          <w:szCs w:val="20"/>
          <w:lang w:eastAsia="en-US"/>
        </w:rPr>
        <w:t xml:space="preserve">Qualification </w:t>
      </w:r>
      <w:r w:rsidRPr="00D2334A">
        <w:rPr>
          <w:rFonts w:ascii="Arial" w:eastAsia="Calibri" w:hAnsi="Arial" w:cs="Arial"/>
          <w:sz w:val="20"/>
          <w:szCs w:val="20"/>
          <w:lang w:eastAsia="en-US"/>
        </w:rPr>
        <w:t>mentionnés à l’article 6.1 du RPAO.</w:t>
      </w:r>
    </w:p>
    <w:p w14:paraId="4DA865F1" w14:textId="77777777" w:rsidR="00CF5BED" w:rsidRDefault="00CF5BED" w:rsidP="00D95738">
      <w:pPr>
        <w:autoSpaceDE w:val="0"/>
        <w:autoSpaceDN w:val="0"/>
        <w:adjustRightInd w:val="0"/>
        <w:spacing w:after="0" w:line="240" w:lineRule="auto"/>
        <w:jc w:val="both"/>
        <w:rPr>
          <w:rFonts w:ascii="Arial" w:eastAsia="Calibri" w:hAnsi="Arial" w:cs="Arial"/>
          <w:sz w:val="20"/>
          <w:szCs w:val="20"/>
          <w:lang w:eastAsia="en-US"/>
        </w:rPr>
      </w:pPr>
    </w:p>
    <w:p w14:paraId="505BABD6" w14:textId="77777777" w:rsidR="00981429" w:rsidRPr="00D2334A" w:rsidRDefault="00981429" w:rsidP="00D95738">
      <w:pPr>
        <w:autoSpaceDE w:val="0"/>
        <w:autoSpaceDN w:val="0"/>
        <w:adjustRightInd w:val="0"/>
        <w:spacing w:after="0" w:line="240" w:lineRule="auto"/>
        <w:jc w:val="both"/>
        <w:rPr>
          <w:rFonts w:ascii="Arial" w:eastAsia="Calibri" w:hAnsi="Arial" w:cs="Arial"/>
          <w:sz w:val="20"/>
          <w:szCs w:val="20"/>
          <w:lang w:eastAsia="en-US"/>
        </w:rPr>
      </w:pPr>
    </w:p>
    <w:p w14:paraId="67DC100D" w14:textId="77777777" w:rsidR="00E22B86" w:rsidRPr="00981429" w:rsidRDefault="00E22B86" w:rsidP="00D95738">
      <w:pPr>
        <w:autoSpaceDE w:val="0"/>
        <w:autoSpaceDN w:val="0"/>
        <w:adjustRightInd w:val="0"/>
        <w:spacing w:after="0" w:line="240" w:lineRule="auto"/>
        <w:jc w:val="both"/>
        <w:rPr>
          <w:rFonts w:ascii="Arial" w:eastAsia="Calibri" w:hAnsi="Arial" w:cs="Arial"/>
          <w:b/>
          <w:sz w:val="20"/>
          <w:szCs w:val="20"/>
          <w:lang w:eastAsia="en-US"/>
        </w:rPr>
      </w:pPr>
      <w:r w:rsidRPr="00981429">
        <w:rPr>
          <w:rFonts w:ascii="Arial" w:eastAsia="Calibri" w:hAnsi="Arial" w:cs="Arial"/>
          <w:b/>
          <w:sz w:val="20"/>
          <w:szCs w:val="20"/>
          <w:lang w:eastAsia="en-US"/>
        </w:rPr>
        <w:t>b.2. Méthodologie</w:t>
      </w:r>
    </w:p>
    <w:p w14:paraId="00609E5D"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RPAO précise les éléments</w:t>
      </w:r>
      <w:r w:rsidR="00CF5BED" w:rsidRPr="00D2334A">
        <w:rPr>
          <w:rFonts w:ascii="Arial" w:eastAsia="Calibri" w:hAnsi="Arial" w:cs="Arial"/>
          <w:sz w:val="20"/>
          <w:szCs w:val="20"/>
          <w:lang w:eastAsia="en-US"/>
        </w:rPr>
        <w:t xml:space="preserve"> constitutifs de la proposition </w:t>
      </w:r>
      <w:r w:rsidRPr="00D2334A">
        <w:rPr>
          <w:rFonts w:ascii="Arial" w:eastAsia="Calibri" w:hAnsi="Arial" w:cs="Arial"/>
          <w:sz w:val="20"/>
          <w:szCs w:val="20"/>
          <w:lang w:eastAsia="en-US"/>
        </w:rPr>
        <w:t xml:space="preserve">technique </w:t>
      </w:r>
      <w:r w:rsidR="00CF5BED" w:rsidRPr="00D2334A">
        <w:rPr>
          <w:rFonts w:ascii="Arial" w:eastAsia="Calibri" w:hAnsi="Arial" w:cs="Arial"/>
          <w:sz w:val="20"/>
          <w:szCs w:val="20"/>
          <w:lang w:eastAsia="en-US"/>
        </w:rPr>
        <w:t>des soumissionnaires, notamment</w:t>
      </w:r>
      <w:r w:rsidRPr="00D2334A">
        <w:rPr>
          <w:rFonts w:ascii="Arial" w:eastAsia="Calibri" w:hAnsi="Arial" w:cs="Arial"/>
          <w:sz w:val="20"/>
          <w:szCs w:val="20"/>
          <w:lang w:eastAsia="en-US"/>
        </w:rPr>
        <w:t>: une note méthodo</w:t>
      </w:r>
      <w:r w:rsidR="00CF5BED" w:rsidRPr="00D2334A">
        <w:rPr>
          <w:rFonts w:ascii="Arial" w:eastAsia="Calibri" w:hAnsi="Arial" w:cs="Arial"/>
          <w:sz w:val="20"/>
          <w:szCs w:val="20"/>
          <w:lang w:eastAsia="en-US"/>
        </w:rPr>
        <w:t xml:space="preserve">logique portant sur une analyse </w:t>
      </w:r>
      <w:r w:rsidRPr="00D2334A">
        <w:rPr>
          <w:rFonts w:ascii="Arial" w:eastAsia="Calibri" w:hAnsi="Arial" w:cs="Arial"/>
          <w:sz w:val="20"/>
          <w:szCs w:val="20"/>
          <w:lang w:eastAsia="en-US"/>
        </w:rPr>
        <w:t>des travaux et</w:t>
      </w:r>
      <w:r w:rsidR="00CF5BED" w:rsidRPr="00D2334A">
        <w:rPr>
          <w:rFonts w:ascii="Arial" w:eastAsia="Calibri" w:hAnsi="Arial" w:cs="Arial"/>
          <w:sz w:val="20"/>
          <w:szCs w:val="20"/>
          <w:lang w:eastAsia="en-US"/>
        </w:rPr>
        <w:t xml:space="preserve"> précisant l’organisation et le programme </w:t>
      </w:r>
      <w:r w:rsidRPr="00D2334A">
        <w:rPr>
          <w:rFonts w:ascii="Arial" w:eastAsia="Calibri" w:hAnsi="Arial" w:cs="Arial"/>
          <w:sz w:val="20"/>
          <w:szCs w:val="20"/>
          <w:lang w:eastAsia="en-US"/>
        </w:rPr>
        <w:t>que le s</w:t>
      </w:r>
      <w:r w:rsidR="00CF5BED" w:rsidRPr="00D2334A">
        <w:rPr>
          <w:rFonts w:ascii="Arial" w:eastAsia="Calibri" w:hAnsi="Arial" w:cs="Arial"/>
          <w:sz w:val="20"/>
          <w:szCs w:val="20"/>
          <w:lang w:eastAsia="en-US"/>
        </w:rPr>
        <w:t xml:space="preserve">oumissionnaire compte mettre en </w:t>
      </w:r>
      <w:r w:rsidRPr="00D2334A">
        <w:rPr>
          <w:rFonts w:ascii="Arial" w:eastAsia="Calibri" w:hAnsi="Arial" w:cs="Arial"/>
          <w:sz w:val="20"/>
          <w:szCs w:val="20"/>
          <w:lang w:eastAsia="en-US"/>
        </w:rPr>
        <w:t xml:space="preserve">place ou en </w:t>
      </w:r>
      <w:r w:rsidR="00B41673" w:rsidRPr="00D2334A">
        <w:rPr>
          <w:rFonts w:ascii="Arial" w:eastAsia="Calibri" w:hAnsi="Arial" w:cs="Arial"/>
          <w:sz w:val="20"/>
          <w:szCs w:val="20"/>
          <w:lang w:eastAsia="en-US"/>
        </w:rPr>
        <w:t>œuvre</w:t>
      </w:r>
      <w:r w:rsidRPr="00D2334A">
        <w:rPr>
          <w:rFonts w:ascii="Arial" w:eastAsia="Calibri" w:hAnsi="Arial" w:cs="Arial"/>
          <w:sz w:val="20"/>
          <w:szCs w:val="20"/>
          <w:lang w:eastAsia="en-US"/>
        </w:rPr>
        <w:t xml:space="preserve"> pour les réaliser (installations,</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planning, PAQ, sous-trai</w:t>
      </w:r>
      <w:r w:rsidR="00CF5BED" w:rsidRPr="00D2334A">
        <w:rPr>
          <w:rFonts w:ascii="Arial" w:eastAsia="Calibri" w:hAnsi="Arial" w:cs="Arial"/>
          <w:sz w:val="20"/>
          <w:szCs w:val="20"/>
          <w:lang w:eastAsia="en-US"/>
        </w:rPr>
        <w:t xml:space="preserve">tance, attestation de visite du </w:t>
      </w:r>
      <w:r w:rsidRPr="00D2334A">
        <w:rPr>
          <w:rFonts w:ascii="Arial" w:eastAsia="Calibri" w:hAnsi="Arial" w:cs="Arial"/>
          <w:sz w:val="20"/>
          <w:szCs w:val="20"/>
          <w:lang w:eastAsia="en-US"/>
        </w:rPr>
        <w:t>site le cas échéant, etc.).</w:t>
      </w:r>
    </w:p>
    <w:p w14:paraId="15A80EE2" w14:textId="77777777" w:rsidR="00CF5BED" w:rsidRPr="00D2334A" w:rsidRDefault="00CF5BED" w:rsidP="00D95738">
      <w:pPr>
        <w:autoSpaceDE w:val="0"/>
        <w:autoSpaceDN w:val="0"/>
        <w:adjustRightInd w:val="0"/>
        <w:spacing w:after="0" w:line="240" w:lineRule="auto"/>
        <w:jc w:val="both"/>
        <w:rPr>
          <w:rFonts w:ascii="Arial" w:eastAsia="Calibri" w:hAnsi="Arial" w:cs="Arial"/>
          <w:sz w:val="20"/>
          <w:szCs w:val="20"/>
          <w:lang w:eastAsia="en-US"/>
        </w:rPr>
      </w:pPr>
    </w:p>
    <w:p w14:paraId="6B4FB750" w14:textId="77777777" w:rsidR="00E22B86" w:rsidRPr="00981429" w:rsidRDefault="00E22B86" w:rsidP="00D95738">
      <w:pPr>
        <w:autoSpaceDE w:val="0"/>
        <w:autoSpaceDN w:val="0"/>
        <w:adjustRightInd w:val="0"/>
        <w:spacing w:after="0" w:line="240" w:lineRule="auto"/>
        <w:jc w:val="both"/>
        <w:rPr>
          <w:rFonts w:ascii="Arial" w:eastAsia="Calibri" w:hAnsi="Arial" w:cs="Arial"/>
          <w:b/>
          <w:sz w:val="20"/>
          <w:szCs w:val="20"/>
          <w:lang w:eastAsia="en-US"/>
        </w:rPr>
      </w:pPr>
      <w:r w:rsidRPr="00981429">
        <w:rPr>
          <w:rFonts w:ascii="Arial" w:eastAsia="Calibri" w:hAnsi="Arial" w:cs="Arial"/>
          <w:b/>
          <w:sz w:val="20"/>
          <w:szCs w:val="20"/>
          <w:lang w:eastAsia="en-US"/>
        </w:rPr>
        <w:t>b.3. Les preuves d’acce</w:t>
      </w:r>
      <w:r w:rsidR="00CF5BED" w:rsidRPr="00981429">
        <w:rPr>
          <w:rFonts w:ascii="Arial" w:eastAsia="Calibri" w:hAnsi="Arial" w:cs="Arial"/>
          <w:b/>
          <w:sz w:val="20"/>
          <w:szCs w:val="20"/>
          <w:lang w:eastAsia="en-US"/>
        </w:rPr>
        <w:t xml:space="preserve">ptations des conditions du </w:t>
      </w:r>
      <w:r w:rsidRPr="00981429">
        <w:rPr>
          <w:rFonts w:ascii="Arial" w:eastAsia="Calibri" w:hAnsi="Arial" w:cs="Arial"/>
          <w:b/>
          <w:sz w:val="20"/>
          <w:szCs w:val="20"/>
          <w:lang w:eastAsia="en-US"/>
        </w:rPr>
        <w:t>marché</w:t>
      </w:r>
    </w:p>
    <w:p w14:paraId="6C385DA5"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soumissionn</w:t>
      </w:r>
      <w:r w:rsidR="00CF5BED" w:rsidRPr="00D2334A">
        <w:rPr>
          <w:rFonts w:ascii="Arial" w:eastAsia="Calibri" w:hAnsi="Arial" w:cs="Arial"/>
          <w:sz w:val="20"/>
          <w:szCs w:val="20"/>
          <w:lang w:eastAsia="en-US"/>
        </w:rPr>
        <w:t xml:space="preserve">aire remettra les copies dûment </w:t>
      </w:r>
      <w:r w:rsidRPr="00D2334A">
        <w:rPr>
          <w:rFonts w:ascii="Arial" w:eastAsia="Calibri" w:hAnsi="Arial" w:cs="Arial"/>
          <w:sz w:val="20"/>
          <w:szCs w:val="20"/>
          <w:lang w:eastAsia="en-US"/>
        </w:rPr>
        <w:t>paraphées des docum</w:t>
      </w:r>
      <w:r w:rsidR="00CF5BED" w:rsidRPr="00D2334A">
        <w:rPr>
          <w:rFonts w:ascii="Arial" w:eastAsia="Calibri" w:hAnsi="Arial" w:cs="Arial"/>
          <w:sz w:val="20"/>
          <w:szCs w:val="20"/>
          <w:lang w:eastAsia="en-US"/>
        </w:rPr>
        <w:t xml:space="preserve">ents à caractères administratif </w:t>
      </w:r>
      <w:r w:rsidRPr="00D2334A">
        <w:rPr>
          <w:rFonts w:ascii="Arial" w:eastAsia="Calibri" w:hAnsi="Arial" w:cs="Arial"/>
          <w:sz w:val="20"/>
          <w:szCs w:val="20"/>
          <w:lang w:eastAsia="en-US"/>
        </w:rPr>
        <w:t>et technique régissant le marché, à savoir :</w:t>
      </w:r>
    </w:p>
    <w:p w14:paraId="496D7069" w14:textId="77777777" w:rsidR="00CF5BED" w:rsidRPr="00D2334A" w:rsidRDefault="00CF5BED" w:rsidP="00D95738">
      <w:pPr>
        <w:autoSpaceDE w:val="0"/>
        <w:autoSpaceDN w:val="0"/>
        <w:adjustRightInd w:val="0"/>
        <w:spacing w:after="0" w:line="240" w:lineRule="auto"/>
        <w:jc w:val="both"/>
        <w:rPr>
          <w:rFonts w:ascii="Arial" w:eastAsia="Calibri" w:hAnsi="Arial" w:cs="Arial"/>
          <w:sz w:val="20"/>
          <w:szCs w:val="20"/>
          <w:lang w:eastAsia="en-US"/>
        </w:rPr>
      </w:pPr>
    </w:p>
    <w:p w14:paraId="067E5486" w14:textId="77777777" w:rsidR="00CF5BED" w:rsidRPr="00D2334A" w:rsidRDefault="00A271D9" w:rsidP="00D95738">
      <w:pPr>
        <w:autoSpaceDE w:val="0"/>
        <w:autoSpaceDN w:val="0"/>
        <w:adjustRightInd w:val="0"/>
        <w:spacing w:after="0" w:line="240" w:lineRule="auto"/>
        <w:jc w:val="both"/>
        <w:rPr>
          <w:rFonts w:ascii="Arial" w:eastAsia="Calibri" w:hAnsi="Arial" w:cs="Arial"/>
          <w:sz w:val="20"/>
          <w:szCs w:val="20"/>
          <w:lang w:eastAsia="en-US"/>
        </w:rPr>
      </w:pPr>
      <w:r w:rsidRPr="00A271D9">
        <w:rPr>
          <w:rFonts w:ascii="Arial" w:eastAsia="Calibri" w:hAnsi="Arial" w:cs="Arial"/>
          <w:b/>
          <w:sz w:val="20"/>
          <w:szCs w:val="20"/>
          <w:lang w:eastAsia="en-US"/>
        </w:rPr>
        <w:t>b.4</w:t>
      </w:r>
      <w:r w:rsidR="00E22B86" w:rsidRPr="00A271D9">
        <w:rPr>
          <w:rFonts w:ascii="Arial" w:eastAsia="Calibri" w:hAnsi="Arial" w:cs="Arial"/>
          <w:b/>
          <w:sz w:val="20"/>
          <w:szCs w:val="20"/>
          <w:lang w:eastAsia="en-US"/>
        </w:rPr>
        <w:t>. Le Cahier des Clause</w:t>
      </w:r>
      <w:r w:rsidR="00CF5BED" w:rsidRPr="00A271D9">
        <w:rPr>
          <w:rFonts w:ascii="Arial" w:eastAsia="Calibri" w:hAnsi="Arial" w:cs="Arial"/>
          <w:b/>
          <w:sz w:val="20"/>
          <w:szCs w:val="20"/>
          <w:lang w:eastAsia="en-US"/>
        </w:rPr>
        <w:t xml:space="preserve">s Administratives Particulières </w:t>
      </w:r>
      <w:r w:rsidR="00E22B86" w:rsidRPr="00A271D9">
        <w:rPr>
          <w:rFonts w:ascii="Arial" w:eastAsia="Calibri" w:hAnsi="Arial" w:cs="Arial"/>
          <w:b/>
          <w:sz w:val="20"/>
          <w:szCs w:val="20"/>
          <w:lang w:eastAsia="en-US"/>
        </w:rPr>
        <w:t>(CCAP)</w:t>
      </w:r>
      <w:r w:rsidR="00E22B86" w:rsidRPr="00D2334A">
        <w:rPr>
          <w:rFonts w:ascii="Arial" w:eastAsia="Calibri" w:hAnsi="Arial" w:cs="Arial"/>
          <w:sz w:val="20"/>
          <w:szCs w:val="20"/>
          <w:lang w:eastAsia="en-US"/>
        </w:rPr>
        <w:t xml:space="preserve"> </w:t>
      </w:r>
      <w:r w:rsidR="009E4965" w:rsidRPr="00D2334A">
        <w:rPr>
          <w:rFonts w:ascii="Arial" w:eastAsia="Calibri" w:hAnsi="Arial" w:cs="Arial"/>
          <w:sz w:val="20"/>
          <w:szCs w:val="20"/>
          <w:lang w:eastAsia="en-US"/>
        </w:rPr>
        <w:t>;</w:t>
      </w:r>
    </w:p>
    <w:p w14:paraId="377D4D21" w14:textId="77777777" w:rsidR="00E22B86" w:rsidRPr="00A271D9" w:rsidRDefault="00A271D9" w:rsidP="00D95738">
      <w:pPr>
        <w:autoSpaceDE w:val="0"/>
        <w:autoSpaceDN w:val="0"/>
        <w:adjustRightInd w:val="0"/>
        <w:spacing w:after="0" w:line="240" w:lineRule="auto"/>
        <w:jc w:val="both"/>
        <w:rPr>
          <w:rFonts w:ascii="Arial" w:eastAsia="Calibri" w:hAnsi="Arial" w:cs="Arial"/>
          <w:b/>
          <w:sz w:val="20"/>
          <w:szCs w:val="20"/>
          <w:lang w:eastAsia="en-US"/>
        </w:rPr>
      </w:pPr>
      <w:r w:rsidRPr="00A271D9">
        <w:rPr>
          <w:rFonts w:ascii="Arial" w:eastAsia="Calibri" w:hAnsi="Arial" w:cs="Arial"/>
          <w:b/>
          <w:sz w:val="20"/>
          <w:szCs w:val="20"/>
          <w:lang w:eastAsia="en-US"/>
        </w:rPr>
        <w:t>b.5</w:t>
      </w:r>
      <w:r w:rsidR="00E22B86" w:rsidRPr="00A271D9">
        <w:rPr>
          <w:rFonts w:ascii="Arial" w:eastAsia="Calibri" w:hAnsi="Arial" w:cs="Arial"/>
          <w:b/>
          <w:sz w:val="20"/>
          <w:szCs w:val="20"/>
          <w:lang w:eastAsia="en-US"/>
        </w:rPr>
        <w:t>. Le Cahier des C</w:t>
      </w:r>
      <w:r w:rsidR="00CF5BED" w:rsidRPr="00A271D9">
        <w:rPr>
          <w:rFonts w:ascii="Arial" w:eastAsia="Calibri" w:hAnsi="Arial" w:cs="Arial"/>
          <w:b/>
          <w:sz w:val="20"/>
          <w:szCs w:val="20"/>
          <w:lang w:eastAsia="en-US"/>
        </w:rPr>
        <w:t xml:space="preserve">lauses Techniques Particulières </w:t>
      </w:r>
      <w:r w:rsidR="00E22B86" w:rsidRPr="00A271D9">
        <w:rPr>
          <w:rFonts w:ascii="Arial" w:eastAsia="Calibri" w:hAnsi="Arial" w:cs="Arial"/>
          <w:b/>
          <w:sz w:val="20"/>
          <w:szCs w:val="20"/>
          <w:lang w:eastAsia="en-US"/>
        </w:rPr>
        <w:t>(CCTP).</w:t>
      </w:r>
    </w:p>
    <w:p w14:paraId="5D04CA85" w14:textId="77777777" w:rsidR="00CF5BED" w:rsidRPr="00A271D9" w:rsidRDefault="00CF5BED" w:rsidP="00D95738">
      <w:pPr>
        <w:autoSpaceDE w:val="0"/>
        <w:autoSpaceDN w:val="0"/>
        <w:adjustRightInd w:val="0"/>
        <w:spacing w:after="0" w:line="240" w:lineRule="auto"/>
        <w:jc w:val="both"/>
        <w:rPr>
          <w:rFonts w:ascii="Arial" w:eastAsia="Calibri" w:hAnsi="Arial" w:cs="Arial"/>
          <w:b/>
          <w:sz w:val="20"/>
          <w:szCs w:val="20"/>
          <w:lang w:eastAsia="en-US"/>
        </w:rPr>
      </w:pPr>
    </w:p>
    <w:p w14:paraId="1BDA40DC" w14:textId="77777777" w:rsidR="00E22B86" w:rsidRPr="00D2334A" w:rsidRDefault="00A271D9" w:rsidP="00D95738">
      <w:pPr>
        <w:autoSpaceDE w:val="0"/>
        <w:autoSpaceDN w:val="0"/>
        <w:adjustRightInd w:val="0"/>
        <w:spacing w:after="0" w:line="240" w:lineRule="auto"/>
        <w:jc w:val="both"/>
        <w:rPr>
          <w:rFonts w:ascii="Arial" w:eastAsia="Calibri" w:hAnsi="Arial" w:cs="Arial"/>
          <w:sz w:val="20"/>
          <w:szCs w:val="20"/>
          <w:lang w:eastAsia="en-US"/>
        </w:rPr>
      </w:pPr>
      <w:r w:rsidRPr="00A271D9">
        <w:rPr>
          <w:rFonts w:ascii="Arial" w:eastAsia="Calibri" w:hAnsi="Arial" w:cs="Arial"/>
          <w:b/>
          <w:sz w:val="20"/>
          <w:szCs w:val="20"/>
          <w:lang w:eastAsia="en-US"/>
        </w:rPr>
        <w:t>b.6</w:t>
      </w:r>
      <w:r w:rsidR="00E22B86" w:rsidRPr="00A271D9">
        <w:rPr>
          <w:rFonts w:ascii="Arial" w:eastAsia="Calibri" w:hAnsi="Arial" w:cs="Arial"/>
          <w:b/>
          <w:sz w:val="20"/>
          <w:szCs w:val="20"/>
          <w:lang w:eastAsia="en-US"/>
        </w:rPr>
        <w:t>. Commentaires</w:t>
      </w:r>
      <w:r w:rsidR="00E22B86" w:rsidRPr="00D2334A">
        <w:rPr>
          <w:rFonts w:ascii="Arial" w:eastAsia="Calibri" w:hAnsi="Arial" w:cs="Arial"/>
          <w:sz w:val="20"/>
          <w:szCs w:val="20"/>
          <w:lang w:eastAsia="en-US"/>
        </w:rPr>
        <w:t xml:space="preserve"> (facultatifs)</w:t>
      </w:r>
    </w:p>
    <w:p w14:paraId="1EF70B05"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Un commentaire de</w:t>
      </w:r>
      <w:r w:rsidR="00CF5BED" w:rsidRPr="00D2334A">
        <w:rPr>
          <w:rFonts w:ascii="Arial" w:eastAsia="Calibri" w:hAnsi="Arial" w:cs="Arial"/>
          <w:sz w:val="20"/>
          <w:szCs w:val="20"/>
          <w:lang w:eastAsia="en-US"/>
        </w:rPr>
        <w:t xml:space="preserve">s choix techniques du projet et </w:t>
      </w:r>
      <w:r w:rsidRPr="00D2334A">
        <w:rPr>
          <w:rFonts w:ascii="Arial" w:eastAsia="Calibri" w:hAnsi="Arial" w:cs="Arial"/>
          <w:sz w:val="20"/>
          <w:szCs w:val="20"/>
          <w:lang w:eastAsia="en-US"/>
        </w:rPr>
        <w:t>d’éventuelles propositions.</w:t>
      </w:r>
    </w:p>
    <w:p w14:paraId="066E8328" w14:textId="77777777" w:rsidR="00CF5BED" w:rsidRPr="00D2334A" w:rsidRDefault="00CF5BED" w:rsidP="00D95738">
      <w:pPr>
        <w:autoSpaceDE w:val="0"/>
        <w:autoSpaceDN w:val="0"/>
        <w:adjustRightInd w:val="0"/>
        <w:spacing w:after="0" w:line="240" w:lineRule="auto"/>
        <w:jc w:val="both"/>
        <w:rPr>
          <w:rFonts w:ascii="Arial" w:eastAsia="Calibri" w:hAnsi="Arial" w:cs="Arial"/>
          <w:sz w:val="20"/>
          <w:szCs w:val="20"/>
          <w:lang w:eastAsia="en-US"/>
        </w:rPr>
      </w:pPr>
    </w:p>
    <w:p w14:paraId="58AA3BD2" w14:textId="77777777" w:rsidR="00E22B86" w:rsidRPr="00D2334A" w:rsidRDefault="0010789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C.</w:t>
      </w:r>
      <w:r w:rsidR="00B634A8" w:rsidRPr="00D2334A">
        <w:rPr>
          <w:rFonts w:ascii="Arial" w:eastAsia="Calibri" w:hAnsi="Arial" w:cs="Arial"/>
          <w:b/>
          <w:sz w:val="20"/>
          <w:szCs w:val="20"/>
          <w:lang w:eastAsia="en-US"/>
        </w:rPr>
        <w:t xml:space="preserve"> </w:t>
      </w:r>
      <w:r w:rsidR="00E22B86" w:rsidRPr="00D2334A">
        <w:rPr>
          <w:rFonts w:ascii="Arial" w:eastAsia="Calibri" w:hAnsi="Arial" w:cs="Arial"/>
          <w:b/>
          <w:sz w:val="20"/>
          <w:szCs w:val="20"/>
          <w:lang w:eastAsia="en-US"/>
        </w:rPr>
        <w:t>Volume 3</w:t>
      </w:r>
      <w:r w:rsidR="00E22B86" w:rsidRPr="00D2334A">
        <w:rPr>
          <w:rFonts w:ascii="Arial" w:eastAsia="Calibri" w:hAnsi="Arial" w:cs="Arial"/>
          <w:sz w:val="20"/>
          <w:szCs w:val="20"/>
          <w:lang w:eastAsia="en-US"/>
        </w:rPr>
        <w:t xml:space="preserve"> : Offre financière</w:t>
      </w:r>
    </w:p>
    <w:p w14:paraId="15C5BA2A" w14:textId="77777777" w:rsidR="00CF5BED" w:rsidRPr="00D2334A" w:rsidRDefault="00CF5BED" w:rsidP="00D95738">
      <w:pPr>
        <w:autoSpaceDE w:val="0"/>
        <w:autoSpaceDN w:val="0"/>
        <w:adjustRightInd w:val="0"/>
        <w:spacing w:after="0" w:line="240" w:lineRule="auto"/>
        <w:jc w:val="both"/>
        <w:rPr>
          <w:rFonts w:ascii="Arial" w:eastAsia="Calibri" w:hAnsi="Arial" w:cs="Arial"/>
          <w:sz w:val="20"/>
          <w:szCs w:val="20"/>
          <w:lang w:eastAsia="en-US"/>
        </w:rPr>
      </w:pPr>
    </w:p>
    <w:p w14:paraId="5D838CB0" w14:textId="77777777" w:rsidR="00CF5BED"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RPAO précise les é</w:t>
      </w:r>
      <w:r w:rsidR="00CF5BED" w:rsidRPr="00D2334A">
        <w:rPr>
          <w:rFonts w:ascii="Arial" w:eastAsia="Calibri" w:hAnsi="Arial" w:cs="Arial"/>
          <w:sz w:val="20"/>
          <w:szCs w:val="20"/>
          <w:lang w:eastAsia="en-US"/>
        </w:rPr>
        <w:t xml:space="preserve">léments permettant de justifier </w:t>
      </w:r>
      <w:r w:rsidRPr="00D2334A">
        <w:rPr>
          <w:rFonts w:ascii="Arial" w:eastAsia="Calibri" w:hAnsi="Arial" w:cs="Arial"/>
          <w:sz w:val="20"/>
          <w:szCs w:val="20"/>
          <w:lang w:eastAsia="en-US"/>
        </w:rPr>
        <w:t>le coût des travaux, à savoir :</w:t>
      </w:r>
    </w:p>
    <w:p w14:paraId="1AB914F4"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1. La soumission propr</w:t>
      </w:r>
      <w:r w:rsidR="00CF5BED" w:rsidRPr="00D2334A">
        <w:rPr>
          <w:rFonts w:ascii="Arial" w:eastAsia="Calibri" w:hAnsi="Arial" w:cs="Arial"/>
          <w:sz w:val="20"/>
          <w:szCs w:val="20"/>
          <w:lang w:eastAsia="en-US"/>
        </w:rPr>
        <w:t xml:space="preserve">ement dite, en original rédigée </w:t>
      </w:r>
      <w:r w:rsidRPr="00D2334A">
        <w:rPr>
          <w:rFonts w:ascii="Arial" w:eastAsia="Calibri" w:hAnsi="Arial" w:cs="Arial"/>
          <w:sz w:val="20"/>
          <w:szCs w:val="20"/>
          <w:lang w:eastAsia="en-US"/>
        </w:rPr>
        <w:t>selon le modèle join</w:t>
      </w:r>
      <w:r w:rsidR="00AF4D19" w:rsidRPr="00D2334A">
        <w:rPr>
          <w:rFonts w:ascii="Arial" w:eastAsia="Calibri" w:hAnsi="Arial" w:cs="Arial"/>
          <w:sz w:val="20"/>
          <w:szCs w:val="20"/>
          <w:lang w:eastAsia="en-US"/>
        </w:rPr>
        <w:t xml:space="preserve">t, timbrée au tarif en vigueur, </w:t>
      </w:r>
      <w:r w:rsidRPr="00D2334A">
        <w:rPr>
          <w:rFonts w:ascii="Arial" w:eastAsia="Calibri" w:hAnsi="Arial" w:cs="Arial"/>
          <w:sz w:val="20"/>
          <w:szCs w:val="20"/>
          <w:lang w:eastAsia="en-US"/>
        </w:rPr>
        <w:t>signée et datée ;</w:t>
      </w:r>
    </w:p>
    <w:p w14:paraId="4965A663" w14:textId="77777777" w:rsidR="00CF5BED"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2. Le bordereau des</w:t>
      </w:r>
      <w:r w:rsidR="00AF4D19" w:rsidRPr="00D2334A">
        <w:rPr>
          <w:rFonts w:ascii="Arial" w:eastAsia="Calibri" w:hAnsi="Arial" w:cs="Arial"/>
          <w:sz w:val="20"/>
          <w:szCs w:val="20"/>
          <w:lang w:eastAsia="en-US"/>
        </w:rPr>
        <w:t xml:space="preserve"> prix unitaires dûment rempli ;</w:t>
      </w:r>
    </w:p>
    <w:p w14:paraId="5BAD0452" w14:textId="77777777" w:rsidR="00CF5BED"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3. Le d</w:t>
      </w:r>
      <w:r w:rsidR="00AF4D19" w:rsidRPr="00D2334A">
        <w:rPr>
          <w:rFonts w:ascii="Arial" w:eastAsia="Calibri" w:hAnsi="Arial" w:cs="Arial"/>
          <w:sz w:val="20"/>
          <w:szCs w:val="20"/>
          <w:lang w:eastAsia="en-US"/>
        </w:rPr>
        <w:t>étail estimatif dûment rempli ;</w:t>
      </w:r>
    </w:p>
    <w:p w14:paraId="178BAE42" w14:textId="77777777" w:rsidR="00CF5BED"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4. Le sous-détail des prix et/o</w:t>
      </w:r>
      <w:r w:rsidR="00CF5BED" w:rsidRPr="00D2334A">
        <w:rPr>
          <w:rFonts w:ascii="Arial" w:eastAsia="Calibri" w:hAnsi="Arial" w:cs="Arial"/>
          <w:sz w:val="20"/>
          <w:szCs w:val="20"/>
          <w:lang w:eastAsia="en-US"/>
        </w:rPr>
        <w:t xml:space="preserve">u la décomposition </w:t>
      </w:r>
      <w:r w:rsidR="00AF4D19" w:rsidRPr="00D2334A">
        <w:rPr>
          <w:rFonts w:ascii="Arial" w:eastAsia="Calibri" w:hAnsi="Arial" w:cs="Arial"/>
          <w:sz w:val="20"/>
          <w:szCs w:val="20"/>
          <w:lang w:eastAsia="en-US"/>
        </w:rPr>
        <w:t>des prix forfaitaires ;</w:t>
      </w:r>
    </w:p>
    <w:p w14:paraId="64A8E61A"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5. L’échéancier p</w:t>
      </w:r>
      <w:r w:rsidR="00CF5BED" w:rsidRPr="00D2334A">
        <w:rPr>
          <w:rFonts w:ascii="Arial" w:eastAsia="Calibri" w:hAnsi="Arial" w:cs="Arial"/>
          <w:sz w:val="20"/>
          <w:szCs w:val="20"/>
          <w:lang w:eastAsia="en-US"/>
        </w:rPr>
        <w:t xml:space="preserve">révisionnel de paiements le cas </w:t>
      </w:r>
      <w:r w:rsidRPr="00D2334A">
        <w:rPr>
          <w:rFonts w:ascii="Arial" w:eastAsia="Calibri" w:hAnsi="Arial" w:cs="Arial"/>
          <w:sz w:val="20"/>
          <w:szCs w:val="20"/>
          <w:lang w:eastAsia="en-US"/>
        </w:rPr>
        <w:t>échéant.</w:t>
      </w:r>
    </w:p>
    <w:p w14:paraId="3E906244" w14:textId="77777777" w:rsidR="00CF5BED" w:rsidRPr="00D2334A" w:rsidRDefault="00CF5BED" w:rsidP="00D95738">
      <w:pPr>
        <w:autoSpaceDE w:val="0"/>
        <w:autoSpaceDN w:val="0"/>
        <w:adjustRightInd w:val="0"/>
        <w:spacing w:after="0" w:line="240" w:lineRule="auto"/>
        <w:jc w:val="both"/>
        <w:rPr>
          <w:rFonts w:ascii="Arial" w:eastAsia="Calibri" w:hAnsi="Arial" w:cs="Arial"/>
          <w:sz w:val="20"/>
          <w:szCs w:val="20"/>
          <w:lang w:eastAsia="en-US"/>
        </w:rPr>
      </w:pPr>
    </w:p>
    <w:p w14:paraId="441696FB" w14:textId="77777777" w:rsidR="00CF5BED"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lastRenderedPageBreak/>
        <w:t>Les soumissionnai</w:t>
      </w:r>
      <w:r w:rsidR="00CF5BED" w:rsidRPr="00D2334A">
        <w:rPr>
          <w:rFonts w:ascii="Arial" w:eastAsia="Calibri" w:hAnsi="Arial" w:cs="Arial"/>
          <w:sz w:val="20"/>
          <w:szCs w:val="20"/>
          <w:lang w:eastAsia="en-US"/>
        </w:rPr>
        <w:t xml:space="preserve">res utiliseront à cet effet les </w:t>
      </w:r>
      <w:r w:rsidRPr="00D2334A">
        <w:rPr>
          <w:rFonts w:ascii="Arial" w:eastAsia="Calibri" w:hAnsi="Arial" w:cs="Arial"/>
          <w:sz w:val="20"/>
          <w:szCs w:val="20"/>
          <w:lang w:eastAsia="en-US"/>
        </w:rPr>
        <w:t>pièces et modèles</w:t>
      </w:r>
      <w:r w:rsidR="00CF5BED" w:rsidRPr="00D2334A">
        <w:rPr>
          <w:rFonts w:ascii="Arial" w:eastAsia="Calibri" w:hAnsi="Arial" w:cs="Arial"/>
          <w:sz w:val="20"/>
          <w:szCs w:val="20"/>
          <w:lang w:eastAsia="en-US"/>
        </w:rPr>
        <w:t xml:space="preserve"> prévus dans le Dossier d’Appel </w:t>
      </w:r>
      <w:r w:rsidRPr="00D2334A">
        <w:rPr>
          <w:rFonts w:ascii="Arial" w:eastAsia="Calibri" w:hAnsi="Arial" w:cs="Arial"/>
          <w:sz w:val="20"/>
          <w:szCs w:val="20"/>
          <w:lang w:eastAsia="en-US"/>
        </w:rPr>
        <w:t>d’Offres, sous réserv</w:t>
      </w:r>
      <w:r w:rsidR="00CF5BED" w:rsidRPr="00D2334A">
        <w:rPr>
          <w:rFonts w:ascii="Arial" w:eastAsia="Calibri" w:hAnsi="Arial" w:cs="Arial"/>
          <w:sz w:val="20"/>
          <w:szCs w:val="20"/>
          <w:lang w:eastAsia="en-US"/>
        </w:rPr>
        <w:t xml:space="preserve">e des dispositions de l’Article </w:t>
      </w:r>
      <w:r w:rsidRPr="00D2334A">
        <w:rPr>
          <w:rFonts w:ascii="Arial" w:eastAsia="Calibri" w:hAnsi="Arial" w:cs="Arial"/>
          <w:sz w:val="20"/>
          <w:szCs w:val="20"/>
          <w:lang w:eastAsia="en-US"/>
        </w:rPr>
        <w:t>17.2 du RGAO concern</w:t>
      </w:r>
      <w:r w:rsidR="00CF5BED" w:rsidRPr="00D2334A">
        <w:rPr>
          <w:rFonts w:ascii="Arial" w:eastAsia="Calibri" w:hAnsi="Arial" w:cs="Arial"/>
          <w:sz w:val="20"/>
          <w:szCs w:val="20"/>
          <w:lang w:eastAsia="en-US"/>
        </w:rPr>
        <w:t xml:space="preserve">ant les autres formes possibles </w:t>
      </w:r>
      <w:r w:rsidRPr="00D2334A">
        <w:rPr>
          <w:rFonts w:ascii="Arial" w:eastAsia="Calibri" w:hAnsi="Arial" w:cs="Arial"/>
          <w:sz w:val="20"/>
          <w:szCs w:val="20"/>
          <w:lang w:eastAsia="en-US"/>
        </w:rPr>
        <w:t>de Caution de Soumission.</w:t>
      </w:r>
    </w:p>
    <w:p w14:paraId="31AAF194" w14:textId="77777777" w:rsidR="00A271D9" w:rsidRPr="00D2334A" w:rsidRDefault="00A271D9" w:rsidP="00D95738">
      <w:pPr>
        <w:autoSpaceDE w:val="0"/>
        <w:autoSpaceDN w:val="0"/>
        <w:adjustRightInd w:val="0"/>
        <w:spacing w:after="0" w:line="240" w:lineRule="auto"/>
        <w:jc w:val="both"/>
        <w:rPr>
          <w:rFonts w:ascii="Arial" w:eastAsia="Calibri" w:hAnsi="Arial" w:cs="Arial"/>
          <w:sz w:val="20"/>
          <w:szCs w:val="20"/>
          <w:lang w:eastAsia="en-US"/>
        </w:rPr>
      </w:pPr>
    </w:p>
    <w:p w14:paraId="06027ECE"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13.2.</w:t>
      </w:r>
      <w:r w:rsidRPr="00D2334A">
        <w:rPr>
          <w:rFonts w:ascii="Arial" w:eastAsia="Calibri" w:hAnsi="Arial" w:cs="Arial"/>
          <w:sz w:val="20"/>
          <w:szCs w:val="20"/>
          <w:lang w:eastAsia="en-US"/>
        </w:rPr>
        <w:t xml:space="preserve"> Si, conform</w:t>
      </w:r>
      <w:r w:rsidR="00CF5BED" w:rsidRPr="00D2334A">
        <w:rPr>
          <w:rFonts w:ascii="Arial" w:eastAsia="Calibri" w:hAnsi="Arial" w:cs="Arial"/>
          <w:sz w:val="20"/>
          <w:szCs w:val="20"/>
          <w:lang w:eastAsia="en-US"/>
        </w:rPr>
        <w:t xml:space="preserve">ément aux dispositions du RPAO, </w:t>
      </w:r>
      <w:r w:rsidRPr="00D2334A">
        <w:rPr>
          <w:rFonts w:ascii="Arial" w:eastAsia="Calibri" w:hAnsi="Arial" w:cs="Arial"/>
          <w:sz w:val="20"/>
          <w:szCs w:val="20"/>
          <w:lang w:eastAsia="en-US"/>
        </w:rPr>
        <w:t>les soumissionna</w:t>
      </w:r>
      <w:r w:rsidR="00CF5BED" w:rsidRPr="00D2334A">
        <w:rPr>
          <w:rFonts w:ascii="Arial" w:eastAsia="Calibri" w:hAnsi="Arial" w:cs="Arial"/>
          <w:sz w:val="20"/>
          <w:szCs w:val="20"/>
          <w:lang w:eastAsia="en-US"/>
        </w:rPr>
        <w:t xml:space="preserve">ires présentent des offres pour </w:t>
      </w:r>
      <w:r w:rsidRPr="00D2334A">
        <w:rPr>
          <w:rFonts w:ascii="Arial" w:eastAsia="Calibri" w:hAnsi="Arial" w:cs="Arial"/>
          <w:sz w:val="20"/>
          <w:szCs w:val="20"/>
          <w:lang w:eastAsia="en-US"/>
        </w:rPr>
        <w:t>plusieurs lots du mê</w:t>
      </w:r>
      <w:r w:rsidR="00CF5BED" w:rsidRPr="00D2334A">
        <w:rPr>
          <w:rFonts w:ascii="Arial" w:eastAsia="Calibri" w:hAnsi="Arial" w:cs="Arial"/>
          <w:sz w:val="20"/>
          <w:szCs w:val="20"/>
          <w:lang w:eastAsia="en-US"/>
        </w:rPr>
        <w:t xml:space="preserve">me Appel d’offres, ils pourront </w:t>
      </w:r>
      <w:r w:rsidRPr="00D2334A">
        <w:rPr>
          <w:rFonts w:ascii="Arial" w:eastAsia="Calibri" w:hAnsi="Arial" w:cs="Arial"/>
          <w:sz w:val="20"/>
          <w:szCs w:val="20"/>
          <w:lang w:eastAsia="en-US"/>
        </w:rPr>
        <w:t>indiquer les rabais offerts e</w:t>
      </w:r>
      <w:r w:rsidR="00CF5BED" w:rsidRPr="00D2334A">
        <w:rPr>
          <w:rFonts w:ascii="Arial" w:eastAsia="Calibri" w:hAnsi="Arial" w:cs="Arial"/>
          <w:sz w:val="20"/>
          <w:szCs w:val="20"/>
          <w:lang w:eastAsia="en-US"/>
        </w:rPr>
        <w:t xml:space="preserve">n cas d’attribution </w:t>
      </w:r>
      <w:r w:rsidRPr="00D2334A">
        <w:rPr>
          <w:rFonts w:ascii="Arial" w:eastAsia="Calibri" w:hAnsi="Arial" w:cs="Arial"/>
          <w:sz w:val="20"/>
          <w:szCs w:val="20"/>
          <w:lang w:eastAsia="en-US"/>
        </w:rPr>
        <w:t>de plus d’un lot.</w:t>
      </w:r>
    </w:p>
    <w:p w14:paraId="28C7559E" w14:textId="77777777" w:rsidR="00CC7AAC" w:rsidRPr="00D2334A" w:rsidRDefault="00CC7AAC" w:rsidP="00D95738">
      <w:pPr>
        <w:autoSpaceDE w:val="0"/>
        <w:autoSpaceDN w:val="0"/>
        <w:adjustRightInd w:val="0"/>
        <w:spacing w:after="0" w:line="240" w:lineRule="auto"/>
        <w:jc w:val="both"/>
        <w:rPr>
          <w:rFonts w:ascii="Arial" w:eastAsia="Calibri" w:hAnsi="Arial" w:cs="Arial"/>
          <w:sz w:val="20"/>
          <w:szCs w:val="20"/>
          <w:lang w:eastAsia="en-US"/>
        </w:rPr>
      </w:pPr>
    </w:p>
    <w:p w14:paraId="022C4B65" w14:textId="77777777" w:rsidR="00E22B86" w:rsidRPr="00D2334A" w:rsidRDefault="00E22B86"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14 : Montant de l’offre</w:t>
      </w:r>
    </w:p>
    <w:p w14:paraId="78550F9F"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14.1.</w:t>
      </w:r>
      <w:r w:rsidRPr="00D2334A">
        <w:rPr>
          <w:rFonts w:ascii="Arial" w:eastAsia="Calibri" w:hAnsi="Arial" w:cs="Arial"/>
          <w:sz w:val="20"/>
          <w:szCs w:val="20"/>
          <w:lang w:eastAsia="en-US"/>
        </w:rPr>
        <w:t xml:space="preserve"> Sauf indica</w:t>
      </w:r>
      <w:r w:rsidR="00C521DF" w:rsidRPr="00D2334A">
        <w:rPr>
          <w:rFonts w:ascii="Arial" w:eastAsia="Calibri" w:hAnsi="Arial" w:cs="Arial"/>
          <w:sz w:val="20"/>
          <w:szCs w:val="20"/>
          <w:lang w:eastAsia="en-US"/>
        </w:rPr>
        <w:t xml:space="preserve">tion contraire figurant dans le </w:t>
      </w:r>
      <w:r w:rsidRPr="00D2334A">
        <w:rPr>
          <w:rFonts w:ascii="Arial" w:eastAsia="Calibri" w:hAnsi="Arial" w:cs="Arial"/>
          <w:sz w:val="20"/>
          <w:szCs w:val="20"/>
          <w:lang w:eastAsia="en-US"/>
        </w:rPr>
        <w:t>Dossier d’Appel</w:t>
      </w:r>
      <w:r w:rsidR="00C521DF" w:rsidRPr="00D2334A">
        <w:rPr>
          <w:rFonts w:ascii="Arial" w:eastAsia="Calibri" w:hAnsi="Arial" w:cs="Arial"/>
          <w:sz w:val="20"/>
          <w:szCs w:val="20"/>
          <w:lang w:eastAsia="en-US"/>
        </w:rPr>
        <w:t xml:space="preserve"> d’Offres, le montant du marché </w:t>
      </w:r>
      <w:r w:rsidRPr="00D2334A">
        <w:rPr>
          <w:rFonts w:ascii="Arial" w:eastAsia="Calibri" w:hAnsi="Arial" w:cs="Arial"/>
          <w:sz w:val="20"/>
          <w:szCs w:val="20"/>
          <w:lang w:eastAsia="en-US"/>
        </w:rPr>
        <w:t>couvrira</w:t>
      </w:r>
      <w:r w:rsidR="00C521DF" w:rsidRPr="00D2334A">
        <w:rPr>
          <w:rFonts w:ascii="Arial" w:eastAsia="Calibri" w:hAnsi="Arial" w:cs="Arial"/>
          <w:sz w:val="20"/>
          <w:szCs w:val="20"/>
          <w:lang w:eastAsia="en-US"/>
        </w:rPr>
        <w:t xml:space="preserve"> l’ensemble des travaux décrits </w:t>
      </w:r>
      <w:r w:rsidRPr="00D2334A">
        <w:rPr>
          <w:rFonts w:ascii="Arial" w:eastAsia="Calibri" w:hAnsi="Arial" w:cs="Arial"/>
          <w:sz w:val="20"/>
          <w:szCs w:val="20"/>
          <w:lang w:eastAsia="en-US"/>
        </w:rPr>
        <w:t>dans l’Article 1.1 du RGAO, sur la base du Bordere</w:t>
      </w:r>
      <w:r w:rsidR="00C521DF" w:rsidRPr="00D2334A">
        <w:rPr>
          <w:rFonts w:ascii="Arial" w:eastAsia="Calibri" w:hAnsi="Arial" w:cs="Arial"/>
          <w:sz w:val="20"/>
          <w:szCs w:val="20"/>
          <w:lang w:eastAsia="en-US"/>
        </w:rPr>
        <w:t xml:space="preserve">au </w:t>
      </w:r>
      <w:r w:rsidRPr="00D2334A">
        <w:rPr>
          <w:rFonts w:ascii="Arial" w:eastAsia="Calibri" w:hAnsi="Arial" w:cs="Arial"/>
          <w:sz w:val="20"/>
          <w:szCs w:val="20"/>
          <w:lang w:eastAsia="en-US"/>
        </w:rPr>
        <w:t xml:space="preserve">des Prix et du </w:t>
      </w:r>
      <w:r w:rsidR="00070AB7" w:rsidRPr="00D2334A">
        <w:rPr>
          <w:rFonts w:ascii="Arial" w:eastAsia="Calibri" w:hAnsi="Arial" w:cs="Arial"/>
          <w:sz w:val="20"/>
          <w:szCs w:val="20"/>
          <w:lang w:eastAsia="en-US"/>
        </w:rPr>
        <w:t xml:space="preserve">Détail Quantitatif et Estimatif </w:t>
      </w:r>
      <w:r w:rsidRPr="00D2334A">
        <w:rPr>
          <w:rFonts w:ascii="Arial" w:eastAsia="Calibri" w:hAnsi="Arial" w:cs="Arial"/>
          <w:sz w:val="20"/>
          <w:szCs w:val="20"/>
          <w:lang w:eastAsia="en-US"/>
        </w:rPr>
        <w:t>chiffrés présentés par le soumissionnaire.</w:t>
      </w:r>
    </w:p>
    <w:p w14:paraId="72452DDD" w14:textId="77777777" w:rsidR="00070AB7" w:rsidRPr="00D2334A" w:rsidRDefault="00070AB7" w:rsidP="00D95738">
      <w:pPr>
        <w:autoSpaceDE w:val="0"/>
        <w:autoSpaceDN w:val="0"/>
        <w:adjustRightInd w:val="0"/>
        <w:spacing w:after="0" w:line="240" w:lineRule="auto"/>
        <w:jc w:val="both"/>
        <w:rPr>
          <w:rFonts w:ascii="Arial" w:eastAsia="Calibri" w:hAnsi="Arial" w:cs="Arial"/>
          <w:sz w:val="20"/>
          <w:szCs w:val="20"/>
          <w:lang w:eastAsia="en-US"/>
        </w:rPr>
      </w:pPr>
    </w:p>
    <w:p w14:paraId="62FD65CD"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14.2</w:t>
      </w:r>
      <w:r w:rsidRPr="00D2334A">
        <w:rPr>
          <w:rFonts w:ascii="Arial" w:eastAsia="Calibri" w:hAnsi="Arial" w:cs="Arial"/>
          <w:sz w:val="20"/>
          <w:szCs w:val="20"/>
          <w:lang w:eastAsia="en-US"/>
        </w:rPr>
        <w:t>. Le soumissionna</w:t>
      </w:r>
      <w:r w:rsidR="00070AB7" w:rsidRPr="00D2334A">
        <w:rPr>
          <w:rFonts w:ascii="Arial" w:eastAsia="Calibri" w:hAnsi="Arial" w:cs="Arial"/>
          <w:sz w:val="20"/>
          <w:szCs w:val="20"/>
          <w:lang w:eastAsia="en-US"/>
        </w:rPr>
        <w:t xml:space="preserve">ire remplira les prix unitaires </w:t>
      </w:r>
      <w:r w:rsidRPr="00D2334A">
        <w:rPr>
          <w:rFonts w:ascii="Arial" w:eastAsia="Calibri" w:hAnsi="Arial" w:cs="Arial"/>
          <w:sz w:val="20"/>
          <w:szCs w:val="20"/>
          <w:lang w:eastAsia="en-US"/>
        </w:rPr>
        <w:t xml:space="preserve">et totaux de </w:t>
      </w:r>
      <w:r w:rsidR="0097754E" w:rsidRPr="00D2334A">
        <w:rPr>
          <w:rFonts w:ascii="Arial" w:eastAsia="Calibri" w:hAnsi="Arial" w:cs="Arial"/>
          <w:sz w:val="20"/>
          <w:szCs w:val="20"/>
          <w:lang w:eastAsia="en-US"/>
        </w:rPr>
        <w:t xml:space="preserve">tous les postes du bordereau de </w:t>
      </w:r>
      <w:r w:rsidRPr="00D2334A">
        <w:rPr>
          <w:rFonts w:ascii="Arial" w:eastAsia="Calibri" w:hAnsi="Arial" w:cs="Arial"/>
          <w:sz w:val="20"/>
          <w:szCs w:val="20"/>
          <w:lang w:eastAsia="en-US"/>
        </w:rPr>
        <w:t>prix et du Détail quantitatif et estimatif.</w:t>
      </w:r>
    </w:p>
    <w:p w14:paraId="2E3766AE" w14:textId="77777777" w:rsidR="00070AB7" w:rsidRPr="00D2334A" w:rsidRDefault="00070AB7" w:rsidP="00D95738">
      <w:pPr>
        <w:autoSpaceDE w:val="0"/>
        <w:autoSpaceDN w:val="0"/>
        <w:adjustRightInd w:val="0"/>
        <w:spacing w:after="0" w:line="240" w:lineRule="auto"/>
        <w:jc w:val="both"/>
        <w:rPr>
          <w:rFonts w:ascii="Arial" w:eastAsia="Calibri" w:hAnsi="Arial" w:cs="Arial"/>
          <w:sz w:val="20"/>
          <w:szCs w:val="20"/>
          <w:lang w:eastAsia="en-US"/>
        </w:rPr>
      </w:pPr>
    </w:p>
    <w:p w14:paraId="1E6AE8B2"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14.3</w:t>
      </w:r>
      <w:r w:rsidRPr="00D2334A">
        <w:rPr>
          <w:rFonts w:ascii="Arial" w:eastAsia="Calibri" w:hAnsi="Arial" w:cs="Arial"/>
          <w:sz w:val="20"/>
          <w:szCs w:val="20"/>
          <w:lang w:eastAsia="en-US"/>
        </w:rPr>
        <w:t xml:space="preserve">. Sous réserve des </w:t>
      </w:r>
      <w:r w:rsidR="00070AB7" w:rsidRPr="00D2334A">
        <w:rPr>
          <w:rFonts w:ascii="Arial" w:eastAsia="Calibri" w:hAnsi="Arial" w:cs="Arial"/>
          <w:sz w:val="20"/>
          <w:szCs w:val="20"/>
          <w:lang w:eastAsia="en-US"/>
        </w:rPr>
        <w:t xml:space="preserve">dispositions contraires prévues </w:t>
      </w:r>
      <w:r w:rsidRPr="00D2334A">
        <w:rPr>
          <w:rFonts w:ascii="Arial" w:eastAsia="Calibri" w:hAnsi="Arial" w:cs="Arial"/>
          <w:sz w:val="20"/>
          <w:szCs w:val="20"/>
          <w:lang w:eastAsia="en-US"/>
        </w:rPr>
        <w:t>dans le RP</w:t>
      </w:r>
      <w:r w:rsidR="00070AB7" w:rsidRPr="00D2334A">
        <w:rPr>
          <w:rFonts w:ascii="Arial" w:eastAsia="Calibri" w:hAnsi="Arial" w:cs="Arial"/>
          <w:sz w:val="20"/>
          <w:szCs w:val="20"/>
          <w:lang w:eastAsia="en-US"/>
        </w:rPr>
        <w:t xml:space="preserve">AO et au CCAP, tous les droits, impôts et </w:t>
      </w:r>
      <w:r w:rsidRPr="00D2334A">
        <w:rPr>
          <w:rFonts w:ascii="Arial" w:eastAsia="Calibri" w:hAnsi="Arial" w:cs="Arial"/>
          <w:sz w:val="20"/>
          <w:szCs w:val="20"/>
          <w:lang w:eastAsia="en-US"/>
        </w:rPr>
        <w:t xml:space="preserve">taxes </w:t>
      </w:r>
      <w:r w:rsidR="00070AB7" w:rsidRPr="00D2334A">
        <w:rPr>
          <w:rFonts w:ascii="Arial" w:eastAsia="Calibri" w:hAnsi="Arial" w:cs="Arial"/>
          <w:sz w:val="20"/>
          <w:szCs w:val="20"/>
          <w:lang w:eastAsia="en-US"/>
        </w:rPr>
        <w:t xml:space="preserve">payables par le soumissionnaire </w:t>
      </w:r>
      <w:r w:rsidRPr="00D2334A">
        <w:rPr>
          <w:rFonts w:ascii="Arial" w:eastAsia="Calibri" w:hAnsi="Arial" w:cs="Arial"/>
          <w:sz w:val="20"/>
          <w:szCs w:val="20"/>
          <w:lang w:eastAsia="en-US"/>
        </w:rPr>
        <w:t>au titre d</w:t>
      </w:r>
      <w:r w:rsidR="00070AB7" w:rsidRPr="00D2334A">
        <w:rPr>
          <w:rFonts w:ascii="Arial" w:eastAsia="Calibri" w:hAnsi="Arial" w:cs="Arial"/>
          <w:sz w:val="20"/>
          <w:szCs w:val="20"/>
          <w:lang w:eastAsia="en-US"/>
        </w:rPr>
        <w:t xml:space="preserve">u futur Marché, ou à tout autre </w:t>
      </w:r>
      <w:r w:rsidRPr="00D2334A">
        <w:rPr>
          <w:rFonts w:ascii="Arial" w:eastAsia="Calibri" w:hAnsi="Arial" w:cs="Arial"/>
          <w:sz w:val="20"/>
          <w:szCs w:val="20"/>
          <w:lang w:eastAsia="en-US"/>
        </w:rPr>
        <w:t>titre, trente (30</w:t>
      </w:r>
      <w:r w:rsidR="00070AB7" w:rsidRPr="00D2334A">
        <w:rPr>
          <w:rFonts w:ascii="Arial" w:eastAsia="Calibri" w:hAnsi="Arial" w:cs="Arial"/>
          <w:sz w:val="20"/>
          <w:szCs w:val="20"/>
          <w:lang w:eastAsia="en-US"/>
        </w:rPr>
        <w:t xml:space="preserve">) jours avant la date limite de </w:t>
      </w:r>
      <w:r w:rsidRPr="00D2334A">
        <w:rPr>
          <w:rFonts w:ascii="Arial" w:eastAsia="Calibri" w:hAnsi="Arial" w:cs="Arial"/>
          <w:sz w:val="20"/>
          <w:szCs w:val="20"/>
          <w:lang w:eastAsia="en-US"/>
        </w:rPr>
        <w:t>dépôt des offres seront inclus dans les p</w:t>
      </w:r>
      <w:r w:rsidR="00070AB7" w:rsidRPr="00D2334A">
        <w:rPr>
          <w:rFonts w:ascii="Arial" w:eastAsia="Calibri" w:hAnsi="Arial" w:cs="Arial"/>
          <w:sz w:val="20"/>
          <w:szCs w:val="20"/>
          <w:lang w:eastAsia="en-US"/>
        </w:rPr>
        <w:t xml:space="preserve">rix et </w:t>
      </w:r>
      <w:r w:rsidRPr="00D2334A">
        <w:rPr>
          <w:rFonts w:ascii="Arial" w:eastAsia="Calibri" w:hAnsi="Arial" w:cs="Arial"/>
          <w:sz w:val="20"/>
          <w:szCs w:val="20"/>
          <w:lang w:eastAsia="en-US"/>
        </w:rPr>
        <w:t>dans le montant total de son offre.</w:t>
      </w:r>
    </w:p>
    <w:p w14:paraId="066DB315" w14:textId="77777777" w:rsidR="00070AB7" w:rsidRPr="00D2334A" w:rsidRDefault="00070AB7" w:rsidP="00D95738">
      <w:pPr>
        <w:autoSpaceDE w:val="0"/>
        <w:autoSpaceDN w:val="0"/>
        <w:adjustRightInd w:val="0"/>
        <w:spacing w:after="0" w:line="240" w:lineRule="auto"/>
        <w:jc w:val="both"/>
        <w:rPr>
          <w:rFonts w:ascii="Arial" w:eastAsia="Calibri" w:hAnsi="Arial" w:cs="Arial"/>
          <w:sz w:val="20"/>
          <w:szCs w:val="20"/>
          <w:lang w:eastAsia="en-US"/>
        </w:rPr>
      </w:pPr>
    </w:p>
    <w:p w14:paraId="397BEBDE" w14:textId="77777777" w:rsidR="00E22B86" w:rsidRPr="00D2334A" w:rsidRDefault="00E22B86" w:rsidP="003A1396">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14.4</w:t>
      </w:r>
      <w:r w:rsidRPr="00D2334A">
        <w:rPr>
          <w:rFonts w:ascii="Arial" w:eastAsia="Calibri" w:hAnsi="Arial" w:cs="Arial"/>
          <w:sz w:val="20"/>
          <w:szCs w:val="20"/>
          <w:lang w:eastAsia="en-US"/>
        </w:rPr>
        <w:t>. Si les clauses de</w:t>
      </w:r>
      <w:r w:rsidR="00070AB7" w:rsidRPr="00D2334A">
        <w:rPr>
          <w:rFonts w:ascii="Arial" w:eastAsia="Calibri" w:hAnsi="Arial" w:cs="Arial"/>
          <w:sz w:val="20"/>
          <w:szCs w:val="20"/>
          <w:lang w:eastAsia="en-US"/>
        </w:rPr>
        <w:t xml:space="preserve"> révision et/ou d’actualisation </w:t>
      </w:r>
      <w:r w:rsidRPr="00D2334A">
        <w:rPr>
          <w:rFonts w:ascii="Arial" w:eastAsia="Calibri" w:hAnsi="Arial" w:cs="Arial"/>
          <w:sz w:val="20"/>
          <w:szCs w:val="20"/>
          <w:lang w:eastAsia="en-US"/>
        </w:rPr>
        <w:t xml:space="preserve">des prix sont prévues au </w:t>
      </w:r>
      <w:r w:rsidR="00312D4E" w:rsidRPr="00D2334A">
        <w:rPr>
          <w:rFonts w:ascii="Arial" w:eastAsia="Calibri" w:hAnsi="Arial" w:cs="Arial"/>
          <w:sz w:val="20"/>
          <w:szCs w:val="20"/>
          <w:lang w:eastAsia="en-US"/>
        </w:rPr>
        <w:t xml:space="preserve">marché, la date </w:t>
      </w:r>
      <w:r w:rsidR="00070AB7" w:rsidRPr="00D2334A">
        <w:rPr>
          <w:rFonts w:ascii="Arial" w:eastAsia="Calibri" w:hAnsi="Arial" w:cs="Arial"/>
          <w:sz w:val="20"/>
          <w:szCs w:val="20"/>
          <w:lang w:eastAsia="en-US"/>
        </w:rPr>
        <w:t>d’établissement</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des prix in</w:t>
      </w:r>
      <w:r w:rsidR="00070AB7" w:rsidRPr="00D2334A">
        <w:rPr>
          <w:rFonts w:ascii="Arial" w:eastAsia="Calibri" w:hAnsi="Arial" w:cs="Arial"/>
          <w:sz w:val="20"/>
          <w:szCs w:val="20"/>
          <w:lang w:eastAsia="en-US"/>
        </w:rPr>
        <w:t xml:space="preserve">itiaux, ainsi que les modalités </w:t>
      </w:r>
      <w:r w:rsidRPr="00D2334A">
        <w:rPr>
          <w:rFonts w:ascii="Arial" w:eastAsia="Calibri" w:hAnsi="Arial" w:cs="Arial"/>
          <w:sz w:val="20"/>
          <w:szCs w:val="20"/>
          <w:lang w:eastAsia="en-US"/>
        </w:rPr>
        <w:t>de révisio</w:t>
      </w:r>
      <w:r w:rsidR="00070AB7" w:rsidRPr="00D2334A">
        <w:rPr>
          <w:rFonts w:ascii="Arial" w:eastAsia="Calibri" w:hAnsi="Arial" w:cs="Arial"/>
          <w:sz w:val="20"/>
          <w:szCs w:val="20"/>
          <w:lang w:eastAsia="en-US"/>
        </w:rPr>
        <w:t xml:space="preserve">n et/ou d’actualisation desdits </w:t>
      </w:r>
      <w:r w:rsidRPr="00D2334A">
        <w:rPr>
          <w:rFonts w:ascii="Arial" w:eastAsia="Calibri" w:hAnsi="Arial" w:cs="Arial"/>
          <w:sz w:val="20"/>
          <w:szCs w:val="20"/>
          <w:lang w:eastAsia="en-US"/>
        </w:rPr>
        <w:t>prix doivent êt</w:t>
      </w:r>
      <w:r w:rsidR="00070AB7" w:rsidRPr="00D2334A">
        <w:rPr>
          <w:rFonts w:ascii="Arial" w:eastAsia="Calibri" w:hAnsi="Arial" w:cs="Arial"/>
          <w:sz w:val="20"/>
          <w:szCs w:val="20"/>
          <w:lang w:eastAsia="en-US"/>
        </w:rPr>
        <w:t xml:space="preserve">re précisées. Etant entendu que </w:t>
      </w:r>
      <w:r w:rsidRPr="00D2334A">
        <w:rPr>
          <w:rFonts w:ascii="Arial" w:eastAsia="Calibri" w:hAnsi="Arial" w:cs="Arial"/>
          <w:sz w:val="20"/>
          <w:szCs w:val="20"/>
          <w:lang w:eastAsia="en-US"/>
        </w:rPr>
        <w:t>tout Marché d</w:t>
      </w:r>
      <w:r w:rsidR="00070AB7" w:rsidRPr="00D2334A">
        <w:rPr>
          <w:rFonts w:ascii="Arial" w:eastAsia="Calibri" w:hAnsi="Arial" w:cs="Arial"/>
          <w:sz w:val="20"/>
          <w:szCs w:val="20"/>
          <w:lang w:eastAsia="en-US"/>
        </w:rPr>
        <w:t xml:space="preserve">ont la durée d’exécution est au </w:t>
      </w:r>
      <w:r w:rsidRPr="00D2334A">
        <w:rPr>
          <w:rFonts w:ascii="Arial" w:eastAsia="Calibri" w:hAnsi="Arial" w:cs="Arial"/>
          <w:sz w:val="20"/>
          <w:szCs w:val="20"/>
          <w:lang w:eastAsia="en-US"/>
        </w:rPr>
        <w:t>plus égale à un (1) an ne</w:t>
      </w:r>
      <w:r w:rsidR="00070AB7" w:rsidRPr="00D2334A">
        <w:rPr>
          <w:rFonts w:ascii="Arial" w:eastAsia="Calibri" w:hAnsi="Arial" w:cs="Arial"/>
          <w:sz w:val="20"/>
          <w:szCs w:val="20"/>
          <w:lang w:eastAsia="en-US"/>
        </w:rPr>
        <w:t xml:space="preserve"> peut faire l’objet de révision </w:t>
      </w:r>
      <w:r w:rsidRPr="00D2334A">
        <w:rPr>
          <w:rFonts w:ascii="Arial" w:eastAsia="Calibri" w:hAnsi="Arial" w:cs="Arial"/>
          <w:sz w:val="20"/>
          <w:szCs w:val="20"/>
          <w:lang w:eastAsia="en-US"/>
        </w:rPr>
        <w:t>de prix.</w:t>
      </w:r>
    </w:p>
    <w:p w14:paraId="6214892D" w14:textId="77777777" w:rsidR="00070AB7" w:rsidRPr="00D2334A" w:rsidRDefault="00070AB7" w:rsidP="00D95738">
      <w:pPr>
        <w:autoSpaceDE w:val="0"/>
        <w:autoSpaceDN w:val="0"/>
        <w:adjustRightInd w:val="0"/>
        <w:spacing w:after="0" w:line="240" w:lineRule="auto"/>
        <w:jc w:val="both"/>
        <w:rPr>
          <w:rFonts w:ascii="Arial" w:eastAsia="Calibri" w:hAnsi="Arial" w:cs="Arial"/>
          <w:sz w:val="20"/>
          <w:szCs w:val="20"/>
          <w:lang w:eastAsia="en-US"/>
        </w:rPr>
      </w:pPr>
    </w:p>
    <w:p w14:paraId="48DF61E8" w14:textId="77777777" w:rsidR="00E22B86" w:rsidRPr="00D2334A" w:rsidRDefault="00E22B8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14.5</w:t>
      </w:r>
      <w:r w:rsidRPr="00D2334A">
        <w:rPr>
          <w:rFonts w:ascii="Arial" w:eastAsia="Calibri" w:hAnsi="Arial" w:cs="Arial"/>
          <w:sz w:val="20"/>
          <w:szCs w:val="20"/>
          <w:lang w:eastAsia="en-US"/>
        </w:rPr>
        <w:t>. Tous les prix u</w:t>
      </w:r>
      <w:r w:rsidR="00070AB7" w:rsidRPr="00D2334A">
        <w:rPr>
          <w:rFonts w:ascii="Arial" w:eastAsia="Calibri" w:hAnsi="Arial" w:cs="Arial"/>
          <w:sz w:val="20"/>
          <w:szCs w:val="20"/>
          <w:lang w:eastAsia="en-US"/>
        </w:rPr>
        <w:t xml:space="preserve">nitaires assortis des quantités </w:t>
      </w:r>
      <w:r w:rsidRPr="00D2334A">
        <w:rPr>
          <w:rFonts w:ascii="Arial" w:eastAsia="Calibri" w:hAnsi="Arial" w:cs="Arial"/>
          <w:sz w:val="20"/>
          <w:szCs w:val="20"/>
          <w:lang w:eastAsia="en-US"/>
        </w:rPr>
        <w:t>doivent être justifiés par des sous-détails établis</w:t>
      </w:r>
    </w:p>
    <w:p w14:paraId="3CBBE3F6" w14:textId="77777777" w:rsidR="00E22B86" w:rsidRPr="00D2334A" w:rsidRDefault="00312D4E"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C</w:t>
      </w:r>
      <w:r w:rsidR="00E22B86" w:rsidRPr="00D2334A">
        <w:rPr>
          <w:rFonts w:ascii="Arial" w:eastAsia="Calibri" w:hAnsi="Arial" w:cs="Arial"/>
          <w:sz w:val="20"/>
          <w:szCs w:val="20"/>
          <w:lang w:eastAsia="en-US"/>
        </w:rPr>
        <w:t>onformément</w:t>
      </w:r>
      <w:r w:rsidR="00B634A8" w:rsidRPr="00D2334A">
        <w:rPr>
          <w:rFonts w:ascii="Arial" w:eastAsia="Calibri" w:hAnsi="Arial" w:cs="Arial"/>
          <w:sz w:val="20"/>
          <w:szCs w:val="20"/>
          <w:lang w:eastAsia="en-US"/>
        </w:rPr>
        <w:t xml:space="preserve"> </w:t>
      </w:r>
      <w:r w:rsidR="00070AB7" w:rsidRPr="00D2334A">
        <w:rPr>
          <w:rFonts w:ascii="Arial" w:eastAsia="Calibri" w:hAnsi="Arial" w:cs="Arial"/>
          <w:sz w:val="20"/>
          <w:szCs w:val="20"/>
          <w:lang w:eastAsia="en-US"/>
        </w:rPr>
        <w:t xml:space="preserve">au cadre proposé à la pièce N°8 </w:t>
      </w:r>
      <w:r w:rsidR="00E22B86" w:rsidRPr="00D2334A">
        <w:rPr>
          <w:rFonts w:ascii="Arial" w:eastAsia="Calibri" w:hAnsi="Arial" w:cs="Arial"/>
          <w:sz w:val="20"/>
          <w:szCs w:val="20"/>
          <w:lang w:eastAsia="en-US"/>
        </w:rPr>
        <w:t>du DAO.</w:t>
      </w:r>
    </w:p>
    <w:p w14:paraId="0F2536AD" w14:textId="77777777" w:rsidR="00070AB7" w:rsidRPr="00D2334A" w:rsidRDefault="00070AB7" w:rsidP="00D95738">
      <w:pPr>
        <w:autoSpaceDE w:val="0"/>
        <w:autoSpaceDN w:val="0"/>
        <w:adjustRightInd w:val="0"/>
        <w:spacing w:after="0" w:line="240" w:lineRule="auto"/>
        <w:jc w:val="both"/>
        <w:rPr>
          <w:rFonts w:ascii="Arial" w:eastAsia="Calibri" w:hAnsi="Arial" w:cs="Arial"/>
          <w:sz w:val="20"/>
          <w:szCs w:val="20"/>
          <w:lang w:eastAsia="en-US"/>
        </w:rPr>
      </w:pPr>
    </w:p>
    <w:p w14:paraId="21AF4A50" w14:textId="77777777" w:rsidR="00A212A5" w:rsidRPr="00D2334A" w:rsidRDefault="00A212A5" w:rsidP="00D95738">
      <w:pPr>
        <w:widowControl w:val="0"/>
        <w:autoSpaceDE w:val="0"/>
        <w:autoSpaceDN w:val="0"/>
        <w:adjustRightInd w:val="0"/>
        <w:spacing w:after="0" w:line="240" w:lineRule="auto"/>
        <w:ind w:right="-149"/>
        <w:jc w:val="both"/>
        <w:rPr>
          <w:rFonts w:ascii="Arial" w:hAnsi="Arial" w:cs="Arial"/>
          <w:sz w:val="20"/>
          <w:szCs w:val="20"/>
        </w:rPr>
      </w:pPr>
      <w:r w:rsidRPr="00D2334A">
        <w:rPr>
          <w:rFonts w:ascii="Arial" w:hAnsi="Arial" w:cs="Arial"/>
          <w:b/>
          <w:bCs/>
          <w:sz w:val="20"/>
          <w:szCs w:val="20"/>
        </w:rPr>
        <w:t xml:space="preserve">Article15: </w:t>
      </w:r>
      <w:r w:rsidRPr="00D2334A">
        <w:rPr>
          <w:rFonts w:ascii="Arial" w:hAnsi="Arial" w:cs="Arial"/>
          <w:b/>
          <w:bCs/>
          <w:spacing w:val="5"/>
          <w:sz w:val="20"/>
          <w:szCs w:val="20"/>
        </w:rPr>
        <w:t>Monnaie</w:t>
      </w:r>
      <w:r w:rsidRPr="00D2334A">
        <w:rPr>
          <w:rFonts w:ascii="Arial" w:hAnsi="Arial" w:cs="Arial"/>
          <w:b/>
          <w:bCs/>
          <w:sz w:val="20"/>
          <w:szCs w:val="20"/>
        </w:rPr>
        <w:t xml:space="preserve">s  </w:t>
      </w:r>
      <w:r w:rsidRPr="00D2334A">
        <w:rPr>
          <w:rFonts w:ascii="Arial" w:hAnsi="Arial" w:cs="Arial"/>
          <w:b/>
          <w:bCs/>
          <w:spacing w:val="5"/>
          <w:sz w:val="20"/>
          <w:szCs w:val="20"/>
        </w:rPr>
        <w:t>d</w:t>
      </w:r>
      <w:r w:rsidRPr="00D2334A">
        <w:rPr>
          <w:rFonts w:ascii="Arial" w:hAnsi="Arial" w:cs="Arial"/>
          <w:b/>
          <w:bCs/>
          <w:sz w:val="20"/>
          <w:szCs w:val="20"/>
        </w:rPr>
        <w:t xml:space="preserve">e  </w:t>
      </w:r>
      <w:r w:rsidRPr="00D2334A">
        <w:rPr>
          <w:rFonts w:ascii="Arial" w:hAnsi="Arial" w:cs="Arial"/>
          <w:b/>
          <w:bCs/>
          <w:spacing w:val="5"/>
          <w:sz w:val="20"/>
          <w:szCs w:val="20"/>
        </w:rPr>
        <w:t>soumissio</w:t>
      </w:r>
      <w:r w:rsidRPr="00D2334A">
        <w:rPr>
          <w:rFonts w:ascii="Arial" w:hAnsi="Arial" w:cs="Arial"/>
          <w:b/>
          <w:bCs/>
          <w:sz w:val="20"/>
          <w:szCs w:val="20"/>
        </w:rPr>
        <w:t xml:space="preserve">n  </w:t>
      </w:r>
      <w:r w:rsidRPr="00D2334A">
        <w:rPr>
          <w:rFonts w:ascii="Arial" w:hAnsi="Arial" w:cs="Arial"/>
          <w:b/>
          <w:bCs/>
          <w:spacing w:val="5"/>
          <w:sz w:val="20"/>
          <w:szCs w:val="20"/>
        </w:rPr>
        <w:t>e</w:t>
      </w:r>
      <w:r w:rsidRPr="00D2334A">
        <w:rPr>
          <w:rFonts w:ascii="Arial" w:hAnsi="Arial" w:cs="Arial"/>
          <w:b/>
          <w:bCs/>
          <w:sz w:val="20"/>
          <w:szCs w:val="20"/>
        </w:rPr>
        <w:t xml:space="preserve">t  </w:t>
      </w:r>
      <w:r w:rsidRPr="00D2334A">
        <w:rPr>
          <w:rFonts w:ascii="Arial" w:hAnsi="Arial" w:cs="Arial"/>
          <w:b/>
          <w:bCs/>
          <w:spacing w:val="5"/>
          <w:sz w:val="20"/>
          <w:szCs w:val="20"/>
        </w:rPr>
        <w:t xml:space="preserve">de </w:t>
      </w:r>
      <w:r w:rsidRPr="00D2334A">
        <w:rPr>
          <w:rFonts w:ascii="Arial" w:hAnsi="Arial" w:cs="Arial"/>
          <w:b/>
          <w:bCs/>
          <w:sz w:val="20"/>
          <w:szCs w:val="20"/>
        </w:rPr>
        <w:t>règlement</w:t>
      </w:r>
    </w:p>
    <w:p w14:paraId="5CC2B321"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15.1</w:t>
      </w:r>
      <w:r w:rsidRPr="00D2334A">
        <w:rPr>
          <w:rFonts w:ascii="Arial" w:eastAsia="Calibri" w:hAnsi="Arial" w:cs="Arial"/>
          <w:sz w:val="20"/>
          <w:szCs w:val="20"/>
          <w:lang w:eastAsia="en-US"/>
        </w:rPr>
        <w:t>. En cas d’Appels d’Offres Internationaux, les monnaies de l’offre doivent suivre les dispositions soit de l’Option A ou de l’Option B ci-dessous; l’option applicable étant celle retenue dans le RPAO.</w:t>
      </w:r>
    </w:p>
    <w:p w14:paraId="345EF18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39656BAA"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15.2</w:t>
      </w:r>
      <w:r w:rsidRPr="00D2334A">
        <w:rPr>
          <w:rFonts w:ascii="Arial" w:eastAsia="Calibri" w:hAnsi="Arial" w:cs="Arial"/>
          <w:sz w:val="20"/>
          <w:szCs w:val="20"/>
          <w:lang w:eastAsia="en-US"/>
        </w:rPr>
        <w:t>. Option A : le montant de la soumission est libellé entièrement en monnaie nationale</w:t>
      </w:r>
    </w:p>
    <w:p w14:paraId="02E03081"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6DB16CDF"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montant de la soumission, les prix unitaires du bordereau des prix et les prix du détail quantitatif et estimatif sont libellés entièrement en francs CFA de la manière suivante :</w:t>
      </w:r>
    </w:p>
    <w:p w14:paraId="4AAAA711"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0FD811EB"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 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14:paraId="6F341692"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3C52D3B4"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 Les taux de change utilisés par le Soumissionnaire pour convertir son offre en monnaie nationale seront spécifiés par le soumissionnaire en annexe à la soumission conformément aux précisions du RPAO. Ils seront appliqués pour tout paiement au titre du Marché, pour qu’aucun risque de change ne soit supporté par le Soumissionnaire retenu.</w:t>
      </w:r>
    </w:p>
    <w:p w14:paraId="50907330"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509FC743"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15.3</w:t>
      </w:r>
      <w:r w:rsidRPr="00D2334A">
        <w:rPr>
          <w:rFonts w:ascii="Arial" w:eastAsia="Calibri" w:hAnsi="Arial" w:cs="Arial"/>
          <w:sz w:val="20"/>
          <w:szCs w:val="20"/>
          <w:lang w:eastAsia="en-US"/>
        </w:rPr>
        <w:t xml:space="preserve">. Option B : Le montant de la soumission est directement libellé en monnaie nationale et étrangère aux taux fixés dans le RPAO. </w:t>
      </w:r>
    </w:p>
    <w:p w14:paraId="1CAC327A"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151943B2"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soumissionnaire libellera les prix unitaires du bordereau des prix et les prix du Détail quantitatif et estimatif de la manière suivante :</w:t>
      </w:r>
    </w:p>
    <w:p w14:paraId="0546C12F"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066DE06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 Les prix des intrants nécessaires aux Travaux que le Soumissionnaire compte se procurer dans le pays de l’Autorité Contractante seront libellés dans la monnaie du pays de l’Autorité Contractante spécifiée aux RPAO et dénommée “monnaie nationale”.</w:t>
      </w:r>
    </w:p>
    <w:p w14:paraId="4047597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0C40EA7A"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 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w:t>
      </w:r>
    </w:p>
    <w:p w14:paraId="31700A89"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3250F6CC"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15.4</w:t>
      </w:r>
      <w:r w:rsidRPr="00D2334A">
        <w:rPr>
          <w:rFonts w:ascii="Arial" w:eastAsia="Calibri" w:hAnsi="Arial" w:cs="Arial"/>
          <w:sz w:val="20"/>
          <w:szCs w:val="20"/>
          <w:lang w:eastAsia="en-US"/>
        </w:rPr>
        <w:t xml:space="preserve">. L’Autorité Contractante peut demander aux soumissionnaires d’exprimer leurs besoins en monnaies nationale et étrangère et de justifier que les montants inclus dans les prix unitaires et totaux, et indiqués en annexe à la soumission, sont </w:t>
      </w:r>
      <w:r w:rsidR="00312D4E" w:rsidRPr="00D2334A">
        <w:rPr>
          <w:rFonts w:ascii="Arial" w:eastAsia="Calibri" w:hAnsi="Arial" w:cs="Arial"/>
          <w:sz w:val="20"/>
          <w:szCs w:val="20"/>
          <w:lang w:eastAsia="en-US"/>
        </w:rPr>
        <w:t>raisonnables ;</w:t>
      </w:r>
      <w:r w:rsidRPr="00D2334A">
        <w:rPr>
          <w:rFonts w:ascii="Arial" w:eastAsia="Calibri" w:hAnsi="Arial" w:cs="Arial"/>
          <w:sz w:val="20"/>
          <w:szCs w:val="20"/>
          <w:lang w:eastAsia="en-US"/>
        </w:rPr>
        <w:t xml:space="preserve"> à cette fin, un état détaillé de ses besoins en monnaies étrangères sera fourni par le soumissionnaire.</w:t>
      </w:r>
    </w:p>
    <w:p w14:paraId="6718BF75"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p>
    <w:p w14:paraId="3B75D30E"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15.5</w:t>
      </w:r>
      <w:r w:rsidRPr="00D2334A">
        <w:rPr>
          <w:rFonts w:ascii="Arial" w:eastAsia="Calibri" w:hAnsi="Arial" w:cs="Arial"/>
          <w:sz w:val="20"/>
          <w:szCs w:val="20"/>
          <w:lang w:eastAsia="en-US"/>
        </w:rPr>
        <w:t>. Durant l’exécution des travaux, la plupart des monnaies étrangères restant à payer sur le montant du marché peut être révisée d’un commun accord par l’Autorité Contractante et l’entrepreneur de façon à tenir compte de toute modification survenue dans les besoins en devises au titre du marché.</w:t>
      </w:r>
    </w:p>
    <w:p w14:paraId="322E9AFA" w14:textId="77777777" w:rsidR="00370A4E" w:rsidRPr="00D2334A" w:rsidRDefault="00370A4E" w:rsidP="00D95738">
      <w:pPr>
        <w:autoSpaceDE w:val="0"/>
        <w:autoSpaceDN w:val="0"/>
        <w:adjustRightInd w:val="0"/>
        <w:spacing w:after="0" w:line="240" w:lineRule="auto"/>
        <w:jc w:val="both"/>
        <w:rPr>
          <w:rFonts w:ascii="Arial" w:eastAsia="Calibri" w:hAnsi="Arial" w:cs="Arial"/>
          <w:sz w:val="20"/>
          <w:szCs w:val="20"/>
          <w:lang w:eastAsia="en-US"/>
        </w:rPr>
      </w:pPr>
    </w:p>
    <w:p w14:paraId="40FC28F6" w14:textId="77777777" w:rsidR="00746510" w:rsidRPr="00D2334A" w:rsidRDefault="0074651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16 : Validité des offres</w:t>
      </w:r>
    </w:p>
    <w:p w14:paraId="24BC2B6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16.1</w:t>
      </w:r>
      <w:r w:rsidRPr="00D2334A">
        <w:rPr>
          <w:rFonts w:ascii="Arial" w:eastAsia="Calibri" w:hAnsi="Arial" w:cs="Arial"/>
          <w:sz w:val="20"/>
          <w:szCs w:val="20"/>
          <w:lang w:eastAsia="en-US"/>
        </w:rPr>
        <w:t>. Les offres doive</w:t>
      </w:r>
      <w:r w:rsidR="004041BA" w:rsidRPr="00D2334A">
        <w:rPr>
          <w:rFonts w:ascii="Arial" w:eastAsia="Calibri" w:hAnsi="Arial" w:cs="Arial"/>
          <w:sz w:val="20"/>
          <w:szCs w:val="20"/>
          <w:lang w:eastAsia="en-US"/>
        </w:rPr>
        <w:t xml:space="preserve">nt demeurer valables pendant la </w:t>
      </w:r>
      <w:r w:rsidRPr="00D2334A">
        <w:rPr>
          <w:rFonts w:ascii="Arial" w:eastAsia="Calibri" w:hAnsi="Arial" w:cs="Arial"/>
          <w:sz w:val="20"/>
          <w:szCs w:val="20"/>
          <w:lang w:eastAsia="en-US"/>
        </w:rPr>
        <w:t>période spécifié</w:t>
      </w:r>
      <w:r w:rsidR="004041BA" w:rsidRPr="00D2334A">
        <w:rPr>
          <w:rFonts w:ascii="Arial" w:eastAsia="Calibri" w:hAnsi="Arial" w:cs="Arial"/>
          <w:sz w:val="20"/>
          <w:szCs w:val="20"/>
          <w:lang w:eastAsia="en-US"/>
        </w:rPr>
        <w:t xml:space="preserve">e dans le Règlement Particulier </w:t>
      </w:r>
      <w:r w:rsidRPr="00D2334A">
        <w:rPr>
          <w:rFonts w:ascii="Arial" w:eastAsia="Calibri" w:hAnsi="Arial" w:cs="Arial"/>
          <w:sz w:val="20"/>
          <w:szCs w:val="20"/>
          <w:lang w:eastAsia="en-US"/>
        </w:rPr>
        <w:t>de l'Appel d'Offres</w:t>
      </w:r>
      <w:r w:rsidR="004041BA" w:rsidRPr="00D2334A">
        <w:rPr>
          <w:rFonts w:ascii="Arial" w:eastAsia="Calibri" w:hAnsi="Arial" w:cs="Arial"/>
          <w:sz w:val="20"/>
          <w:szCs w:val="20"/>
          <w:lang w:eastAsia="en-US"/>
        </w:rPr>
        <w:t xml:space="preserve"> à compter de la date de remise </w:t>
      </w:r>
      <w:r w:rsidRPr="00D2334A">
        <w:rPr>
          <w:rFonts w:ascii="Arial" w:eastAsia="Calibri" w:hAnsi="Arial" w:cs="Arial"/>
          <w:sz w:val="20"/>
          <w:szCs w:val="20"/>
          <w:lang w:eastAsia="en-US"/>
        </w:rPr>
        <w:t>des offres fixée par l’Autorité Contractante</w:t>
      </w:r>
      <w:r w:rsidR="004041BA" w:rsidRPr="00D2334A">
        <w:rPr>
          <w:rFonts w:ascii="Arial" w:eastAsia="Calibri" w:hAnsi="Arial" w:cs="Arial"/>
          <w:sz w:val="20"/>
          <w:szCs w:val="20"/>
          <w:lang w:eastAsia="en-US"/>
        </w:rPr>
        <w:t xml:space="preserve">, en application de l'article 22 du RGAO. Une </w:t>
      </w:r>
      <w:r w:rsidRPr="00D2334A">
        <w:rPr>
          <w:rFonts w:ascii="Arial" w:eastAsia="Calibri" w:hAnsi="Arial" w:cs="Arial"/>
          <w:sz w:val="20"/>
          <w:szCs w:val="20"/>
          <w:lang w:eastAsia="en-US"/>
        </w:rPr>
        <w:t>offre valable po</w:t>
      </w:r>
      <w:r w:rsidR="004041BA" w:rsidRPr="00D2334A">
        <w:rPr>
          <w:rFonts w:ascii="Arial" w:eastAsia="Calibri" w:hAnsi="Arial" w:cs="Arial"/>
          <w:sz w:val="20"/>
          <w:szCs w:val="20"/>
          <w:lang w:eastAsia="en-US"/>
        </w:rPr>
        <w:t xml:space="preserve">ur une période plus courte sera </w:t>
      </w:r>
      <w:r w:rsidRPr="00D2334A">
        <w:rPr>
          <w:rFonts w:ascii="Arial" w:eastAsia="Calibri" w:hAnsi="Arial" w:cs="Arial"/>
          <w:sz w:val="20"/>
          <w:szCs w:val="20"/>
          <w:lang w:eastAsia="en-US"/>
        </w:rPr>
        <w:t>rejetée par l’</w:t>
      </w:r>
      <w:r w:rsidR="004041BA" w:rsidRPr="00D2334A">
        <w:rPr>
          <w:rFonts w:ascii="Arial" w:eastAsia="Calibri" w:hAnsi="Arial" w:cs="Arial"/>
          <w:sz w:val="20"/>
          <w:szCs w:val="20"/>
          <w:lang w:eastAsia="en-US"/>
        </w:rPr>
        <w:t xml:space="preserve">Autorité Contractante comme non </w:t>
      </w:r>
      <w:r w:rsidRPr="00D2334A">
        <w:rPr>
          <w:rFonts w:ascii="Arial" w:eastAsia="Calibri" w:hAnsi="Arial" w:cs="Arial"/>
          <w:sz w:val="20"/>
          <w:szCs w:val="20"/>
          <w:lang w:eastAsia="en-US"/>
        </w:rPr>
        <w:t>conforme.</w:t>
      </w:r>
    </w:p>
    <w:p w14:paraId="61DAC811" w14:textId="77777777" w:rsidR="004041BA" w:rsidRPr="00D2334A" w:rsidRDefault="004041BA" w:rsidP="00D95738">
      <w:pPr>
        <w:autoSpaceDE w:val="0"/>
        <w:autoSpaceDN w:val="0"/>
        <w:adjustRightInd w:val="0"/>
        <w:spacing w:after="0" w:line="240" w:lineRule="auto"/>
        <w:jc w:val="both"/>
        <w:rPr>
          <w:rFonts w:ascii="Arial" w:eastAsia="Calibri" w:hAnsi="Arial" w:cs="Arial"/>
          <w:sz w:val="20"/>
          <w:szCs w:val="20"/>
          <w:lang w:eastAsia="en-US"/>
        </w:rPr>
      </w:pPr>
    </w:p>
    <w:p w14:paraId="213A1B5B"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16.2</w:t>
      </w:r>
      <w:r w:rsidRPr="00D2334A">
        <w:rPr>
          <w:rFonts w:ascii="Arial" w:eastAsia="Calibri" w:hAnsi="Arial" w:cs="Arial"/>
          <w:sz w:val="20"/>
          <w:szCs w:val="20"/>
          <w:lang w:eastAsia="en-US"/>
        </w:rPr>
        <w:t>. Dans des</w:t>
      </w:r>
      <w:r w:rsidR="00A655BF" w:rsidRPr="00D2334A">
        <w:rPr>
          <w:rFonts w:ascii="Arial" w:eastAsia="Calibri" w:hAnsi="Arial" w:cs="Arial"/>
          <w:sz w:val="20"/>
          <w:szCs w:val="20"/>
          <w:lang w:eastAsia="en-US"/>
        </w:rPr>
        <w:t xml:space="preserve"> circonstances exceptionnelles, </w:t>
      </w:r>
      <w:r w:rsidRPr="00D2334A">
        <w:rPr>
          <w:rFonts w:ascii="Arial" w:eastAsia="Calibri" w:hAnsi="Arial" w:cs="Arial"/>
          <w:sz w:val="20"/>
          <w:szCs w:val="20"/>
          <w:lang w:eastAsia="en-US"/>
        </w:rPr>
        <w:t xml:space="preserve">l’Autorité Contractante </w:t>
      </w:r>
      <w:r w:rsidR="00A655BF" w:rsidRPr="00D2334A">
        <w:rPr>
          <w:rFonts w:ascii="Arial" w:eastAsia="Calibri" w:hAnsi="Arial" w:cs="Arial"/>
          <w:sz w:val="20"/>
          <w:szCs w:val="20"/>
          <w:lang w:eastAsia="en-US"/>
        </w:rPr>
        <w:t xml:space="preserve">peut solliciter le consentement </w:t>
      </w:r>
      <w:r w:rsidRPr="00D2334A">
        <w:rPr>
          <w:rFonts w:ascii="Arial" w:eastAsia="Calibri" w:hAnsi="Arial" w:cs="Arial"/>
          <w:sz w:val="20"/>
          <w:szCs w:val="20"/>
          <w:lang w:eastAsia="en-US"/>
        </w:rPr>
        <w:t>du sou</w:t>
      </w:r>
      <w:r w:rsidR="00A655BF" w:rsidRPr="00D2334A">
        <w:rPr>
          <w:rFonts w:ascii="Arial" w:eastAsia="Calibri" w:hAnsi="Arial" w:cs="Arial"/>
          <w:sz w:val="20"/>
          <w:szCs w:val="20"/>
          <w:lang w:eastAsia="en-US"/>
        </w:rPr>
        <w:t xml:space="preserve">missionnaire à une prolongation </w:t>
      </w:r>
      <w:r w:rsidRPr="00D2334A">
        <w:rPr>
          <w:rFonts w:ascii="Arial" w:eastAsia="Calibri" w:hAnsi="Arial" w:cs="Arial"/>
          <w:sz w:val="20"/>
          <w:szCs w:val="20"/>
          <w:lang w:eastAsia="en-US"/>
        </w:rPr>
        <w:t>du délai</w:t>
      </w:r>
      <w:r w:rsidR="00A655BF" w:rsidRPr="00D2334A">
        <w:rPr>
          <w:rFonts w:ascii="Arial" w:eastAsia="Calibri" w:hAnsi="Arial" w:cs="Arial"/>
          <w:sz w:val="20"/>
          <w:szCs w:val="20"/>
          <w:lang w:eastAsia="en-US"/>
        </w:rPr>
        <w:t xml:space="preserve"> de validité. La demande et les </w:t>
      </w:r>
      <w:r w:rsidRPr="00D2334A">
        <w:rPr>
          <w:rFonts w:ascii="Arial" w:eastAsia="Calibri" w:hAnsi="Arial" w:cs="Arial"/>
          <w:sz w:val="20"/>
          <w:szCs w:val="20"/>
          <w:lang w:eastAsia="en-US"/>
        </w:rPr>
        <w:t>réponses qui lui se</w:t>
      </w:r>
      <w:r w:rsidR="00A655BF" w:rsidRPr="00D2334A">
        <w:rPr>
          <w:rFonts w:ascii="Arial" w:eastAsia="Calibri" w:hAnsi="Arial" w:cs="Arial"/>
          <w:sz w:val="20"/>
          <w:szCs w:val="20"/>
          <w:lang w:eastAsia="en-US"/>
        </w:rPr>
        <w:t xml:space="preserve">ront faites le seront par écrit </w:t>
      </w:r>
      <w:r w:rsidRPr="00D2334A">
        <w:rPr>
          <w:rFonts w:ascii="Arial" w:eastAsia="Calibri" w:hAnsi="Arial" w:cs="Arial"/>
          <w:sz w:val="20"/>
          <w:szCs w:val="20"/>
          <w:lang w:eastAsia="en-US"/>
        </w:rPr>
        <w:t>(ou par télécopie</w:t>
      </w:r>
      <w:r w:rsidR="00A655BF" w:rsidRPr="00D2334A">
        <w:rPr>
          <w:rFonts w:ascii="Arial" w:eastAsia="Calibri" w:hAnsi="Arial" w:cs="Arial"/>
          <w:sz w:val="20"/>
          <w:szCs w:val="20"/>
          <w:lang w:eastAsia="en-US"/>
        </w:rPr>
        <w:t xml:space="preserve">). La validité de la caution de </w:t>
      </w:r>
      <w:r w:rsidRPr="00D2334A">
        <w:rPr>
          <w:rFonts w:ascii="Arial" w:eastAsia="Calibri" w:hAnsi="Arial" w:cs="Arial"/>
          <w:sz w:val="20"/>
          <w:szCs w:val="20"/>
          <w:lang w:eastAsia="en-US"/>
        </w:rPr>
        <w:t>soumission pré</w:t>
      </w:r>
      <w:r w:rsidR="00A655BF" w:rsidRPr="00D2334A">
        <w:rPr>
          <w:rFonts w:ascii="Arial" w:eastAsia="Calibri" w:hAnsi="Arial" w:cs="Arial"/>
          <w:sz w:val="20"/>
          <w:szCs w:val="20"/>
          <w:lang w:eastAsia="en-US"/>
        </w:rPr>
        <w:t xml:space="preserve">vue à l'article 17 du RGAO sera </w:t>
      </w:r>
      <w:r w:rsidRPr="00D2334A">
        <w:rPr>
          <w:rFonts w:ascii="Arial" w:eastAsia="Calibri" w:hAnsi="Arial" w:cs="Arial"/>
          <w:sz w:val="20"/>
          <w:szCs w:val="20"/>
          <w:lang w:eastAsia="en-US"/>
        </w:rPr>
        <w:t>de même prolongée pour une durée</w:t>
      </w:r>
      <w:r w:rsidR="00A655BF" w:rsidRPr="00D2334A">
        <w:rPr>
          <w:rFonts w:ascii="Arial" w:eastAsia="Calibri" w:hAnsi="Arial" w:cs="Arial"/>
          <w:sz w:val="20"/>
          <w:szCs w:val="20"/>
          <w:lang w:eastAsia="en-US"/>
        </w:rPr>
        <w:t xml:space="preserve"> correspondante. </w:t>
      </w:r>
      <w:r w:rsidRPr="00D2334A">
        <w:rPr>
          <w:rFonts w:ascii="Arial" w:eastAsia="Calibri" w:hAnsi="Arial" w:cs="Arial"/>
          <w:sz w:val="20"/>
          <w:szCs w:val="20"/>
          <w:lang w:eastAsia="en-US"/>
        </w:rPr>
        <w:t>Un Soumission</w:t>
      </w:r>
      <w:r w:rsidR="00F87260" w:rsidRPr="00D2334A">
        <w:rPr>
          <w:rFonts w:ascii="Arial" w:eastAsia="Calibri" w:hAnsi="Arial" w:cs="Arial"/>
          <w:sz w:val="20"/>
          <w:szCs w:val="20"/>
          <w:lang w:eastAsia="en-US"/>
        </w:rPr>
        <w:t xml:space="preserve">naire peut refuser de prolonger </w:t>
      </w:r>
      <w:r w:rsidRPr="00D2334A">
        <w:rPr>
          <w:rFonts w:ascii="Arial" w:eastAsia="Calibri" w:hAnsi="Arial" w:cs="Arial"/>
          <w:sz w:val="20"/>
          <w:szCs w:val="20"/>
          <w:lang w:eastAsia="en-US"/>
        </w:rPr>
        <w:t>la valid</w:t>
      </w:r>
      <w:r w:rsidR="00A655BF" w:rsidRPr="00D2334A">
        <w:rPr>
          <w:rFonts w:ascii="Arial" w:eastAsia="Calibri" w:hAnsi="Arial" w:cs="Arial"/>
          <w:sz w:val="20"/>
          <w:szCs w:val="20"/>
          <w:lang w:eastAsia="en-US"/>
        </w:rPr>
        <w:t xml:space="preserve">ité de son offre sans perdre sa </w:t>
      </w:r>
      <w:r w:rsidRPr="00D2334A">
        <w:rPr>
          <w:rFonts w:ascii="Arial" w:eastAsia="Calibri" w:hAnsi="Arial" w:cs="Arial"/>
          <w:sz w:val="20"/>
          <w:szCs w:val="20"/>
          <w:lang w:eastAsia="en-US"/>
        </w:rPr>
        <w:t>caution de sou</w:t>
      </w:r>
      <w:r w:rsidR="00A655BF" w:rsidRPr="00D2334A">
        <w:rPr>
          <w:rFonts w:ascii="Arial" w:eastAsia="Calibri" w:hAnsi="Arial" w:cs="Arial"/>
          <w:sz w:val="20"/>
          <w:szCs w:val="20"/>
          <w:lang w:eastAsia="en-US"/>
        </w:rPr>
        <w:t xml:space="preserve">mission. Un soumissionnaire qui consent à une </w:t>
      </w:r>
      <w:r w:rsidRPr="00D2334A">
        <w:rPr>
          <w:rFonts w:ascii="Arial" w:eastAsia="Calibri" w:hAnsi="Arial" w:cs="Arial"/>
          <w:sz w:val="20"/>
          <w:szCs w:val="20"/>
          <w:lang w:eastAsia="en-US"/>
        </w:rPr>
        <w:t>prolon</w:t>
      </w:r>
      <w:r w:rsidR="00A655BF" w:rsidRPr="00D2334A">
        <w:rPr>
          <w:rFonts w:ascii="Arial" w:eastAsia="Calibri" w:hAnsi="Arial" w:cs="Arial"/>
          <w:sz w:val="20"/>
          <w:szCs w:val="20"/>
          <w:lang w:eastAsia="en-US"/>
        </w:rPr>
        <w:t xml:space="preserve">gation ne se verra pas demander </w:t>
      </w:r>
      <w:r w:rsidRPr="00D2334A">
        <w:rPr>
          <w:rFonts w:ascii="Arial" w:eastAsia="Calibri" w:hAnsi="Arial" w:cs="Arial"/>
          <w:sz w:val="20"/>
          <w:szCs w:val="20"/>
          <w:lang w:eastAsia="en-US"/>
        </w:rPr>
        <w:t>de modifier</w:t>
      </w:r>
      <w:r w:rsidR="00A655BF" w:rsidRPr="00D2334A">
        <w:rPr>
          <w:rFonts w:ascii="Arial" w:eastAsia="Calibri" w:hAnsi="Arial" w:cs="Arial"/>
          <w:sz w:val="20"/>
          <w:szCs w:val="20"/>
          <w:lang w:eastAsia="en-US"/>
        </w:rPr>
        <w:t xml:space="preserve"> son offre, ni ne sera autorisé </w:t>
      </w:r>
      <w:r w:rsidRPr="00D2334A">
        <w:rPr>
          <w:rFonts w:ascii="Arial" w:eastAsia="Calibri" w:hAnsi="Arial" w:cs="Arial"/>
          <w:sz w:val="20"/>
          <w:szCs w:val="20"/>
          <w:lang w:eastAsia="en-US"/>
        </w:rPr>
        <w:t>à le faire.</w:t>
      </w:r>
    </w:p>
    <w:p w14:paraId="4D382A1B" w14:textId="77777777" w:rsidR="00A655BF" w:rsidRPr="00D2334A" w:rsidRDefault="00A655BF" w:rsidP="00D95738">
      <w:pPr>
        <w:autoSpaceDE w:val="0"/>
        <w:autoSpaceDN w:val="0"/>
        <w:adjustRightInd w:val="0"/>
        <w:spacing w:after="0" w:line="240" w:lineRule="auto"/>
        <w:jc w:val="both"/>
        <w:rPr>
          <w:rFonts w:ascii="Arial" w:eastAsia="Calibri" w:hAnsi="Arial" w:cs="Arial"/>
          <w:sz w:val="20"/>
          <w:szCs w:val="20"/>
          <w:lang w:eastAsia="en-US"/>
        </w:rPr>
      </w:pPr>
    </w:p>
    <w:p w14:paraId="7EB4228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16.3</w:t>
      </w:r>
      <w:r w:rsidRPr="00D2334A">
        <w:rPr>
          <w:rFonts w:ascii="Arial" w:eastAsia="Calibri" w:hAnsi="Arial" w:cs="Arial"/>
          <w:sz w:val="20"/>
          <w:szCs w:val="20"/>
          <w:lang w:eastAsia="en-US"/>
        </w:rPr>
        <w:t>. Lorsque le m</w:t>
      </w:r>
      <w:r w:rsidR="00A655BF" w:rsidRPr="00D2334A">
        <w:rPr>
          <w:rFonts w:ascii="Arial" w:eastAsia="Calibri" w:hAnsi="Arial" w:cs="Arial"/>
          <w:sz w:val="20"/>
          <w:szCs w:val="20"/>
          <w:lang w:eastAsia="en-US"/>
        </w:rPr>
        <w:t xml:space="preserve">arché ne comporte pas d’article </w:t>
      </w:r>
      <w:r w:rsidRPr="00D2334A">
        <w:rPr>
          <w:rFonts w:ascii="Arial" w:eastAsia="Calibri" w:hAnsi="Arial" w:cs="Arial"/>
          <w:sz w:val="20"/>
          <w:szCs w:val="20"/>
          <w:lang w:eastAsia="en-US"/>
        </w:rPr>
        <w:t>de révision de pri</w:t>
      </w:r>
      <w:r w:rsidR="00A655BF" w:rsidRPr="00D2334A">
        <w:rPr>
          <w:rFonts w:ascii="Arial" w:eastAsia="Calibri" w:hAnsi="Arial" w:cs="Arial"/>
          <w:sz w:val="20"/>
          <w:szCs w:val="20"/>
          <w:lang w:eastAsia="en-US"/>
        </w:rPr>
        <w:t xml:space="preserve">x et que la période de validité </w:t>
      </w:r>
      <w:r w:rsidRPr="00D2334A">
        <w:rPr>
          <w:rFonts w:ascii="Arial" w:eastAsia="Calibri" w:hAnsi="Arial" w:cs="Arial"/>
          <w:sz w:val="20"/>
          <w:szCs w:val="20"/>
          <w:lang w:eastAsia="en-US"/>
        </w:rPr>
        <w:t>des offres est pr</w:t>
      </w:r>
      <w:r w:rsidR="00A655BF" w:rsidRPr="00D2334A">
        <w:rPr>
          <w:rFonts w:ascii="Arial" w:eastAsia="Calibri" w:hAnsi="Arial" w:cs="Arial"/>
          <w:sz w:val="20"/>
          <w:szCs w:val="20"/>
          <w:lang w:eastAsia="en-US"/>
        </w:rPr>
        <w:t xml:space="preserve">orogée de plus de soixante (60) </w:t>
      </w:r>
      <w:r w:rsidRPr="00D2334A">
        <w:rPr>
          <w:rFonts w:ascii="Arial" w:eastAsia="Calibri" w:hAnsi="Arial" w:cs="Arial"/>
          <w:sz w:val="20"/>
          <w:szCs w:val="20"/>
          <w:lang w:eastAsia="en-US"/>
        </w:rPr>
        <w:t>jours, les monta</w:t>
      </w:r>
      <w:r w:rsidR="00A655BF" w:rsidRPr="00D2334A">
        <w:rPr>
          <w:rFonts w:ascii="Arial" w:eastAsia="Calibri" w:hAnsi="Arial" w:cs="Arial"/>
          <w:sz w:val="20"/>
          <w:szCs w:val="20"/>
          <w:lang w:eastAsia="en-US"/>
        </w:rPr>
        <w:t xml:space="preserve">nts payables au soumissionnaire retenu, </w:t>
      </w:r>
      <w:r w:rsidRPr="00D2334A">
        <w:rPr>
          <w:rFonts w:ascii="Arial" w:eastAsia="Calibri" w:hAnsi="Arial" w:cs="Arial"/>
          <w:sz w:val="20"/>
          <w:szCs w:val="20"/>
          <w:lang w:eastAsia="en-US"/>
        </w:rPr>
        <w:t>se</w:t>
      </w:r>
      <w:r w:rsidR="00A655BF" w:rsidRPr="00D2334A">
        <w:rPr>
          <w:rFonts w:ascii="Arial" w:eastAsia="Calibri" w:hAnsi="Arial" w:cs="Arial"/>
          <w:sz w:val="20"/>
          <w:szCs w:val="20"/>
          <w:lang w:eastAsia="en-US"/>
        </w:rPr>
        <w:t xml:space="preserve">ront actualisés par application </w:t>
      </w:r>
      <w:r w:rsidRPr="00D2334A">
        <w:rPr>
          <w:rFonts w:ascii="Arial" w:eastAsia="Calibri" w:hAnsi="Arial" w:cs="Arial"/>
          <w:sz w:val="20"/>
          <w:szCs w:val="20"/>
          <w:lang w:eastAsia="en-US"/>
        </w:rPr>
        <w:t>de la formule y re</w:t>
      </w:r>
      <w:r w:rsidR="00A655BF" w:rsidRPr="00D2334A">
        <w:rPr>
          <w:rFonts w:ascii="Arial" w:eastAsia="Calibri" w:hAnsi="Arial" w:cs="Arial"/>
          <w:sz w:val="20"/>
          <w:szCs w:val="20"/>
          <w:lang w:eastAsia="en-US"/>
        </w:rPr>
        <w:t xml:space="preserve">lative figurant à la demande </w:t>
      </w:r>
      <w:r w:rsidRPr="00D2334A">
        <w:rPr>
          <w:rFonts w:ascii="Arial" w:eastAsia="Calibri" w:hAnsi="Arial" w:cs="Arial"/>
          <w:sz w:val="20"/>
          <w:szCs w:val="20"/>
          <w:lang w:eastAsia="en-US"/>
        </w:rPr>
        <w:t>de prorogat</w:t>
      </w:r>
      <w:r w:rsidR="00A655BF" w:rsidRPr="00D2334A">
        <w:rPr>
          <w:rFonts w:ascii="Arial" w:eastAsia="Calibri" w:hAnsi="Arial" w:cs="Arial"/>
          <w:sz w:val="20"/>
          <w:szCs w:val="20"/>
          <w:lang w:eastAsia="en-US"/>
        </w:rPr>
        <w:t xml:space="preserve">ion que l’Autorité Contractante </w:t>
      </w:r>
      <w:r w:rsidRPr="00D2334A">
        <w:rPr>
          <w:rFonts w:ascii="Arial" w:eastAsia="Calibri" w:hAnsi="Arial" w:cs="Arial"/>
          <w:sz w:val="20"/>
          <w:szCs w:val="20"/>
          <w:lang w:eastAsia="en-US"/>
        </w:rPr>
        <w:t>adressera au(x) soumissionnaire(s).</w:t>
      </w:r>
    </w:p>
    <w:p w14:paraId="5F9E65C5" w14:textId="77777777" w:rsidR="00A655BF" w:rsidRPr="00D2334A" w:rsidRDefault="00A655BF" w:rsidP="00D95738">
      <w:pPr>
        <w:autoSpaceDE w:val="0"/>
        <w:autoSpaceDN w:val="0"/>
        <w:adjustRightInd w:val="0"/>
        <w:spacing w:after="0" w:line="240" w:lineRule="auto"/>
        <w:jc w:val="both"/>
        <w:rPr>
          <w:rFonts w:ascii="Arial" w:eastAsia="Calibri" w:hAnsi="Arial" w:cs="Arial"/>
          <w:sz w:val="20"/>
          <w:szCs w:val="20"/>
          <w:lang w:eastAsia="en-US"/>
        </w:rPr>
      </w:pPr>
    </w:p>
    <w:p w14:paraId="5AB31BCB"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période d’actualisatio</w:t>
      </w:r>
      <w:r w:rsidR="00A655BF" w:rsidRPr="00D2334A">
        <w:rPr>
          <w:rFonts w:ascii="Arial" w:eastAsia="Calibri" w:hAnsi="Arial" w:cs="Arial"/>
          <w:sz w:val="20"/>
          <w:szCs w:val="20"/>
          <w:lang w:eastAsia="en-US"/>
        </w:rPr>
        <w:t xml:space="preserve">n ira de la date de dépassement </w:t>
      </w:r>
      <w:r w:rsidRPr="00D2334A">
        <w:rPr>
          <w:rFonts w:ascii="Arial" w:eastAsia="Calibri" w:hAnsi="Arial" w:cs="Arial"/>
          <w:sz w:val="20"/>
          <w:szCs w:val="20"/>
          <w:lang w:eastAsia="en-US"/>
        </w:rPr>
        <w:t>des s</w:t>
      </w:r>
      <w:r w:rsidR="00A655BF" w:rsidRPr="00D2334A">
        <w:rPr>
          <w:rFonts w:ascii="Arial" w:eastAsia="Calibri" w:hAnsi="Arial" w:cs="Arial"/>
          <w:sz w:val="20"/>
          <w:szCs w:val="20"/>
          <w:lang w:eastAsia="en-US"/>
        </w:rPr>
        <w:t xml:space="preserve">oixante (60) jours à la date de </w:t>
      </w:r>
      <w:r w:rsidRPr="00D2334A">
        <w:rPr>
          <w:rFonts w:ascii="Arial" w:eastAsia="Calibri" w:hAnsi="Arial" w:cs="Arial"/>
          <w:sz w:val="20"/>
          <w:szCs w:val="20"/>
          <w:lang w:eastAsia="en-US"/>
        </w:rPr>
        <w:t xml:space="preserve">notification du </w:t>
      </w:r>
      <w:r w:rsidR="00A655BF" w:rsidRPr="00D2334A">
        <w:rPr>
          <w:rFonts w:ascii="Arial" w:eastAsia="Calibri" w:hAnsi="Arial" w:cs="Arial"/>
          <w:sz w:val="20"/>
          <w:szCs w:val="20"/>
          <w:lang w:eastAsia="en-US"/>
        </w:rPr>
        <w:t xml:space="preserve">marché ou de l’ordre de service </w:t>
      </w:r>
      <w:r w:rsidRPr="00D2334A">
        <w:rPr>
          <w:rFonts w:ascii="Arial" w:eastAsia="Calibri" w:hAnsi="Arial" w:cs="Arial"/>
          <w:sz w:val="20"/>
          <w:szCs w:val="20"/>
          <w:lang w:eastAsia="en-US"/>
        </w:rPr>
        <w:t>de démarrage</w:t>
      </w:r>
      <w:r w:rsidR="00A655BF" w:rsidRPr="00D2334A">
        <w:rPr>
          <w:rFonts w:ascii="Arial" w:eastAsia="Calibri" w:hAnsi="Arial" w:cs="Arial"/>
          <w:sz w:val="20"/>
          <w:szCs w:val="20"/>
          <w:lang w:eastAsia="en-US"/>
        </w:rPr>
        <w:t xml:space="preserve"> des travaux au soumissionnaire</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retenu, tel qu</w:t>
      </w:r>
      <w:r w:rsidR="00A655BF" w:rsidRPr="00D2334A">
        <w:rPr>
          <w:rFonts w:ascii="Arial" w:eastAsia="Calibri" w:hAnsi="Arial" w:cs="Arial"/>
          <w:sz w:val="20"/>
          <w:szCs w:val="20"/>
          <w:lang w:eastAsia="en-US"/>
        </w:rPr>
        <w:t xml:space="preserve">e prévu par le CCAP. L’effet de </w:t>
      </w:r>
      <w:r w:rsidRPr="00D2334A">
        <w:rPr>
          <w:rFonts w:ascii="Arial" w:eastAsia="Calibri" w:hAnsi="Arial" w:cs="Arial"/>
          <w:sz w:val="20"/>
          <w:szCs w:val="20"/>
          <w:lang w:eastAsia="en-US"/>
        </w:rPr>
        <w:t xml:space="preserve">l’actualisation </w:t>
      </w:r>
      <w:r w:rsidR="00A655BF" w:rsidRPr="00D2334A">
        <w:rPr>
          <w:rFonts w:ascii="Arial" w:eastAsia="Calibri" w:hAnsi="Arial" w:cs="Arial"/>
          <w:sz w:val="20"/>
          <w:szCs w:val="20"/>
          <w:lang w:eastAsia="en-US"/>
        </w:rPr>
        <w:t xml:space="preserve">n’est pas pris en considération </w:t>
      </w:r>
      <w:r w:rsidRPr="00D2334A">
        <w:rPr>
          <w:rFonts w:ascii="Arial" w:eastAsia="Calibri" w:hAnsi="Arial" w:cs="Arial"/>
          <w:sz w:val="20"/>
          <w:szCs w:val="20"/>
          <w:lang w:eastAsia="en-US"/>
        </w:rPr>
        <w:t>aux fins de l’évaluation des offres.</w:t>
      </w:r>
    </w:p>
    <w:p w14:paraId="243E23CC" w14:textId="77777777" w:rsidR="00B634A8" w:rsidRDefault="00B634A8" w:rsidP="00D95738">
      <w:pPr>
        <w:autoSpaceDE w:val="0"/>
        <w:autoSpaceDN w:val="0"/>
        <w:adjustRightInd w:val="0"/>
        <w:spacing w:after="0" w:line="240" w:lineRule="auto"/>
        <w:jc w:val="both"/>
        <w:rPr>
          <w:rFonts w:ascii="Arial" w:eastAsia="Calibri" w:hAnsi="Arial" w:cs="Arial"/>
          <w:sz w:val="20"/>
          <w:szCs w:val="20"/>
          <w:lang w:eastAsia="en-US"/>
        </w:rPr>
      </w:pPr>
    </w:p>
    <w:p w14:paraId="7EF015E8" w14:textId="77777777" w:rsidR="00A271D9" w:rsidRPr="00D2334A" w:rsidRDefault="00A271D9" w:rsidP="00D95738">
      <w:pPr>
        <w:autoSpaceDE w:val="0"/>
        <w:autoSpaceDN w:val="0"/>
        <w:adjustRightInd w:val="0"/>
        <w:spacing w:after="0" w:line="240" w:lineRule="auto"/>
        <w:jc w:val="both"/>
        <w:rPr>
          <w:rFonts w:ascii="Arial" w:eastAsia="Calibri" w:hAnsi="Arial" w:cs="Arial"/>
          <w:sz w:val="20"/>
          <w:szCs w:val="20"/>
          <w:lang w:eastAsia="en-US"/>
        </w:rPr>
      </w:pPr>
    </w:p>
    <w:p w14:paraId="5B856C73" w14:textId="77777777" w:rsidR="00A655BF" w:rsidRPr="00D2334A" w:rsidRDefault="0074651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w:t>
      </w:r>
      <w:r w:rsidR="00F914F0" w:rsidRPr="00D2334A">
        <w:rPr>
          <w:rFonts w:ascii="Arial" w:eastAsia="Calibri" w:hAnsi="Arial" w:cs="Arial"/>
          <w:b/>
          <w:bCs/>
          <w:sz w:val="20"/>
          <w:szCs w:val="20"/>
          <w:lang w:eastAsia="en-US"/>
        </w:rPr>
        <w:t>icle 17 : Caution de soumission</w:t>
      </w:r>
    </w:p>
    <w:p w14:paraId="289E6BB1"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17.1</w:t>
      </w:r>
      <w:r w:rsidRPr="00D2334A">
        <w:rPr>
          <w:rFonts w:ascii="Arial" w:eastAsia="Calibri" w:hAnsi="Arial" w:cs="Arial"/>
          <w:sz w:val="20"/>
          <w:szCs w:val="20"/>
          <w:lang w:eastAsia="en-US"/>
        </w:rPr>
        <w:t>. En applicat</w:t>
      </w:r>
      <w:r w:rsidR="00A655BF" w:rsidRPr="00D2334A">
        <w:rPr>
          <w:rFonts w:ascii="Arial" w:eastAsia="Calibri" w:hAnsi="Arial" w:cs="Arial"/>
          <w:sz w:val="20"/>
          <w:szCs w:val="20"/>
          <w:lang w:eastAsia="en-US"/>
        </w:rPr>
        <w:t xml:space="preserve">ion de l'article 13 du RGAO, le </w:t>
      </w:r>
      <w:r w:rsidRPr="00D2334A">
        <w:rPr>
          <w:rFonts w:ascii="Arial" w:eastAsia="Calibri" w:hAnsi="Arial" w:cs="Arial"/>
          <w:sz w:val="20"/>
          <w:szCs w:val="20"/>
          <w:lang w:eastAsia="en-US"/>
        </w:rPr>
        <w:t>soumissionnaire fou</w:t>
      </w:r>
      <w:r w:rsidR="00E91A5D" w:rsidRPr="00D2334A">
        <w:rPr>
          <w:rFonts w:ascii="Arial" w:eastAsia="Calibri" w:hAnsi="Arial" w:cs="Arial"/>
          <w:sz w:val="20"/>
          <w:szCs w:val="20"/>
          <w:lang w:eastAsia="en-US"/>
        </w:rPr>
        <w:t xml:space="preserve">rnira une caution de soumission </w:t>
      </w:r>
      <w:r w:rsidRPr="00D2334A">
        <w:rPr>
          <w:rFonts w:ascii="Arial" w:eastAsia="Calibri" w:hAnsi="Arial" w:cs="Arial"/>
          <w:sz w:val="20"/>
          <w:szCs w:val="20"/>
          <w:lang w:eastAsia="en-US"/>
        </w:rPr>
        <w:t>du montant spécifié dans le Règlement</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Particulier de l'Appel d'Offres, laquelle</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fera partie intégrante de son offre.</w:t>
      </w:r>
    </w:p>
    <w:p w14:paraId="60963F10" w14:textId="77777777" w:rsidR="00A655BF" w:rsidRPr="00D2334A" w:rsidRDefault="00A655BF" w:rsidP="00D95738">
      <w:pPr>
        <w:autoSpaceDE w:val="0"/>
        <w:autoSpaceDN w:val="0"/>
        <w:adjustRightInd w:val="0"/>
        <w:spacing w:after="0" w:line="240" w:lineRule="auto"/>
        <w:jc w:val="both"/>
        <w:rPr>
          <w:rFonts w:ascii="Arial" w:eastAsia="Calibri" w:hAnsi="Arial" w:cs="Arial"/>
          <w:sz w:val="20"/>
          <w:szCs w:val="20"/>
          <w:lang w:eastAsia="en-US"/>
        </w:rPr>
      </w:pPr>
    </w:p>
    <w:p w14:paraId="7EFE39E0"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17.2</w:t>
      </w:r>
      <w:r w:rsidRPr="00D2334A">
        <w:rPr>
          <w:rFonts w:ascii="Arial" w:eastAsia="Calibri" w:hAnsi="Arial" w:cs="Arial"/>
          <w:sz w:val="20"/>
          <w:szCs w:val="20"/>
          <w:lang w:eastAsia="en-US"/>
        </w:rPr>
        <w:t>. La caution de sou</w:t>
      </w:r>
      <w:r w:rsidR="00A655BF" w:rsidRPr="00D2334A">
        <w:rPr>
          <w:rFonts w:ascii="Arial" w:eastAsia="Calibri" w:hAnsi="Arial" w:cs="Arial"/>
          <w:sz w:val="20"/>
          <w:szCs w:val="20"/>
          <w:lang w:eastAsia="en-US"/>
        </w:rPr>
        <w:t xml:space="preserve">mission sera conforme au modèle </w:t>
      </w:r>
      <w:r w:rsidRPr="00D2334A">
        <w:rPr>
          <w:rFonts w:ascii="Arial" w:eastAsia="Calibri" w:hAnsi="Arial" w:cs="Arial"/>
          <w:sz w:val="20"/>
          <w:szCs w:val="20"/>
          <w:lang w:eastAsia="en-US"/>
        </w:rPr>
        <w:t>présenté da</w:t>
      </w:r>
      <w:r w:rsidR="00A655BF" w:rsidRPr="00D2334A">
        <w:rPr>
          <w:rFonts w:ascii="Arial" w:eastAsia="Calibri" w:hAnsi="Arial" w:cs="Arial"/>
          <w:sz w:val="20"/>
          <w:szCs w:val="20"/>
          <w:lang w:eastAsia="en-US"/>
        </w:rPr>
        <w:t xml:space="preserve">ns le Dossier d’Appel </w:t>
      </w:r>
      <w:r w:rsidR="00E91A5D" w:rsidRPr="00D2334A">
        <w:rPr>
          <w:rFonts w:ascii="Arial" w:eastAsia="Calibri" w:hAnsi="Arial" w:cs="Arial"/>
          <w:sz w:val="20"/>
          <w:szCs w:val="20"/>
          <w:lang w:eastAsia="en-US"/>
        </w:rPr>
        <w:t>d’Offres ;</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d’autres modèl</w:t>
      </w:r>
      <w:r w:rsidR="00A655BF" w:rsidRPr="00D2334A">
        <w:rPr>
          <w:rFonts w:ascii="Arial" w:eastAsia="Calibri" w:hAnsi="Arial" w:cs="Arial"/>
          <w:sz w:val="20"/>
          <w:szCs w:val="20"/>
          <w:lang w:eastAsia="en-US"/>
        </w:rPr>
        <w:t xml:space="preserve">es peuvent être autorisés, sous </w:t>
      </w:r>
      <w:r w:rsidRPr="00D2334A">
        <w:rPr>
          <w:rFonts w:ascii="Arial" w:eastAsia="Calibri" w:hAnsi="Arial" w:cs="Arial"/>
          <w:sz w:val="20"/>
          <w:szCs w:val="20"/>
          <w:lang w:eastAsia="en-US"/>
        </w:rPr>
        <w:t>réserve de l’appr</w:t>
      </w:r>
      <w:r w:rsidR="00A655BF" w:rsidRPr="00D2334A">
        <w:rPr>
          <w:rFonts w:ascii="Arial" w:eastAsia="Calibri" w:hAnsi="Arial" w:cs="Arial"/>
          <w:sz w:val="20"/>
          <w:szCs w:val="20"/>
          <w:lang w:eastAsia="en-US"/>
        </w:rPr>
        <w:t xml:space="preserve">obation préalable de l’Autorité </w:t>
      </w:r>
      <w:r w:rsidRPr="00D2334A">
        <w:rPr>
          <w:rFonts w:ascii="Arial" w:eastAsia="Calibri" w:hAnsi="Arial" w:cs="Arial"/>
          <w:sz w:val="20"/>
          <w:szCs w:val="20"/>
          <w:lang w:eastAsia="en-US"/>
        </w:rPr>
        <w:t xml:space="preserve">Contractante. La </w:t>
      </w:r>
      <w:r w:rsidR="00A655BF" w:rsidRPr="00D2334A">
        <w:rPr>
          <w:rFonts w:ascii="Arial" w:eastAsia="Calibri" w:hAnsi="Arial" w:cs="Arial"/>
          <w:sz w:val="20"/>
          <w:szCs w:val="20"/>
          <w:lang w:eastAsia="en-US"/>
        </w:rPr>
        <w:t xml:space="preserve">Caution de soumission demeurera </w:t>
      </w:r>
      <w:r w:rsidRPr="00D2334A">
        <w:rPr>
          <w:rFonts w:ascii="Arial" w:eastAsia="Calibri" w:hAnsi="Arial" w:cs="Arial"/>
          <w:sz w:val="20"/>
          <w:szCs w:val="20"/>
          <w:lang w:eastAsia="en-US"/>
        </w:rPr>
        <w:t>valide pendant tre</w:t>
      </w:r>
      <w:r w:rsidR="00A655BF" w:rsidRPr="00D2334A">
        <w:rPr>
          <w:rFonts w:ascii="Arial" w:eastAsia="Calibri" w:hAnsi="Arial" w:cs="Arial"/>
          <w:sz w:val="20"/>
          <w:szCs w:val="20"/>
          <w:lang w:eastAsia="en-US"/>
        </w:rPr>
        <w:t xml:space="preserve">nte (30) jours au-delà </w:t>
      </w:r>
      <w:r w:rsidRPr="00D2334A">
        <w:rPr>
          <w:rFonts w:ascii="Arial" w:eastAsia="Calibri" w:hAnsi="Arial" w:cs="Arial"/>
          <w:sz w:val="20"/>
          <w:szCs w:val="20"/>
          <w:lang w:eastAsia="en-US"/>
        </w:rPr>
        <w:t xml:space="preserve">de la date </w:t>
      </w:r>
      <w:r w:rsidR="00A655BF" w:rsidRPr="00D2334A">
        <w:rPr>
          <w:rFonts w:ascii="Arial" w:eastAsia="Calibri" w:hAnsi="Arial" w:cs="Arial"/>
          <w:sz w:val="20"/>
          <w:szCs w:val="20"/>
          <w:lang w:eastAsia="en-US"/>
        </w:rPr>
        <w:t xml:space="preserve">limite initiale de validité des </w:t>
      </w:r>
      <w:r w:rsidRPr="00D2334A">
        <w:rPr>
          <w:rFonts w:ascii="Arial" w:eastAsia="Calibri" w:hAnsi="Arial" w:cs="Arial"/>
          <w:sz w:val="20"/>
          <w:szCs w:val="20"/>
          <w:lang w:eastAsia="en-US"/>
        </w:rPr>
        <w:t>offres, ou de toute n</w:t>
      </w:r>
      <w:r w:rsidR="00A655BF" w:rsidRPr="00D2334A">
        <w:rPr>
          <w:rFonts w:ascii="Arial" w:eastAsia="Calibri" w:hAnsi="Arial" w:cs="Arial"/>
          <w:sz w:val="20"/>
          <w:szCs w:val="20"/>
          <w:lang w:eastAsia="en-US"/>
        </w:rPr>
        <w:t xml:space="preserve">ouvelle date limite de validité </w:t>
      </w:r>
      <w:r w:rsidRPr="00D2334A">
        <w:rPr>
          <w:rFonts w:ascii="Arial" w:eastAsia="Calibri" w:hAnsi="Arial" w:cs="Arial"/>
          <w:sz w:val="20"/>
          <w:szCs w:val="20"/>
          <w:lang w:eastAsia="en-US"/>
        </w:rPr>
        <w:t>demandée par l’Au</w:t>
      </w:r>
      <w:r w:rsidR="00A655BF" w:rsidRPr="00D2334A">
        <w:rPr>
          <w:rFonts w:ascii="Arial" w:eastAsia="Calibri" w:hAnsi="Arial" w:cs="Arial"/>
          <w:sz w:val="20"/>
          <w:szCs w:val="20"/>
          <w:lang w:eastAsia="en-US"/>
        </w:rPr>
        <w:t xml:space="preserve">torité Contractante et acceptée </w:t>
      </w:r>
      <w:r w:rsidRPr="00D2334A">
        <w:rPr>
          <w:rFonts w:ascii="Arial" w:eastAsia="Calibri" w:hAnsi="Arial" w:cs="Arial"/>
          <w:sz w:val="20"/>
          <w:szCs w:val="20"/>
          <w:lang w:eastAsia="en-US"/>
        </w:rPr>
        <w:t>par l</w:t>
      </w:r>
      <w:r w:rsidR="00A655BF" w:rsidRPr="00D2334A">
        <w:rPr>
          <w:rFonts w:ascii="Arial" w:eastAsia="Calibri" w:hAnsi="Arial" w:cs="Arial"/>
          <w:sz w:val="20"/>
          <w:szCs w:val="20"/>
          <w:lang w:eastAsia="en-US"/>
        </w:rPr>
        <w:t xml:space="preserve">e soumissionnaire, conformément </w:t>
      </w:r>
      <w:r w:rsidRPr="00D2334A">
        <w:rPr>
          <w:rFonts w:ascii="Arial" w:eastAsia="Calibri" w:hAnsi="Arial" w:cs="Arial"/>
          <w:sz w:val="20"/>
          <w:szCs w:val="20"/>
          <w:lang w:eastAsia="en-US"/>
        </w:rPr>
        <w:t>aux dispositions de l’Article 16.2 du RGAO.</w:t>
      </w:r>
    </w:p>
    <w:p w14:paraId="79FF4A3F" w14:textId="77777777" w:rsidR="00A655BF" w:rsidRPr="00D2334A" w:rsidRDefault="00A655BF" w:rsidP="00D95738">
      <w:pPr>
        <w:autoSpaceDE w:val="0"/>
        <w:autoSpaceDN w:val="0"/>
        <w:adjustRightInd w:val="0"/>
        <w:spacing w:after="0" w:line="240" w:lineRule="auto"/>
        <w:jc w:val="both"/>
        <w:rPr>
          <w:rFonts w:ascii="Arial" w:eastAsia="Calibri" w:hAnsi="Arial" w:cs="Arial"/>
          <w:sz w:val="20"/>
          <w:szCs w:val="20"/>
          <w:lang w:eastAsia="en-US"/>
        </w:rPr>
      </w:pPr>
    </w:p>
    <w:p w14:paraId="51D0471A"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17.3</w:t>
      </w:r>
      <w:r w:rsidRPr="00D2334A">
        <w:rPr>
          <w:rFonts w:ascii="Arial" w:eastAsia="Calibri" w:hAnsi="Arial" w:cs="Arial"/>
          <w:sz w:val="20"/>
          <w:szCs w:val="20"/>
          <w:lang w:eastAsia="en-US"/>
        </w:rPr>
        <w:t>. Toute offre n</w:t>
      </w:r>
      <w:r w:rsidR="003D20A4" w:rsidRPr="00D2334A">
        <w:rPr>
          <w:rFonts w:ascii="Arial" w:eastAsia="Calibri" w:hAnsi="Arial" w:cs="Arial"/>
          <w:sz w:val="20"/>
          <w:szCs w:val="20"/>
          <w:lang w:eastAsia="en-US"/>
        </w:rPr>
        <w:t xml:space="preserve">on accompagnée d’une Caution de </w:t>
      </w:r>
      <w:r w:rsidRPr="00D2334A">
        <w:rPr>
          <w:rFonts w:ascii="Arial" w:eastAsia="Calibri" w:hAnsi="Arial" w:cs="Arial"/>
          <w:sz w:val="20"/>
          <w:szCs w:val="20"/>
          <w:lang w:eastAsia="en-US"/>
        </w:rPr>
        <w:t>Soumission</w:t>
      </w:r>
      <w:r w:rsidR="003D20A4" w:rsidRPr="00D2334A">
        <w:rPr>
          <w:rFonts w:ascii="Arial" w:eastAsia="Calibri" w:hAnsi="Arial" w:cs="Arial"/>
          <w:sz w:val="20"/>
          <w:szCs w:val="20"/>
          <w:lang w:eastAsia="en-US"/>
        </w:rPr>
        <w:t xml:space="preserve"> acceptable sera rejetée par la Commission </w:t>
      </w:r>
      <w:r w:rsidRPr="00D2334A">
        <w:rPr>
          <w:rFonts w:ascii="Arial" w:eastAsia="Calibri" w:hAnsi="Arial" w:cs="Arial"/>
          <w:sz w:val="20"/>
          <w:szCs w:val="20"/>
          <w:lang w:eastAsia="en-US"/>
        </w:rPr>
        <w:t xml:space="preserve">de </w:t>
      </w:r>
      <w:r w:rsidR="003D20A4" w:rsidRPr="00D2334A">
        <w:rPr>
          <w:rFonts w:ascii="Arial" w:eastAsia="Calibri" w:hAnsi="Arial" w:cs="Arial"/>
          <w:sz w:val="20"/>
          <w:szCs w:val="20"/>
          <w:lang w:eastAsia="en-US"/>
        </w:rPr>
        <w:t xml:space="preserve">Passation des Marchés comme non </w:t>
      </w:r>
      <w:r w:rsidRPr="00D2334A">
        <w:rPr>
          <w:rFonts w:ascii="Arial" w:eastAsia="Calibri" w:hAnsi="Arial" w:cs="Arial"/>
          <w:sz w:val="20"/>
          <w:szCs w:val="20"/>
          <w:lang w:eastAsia="en-US"/>
        </w:rPr>
        <w:t>conforme</w:t>
      </w:r>
      <w:r w:rsidR="003D20A4" w:rsidRPr="00D2334A">
        <w:rPr>
          <w:rFonts w:ascii="Arial" w:eastAsia="Calibri" w:hAnsi="Arial" w:cs="Arial"/>
          <w:sz w:val="20"/>
          <w:szCs w:val="20"/>
          <w:lang w:eastAsia="en-US"/>
        </w:rPr>
        <w:t xml:space="preserve">. La Caution de soumission d’un </w:t>
      </w:r>
      <w:r w:rsidRPr="00D2334A">
        <w:rPr>
          <w:rFonts w:ascii="Arial" w:eastAsia="Calibri" w:hAnsi="Arial" w:cs="Arial"/>
          <w:sz w:val="20"/>
          <w:szCs w:val="20"/>
          <w:lang w:eastAsia="en-US"/>
        </w:rPr>
        <w:t>groupement d’e</w:t>
      </w:r>
      <w:r w:rsidR="003D20A4" w:rsidRPr="00D2334A">
        <w:rPr>
          <w:rFonts w:ascii="Arial" w:eastAsia="Calibri" w:hAnsi="Arial" w:cs="Arial"/>
          <w:sz w:val="20"/>
          <w:szCs w:val="20"/>
          <w:lang w:eastAsia="en-US"/>
        </w:rPr>
        <w:t xml:space="preserve">ntreprises doit être établie au </w:t>
      </w:r>
      <w:r w:rsidRPr="00D2334A">
        <w:rPr>
          <w:rFonts w:ascii="Arial" w:eastAsia="Calibri" w:hAnsi="Arial" w:cs="Arial"/>
          <w:sz w:val="20"/>
          <w:szCs w:val="20"/>
          <w:lang w:eastAsia="en-US"/>
        </w:rPr>
        <w:t>nom du mandataire soumettant l’offre et</w:t>
      </w:r>
      <w:r w:rsidR="003D20A4" w:rsidRPr="00D2334A">
        <w:rPr>
          <w:rFonts w:ascii="Arial" w:eastAsia="Calibri" w:hAnsi="Arial" w:cs="Arial"/>
          <w:sz w:val="20"/>
          <w:szCs w:val="20"/>
          <w:lang w:eastAsia="en-US"/>
        </w:rPr>
        <w:t xml:space="preserve"> mentionner </w:t>
      </w:r>
      <w:r w:rsidRPr="00D2334A">
        <w:rPr>
          <w:rFonts w:ascii="Arial" w:eastAsia="Calibri" w:hAnsi="Arial" w:cs="Arial"/>
          <w:sz w:val="20"/>
          <w:szCs w:val="20"/>
          <w:lang w:eastAsia="en-US"/>
        </w:rPr>
        <w:t>chacun des membres du groupement.</w:t>
      </w:r>
    </w:p>
    <w:p w14:paraId="3E447FCB" w14:textId="77777777" w:rsidR="003D20A4" w:rsidRPr="00D2334A" w:rsidRDefault="003D20A4" w:rsidP="00D95738">
      <w:pPr>
        <w:autoSpaceDE w:val="0"/>
        <w:autoSpaceDN w:val="0"/>
        <w:adjustRightInd w:val="0"/>
        <w:spacing w:after="0" w:line="240" w:lineRule="auto"/>
        <w:jc w:val="both"/>
        <w:rPr>
          <w:rFonts w:ascii="Arial" w:eastAsia="Calibri" w:hAnsi="Arial" w:cs="Arial"/>
          <w:sz w:val="20"/>
          <w:szCs w:val="20"/>
          <w:lang w:eastAsia="en-US"/>
        </w:rPr>
      </w:pPr>
    </w:p>
    <w:p w14:paraId="64E7764C"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17.4</w:t>
      </w:r>
      <w:r w:rsidRPr="00D2334A">
        <w:rPr>
          <w:rFonts w:ascii="Arial" w:eastAsia="Calibri" w:hAnsi="Arial" w:cs="Arial"/>
          <w:sz w:val="20"/>
          <w:szCs w:val="20"/>
          <w:lang w:eastAsia="en-US"/>
        </w:rPr>
        <w:t xml:space="preserve">. Les cautions </w:t>
      </w:r>
      <w:r w:rsidR="003D20A4" w:rsidRPr="00D2334A">
        <w:rPr>
          <w:rFonts w:ascii="Arial" w:eastAsia="Calibri" w:hAnsi="Arial" w:cs="Arial"/>
          <w:sz w:val="20"/>
          <w:szCs w:val="20"/>
          <w:lang w:eastAsia="en-US"/>
        </w:rPr>
        <w:t xml:space="preserve">de soumission et les offres des </w:t>
      </w:r>
      <w:r w:rsidRPr="00D2334A">
        <w:rPr>
          <w:rFonts w:ascii="Arial" w:eastAsia="Calibri" w:hAnsi="Arial" w:cs="Arial"/>
          <w:sz w:val="20"/>
          <w:szCs w:val="20"/>
          <w:lang w:eastAsia="en-US"/>
        </w:rPr>
        <w:t>soumissionnaire</w:t>
      </w:r>
      <w:r w:rsidR="003D20A4" w:rsidRPr="00D2334A">
        <w:rPr>
          <w:rFonts w:ascii="Arial" w:eastAsia="Calibri" w:hAnsi="Arial" w:cs="Arial"/>
          <w:sz w:val="20"/>
          <w:szCs w:val="20"/>
          <w:lang w:eastAsia="en-US"/>
        </w:rPr>
        <w:t xml:space="preserve">s non retenus seront restituées </w:t>
      </w:r>
      <w:r w:rsidRPr="00D2334A">
        <w:rPr>
          <w:rFonts w:ascii="Arial" w:eastAsia="Calibri" w:hAnsi="Arial" w:cs="Arial"/>
          <w:sz w:val="20"/>
          <w:szCs w:val="20"/>
          <w:lang w:eastAsia="en-US"/>
        </w:rPr>
        <w:t>dans un délai de</w:t>
      </w:r>
      <w:r w:rsidR="003D20A4" w:rsidRPr="00D2334A">
        <w:rPr>
          <w:rFonts w:ascii="Arial" w:eastAsia="Calibri" w:hAnsi="Arial" w:cs="Arial"/>
          <w:sz w:val="20"/>
          <w:szCs w:val="20"/>
          <w:lang w:eastAsia="en-US"/>
        </w:rPr>
        <w:t xml:space="preserve"> quinze (15) jours à compter de </w:t>
      </w:r>
      <w:r w:rsidRPr="00D2334A">
        <w:rPr>
          <w:rFonts w:ascii="Arial" w:eastAsia="Calibri" w:hAnsi="Arial" w:cs="Arial"/>
          <w:sz w:val="20"/>
          <w:szCs w:val="20"/>
          <w:lang w:eastAsia="en-US"/>
        </w:rPr>
        <w:t>la date de publication des résultats.</w:t>
      </w:r>
    </w:p>
    <w:p w14:paraId="1EB21C80" w14:textId="77777777" w:rsidR="003D20A4" w:rsidRPr="00D2334A" w:rsidRDefault="003D20A4" w:rsidP="00D95738">
      <w:pPr>
        <w:autoSpaceDE w:val="0"/>
        <w:autoSpaceDN w:val="0"/>
        <w:adjustRightInd w:val="0"/>
        <w:spacing w:after="0" w:line="240" w:lineRule="auto"/>
        <w:jc w:val="both"/>
        <w:rPr>
          <w:rFonts w:ascii="Arial" w:eastAsia="Calibri" w:hAnsi="Arial" w:cs="Arial"/>
          <w:sz w:val="20"/>
          <w:szCs w:val="20"/>
          <w:lang w:eastAsia="en-US"/>
        </w:rPr>
      </w:pPr>
    </w:p>
    <w:p w14:paraId="31FC1AA4"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17.5.</w:t>
      </w:r>
      <w:r w:rsidRPr="00D2334A">
        <w:rPr>
          <w:rFonts w:ascii="Arial" w:eastAsia="Calibri" w:hAnsi="Arial" w:cs="Arial"/>
          <w:sz w:val="20"/>
          <w:szCs w:val="20"/>
          <w:lang w:eastAsia="en-US"/>
        </w:rPr>
        <w:t xml:space="preserve"> La caution de </w:t>
      </w:r>
      <w:r w:rsidR="003D20A4" w:rsidRPr="00D2334A">
        <w:rPr>
          <w:rFonts w:ascii="Arial" w:eastAsia="Calibri" w:hAnsi="Arial" w:cs="Arial"/>
          <w:sz w:val="20"/>
          <w:szCs w:val="20"/>
          <w:lang w:eastAsia="en-US"/>
        </w:rPr>
        <w:t xml:space="preserve">soumission de l’attributaire du </w:t>
      </w:r>
      <w:r w:rsidRPr="00D2334A">
        <w:rPr>
          <w:rFonts w:ascii="Arial" w:eastAsia="Calibri" w:hAnsi="Arial" w:cs="Arial"/>
          <w:sz w:val="20"/>
          <w:szCs w:val="20"/>
          <w:lang w:eastAsia="en-US"/>
        </w:rPr>
        <w:t xml:space="preserve">Marché sera </w:t>
      </w:r>
      <w:r w:rsidR="003D20A4" w:rsidRPr="00D2334A">
        <w:rPr>
          <w:rFonts w:ascii="Arial" w:eastAsia="Calibri" w:hAnsi="Arial" w:cs="Arial"/>
          <w:sz w:val="20"/>
          <w:szCs w:val="20"/>
          <w:lang w:eastAsia="en-US"/>
        </w:rPr>
        <w:t xml:space="preserve">libérée dès que ce dernier aura </w:t>
      </w:r>
      <w:r w:rsidRPr="00D2334A">
        <w:rPr>
          <w:rFonts w:ascii="Arial" w:eastAsia="Calibri" w:hAnsi="Arial" w:cs="Arial"/>
          <w:sz w:val="20"/>
          <w:szCs w:val="20"/>
          <w:lang w:eastAsia="en-US"/>
        </w:rPr>
        <w:t>signé le marché et fo</w:t>
      </w:r>
      <w:r w:rsidR="003D20A4" w:rsidRPr="00D2334A">
        <w:rPr>
          <w:rFonts w:ascii="Arial" w:eastAsia="Calibri" w:hAnsi="Arial" w:cs="Arial"/>
          <w:sz w:val="20"/>
          <w:szCs w:val="20"/>
          <w:lang w:eastAsia="en-US"/>
        </w:rPr>
        <w:t xml:space="preserve">urni le Cautionnement définitif </w:t>
      </w:r>
      <w:r w:rsidRPr="00D2334A">
        <w:rPr>
          <w:rFonts w:ascii="Arial" w:eastAsia="Calibri" w:hAnsi="Arial" w:cs="Arial"/>
          <w:sz w:val="20"/>
          <w:szCs w:val="20"/>
          <w:lang w:eastAsia="en-US"/>
        </w:rPr>
        <w:t>requis.</w:t>
      </w:r>
    </w:p>
    <w:p w14:paraId="2F96CBA3" w14:textId="77777777" w:rsidR="003D20A4" w:rsidRPr="00D2334A" w:rsidRDefault="003D20A4" w:rsidP="00D95738">
      <w:pPr>
        <w:autoSpaceDE w:val="0"/>
        <w:autoSpaceDN w:val="0"/>
        <w:adjustRightInd w:val="0"/>
        <w:spacing w:after="0" w:line="240" w:lineRule="auto"/>
        <w:jc w:val="both"/>
        <w:rPr>
          <w:rFonts w:ascii="Arial" w:eastAsia="Calibri" w:hAnsi="Arial" w:cs="Arial"/>
          <w:sz w:val="20"/>
          <w:szCs w:val="20"/>
          <w:lang w:eastAsia="en-US"/>
        </w:rPr>
      </w:pPr>
    </w:p>
    <w:p w14:paraId="470EFFAF"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17.6</w:t>
      </w:r>
      <w:r w:rsidRPr="00D2334A">
        <w:rPr>
          <w:rFonts w:ascii="Arial" w:eastAsia="Calibri" w:hAnsi="Arial" w:cs="Arial"/>
          <w:sz w:val="20"/>
          <w:szCs w:val="20"/>
          <w:lang w:eastAsia="en-US"/>
        </w:rPr>
        <w:t>. La caution de soumission peut être saisie :</w:t>
      </w:r>
    </w:p>
    <w:p w14:paraId="2573C3C1" w14:textId="77777777" w:rsidR="003D20A4" w:rsidRPr="00D2334A" w:rsidRDefault="003D20A4" w:rsidP="00D95738">
      <w:pPr>
        <w:autoSpaceDE w:val="0"/>
        <w:autoSpaceDN w:val="0"/>
        <w:adjustRightInd w:val="0"/>
        <w:spacing w:after="0" w:line="240" w:lineRule="auto"/>
        <w:jc w:val="both"/>
        <w:rPr>
          <w:rFonts w:ascii="Arial" w:eastAsia="Calibri" w:hAnsi="Arial" w:cs="Arial"/>
          <w:sz w:val="20"/>
          <w:szCs w:val="20"/>
          <w:lang w:eastAsia="en-US"/>
        </w:rPr>
      </w:pPr>
    </w:p>
    <w:p w14:paraId="65297B28" w14:textId="77777777" w:rsidR="003D20A4"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 Si le soumissionnaire retire son offre durant </w:t>
      </w:r>
      <w:r w:rsidR="003D20A4" w:rsidRPr="00D2334A">
        <w:rPr>
          <w:rFonts w:ascii="Arial" w:eastAsia="Calibri" w:hAnsi="Arial" w:cs="Arial"/>
          <w:sz w:val="20"/>
          <w:szCs w:val="20"/>
          <w:lang w:eastAsia="en-US"/>
        </w:rPr>
        <w:t xml:space="preserve">la période </w:t>
      </w:r>
      <w:r w:rsidR="00E91A5D" w:rsidRPr="00D2334A">
        <w:rPr>
          <w:rFonts w:ascii="Arial" w:eastAsia="Calibri" w:hAnsi="Arial" w:cs="Arial"/>
          <w:sz w:val="20"/>
          <w:szCs w:val="20"/>
          <w:lang w:eastAsia="en-US"/>
        </w:rPr>
        <w:t>de validité ;</w:t>
      </w:r>
    </w:p>
    <w:p w14:paraId="0366A8A4" w14:textId="77777777" w:rsidR="003D20A4"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 Si, le soumissionnaire retenu :</w:t>
      </w:r>
    </w:p>
    <w:p w14:paraId="14605FC4" w14:textId="77777777" w:rsidR="00946493" w:rsidRPr="00D2334A" w:rsidRDefault="00746510"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 Manque à son ob</w:t>
      </w:r>
      <w:r w:rsidR="00946493" w:rsidRPr="00D2334A">
        <w:rPr>
          <w:rFonts w:ascii="Arial" w:eastAsia="Calibri" w:hAnsi="Arial" w:cs="Arial"/>
          <w:sz w:val="20"/>
          <w:szCs w:val="20"/>
          <w:lang w:eastAsia="en-US"/>
        </w:rPr>
        <w:t xml:space="preserve">ligation de souscrire le marché </w:t>
      </w:r>
      <w:r w:rsidRPr="00D2334A">
        <w:rPr>
          <w:rFonts w:ascii="Arial" w:eastAsia="Calibri" w:hAnsi="Arial" w:cs="Arial"/>
          <w:sz w:val="20"/>
          <w:szCs w:val="20"/>
          <w:lang w:eastAsia="en-US"/>
        </w:rPr>
        <w:t>en applicat</w:t>
      </w:r>
      <w:r w:rsidR="00E91A5D" w:rsidRPr="00D2334A">
        <w:rPr>
          <w:rFonts w:ascii="Arial" w:eastAsia="Calibri" w:hAnsi="Arial" w:cs="Arial"/>
          <w:sz w:val="20"/>
          <w:szCs w:val="20"/>
          <w:lang w:eastAsia="en-US"/>
        </w:rPr>
        <w:t>ion de l’article 38 du RGAO, ou</w:t>
      </w:r>
    </w:p>
    <w:p w14:paraId="5046A0EB" w14:textId="77777777" w:rsidR="00946493" w:rsidRPr="00D2334A" w:rsidRDefault="00746510"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ii. Manque à son obligat</w:t>
      </w:r>
      <w:r w:rsidR="00946493" w:rsidRPr="00D2334A">
        <w:rPr>
          <w:rFonts w:ascii="Arial" w:eastAsia="Calibri" w:hAnsi="Arial" w:cs="Arial"/>
          <w:sz w:val="20"/>
          <w:szCs w:val="20"/>
          <w:lang w:eastAsia="en-US"/>
        </w:rPr>
        <w:t xml:space="preserve">ion de fournir le cautionnement </w:t>
      </w:r>
      <w:r w:rsidRPr="00D2334A">
        <w:rPr>
          <w:rFonts w:ascii="Arial" w:eastAsia="Calibri" w:hAnsi="Arial" w:cs="Arial"/>
          <w:sz w:val="20"/>
          <w:szCs w:val="20"/>
          <w:lang w:eastAsia="en-US"/>
        </w:rPr>
        <w:t>définitif en application de l’article 39 du</w:t>
      </w:r>
      <w:r w:rsidR="00B634A8" w:rsidRPr="00D2334A">
        <w:rPr>
          <w:rFonts w:ascii="Arial" w:eastAsia="Calibri" w:hAnsi="Arial" w:cs="Arial"/>
          <w:sz w:val="20"/>
          <w:szCs w:val="20"/>
          <w:lang w:eastAsia="en-US"/>
        </w:rPr>
        <w:t xml:space="preserve"> </w:t>
      </w:r>
      <w:r w:rsidR="00E91A5D" w:rsidRPr="00D2334A">
        <w:rPr>
          <w:rFonts w:ascii="Arial" w:eastAsia="Calibri" w:hAnsi="Arial" w:cs="Arial"/>
          <w:sz w:val="20"/>
          <w:szCs w:val="20"/>
          <w:lang w:eastAsia="en-US"/>
        </w:rPr>
        <w:t>RGAO.</w:t>
      </w:r>
    </w:p>
    <w:p w14:paraId="4098327C" w14:textId="77777777" w:rsidR="00746510" w:rsidRPr="00D2334A" w:rsidRDefault="00746510"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iii. Refuse de recevo</w:t>
      </w:r>
      <w:r w:rsidR="00946493" w:rsidRPr="00D2334A">
        <w:rPr>
          <w:rFonts w:ascii="Arial" w:eastAsia="Calibri" w:hAnsi="Arial" w:cs="Arial"/>
          <w:sz w:val="20"/>
          <w:szCs w:val="20"/>
          <w:lang w:eastAsia="en-US"/>
        </w:rPr>
        <w:t xml:space="preserve">ir notification du marché ou de </w:t>
      </w:r>
      <w:r w:rsidRPr="00D2334A">
        <w:rPr>
          <w:rFonts w:ascii="Arial" w:eastAsia="Calibri" w:hAnsi="Arial" w:cs="Arial"/>
          <w:sz w:val="20"/>
          <w:szCs w:val="20"/>
          <w:lang w:eastAsia="en-US"/>
        </w:rPr>
        <w:t>l’ordre de service de démarrage des prestations.</w:t>
      </w:r>
    </w:p>
    <w:p w14:paraId="29D59418"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019F166B" w14:textId="77777777" w:rsidR="00946493" w:rsidRPr="00D2334A" w:rsidRDefault="0074651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18 : Propositions</w:t>
      </w:r>
      <w:r w:rsidR="00F914F0" w:rsidRPr="00D2334A">
        <w:rPr>
          <w:rFonts w:ascii="Arial" w:eastAsia="Calibri" w:hAnsi="Arial" w:cs="Arial"/>
          <w:b/>
          <w:bCs/>
          <w:sz w:val="20"/>
          <w:szCs w:val="20"/>
          <w:lang w:eastAsia="en-US"/>
        </w:rPr>
        <w:t xml:space="preserve"> variantes des soumissionnaires</w:t>
      </w:r>
    </w:p>
    <w:p w14:paraId="4F2BB51A"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18.1.</w:t>
      </w:r>
      <w:r w:rsidRPr="00D2334A">
        <w:rPr>
          <w:rFonts w:ascii="Arial" w:eastAsia="Calibri" w:hAnsi="Arial" w:cs="Arial"/>
          <w:sz w:val="20"/>
          <w:szCs w:val="20"/>
          <w:lang w:eastAsia="en-US"/>
        </w:rPr>
        <w:t xml:space="preserve"> Lorsque les tra</w:t>
      </w:r>
      <w:r w:rsidR="00946493" w:rsidRPr="00D2334A">
        <w:rPr>
          <w:rFonts w:ascii="Arial" w:eastAsia="Calibri" w:hAnsi="Arial" w:cs="Arial"/>
          <w:sz w:val="20"/>
          <w:szCs w:val="20"/>
          <w:lang w:eastAsia="en-US"/>
        </w:rPr>
        <w:t xml:space="preserve">vaux peuvent être exécutés dans </w:t>
      </w:r>
      <w:r w:rsidRPr="00D2334A">
        <w:rPr>
          <w:rFonts w:ascii="Arial" w:eastAsia="Calibri" w:hAnsi="Arial" w:cs="Arial"/>
          <w:sz w:val="20"/>
          <w:szCs w:val="20"/>
          <w:lang w:eastAsia="en-US"/>
        </w:rPr>
        <w:t>des délais d’exécution variables, le RPAO</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 xml:space="preserve">précisera ces délais, </w:t>
      </w:r>
      <w:r w:rsidR="00946493" w:rsidRPr="00D2334A">
        <w:rPr>
          <w:rFonts w:ascii="Arial" w:eastAsia="Calibri" w:hAnsi="Arial" w:cs="Arial"/>
          <w:sz w:val="20"/>
          <w:szCs w:val="20"/>
          <w:lang w:eastAsia="en-US"/>
        </w:rPr>
        <w:t xml:space="preserve">et indiquera la méthode retenue </w:t>
      </w:r>
      <w:r w:rsidRPr="00D2334A">
        <w:rPr>
          <w:rFonts w:ascii="Arial" w:eastAsia="Calibri" w:hAnsi="Arial" w:cs="Arial"/>
          <w:sz w:val="20"/>
          <w:szCs w:val="20"/>
          <w:lang w:eastAsia="en-US"/>
        </w:rPr>
        <w:t>pour l’é</w:t>
      </w:r>
      <w:r w:rsidR="00946493" w:rsidRPr="00D2334A">
        <w:rPr>
          <w:rFonts w:ascii="Arial" w:eastAsia="Calibri" w:hAnsi="Arial" w:cs="Arial"/>
          <w:sz w:val="20"/>
          <w:szCs w:val="20"/>
          <w:lang w:eastAsia="en-US"/>
        </w:rPr>
        <w:t xml:space="preserve">valuation du délai d’achèvement proposé par le </w:t>
      </w:r>
      <w:r w:rsidRPr="00D2334A">
        <w:rPr>
          <w:rFonts w:ascii="Arial" w:eastAsia="Calibri" w:hAnsi="Arial" w:cs="Arial"/>
          <w:sz w:val="20"/>
          <w:szCs w:val="20"/>
          <w:lang w:eastAsia="en-US"/>
        </w:rPr>
        <w:t>so</w:t>
      </w:r>
      <w:r w:rsidR="00946493" w:rsidRPr="00D2334A">
        <w:rPr>
          <w:rFonts w:ascii="Arial" w:eastAsia="Calibri" w:hAnsi="Arial" w:cs="Arial"/>
          <w:sz w:val="20"/>
          <w:szCs w:val="20"/>
          <w:lang w:eastAsia="en-US"/>
        </w:rPr>
        <w:t xml:space="preserve">umissionnaire à l’intérieur des </w:t>
      </w:r>
      <w:r w:rsidRPr="00D2334A">
        <w:rPr>
          <w:rFonts w:ascii="Arial" w:eastAsia="Calibri" w:hAnsi="Arial" w:cs="Arial"/>
          <w:sz w:val="20"/>
          <w:szCs w:val="20"/>
          <w:lang w:eastAsia="en-US"/>
        </w:rPr>
        <w:t xml:space="preserve">délais spécifiés. </w:t>
      </w:r>
      <w:r w:rsidR="00946493" w:rsidRPr="00D2334A">
        <w:rPr>
          <w:rFonts w:ascii="Arial" w:eastAsia="Calibri" w:hAnsi="Arial" w:cs="Arial"/>
          <w:sz w:val="20"/>
          <w:szCs w:val="20"/>
          <w:lang w:eastAsia="en-US"/>
        </w:rPr>
        <w:t xml:space="preserve">Les offres proposant des délais </w:t>
      </w:r>
      <w:r w:rsidRPr="00D2334A">
        <w:rPr>
          <w:rFonts w:ascii="Arial" w:eastAsia="Calibri" w:hAnsi="Arial" w:cs="Arial"/>
          <w:sz w:val="20"/>
          <w:szCs w:val="20"/>
          <w:lang w:eastAsia="en-US"/>
        </w:rPr>
        <w:t>au-delà de ce</w:t>
      </w:r>
      <w:r w:rsidR="00946493" w:rsidRPr="00D2334A">
        <w:rPr>
          <w:rFonts w:ascii="Arial" w:eastAsia="Calibri" w:hAnsi="Arial" w:cs="Arial"/>
          <w:sz w:val="20"/>
          <w:szCs w:val="20"/>
          <w:lang w:eastAsia="en-US"/>
        </w:rPr>
        <w:t xml:space="preserve">ux spécifiés seront considérées </w:t>
      </w:r>
      <w:r w:rsidRPr="00D2334A">
        <w:rPr>
          <w:rFonts w:ascii="Arial" w:eastAsia="Calibri" w:hAnsi="Arial" w:cs="Arial"/>
          <w:sz w:val="20"/>
          <w:szCs w:val="20"/>
          <w:lang w:eastAsia="en-US"/>
        </w:rPr>
        <w:t>comme non conformes.</w:t>
      </w:r>
    </w:p>
    <w:p w14:paraId="5ACF830E"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65E3A8DE"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18.2</w:t>
      </w:r>
      <w:r w:rsidRPr="00D2334A">
        <w:rPr>
          <w:rFonts w:ascii="Arial" w:eastAsia="Calibri" w:hAnsi="Arial" w:cs="Arial"/>
          <w:sz w:val="20"/>
          <w:szCs w:val="20"/>
          <w:lang w:eastAsia="en-US"/>
        </w:rPr>
        <w:t>. Excepté dans le</w:t>
      </w:r>
      <w:r w:rsidR="00946493" w:rsidRPr="00D2334A">
        <w:rPr>
          <w:rFonts w:ascii="Arial" w:eastAsia="Calibri" w:hAnsi="Arial" w:cs="Arial"/>
          <w:sz w:val="20"/>
          <w:szCs w:val="20"/>
          <w:lang w:eastAsia="en-US"/>
        </w:rPr>
        <w:t xml:space="preserve"> cas mentionné à l’Article 18.3 </w:t>
      </w:r>
      <w:r w:rsidRPr="00D2334A">
        <w:rPr>
          <w:rFonts w:ascii="Arial" w:eastAsia="Calibri" w:hAnsi="Arial" w:cs="Arial"/>
          <w:sz w:val="20"/>
          <w:szCs w:val="20"/>
          <w:lang w:eastAsia="en-US"/>
        </w:rPr>
        <w:t>ci-dessous, les sou</w:t>
      </w:r>
      <w:r w:rsidR="00946493" w:rsidRPr="00D2334A">
        <w:rPr>
          <w:rFonts w:ascii="Arial" w:eastAsia="Calibri" w:hAnsi="Arial" w:cs="Arial"/>
          <w:sz w:val="20"/>
          <w:szCs w:val="20"/>
          <w:lang w:eastAsia="en-US"/>
        </w:rPr>
        <w:t xml:space="preserve">missionnaires souhaitant offrir </w:t>
      </w:r>
      <w:r w:rsidRPr="00D2334A">
        <w:rPr>
          <w:rFonts w:ascii="Arial" w:eastAsia="Calibri" w:hAnsi="Arial" w:cs="Arial"/>
          <w:sz w:val="20"/>
          <w:szCs w:val="20"/>
          <w:lang w:eastAsia="en-US"/>
        </w:rPr>
        <w:t>des varia</w:t>
      </w:r>
      <w:r w:rsidR="00946493" w:rsidRPr="00D2334A">
        <w:rPr>
          <w:rFonts w:ascii="Arial" w:eastAsia="Calibri" w:hAnsi="Arial" w:cs="Arial"/>
          <w:sz w:val="20"/>
          <w:szCs w:val="20"/>
          <w:lang w:eastAsia="en-US"/>
        </w:rPr>
        <w:t xml:space="preserve">ntes techniques doivent d’abord </w:t>
      </w:r>
      <w:r w:rsidRPr="00D2334A">
        <w:rPr>
          <w:rFonts w:ascii="Arial" w:eastAsia="Calibri" w:hAnsi="Arial" w:cs="Arial"/>
          <w:sz w:val="20"/>
          <w:szCs w:val="20"/>
          <w:lang w:eastAsia="en-US"/>
        </w:rPr>
        <w:t>chiffrer la</w:t>
      </w:r>
      <w:r w:rsidR="00946493" w:rsidRPr="00D2334A">
        <w:rPr>
          <w:rFonts w:ascii="Arial" w:eastAsia="Calibri" w:hAnsi="Arial" w:cs="Arial"/>
          <w:sz w:val="20"/>
          <w:szCs w:val="20"/>
          <w:lang w:eastAsia="en-US"/>
        </w:rPr>
        <w:t xml:space="preserve"> solution de base de l’Autorité Contractante telle que décrite dans le Dossier </w:t>
      </w:r>
      <w:r w:rsidRPr="00D2334A">
        <w:rPr>
          <w:rFonts w:ascii="Arial" w:eastAsia="Calibri" w:hAnsi="Arial" w:cs="Arial"/>
          <w:sz w:val="20"/>
          <w:szCs w:val="20"/>
          <w:lang w:eastAsia="en-US"/>
        </w:rPr>
        <w:t>d’Appel d’Offre</w:t>
      </w:r>
      <w:r w:rsidR="00946493" w:rsidRPr="00D2334A">
        <w:rPr>
          <w:rFonts w:ascii="Arial" w:eastAsia="Calibri" w:hAnsi="Arial" w:cs="Arial"/>
          <w:sz w:val="20"/>
          <w:szCs w:val="20"/>
          <w:lang w:eastAsia="en-US"/>
        </w:rPr>
        <w:t xml:space="preserve">s, et fournir en outre tous les </w:t>
      </w:r>
      <w:r w:rsidRPr="00D2334A">
        <w:rPr>
          <w:rFonts w:ascii="Arial" w:eastAsia="Calibri" w:hAnsi="Arial" w:cs="Arial"/>
          <w:sz w:val="20"/>
          <w:szCs w:val="20"/>
          <w:lang w:eastAsia="en-US"/>
        </w:rPr>
        <w:t>renseignements</w:t>
      </w:r>
      <w:r w:rsidR="00946493" w:rsidRPr="00D2334A">
        <w:rPr>
          <w:rFonts w:ascii="Arial" w:eastAsia="Calibri" w:hAnsi="Arial" w:cs="Arial"/>
          <w:sz w:val="20"/>
          <w:szCs w:val="20"/>
          <w:lang w:eastAsia="en-US"/>
        </w:rPr>
        <w:t xml:space="preserve"> dont l’Autorité Contractante a </w:t>
      </w:r>
      <w:r w:rsidRPr="00D2334A">
        <w:rPr>
          <w:rFonts w:ascii="Arial" w:eastAsia="Calibri" w:hAnsi="Arial" w:cs="Arial"/>
          <w:sz w:val="20"/>
          <w:szCs w:val="20"/>
          <w:lang w:eastAsia="en-US"/>
        </w:rPr>
        <w:t>besoin pour proc</w:t>
      </w:r>
      <w:r w:rsidR="00946493" w:rsidRPr="00D2334A">
        <w:rPr>
          <w:rFonts w:ascii="Arial" w:eastAsia="Calibri" w:hAnsi="Arial" w:cs="Arial"/>
          <w:sz w:val="20"/>
          <w:szCs w:val="20"/>
          <w:lang w:eastAsia="en-US"/>
        </w:rPr>
        <w:t xml:space="preserve">éder à l’évaluation complète de </w:t>
      </w:r>
      <w:r w:rsidRPr="00D2334A">
        <w:rPr>
          <w:rFonts w:ascii="Arial" w:eastAsia="Calibri" w:hAnsi="Arial" w:cs="Arial"/>
          <w:sz w:val="20"/>
          <w:szCs w:val="20"/>
          <w:lang w:eastAsia="en-US"/>
        </w:rPr>
        <w:t>la variante propo</w:t>
      </w:r>
      <w:r w:rsidR="00946493" w:rsidRPr="00D2334A">
        <w:rPr>
          <w:rFonts w:ascii="Arial" w:eastAsia="Calibri" w:hAnsi="Arial" w:cs="Arial"/>
          <w:sz w:val="20"/>
          <w:szCs w:val="20"/>
          <w:lang w:eastAsia="en-US"/>
        </w:rPr>
        <w:t xml:space="preserve">sée, y compris les plans, notes </w:t>
      </w:r>
      <w:r w:rsidRPr="00D2334A">
        <w:rPr>
          <w:rFonts w:ascii="Arial" w:eastAsia="Calibri" w:hAnsi="Arial" w:cs="Arial"/>
          <w:sz w:val="20"/>
          <w:szCs w:val="20"/>
          <w:lang w:eastAsia="en-US"/>
        </w:rPr>
        <w:t>de calcul, spécific</w:t>
      </w:r>
      <w:r w:rsidR="00946493" w:rsidRPr="00D2334A">
        <w:rPr>
          <w:rFonts w:ascii="Arial" w:eastAsia="Calibri" w:hAnsi="Arial" w:cs="Arial"/>
          <w:sz w:val="20"/>
          <w:szCs w:val="20"/>
          <w:lang w:eastAsia="en-US"/>
        </w:rPr>
        <w:t xml:space="preserve">ations techniques, sous-détails </w:t>
      </w:r>
      <w:r w:rsidRPr="00D2334A">
        <w:rPr>
          <w:rFonts w:ascii="Arial" w:eastAsia="Calibri" w:hAnsi="Arial" w:cs="Arial"/>
          <w:sz w:val="20"/>
          <w:szCs w:val="20"/>
          <w:lang w:eastAsia="en-US"/>
        </w:rPr>
        <w:t>de prix et méthodes de co</w:t>
      </w:r>
      <w:r w:rsidR="00946493" w:rsidRPr="00D2334A">
        <w:rPr>
          <w:rFonts w:ascii="Arial" w:eastAsia="Calibri" w:hAnsi="Arial" w:cs="Arial"/>
          <w:sz w:val="20"/>
          <w:szCs w:val="20"/>
          <w:lang w:eastAsia="en-US"/>
        </w:rPr>
        <w:t xml:space="preserve">nstruction proposées, </w:t>
      </w:r>
      <w:r w:rsidRPr="00D2334A">
        <w:rPr>
          <w:rFonts w:ascii="Arial" w:eastAsia="Calibri" w:hAnsi="Arial" w:cs="Arial"/>
          <w:sz w:val="20"/>
          <w:szCs w:val="20"/>
          <w:lang w:eastAsia="en-US"/>
        </w:rPr>
        <w:t>et tous au</w:t>
      </w:r>
      <w:r w:rsidR="00946493" w:rsidRPr="00D2334A">
        <w:rPr>
          <w:rFonts w:ascii="Arial" w:eastAsia="Calibri" w:hAnsi="Arial" w:cs="Arial"/>
          <w:sz w:val="20"/>
          <w:szCs w:val="20"/>
          <w:lang w:eastAsia="en-US"/>
        </w:rPr>
        <w:t xml:space="preserve">tres détails utiles. L’Autorité </w:t>
      </w:r>
      <w:r w:rsidRPr="00D2334A">
        <w:rPr>
          <w:rFonts w:ascii="Arial" w:eastAsia="Calibri" w:hAnsi="Arial" w:cs="Arial"/>
          <w:sz w:val="20"/>
          <w:szCs w:val="20"/>
          <w:lang w:eastAsia="en-US"/>
        </w:rPr>
        <w:t>Contractant</w:t>
      </w:r>
      <w:r w:rsidR="00946493" w:rsidRPr="00D2334A">
        <w:rPr>
          <w:rFonts w:ascii="Arial" w:eastAsia="Calibri" w:hAnsi="Arial" w:cs="Arial"/>
          <w:sz w:val="20"/>
          <w:szCs w:val="20"/>
          <w:lang w:eastAsia="en-US"/>
        </w:rPr>
        <w:t xml:space="preserve">e n’examinera que les variantes </w:t>
      </w:r>
      <w:r w:rsidRPr="00D2334A">
        <w:rPr>
          <w:rFonts w:ascii="Arial" w:eastAsia="Calibri" w:hAnsi="Arial" w:cs="Arial"/>
          <w:sz w:val="20"/>
          <w:szCs w:val="20"/>
          <w:lang w:eastAsia="en-US"/>
        </w:rPr>
        <w:t xml:space="preserve">techniques, le </w:t>
      </w:r>
      <w:r w:rsidR="00946493" w:rsidRPr="00D2334A">
        <w:rPr>
          <w:rFonts w:ascii="Arial" w:eastAsia="Calibri" w:hAnsi="Arial" w:cs="Arial"/>
          <w:sz w:val="20"/>
          <w:szCs w:val="20"/>
          <w:lang w:eastAsia="en-US"/>
        </w:rPr>
        <w:t xml:space="preserve">cas échéant, du soumissionnaire </w:t>
      </w:r>
      <w:r w:rsidRPr="00D2334A">
        <w:rPr>
          <w:rFonts w:ascii="Arial" w:eastAsia="Calibri" w:hAnsi="Arial" w:cs="Arial"/>
          <w:sz w:val="20"/>
          <w:szCs w:val="20"/>
          <w:lang w:eastAsia="en-US"/>
        </w:rPr>
        <w:t>dont l’offre confo</w:t>
      </w:r>
      <w:r w:rsidR="00946493" w:rsidRPr="00D2334A">
        <w:rPr>
          <w:rFonts w:ascii="Arial" w:eastAsia="Calibri" w:hAnsi="Arial" w:cs="Arial"/>
          <w:sz w:val="20"/>
          <w:szCs w:val="20"/>
          <w:lang w:eastAsia="en-US"/>
        </w:rPr>
        <w:t xml:space="preserve">rme à la solution de base a été </w:t>
      </w:r>
      <w:r w:rsidR="00B634A8" w:rsidRPr="00D2334A">
        <w:rPr>
          <w:rFonts w:ascii="Arial" w:eastAsia="Calibri" w:hAnsi="Arial" w:cs="Arial"/>
          <w:sz w:val="20"/>
          <w:szCs w:val="20"/>
          <w:lang w:eastAsia="en-US"/>
        </w:rPr>
        <w:t>évaluée la moins-</w:t>
      </w:r>
      <w:r w:rsidRPr="00D2334A">
        <w:rPr>
          <w:rFonts w:ascii="Arial" w:eastAsia="Calibri" w:hAnsi="Arial" w:cs="Arial"/>
          <w:sz w:val="20"/>
          <w:szCs w:val="20"/>
          <w:lang w:eastAsia="en-US"/>
        </w:rPr>
        <w:t>disante.</w:t>
      </w:r>
    </w:p>
    <w:p w14:paraId="69D2455B"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42BBA5C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18.3</w:t>
      </w:r>
      <w:r w:rsidRPr="00D2334A">
        <w:rPr>
          <w:rFonts w:ascii="Arial" w:eastAsia="Calibri" w:hAnsi="Arial" w:cs="Arial"/>
          <w:sz w:val="20"/>
          <w:szCs w:val="20"/>
          <w:lang w:eastAsia="en-US"/>
        </w:rPr>
        <w:t>. Quand les soumission</w:t>
      </w:r>
      <w:r w:rsidR="00946493" w:rsidRPr="00D2334A">
        <w:rPr>
          <w:rFonts w:ascii="Arial" w:eastAsia="Calibri" w:hAnsi="Arial" w:cs="Arial"/>
          <w:sz w:val="20"/>
          <w:szCs w:val="20"/>
          <w:lang w:eastAsia="en-US"/>
        </w:rPr>
        <w:t xml:space="preserve">naires sont autorisés, suivant </w:t>
      </w:r>
      <w:r w:rsidRPr="00D2334A">
        <w:rPr>
          <w:rFonts w:ascii="Arial" w:eastAsia="Calibri" w:hAnsi="Arial" w:cs="Arial"/>
          <w:sz w:val="20"/>
          <w:szCs w:val="20"/>
          <w:lang w:eastAsia="en-US"/>
        </w:rPr>
        <w:t>le RPAO, à soum</w:t>
      </w:r>
      <w:r w:rsidR="00946493" w:rsidRPr="00D2334A">
        <w:rPr>
          <w:rFonts w:ascii="Arial" w:eastAsia="Calibri" w:hAnsi="Arial" w:cs="Arial"/>
          <w:sz w:val="20"/>
          <w:szCs w:val="20"/>
          <w:lang w:eastAsia="en-US"/>
        </w:rPr>
        <w:t xml:space="preserve">ettre directement des variantes </w:t>
      </w:r>
      <w:r w:rsidRPr="00D2334A">
        <w:rPr>
          <w:rFonts w:ascii="Arial" w:eastAsia="Calibri" w:hAnsi="Arial" w:cs="Arial"/>
          <w:sz w:val="20"/>
          <w:szCs w:val="20"/>
          <w:lang w:eastAsia="en-US"/>
        </w:rPr>
        <w:t>techni</w:t>
      </w:r>
      <w:r w:rsidR="00946493" w:rsidRPr="00D2334A">
        <w:rPr>
          <w:rFonts w:ascii="Arial" w:eastAsia="Calibri" w:hAnsi="Arial" w:cs="Arial"/>
          <w:sz w:val="20"/>
          <w:szCs w:val="20"/>
          <w:lang w:eastAsia="en-US"/>
        </w:rPr>
        <w:t xml:space="preserve">ques pour certaines parties des </w:t>
      </w:r>
      <w:r w:rsidRPr="00D2334A">
        <w:rPr>
          <w:rFonts w:ascii="Arial" w:eastAsia="Calibri" w:hAnsi="Arial" w:cs="Arial"/>
          <w:sz w:val="20"/>
          <w:szCs w:val="20"/>
          <w:lang w:eastAsia="en-US"/>
        </w:rPr>
        <w:t>travaux, ces parties d</w:t>
      </w:r>
      <w:r w:rsidR="00946493" w:rsidRPr="00D2334A">
        <w:rPr>
          <w:rFonts w:ascii="Arial" w:eastAsia="Calibri" w:hAnsi="Arial" w:cs="Arial"/>
          <w:sz w:val="20"/>
          <w:szCs w:val="20"/>
          <w:lang w:eastAsia="en-US"/>
        </w:rPr>
        <w:t xml:space="preserve">e travaux doivent être décrites </w:t>
      </w:r>
      <w:r w:rsidRPr="00D2334A">
        <w:rPr>
          <w:rFonts w:ascii="Arial" w:eastAsia="Calibri" w:hAnsi="Arial" w:cs="Arial"/>
          <w:sz w:val="20"/>
          <w:szCs w:val="20"/>
          <w:lang w:eastAsia="en-US"/>
        </w:rPr>
        <w:t>dans les Spécifications techniques. De</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telles variantes seront évaluées suivant leur mérite</w:t>
      </w:r>
      <w:r w:rsidR="00946493" w:rsidRPr="00D2334A">
        <w:rPr>
          <w:rFonts w:ascii="Arial" w:eastAsia="Calibri" w:hAnsi="Arial" w:cs="Arial"/>
          <w:sz w:val="20"/>
          <w:szCs w:val="20"/>
          <w:lang w:eastAsia="en-US"/>
        </w:rPr>
        <w:t xml:space="preserve"> propre en accord avec les dispositions de </w:t>
      </w:r>
      <w:r w:rsidRPr="00D2334A">
        <w:rPr>
          <w:rFonts w:ascii="Arial" w:eastAsia="Calibri" w:hAnsi="Arial" w:cs="Arial"/>
          <w:sz w:val="20"/>
          <w:szCs w:val="20"/>
          <w:lang w:eastAsia="en-US"/>
        </w:rPr>
        <w:t>l’Article 32.2(g) du RGAO.</w:t>
      </w:r>
    </w:p>
    <w:p w14:paraId="33D478F9"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7931B794" w14:textId="77777777" w:rsidR="00CC7AAC" w:rsidRPr="00D2334A" w:rsidRDefault="00CC7AAC" w:rsidP="00D95738">
      <w:pPr>
        <w:autoSpaceDE w:val="0"/>
        <w:autoSpaceDN w:val="0"/>
        <w:adjustRightInd w:val="0"/>
        <w:spacing w:after="0" w:line="240" w:lineRule="auto"/>
        <w:jc w:val="both"/>
        <w:rPr>
          <w:rFonts w:ascii="Arial" w:eastAsia="Calibri" w:hAnsi="Arial" w:cs="Arial"/>
          <w:sz w:val="20"/>
          <w:szCs w:val="20"/>
          <w:lang w:eastAsia="en-US"/>
        </w:rPr>
      </w:pPr>
    </w:p>
    <w:p w14:paraId="035CA1C7" w14:textId="77777777" w:rsidR="00946493" w:rsidRPr="00D2334A" w:rsidRDefault="0074651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19 : Réunion</w:t>
      </w:r>
      <w:r w:rsidR="00946493" w:rsidRPr="00D2334A">
        <w:rPr>
          <w:rFonts w:ascii="Arial" w:eastAsia="Calibri" w:hAnsi="Arial" w:cs="Arial"/>
          <w:b/>
          <w:bCs/>
          <w:sz w:val="20"/>
          <w:szCs w:val="20"/>
          <w:lang w:eastAsia="en-US"/>
        </w:rPr>
        <w:t xml:space="preserve"> préparatoire à l’établissement </w:t>
      </w:r>
      <w:r w:rsidR="00F914F0" w:rsidRPr="00D2334A">
        <w:rPr>
          <w:rFonts w:ascii="Arial" w:eastAsia="Calibri" w:hAnsi="Arial" w:cs="Arial"/>
          <w:b/>
          <w:bCs/>
          <w:sz w:val="20"/>
          <w:szCs w:val="20"/>
          <w:lang w:eastAsia="en-US"/>
        </w:rPr>
        <w:t>des offres</w:t>
      </w:r>
    </w:p>
    <w:p w14:paraId="13B71042"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19.1</w:t>
      </w:r>
      <w:r w:rsidRPr="00D2334A">
        <w:rPr>
          <w:rFonts w:ascii="Arial" w:eastAsia="Calibri" w:hAnsi="Arial" w:cs="Arial"/>
          <w:sz w:val="20"/>
          <w:szCs w:val="20"/>
          <w:lang w:eastAsia="en-US"/>
        </w:rPr>
        <w:t xml:space="preserve">. A moins que </w:t>
      </w:r>
      <w:r w:rsidR="00946493" w:rsidRPr="00D2334A">
        <w:rPr>
          <w:rFonts w:ascii="Arial" w:eastAsia="Calibri" w:hAnsi="Arial" w:cs="Arial"/>
          <w:sz w:val="20"/>
          <w:szCs w:val="20"/>
          <w:lang w:eastAsia="en-US"/>
        </w:rPr>
        <w:t xml:space="preserve">le RPAO n’en dispose autrement, </w:t>
      </w:r>
      <w:r w:rsidRPr="00D2334A">
        <w:rPr>
          <w:rFonts w:ascii="Arial" w:eastAsia="Calibri" w:hAnsi="Arial" w:cs="Arial"/>
          <w:sz w:val="20"/>
          <w:szCs w:val="20"/>
          <w:lang w:eastAsia="en-US"/>
        </w:rPr>
        <w:t>le Soumissionnair</w:t>
      </w:r>
      <w:r w:rsidR="00946493" w:rsidRPr="00D2334A">
        <w:rPr>
          <w:rFonts w:ascii="Arial" w:eastAsia="Calibri" w:hAnsi="Arial" w:cs="Arial"/>
          <w:sz w:val="20"/>
          <w:szCs w:val="20"/>
          <w:lang w:eastAsia="en-US"/>
        </w:rPr>
        <w:t xml:space="preserve">e peut être invité à assister à </w:t>
      </w:r>
      <w:r w:rsidRPr="00D2334A">
        <w:rPr>
          <w:rFonts w:ascii="Arial" w:eastAsia="Calibri" w:hAnsi="Arial" w:cs="Arial"/>
          <w:sz w:val="20"/>
          <w:szCs w:val="20"/>
          <w:lang w:eastAsia="en-US"/>
        </w:rPr>
        <w:t>une réunion prépara</w:t>
      </w:r>
      <w:r w:rsidR="00946493" w:rsidRPr="00D2334A">
        <w:rPr>
          <w:rFonts w:ascii="Arial" w:eastAsia="Calibri" w:hAnsi="Arial" w:cs="Arial"/>
          <w:sz w:val="20"/>
          <w:szCs w:val="20"/>
          <w:lang w:eastAsia="en-US"/>
        </w:rPr>
        <w:t xml:space="preserve">toire qui se tiendra </w:t>
      </w:r>
      <w:r w:rsidR="007711D2" w:rsidRPr="00D2334A">
        <w:rPr>
          <w:rFonts w:ascii="Arial" w:eastAsia="Calibri" w:hAnsi="Arial" w:cs="Arial"/>
          <w:sz w:val="20"/>
          <w:szCs w:val="20"/>
          <w:lang w:eastAsia="en-US"/>
        </w:rPr>
        <w:t>au lieu</w:t>
      </w:r>
      <w:r w:rsidR="00B634A8"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et date indiqués dans le RPAO.</w:t>
      </w:r>
    </w:p>
    <w:p w14:paraId="70F779F5"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610E9EDE"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19.2</w:t>
      </w:r>
      <w:r w:rsidRPr="00D2334A">
        <w:rPr>
          <w:rFonts w:ascii="Arial" w:eastAsia="Calibri" w:hAnsi="Arial" w:cs="Arial"/>
          <w:sz w:val="20"/>
          <w:szCs w:val="20"/>
          <w:lang w:eastAsia="en-US"/>
        </w:rPr>
        <w:t>. La réunion préparat</w:t>
      </w:r>
      <w:r w:rsidR="00946493" w:rsidRPr="00D2334A">
        <w:rPr>
          <w:rFonts w:ascii="Arial" w:eastAsia="Calibri" w:hAnsi="Arial" w:cs="Arial"/>
          <w:sz w:val="20"/>
          <w:szCs w:val="20"/>
          <w:lang w:eastAsia="en-US"/>
        </w:rPr>
        <w:t xml:space="preserve">oire aura pour objet de fournir </w:t>
      </w:r>
      <w:r w:rsidRPr="00D2334A">
        <w:rPr>
          <w:rFonts w:ascii="Arial" w:eastAsia="Calibri" w:hAnsi="Arial" w:cs="Arial"/>
          <w:sz w:val="20"/>
          <w:szCs w:val="20"/>
          <w:lang w:eastAsia="en-US"/>
        </w:rPr>
        <w:t>des éclai</w:t>
      </w:r>
      <w:r w:rsidR="00946493" w:rsidRPr="00D2334A">
        <w:rPr>
          <w:rFonts w:ascii="Arial" w:eastAsia="Calibri" w:hAnsi="Arial" w:cs="Arial"/>
          <w:sz w:val="20"/>
          <w:szCs w:val="20"/>
          <w:lang w:eastAsia="en-US"/>
        </w:rPr>
        <w:t xml:space="preserve">rcissements et réponses à toute </w:t>
      </w:r>
      <w:r w:rsidRPr="00D2334A">
        <w:rPr>
          <w:rFonts w:ascii="Arial" w:eastAsia="Calibri" w:hAnsi="Arial" w:cs="Arial"/>
          <w:sz w:val="20"/>
          <w:szCs w:val="20"/>
          <w:lang w:eastAsia="en-US"/>
        </w:rPr>
        <w:t>question qui pourrait être soulevée à ce stade.</w:t>
      </w:r>
    </w:p>
    <w:p w14:paraId="08F19606"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371522D2"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19.3</w:t>
      </w:r>
      <w:r w:rsidRPr="00D2334A">
        <w:rPr>
          <w:rFonts w:ascii="Arial" w:eastAsia="Calibri" w:hAnsi="Arial" w:cs="Arial"/>
          <w:sz w:val="20"/>
          <w:szCs w:val="20"/>
          <w:lang w:eastAsia="en-US"/>
        </w:rPr>
        <w:t>. Il est demandé</w:t>
      </w:r>
      <w:r w:rsidR="00946493" w:rsidRPr="00D2334A">
        <w:rPr>
          <w:rFonts w:ascii="Arial" w:eastAsia="Calibri" w:hAnsi="Arial" w:cs="Arial"/>
          <w:sz w:val="20"/>
          <w:szCs w:val="20"/>
          <w:lang w:eastAsia="en-US"/>
        </w:rPr>
        <w:t xml:space="preserve"> au Soumissionnaire, autant que </w:t>
      </w:r>
      <w:r w:rsidRPr="00D2334A">
        <w:rPr>
          <w:rFonts w:ascii="Arial" w:eastAsia="Calibri" w:hAnsi="Arial" w:cs="Arial"/>
          <w:sz w:val="20"/>
          <w:szCs w:val="20"/>
          <w:lang w:eastAsia="en-US"/>
        </w:rPr>
        <w:t>possible, de sou</w:t>
      </w:r>
      <w:r w:rsidR="00946493" w:rsidRPr="00D2334A">
        <w:rPr>
          <w:rFonts w:ascii="Arial" w:eastAsia="Calibri" w:hAnsi="Arial" w:cs="Arial"/>
          <w:sz w:val="20"/>
          <w:szCs w:val="20"/>
          <w:lang w:eastAsia="en-US"/>
        </w:rPr>
        <w:t xml:space="preserve">mettre toute question par écrit </w:t>
      </w:r>
      <w:r w:rsidRPr="00D2334A">
        <w:rPr>
          <w:rFonts w:ascii="Arial" w:eastAsia="Calibri" w:hAnsi="Arial" w:cs="Arial"/>
          <w:sz w:val="20"/>
          <w:szCs w:val="20"/>
          <w:lang w:eastAsia="en-US"/>
        </w:rPr>
        <w:t>de façon qu’elle parv</w:t>
      </w:r>
      <w:r w:rsidR="00946493" w:rsidRPr="00D2334A">
        <w:rPr>
          <w:rFonts w:ascii="Arial" w:eastAsia="Calibri" w:hAnsi="Arial" w:cs="Arial"/>
          <w:sz w:val="20"/>
          <w:szCs w:val="20"/>
          <w:lang w:eastAsia="en-US"/>
        </w:rPr>
        <w:t xml:space="preserve">ienne à l’Autorité Contractante </w:t>
      </w:r>
      <w:r w:rsidRPr="00D2334A">
        <w:rPr>
          <w:rFonts w:ascii="Arial" w:eastAsia="Calibri" w:hAnsi="Arial" w:cs="Arial"/>
          <w:sz w:val="20"/>
          <w:szCs w:val="20"/>
          <w:lang w:eastAsia="en-US"/>
        </w:rPr>
        <w:t>au moi</w:t>
      </w:r>
      <w:r w:rsidR="00946493" w:rsidRPr="00D2334A">
        <w:rPr>
          <w:rFonts w:ascii="Arial" w:eastAsia="Calibri" w:hAnsi="Arial" w:cs="Arial"/>
          <w:sz w:val="20"/>
          <w:szCs w:val="20"/>
          <w:lang w:eastAsia="en-US"/>
        </w:rPr>
        <w:t xml:space="preserve">ns une semaine avant la réunion </w:t>
      </w:r>
      <w:r w:rsidRPr="00D2334A">
        <w:rPr>
          <w:rFonts w:ascii="Arial" w:eastAsia="Calibri" w:hAnsi="Arial" w:cs="Arial"/>
          <w:sz w:val="20"/>
          <w:szCs w:val="20"/>
          <w:lang w:eastAsia="en-US"/>
        </w:rPr>
        <w:t xml:space="preserve">préparatoire. Il </w:t>
      </w:r>
      <w:r w:rsidR="00946493" w:rsidRPr="00D2334A">
        <w:rPr>
          <w:rFonts w:ascii="Arial" w:eastAsia="Calibri" w:hAnsi="Arial" w:cs="Arial"/>
          <w:sz w:val="20"/>
          <w:szCs w:val="20"/>
          <w:lang w:eastAsia="en-US"/>
        </w:rPr>
        <w:t xml:space="preserve">se peut que le Maître d’Ouvrage </w:t>
      </w:r>
      <w:r w:rsidRPr="00D2334A">
        <w:rPr>
          <w:rFonts w:ascii="Arial" w:eastAsia="Calibri" w:hAnsi="Arial" w:cs="Arial"/>
          <w:sz w:val="20"/>
          <w:szCs w:val="20"/>
          <w:lang w:eastAsia="en-US"/>
        </w:rPr>
        <w:t>ne puisse répondre au cour</w:t>
      </w:r>
      <w:r w:rsidR="00946493" w:rsidRPr="00D2334A">
        <w:rPr>
          <w:rFonts w:ascii="Arial" w:eastAsia="Calibri" w:hAnsi="Arial" w:cs="Arial"/>
          <w:sz w:val="20"/>
          <w:szCs w:val="20"/>
          <w:lang w:eastAsia="en-US"/>
        </w:rPr>
        <w:t xml:space="preserve">s de la réunion aux questions reçues trop tard. Dans ce cas, les </w:t>
      </w:r>
      <w:r w:rsidRPr="00D2334A">
        <w:rPr>
          <w:rFonts w:ascii="Arial" w:eastAsia="Calibri" w:hAnsi="Arial" w:cs="Arial"/>
          <w:sz w:val="20"/>
          <w:szCs w:val="20"/>
          <w:lang w:eastAsia="en-US"/>
        </w:rPr>
        <w:t>questions et r</w:t>
      </w:r>
      <w:r w:rsidR="00946493" w:rsidRPr="00D2334A">
        <w:rPr>
          <w:rFonts w:ascii="Arial" w:eastAsia="Calibri" w:hAnsi="Arial" w:cs="Arial"/>
          <w:sz w:val="20"/>
          <w:szCs w:val="20"/>
          <w:lang w:eastAsia="en-US"/>
        </w:rPr>
        <w:t xml:space="preserve">éponses seront transmises selon </w:t>
      </w:r>
      <w:r w:rsidRPr="00D2334A">
        <w:rPr>
          <w:rFonts w:ascii="Arial" w:eastAsia="Calibri" w:hAnsi="Arial" w:cs="Arial"/>
          <w:sz w:val="20"/>
          <w:szCs w:val="20"/>
          <w:lang w:eastAsia="en-US"/>
        </w:rPr>
        <w:t>les modalités de l’Article 19.4 ci-dessous.</w:t>
      </w:r>
    </w:p>
    <w:p w14:paraId="40E5A66F"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452EC97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19.4</w:t>
      </w:r>
      <w:r w:rsidRPr="00D2334A">
        <w:rPr>
          <w:rFonts w:ascii="Arial" w:eastAsia="Calibri" w:hAnsi="Arial" w:cs="Arial"/>
          <w:sz w:val="20"/>
          <w:szCs w:val="20"/>
          <w:lang w:eastAsia="en-US"/>
        </w:rPr>
        <w:t>. Le procès-verbal d</w:t>
      </w:r>
      <w:r w:rsidR="00946493" w:rsidRPr="00D2334A">
        <w:rPr>
          <w:rFonts w:ascii="Arial" w:eastAsia="Calibri" w:hAnsi="Arial" w:cs="Arial"/>
          <w:sz w:val="20"/>
          <w:szCs w:val="20"/>
          <w:lang w:eastAsia="en-US"/>
        </w:rPr>
        <w:t xml:space="preserve">e la réunion, incluant le texte </w:t>
      </w:r>
      <w:r w:rsidRPr="00D2334A">
        <w:rPr>
          <w:rFonts w:ascii="Arial" w:eastAsia="Calibri" w:hAnsi="Arial" w:cs="Arial"/>
          <w:sz w:val="20"/>
          <w:szCs w:val="20"/>
          <w:lang w:eastAsia="en-US"/>
        </w:rPr>
        <w:t>des questions posées et des réponses données,y compr</w:t>
      </w:r>
      <w:r w:rsidR="00946493" w:rsidRPr="00D2334A">
        <w:rPr>
          <w:rFonts w:ascii="Arial" w:eastAsia="Calibri" w:hAnsi="Arial" w:cs="Arial"/>
          <w:sz w:val="20"/>
          <w:szCs w:val="20"/>
          <w:lang w:eastAsia="en-US"/>
        </w:rPr>
        <w:t xml:space="preserve">is les réponses préparées après </w:t>
      </w:r>
      <w:r w:rsidRPr="00D2334A">
        <w:rPr>
          <w:rFonts w:ascii="Arial" w:eastAsia="Calibri" w:hAnsi="Arial" w:cs="Arial"/>
          <w:sz w:val="20"/>
          <w:szCs w:val="20"/>
          <w:lang w:eastAsia="en-US"/>
        </w:rPr>
        <w:t xml:space="preserve">la réunion, sera </w:t>
      </w:r>
      <w:r w:rsidR="00946493" w:rsidRPr="00D2334A">
        <w:rPr>
          <w:rFonts w:ascii="Arial" w:eastAsia="Calibri" w:hAnsi="Arial" w:cs="Arial"/>
          <w:sz w:val="20"/>
          <w:szCs w:val="20"/>
          <w:lang w:eastAsia="en-US"/>
        </w:rPr>
        <w:t xml:space="preserve">transmis sans délai à tous ceux </w:t>
      </w:r>
      <w:r w:rsidRPr="00D2334A">
        <w:rPr>
          <w:rFonts w:ascii="Arial" w:eastAsia="Calibri" w:hAnsi="Arial" w:cs="Arial"/>
          <w:sz w:val="20"/>
          <w:szCs w:val="20"/>
          <w:lang w:eastAsia="en-US"/>
        </w:rPr>
        <w:t xml:space="preserve">qui ont acheté le </w:t>
      </w:r>
      <w:r w:rsidR="00946493" w:rsidRPr="00D2334A">
        <w:rPr>
          <w:rFonts w:ascii="Arial" w:eastAsia="Calibri" w:hAnsi="Arial" w:cs="Arial"/>
          <w:sz w:val="20"/>
          <w:szCs w:val="20"/>
          <w:lang w:eastAsia="en-US"/>
        </w:rPr>
        <w:t xml:space="preserve">Dossier d’Appel d’Offres. Toute </w:t>
      </w:r>
      <w:r w:rsidRPr="00D2334A">
        <w:rPr>
          <w:rFonts w:ascii="Arial" w:eastAsia="Calibri" w:hAnsi="Arial" w:cs="Arial"/>
          <w:sz w:val="20"/>
          <w:szCs w:val="20"/>
          <w:lang w:eastAsia="en-US"/>
        </w:rPr>
        <w:t>modification</w:t>
      </w:r>
      <w:r w:rsidR="00946493" w:rsidRPr="00D2334A">
        <w:rPr>
          <w:rFonts w:ascii="Arial" w:eastAsia="Calibri" w:hAnsi="Arial" w:cs="Arial"/>
          <w:sz w:val="20"/>
          <w:szCs w:val="20"/>
          <w:lang w:eastAsia="en-US"/>
        </w:rPr>
        <w:t xml:space="preserve"> des documents d’appel d’offres </w:t>
      </w:r>
      <w:r w:rsidRPr="00D2334A">
        <w:rPr>
          <w:rFonts w:ascii="Arial" w:eastAsia="Calibri" w:hAnsi="Arial" w:cs="Arial"/>
          <w:sz w:val="20"/>
          <w:szCs w:val="20"/>
          <w:lang w:eastAsia="en-US"/>
        </w:rPr>
        <w:t>énumérés à l</w:t>
      </w:r>
      <w:r w:rsidR="00946493" w:rsidRPr="00D2334A">
        <w:rPr>
          <w:rFonts w:ascii="Arial" w:eastAsia="Calibri" w:hAnsi="Arial" w:cs="Arial"/>
          <w:sz w:val="20"/>
          <w:szCs w:val="20"/>
          <w:lang w:eastAsia="en-US"/>
        </w:rPr>
        <w:t xml:space="preserve">’Article 8 du RGAO qui pourrait </w:t>
      </w:r>
      <w:r w:rsidRPr="00D2334A">
        <w:rPr>
          <w:rFonts w:ascii="Arial" w:eastAsia="Calibri" w:hAnsi="Arial" w:cs="Arial"/>
          <w:sz w:val="20"/>
          <w:szCs w:val="20"/>
          <w:lang w:eastAsia="en-US"/>
        </w:rPr>
        <w:t>s’avérer nécessaire à l’issue</w:t>
      </w:r>
      <w:r w:rsidR="00946493" w:rsidRPr="00D2334A">
        <w:rPr>
          <w:rFonts w:ascii="Arial" w:eastAsia="Calibri" w:hAnsi="Arial" w:cs="Arial"/>
          <w:sz w:val="20"/>
          <w:szCs w:val="20"/>
          <w:lang w:eastAsia="en-US"/>
        </w:rPr>
        <w:t xml:space="preserve"> de la réunion préparatoire </w:t>
      </w:r>
      <w:r w:rsidRPr="00D2334A">
        <w:rPr>
          <w:rFonts w:ascii="Arial" w:eastAsia="Calibri" w:hAnsi="Arial" w:cs="Arial"/>
          <w:sz w:val="20"/>
          <w:szCs w:val="20"/>
          <w:lang w:eastAsia="en-US"/>
        </w:rPr>
        <w:t>sera fa</w:t>
      </w:r>
      <w:r w:rsidR="00946493" w:rsidRPr="00D2334A">
        <w:rPr>
          <w:rFonts w:ascii="Arial" w:eastAsia="Calibri" w:hAnsi="Arial" w:cs="Arial"/>
          <w:sz w:val="20"/>
          <w:szCs w:val="20"/>
          <w:lang w:eastAsia="en-US"/>
        </w:rPr>
        <w:t xml:space="preserve">ite par l’Autorité Contractante </w:t>
      </w:r>
      <w:r w:rsidRPr="00D2334A">
        <w:rPr>
          <w:rFonts w:ascii="Arial" w:eastAsia="Calibri" w:hAnsi="Arial" w:cs="Arial"/>
          <w:sz w:val="20"/>
          <w:szCs w:val="20"/>
          <w:lang w:eastAsia="en-US"/>
        </w:rPr>
        <w:t>en publiant un additi</w:t>
      </w:r>
      <w:r w:rsidR="00946493" w:rsidRPr="00D2334A">
        <w:rPr>
          <w:rFonts w:ascii="Arial" w:eastAsia="Calibri" w:hAnsi="Arial" w:cs="Arial"/>
          <w:sz w:val="20"/>
          <w:szCs w:val="20"/>
          <w:lang w:eastAsia="en-US"/>
        </w:rPr>
        <w:t xml:space="preserve">f conformément aux dispositions </w:t>
      </w:r>
      <w:r w:rsidRPr="00D2334A">
        <w:rPr>
          <w:rFonts w:ascii="Arial" w:eastAsia="Calibri" w:hAnsi="Arial" w:cs="Arial"/>
          <w:sz w:val="20"/>
          <w:szCs w:val="20"/>
          <w:lang w:eastAsia="en-US"/>
        </w:rPr>
        <w:t xml:space="preserve">de </w:t>
      </w:r>
      <w:r w:rsidR="00946493" w:rsidRPr="00D2334A">
        <w:rPr>
          <w:rFonts w:ascii="Arial" w:eastAsia="Calibri" w:hAnsi="Arial" w:cs="Arial"/>
          <w:sz w:val="20"/>
          <w:szCs w:val="20"/>
          <w:lang w:eastAsia="en-US"/>
        </w:rPr>
        <w:t xml:space="preserve">l’Article 10 du RGAO, le procès- verbal </w:t>
      </w:r>
      <w:r w:rsidRPr="00D2334A">
        <w:rPr>
          <w:rFonts w:ascii="Arial" w:eastAsia="Calibri" w:hAnsi="Arial" w:cs="Arial"/>
          <w:sz w:val="20"/>
          <w:szCs w:val="20"/>
          <w:lang w:eastAsia="en-US"/>
        </w:rPr>
        <w:t>de la réunion p</w:t>
      </w:r>
      <w:r w:rsidR="00946493" w:rsidRPr="00D2334A">
        <w:rPr>
          <w:rFonts w:ascii="Arial" w:eastAsia="Calibri" w:hAnsi="Arial" w:cs="Arial"/>
          <w:sz w:val="20"/>
          <w:szCs w:val="20"/>
          <w:lang w:eastAsia="en-US"/>
        </w:rPr>
        <w:t xml:space="preserve">réparatoire ne pouvant en tenir </w:t>
      </w:r>
      <w:r w:rsidRPr="00D2334A">
        <w:rPr>
          <w:rFonts w:ascii="Arial" w:eastAsia="Calibri" w:hAnsi="Arial" w:cs="Arial"/>
          <w:sz w:val="20"/>
          <w:szCs w:val="20"/>
          <w:lang w:eastAsia="en-US"/>
        </w:rPr>
        <w:t>lieu.</w:t>
      </w:r>
    </w:p>
    <w:p w14:paraId="2EF4A018"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79AE90D5"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19.5</w:t>
      </w:r>
      <w:r w:rsidRPr="00D2334A">
        <w:rPr>
          <w:rFonts w:ascii="Arial" w:eastAsia="Calibri" w:hAnsi="Arial" w:cs="Arial"/>
          <w:sz w:val="20"/>
          <w:szCs w:val="20"/>
          <w:lang w:eastAsia="en-US"/>
        </w:rPr>
        <w:t>. Le fait qu’un soumissionnaire n’ass</w:t>
      </w:r>
      <w:r w:rsidR="00946493" w:rsidRPr="00D2334A">
        <w:rPr>
          <w:rFonts w:ascii="Arial" w:eastAsia="Calibri" w:hAnsi="Arial" w:cs="Arial"/>
          <w:sz w:val="20"/>
          <w:szCs w:val="20"/>
          <w:lang w:eastAsia="en-US"/>
        </w:rPr>
        <w:t xml:space="preserve">iste pas à la </w:t>
      </w:r>
      <w:r w:rsidRPr="00D2334A">
        <w:rPr>
          <w:rFonts w:ascii="Arial" w:eastAsia="Calibri" w:hAnsi="Arial" w:cs="Arial"/>
          <w:sz w:val="20"/>
          <w:szCs w:val="20"/>
          <w:lang w:eastAsia="en-US"/>
        </w:rPr>
        <w:t>réunion préparatoi</w:t>
      </w:r>
      <w:r w:rsidR="00946493" w:rsidRPr="00D2334A">
        <w:rPr>
          <w:rFonts w:ascii="Arial" w:eastAsia="Calibri" w:hAnsi="Arial" w:cs="Arial"/>
          <w:sz w:val="20"/>
          <w:szCs w:val="20"/>
          <w:lang w:eastAsia="en-US"/>
        </w:rPr>
        <w:t xml:space="preserve">re à l’établissement des offres </w:t>
      </w:r>
      <w:r w:rsidRPr="00D2334A">
        <w:rPr>
          <w:rFonts w:ascii="Arial" w:eastAsia="Calibri" w:hAnsi="Arial" w:cs="Arial"/>
          <w:sz w:val="20"/>
          <w:szCs w:val="20"/>
          <w:lang w:eastAsia="en-US"/>
        </w:rPr>
        <w:t>ne sera pas un motif de disqualification.</w:t>
      </w:r>
    </w:p>
    <w:p w14:paraId="38F72C99"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7D76AEBD" w14:textId="77777777" w:rsidR="00946493" w:rsidRPr="00D2334A" w:rsidRDefault="0074651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20 : Forme et signature de l’offre</w:t>
      </w:r>
    </w:p>
    <w:p w14:paraId="4D1A7B9A"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20.1</w:t>
      </w:r>
      <w:r w:rsidRPr="00D2334A">
        <w:rPr>
          <w:rFonts w:ascii="Arial" w:eastAsia="Calibri" w:hAnsi="Arial" w:cs="Arial"/>
          <w:sz w:val="20"/>
          <w:szCs w:val="20"/>
          <w:lang w:eastAsia="en-US"/>
        </w:rPr>
        <w:t>. Le Soumission</w:t>
      </w:r>
      <w:r w:rsidR="00946493" w:rsidRPr="00D2334A">
        <w:rPr>
          <w:rFonts w:ascii="Arial" w:eastAsia="Calibri" w:hAnsi="Arial" w:cs="Arial"/>
          <w:sz w:val="20"/>
          <w:szCs w:val="20"/>
          <w:lang w:eastAsia="en-US"/>
        </w:rPr>
        <w:t xml:space="preserve">naire préparera un original des </w:t>
      </w:r>
      <w:r w:rsidRPr="00D2334A">
        <w:rPr>
          <w:rFonts w:ascii="Arial" w:eastAsia="Calibri" w:hAnsi="Arial" w:cs="Arial"/>
          <w:sz w:val="20"/>
          <w:szCs w:val="20"/>
          <w:lang w:eastAsia="en-US"/>
        </w:rPr>
        <w:t>documents constitutifs</w:t>
      </w:r>
      <w:r w:rsidR="00946493" w:rsidRPr="00D2334A">
        <w:rPr>
          <w:rFonts w:ascii="Arial" w:eastAsia="Calibri" w:hAnsi="Arial" w:cs="Arial"/>
          <w:sz w:val="20"/>
          <w:szCs w:val="20"/>
          <w:lang w:eastAsia="en-US"/>
        </w:rPr>
        <w:t xml:space="preserve"> de l’offre décrits à l’Article </w:t>
      </w:r>
      <w:r w:rsidRPr="00D2334A">
        <w:rPr>
          <w:rFonts w:ascii="Arial" w:eastAsia="Calibri" w:hAnsi="Arial" w:cs="Arial"/>
          <w:sz w:val="20"/>
          <w:szCs w:val="20"/>
          <w:lang w:eastAsia="en-US"/>
        </w:rPr>
        <w:t xml:space="preserve">13 du RGAO, </w:t>
      </w:r>
      <w:r w:rsidR="00946493" w:rsidRPr="00D2334A">
        <w:rPr>
          <w:rFonts w:ascii="Arial" w:eastAsia="Calibri" w:hAnsi="Arial" w:cs="Arial"/>
          <w:sz w:val="20"/>
          <w:szCs w:val="20"/>
          <w:lang w:eastAsia="en-US"/>
        </w:rPr>
        <w:t xml:space="preserve">en un volume portant clairement </w:t>
      </w:r>
      <w:r w:rsidRPr="00D2334A">
        <w:rPr>
          <w:rFonts w:ascii="Arial" w:eastAsia="Calibri" w:hAnsi="Arial" w:cs="Arial"/>
          <w:sz w:val="20"/>
          <w:szCs w:val="20"/>
          <w:lang w:eastAsia="en-US"/>
        </w:rPr>
        <w:t>l’indication “ORIGINA</w:t>
      </w:r>
      <w:r w:rsidR="00946493" w:rsidRPr="00D2334A">
        <w:rPr>
          <w:rFonts w:ascii="Arial" w:eastAsia="Calibri" w:hAnsi="Arial" w:cs="Arial"/>
          <w:sz w:val="20"/>
          <w:szCs w:val="20"/>
          <w:lang w:eastAsia="en-US"/>
        </w:rPr>
        <w:t xml:space="preserve">L”. De plus, le Soumissionnaire soumettra le nombre de copies </w:t>
      </w:r>
      <w:r w:rsidRPr="00D2334A">
        <w:rPr>
          <w:rFonts w:ascii="Arial" w:eastAsia="Calibri" w:hAnsi="Arial" w:cs="Arial"/>
          <w:sz w:val="20"/>
          <w:szCs w:val="20"/>
          <w:lang w:eastAsia="en-US"/>
        </w:rPr>
        <w:t>requis dans</w:t>
      </w:r>
      <w:r w:rsidR="00946493" w:rsidRPr="00D2334A">
        <w:rPr>
          <w:rFonts w:ascii="Arial" w:eastAsia="Calibri" w:hAnsi="Arial" w:cs="Arial"/>
          <w:sz w:val="20"/>
          <w:szCs w:val="20"/>
          <w:lang w:eastAsia="en-US"/>
        </w:rPr>
        <w:t xml:space="preserve"> les RPAO, portant l’indication “COPIE”. En cas de divergence entre l’original </w:t>
      </w:r>
      <w:r w:rsidRPr="00D2334A">
        <w:rPr>
          <w:rFonts w:ascii="Arial" w:eastAsia="Calibri" w:hAnsi="Arial" w:cs="Arial"/>
          <w:sz w:val="20"/>
          <w:szCs w:val="20"/>
          <w:lang w:eastAsia="en-US"/>
        </w:rPr>
        <w:t>et les copies, l’original fera foi.</w:t>
      </w:r>
    </w:p>
    <w:p w14:paraId="0C048F00"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25EEB47D" w14:textId="77777777" w:rsidR="00746510"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20.2</w:t>
      </w:r>
      <w:r w:rsidRPr="00D2334A">
        <w:rPr>
          <w:rFonts w:ascii="Arial" w:eastAsia="Calibri" w:hAnsi="Arial" w:cs="Arial"/>
          <w:sz w:val="20"/>
          <w:szCs w:val="20"/>
          <w:lang w:eastAsia="en-US"/>
        </w:rPr>
        <w:t>. L’original et toute</w:t>
      </w:r>
      <w:r w:rsidR="00946493" w:rsidRPr="00D2334A">
        <w:rPr>
          <w:rFonts w:ascii="Arial" w:eastAsia="Calibri" w:hAnsi="Arial" w:cs="Arial"/>
          <w:sz w:val="20"/>
          <w:szCs w:val="20"/>
          <w:lang w:eastAsia="en-US"/>
        </w:rPr>
        <w:t xml:space="preserve">s les copies de l’offre devront </w:t>
      </w:r>
      <w:r w:rsidRPr="00D2334A">
        <w:rPr>
          <w:rFonts w:ascii="Arial" w:eastAsia="Calibri" w:hAnsi="Arial" w:cs="Arial"/>
          <w:sz w:val="20"/>
          <w:szCs w:val="20"/>
          <w:lang w:eastAsia="en-US"/>
        </w:rPr>
        <w:t>être dactylographiés</w:t>
      </w:r>
      <w:r w:rsidR="00946493" w:rsidRPr="00D2334A">
        <w:rPr>
          <w:rFonts w:ascii="Arial" w:eastAsia="Calibri" w:hAnsi="Arial" w:cs="Arial"/>
          <w:sz w:val="20"/>
          <w:szCs w:val="20"/>
          <w:lang w:eastAsia="en-US"/>
        </w:rPr>
        <w:t xml:space="preserve"> ou écrits à l’encre indélébile (dans le cas des copies, des </w:t>
      </w:r>
      <w:r w:rsidRPr="00D2334A">
        <w:rPr>
          <w:rFonts w:ascii="Arial" w:eastAsia="Calibri" w:hAnsi="Arial" w:cs="Arial"/>
          <w:sz w:val="20"/>
          <w:szCs w:val="20"/>
          <w:lang w:eastAsia="en-US"/>
        </w:rPr>
        <w:t>photocopies sont é</w:t>
      </w:r>
      <w:r w:rsidR="00946493" w:rsidRPr="00D2334A">
        <w:rPr>
          <w:rFonts w:ascii="Arial" w:eastAsia="Calibri" w:hAnsi="Arial" w:cs="Arial"/>
          <w:sz w:val="20"/>
          <w:szCs w:val="20"/>
          <w:lang w:eastAsia="en-US"/>
        </w:rPr>
        <w:t xml:space="preserve">galement acceptables) et seront signés par la ou les personnes dûment habilitées </w:t>
      </w:r>
      <w:r w:rsidRPr="00D2334A">
        <w:rPr>
          <w:rFonts w:ascii="Arial" w:eastAsia="Calibri" w:hAnsi="Arial" w:cs="Arial"/>
          <w:sz w:val="20"/>
          <w:szCs w:val="20"/>
          <w:lang w:eastAsia="en-US"/>
        </w:rPr>
        <w:t>à signer au nom du Sou</w:t>
      </w:r>
      <w:r w:rsidR="00946493" w:rsidRPr="00D2334A">
        <w:rPr>
          <w:rFonts w:ascii="Arial" w:eastAsia="Calibri" w:hAnsi="Arial" w:cs="Arial"/>
          <w:sz w:val="20"/>
          <w:szCs w:val="20"/>
          <w:lang w:eastAsia="en-US"/>
        </w:rPr>
        <w:t xml:space="preserve">missionnaire, conformément à l’Article 6.1 </w:t>
      </w:r>
      <w:r w:rsidRPr="00D2334A">
        <w:rPr>
          <w:rFonts w:ascii="Arial" w:eastAsia="Calibri" w:hAnsi="Arial" w:cs="Arial"/>
          <w:sz w:val="20"/>
          <w:szCs w:val="20"/>
          <w:lang w:eastAsia="en-US"/>
        </w:rPr>
        <w:t>(a) ou 6.2 (c) du</w:t>
      </w:r>
      <w:r w:rsidR="00946493" w:rsidRPr="00D2334A">
        <w:rPr>
          <w:rFonts w:ascii="Arial" w:eastAsia="Calibri" w:hAnsi="Arial" w:cs="Arial"/>
          <w:sz w:val="20"/>
          <w:szCs w:val="20"/>
          <w:lang w:eastAsia="en-US"/>
        </w:rPr>
        <w:t xml:space="preserve"> RGAO, selon le cas. Toutes les </w:t>
      </w:r>
      <w:r w:rsidRPr="00D2334A">
        <w:rPr>
          <w:rFonts w:ascii="Arial" w:eastAsia="Calibri" w:hAnsi="Arial" w:cs="Arial"/>
          <w:sz w:val="20"/>
          <w:szCs w:val="20"/>
          <w:lang w:eastAsia="en-US"/>
        </w:rPr>
        <w:t>pages de l’off</w:t>
      </w:r>
      <w:r w:rsidR="00946493" w:rsidRPr="00D2334A">
        <w:rPr>
          <w:rFonts w:ascii="Arial" w:eastAsia="Calibri" w:hAnsi="Arial" w:cs="Arial"/>
          <w:sz w:val="20"/>
          <w:szCs w:val="20"/>
          <w:lang w:eastAsia="en-US"/>
        </w:rPr>
        <w:t xml:space="preserve">re comprenant des surcharges ou des changements seront paraphées par le ou </w:t>
      </w:r>
      <w:r w:rsidRPr="00D2334A">
        <w:rPr>
          <w:rFonts w:ascii="Arial" w:eastAsia="Calibri" w:hAnsi="Arial" w:cs="Arial"/>
          <w:sz w:val="20"/>
          <w:szCs w:val="20"/>
          <w:lang w:eastAsia="en-US"/>
        </w:rPr>
        <w:t>les signataires de l’offre.</w:t>
      </w:r>
    </w:p>
    <w:p w14:paraId="518EEFCF" w14:textId="77777777" w:rsidR="00946493" w:rsidRPr="00D2334A" w:rsidRDefault="00946493" w:rsidP="00D95738">
      <w:pPr>
        <w:autoSpaceDE w:val="0"/>
        <w:autoSpaceDN w:val="0"/>
        <w:adjustRightInd w:val="0"/>
        <w:spacing w:after="0" w:line="240" w:lineRule="auto"/>
        <w:jc w:val="both"/>
        <w:rPr>
          <w:rFonts w:ascii="Arial" w:eastAsia="Calibri" w:hAnsi="Arial" w:cs="Arial"/>
          <w:sz w:val="20"/>
          <w:szCs w:val="20"/>
          <w:lang w:eastAsia="en-US"/>
        </w:rPr>
      </w:pPr>
    </w:p>
    <w:p w14:paraId="7392AE37" w14:textId="77777777" w:rsidR="00946493" w:rsidRPr="00D2334A" w:rsidRDefault="0074651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20.3</w:t>
      </w:r>
      <w:r w:rsidRPr="00D2334A">
        <w:rPr>
          <w:rFonts w:ascii="Arial" w:eastAsia="Calibri" w:hAnsi="Arial" w:cs="Arial"/>
          <w:sz w:val="20"/>
          <w:szCs w:val="20"/>
          <w:lang w:eastAsia="en-US"/>
        </w:rPr>
        <w:t>. L’offre ne doit comporter aucune modifica</w:t>
      </w:r>
      <w:r w:rsidR="00946493" w:rsidRPr="00D2334A">
        <w:rPr>
          <w:rFonts w:ascii="Arial" w:eastAsia="Calibri" w:hAnsi="Arial" w:cs="Arial"/>
          <w:sz w:val="20"/>
          <w:szCs w:val="20"/>
          <w:lang w:eastAsia="en-US"/>
        </w:rPr>
        <w:t xml:space="preserve">tion, </w:t>
      </w:r>
      <w:r w:rsidRPr="00D2334A">
        <w:rPr>
          <w:rFonts w:ascii="Arial" w:eastAsia="Calibri" w:hAnsi="Arial" w:cs="Arial"/>
          <w:sz w:val="20"/>
          <w:szCs w:val="20"/>
          <w:lang w:eastAsia="en-US"/>
        </w:rPr>
        <w:t>suppression ni s</w:t>
      </w:r>
      <w:r w:rsidR="00946493" w:rsidRPr="00D2334A">
        <w:rPr>
          <w:rFonts w:ascii="Arial" w:eastAsia="Calibri" w:hAnsi="Arial" w:cs="Arial"/>
          <w:sz w:val="20"/>
          <w:szCs w:val="20"/>
          <w:lang w:eastAsia="en-US"/>
        </w:rPr>
        <w:t xml:space="preserve">urcharge, à moins que de telles </w:t>
      </w:r>
      <w:r w:rsidRPr="00D2334A">
        <w:rPr>
          <w:rFonts w:ascii="Arial" w:eastAsia="Calibri" w:hAnsi="Arial" w:cs="Arial"/>
          <w:sz w:val="20"/>
          <w:szCs w:val="20"/>
          <w:lang w:eastAsia="en-US"/>
        </w:rPr>
        <w:t>corrections ne soient para</w:t>
      </w:r>
      <w:r w:rsidR="00CD387B" w:rsidRPr="00D2334A">
        <w:rPr>
          <w:rFonts w:ascii="Arial" w:eastAsia="Calibri" w:hAnsi="Arial" w:cs="Arial"/>
          <w:sz w:val="20"/>
          <w:szCs w:val="20"/>
          <w:lang w:eastAsia="en-US"/>
        </w:rPr>
        <w:t xml:space="preserve">phées par le ou les signataires </w:t>
      </w:r>
      <w:r w:rsidRPr="00D2334A">
        <w:rPr>
          <w:rFonts w:ascii="Arial" w:eastAsia="Calibri" w:hAnsi="Arial" w:cs="Arial"/>
          <w:sz w:val="20"/>
          <w:szCs w:val="20"/>
          <w:lang w:eastAsia="en-US"/>
        </w:rPr>
        <w:t>de la soumission</w:t>
      </w:r>
      <w:r w:rsidR="0067658A" w:rsidRPr="00D2334A">
        <w:rPr>
          <w:rFonts w:ascii="Arial" w:eastAsia="Calibri" w:hAnsi="Arial" w:cs="Arial"/>
          <w:sz w:val="20"/>
          <w:szCs w:val="20"/>
          <w:lang w:eastAsia="en-US"/>
        </w:rPr>
        <w:t>.</w:t>
      </w:r>
    </w:p>
    <w:p w14:paraId="5D3261E6" w14:textId="77777777" w:rsidR="0067658A" w:rsidRPr="00D2334A" w:rsidRDefault="0067658A" w:rsidP="00D95738">
      <w:pPr>
        <w:widowControl w:val="0"/>
        <w:autoSpaceDE w:val="0"/>
        <w:autoSpaceDN w:val="0"/>
        <w:adjustRightInd w:val="0"/>
        <w:spacing w:after="0" w:line="240" w:lineRule="auto"/>
        <w:ind w:right="-20"/>
        <w:jc w:val="both"/>
        <w:rPr>
          <w:rFonts w:ascii="Arial" w:eastAsia="Calibri" w:hAnsi="Arial" w:cs="Arial"/>
          <w:sz w:val="20"/>
          <w:szCs w:val="20"/>
          <w:lang w:eastAsia="en-US"/>
        </w:rPr>
      </w:pPr>
    </w:p>
    <w:p w14:paraId="70E2A060" w14:textId="77777777" w:rsidR="0067658A" w:rsidRPr="00D2334A" w:rsidRDefault="00CA768E" w:rsidP="00D95738">
      <w:pPr>
        <w:widowControl w:val="0"/>
        <w:autoSpaceDE w:val="0"/>
        <w:autoSpaceDN w:val="0"/>
        <w:adjustRightInd w:val="0"/>
        <w:spacing w:after="0" w:line="240" w:lineRule="auto"/>
        <w:ind w:right="-20"/>
        <w:jc w:val="both"/>
        <w:rPr>
          <w:rFonts w:ascii="Arial" w:eastAsia="Calibri" w:hAnsi="Arial" w:cs="Arial"/>
          <w:b/>
          <w:sz w:val="20"/>
          <w:szCs w:val="20"/>
          <w:lang w:eastAsia="en-US"/>
        </w:rPr>
      </w:pPr>
      <w:r w:rsidRPr="00D2334A">
        <w:rPr>
          <w:rFonts w:ascii="Arial" w:eastAsia="Calibri" w:hAnsi="Arial" w:cs="Arial"/>
          <w:b/>
          <w:sz w:val="20"/>
          <w:szCs w:val="20"/>
          <w:lang w:eastAsia="en-US"/>
        </w:rPr>
        <w:t>D</w:t>
      </w:r>
      <w:r w:rsidR="0067658A" w:rsidRPr="00D2334A">
        <w:rPr>
          <w:rFonts w:ascii="Arial" w:eastAsia="Calibri" w:hAnsi="Arial" w:cs="Arial"/>
          <w:b/>
          <w:sz w:val="20"/>
          <w:szCs w:val="20"/>
          <w:lang w:eastAsia="en-US"/>
        </w:rPr>
        <w:t>.</w:t>
      </w:r>
      <w:r w:rsidR="00436FFD" w:rsidRPr="00D2334A">
        <w:rPr>
          <w:rFonts w:ascii="Arial" w:eastAsia="Calibri" w:hAnsi="Arial" w:cs="Arial"/>
          <w:b/>
          <w:sz w:val="20"/>
          <w:szCs w:val="20"/>
          <w:lang w:eastAsia="en-US"/>
        </w:rPr>
        <w:t xml:space="preserve"> </w:t>
      </w:r>
      <w:r w:rsidR="0067658A" w:rsidRPr="00D2334A">
        <w:rPr>
          <w:rFonts w:ascii="Arial" w:eastAsia="Calibri" w:hAnsi="Arial" w:cs="Arial"/>
          <w:b/>
          <w:sz w:val="20"/>
          <w:szCs w:val="20"/>
          <w:lang w:eastAsia="en-US"/>
        </w:rPr>
        <w:t>Dépôt des offres</w:t>
      </w:r>
    </w:p>
    <w:p w14:paraId="412F6B53" w14:textId="77777777" w:rsidR="0067658A" w:rsidRPr="00D2334A" w:rsidRDefault="0067658A" w:rsidP="00D95738">
      <w:pPr>
        <w:widowControl w:val="0"/>
        <w:autoSpaceDE w:val="0"/>
        <w:autoSpaceDN w:val="0"/>
        <w:adjustRightInd w:val="0"/>
        <w:spacing w:after="0" w:line="240" w:lineRule="auto"/>
        <w:ind w:right="-20"/>
        <w:jc w:val="both"/>
        <w:rPr>
          <w:rFonts w:ascii="Arial" w:eastAsia="Calibri" w:hAnsi="Arial" w:cs="Arial"/>
          <w:sz w:val="20"/>
          <w:szCs w:val="20"/>
          <w:lang w:eastAsia="en-US"/>
        </w:rPr>
      </w:pPr>
    </w:p>
    <w:p w14:paraId="53353115" w14:textId="77777777" w:rsidR="0067658A" w:rsidRPr="00D2334A" w:rsidRDefault="0067658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21 : C</w:t>
      </w:r>
      <w:r w:rsidR="006A3C7C" w:rsidRPr="00D2334A">
        <w:rPr>
          <w:rFonts w:ascii="Arial" w:eastAsia="Calibri" w:hAnsi="Arial" w:cs="Arial"/>
          <w:b/>
          <w:bCs/>
          <w:sz w:val="20"/>
          <w:szCs w:val="20"/>
          <w:lang w:eastAsia="en-US"/>
        </w:rPr>
        <w:t>achetage et marquage des offres</w:t>
      </w:r>
    </w:p>
    <w:p w14:paraId="3AA8DBFB"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21.1</w:t>
      </w:r>
      <w:r w:rsidRPr="00D2334A">
        <w:rPr>
          <w:rFonts w:ascii="Arial" w:eastAsia="Calibri" w:hAnsi="Arial" w:cs="Arial"/>
          <w:sz w:val="20"/>
          <w:szCs w:val="20"/>
          <w:lang w:eastAsia="en-US"/>
        </w:rPr>
        <w:t>. Le Soumissionnaire placera l’original et les copies des documents constitutifs de l’offre dans deux enveloppes séparées et scellées portant la mention «ORIGINAL» et «COPIE», selon le cas. Ces enveloppes seront ensuite placées dans une enveloppe extérieure qui devra également être scellée, mais qui ne devra donner aucune indication sur l’identité du Soumissionnaire.</w:t>
      </w:r>
    </w:p>
    <w:p w14:paraId="7B0BEE7E"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p>
    <w:p w14:paraId="13C94E76"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21.2</w:t>
      </w:r>
      <w:r w:rsidRPr="00D2334A">
        <w:rPr>
          <w:rFonts w:ascii="Arial" w:eastAsia="Calibri" w:hAnsi="Arial" w:cs="Arial"/>
          <w:sz w:val="20"/>
          <w:szCs w:val="20"/>
          <w:lang w:eastAsia="en-US"/>
        </w:rPr>
        <w:t>. Les enveloppes intérieures et extérieures :</w:t>
      </w:r>
    </w:p>
    <w:p w14:paraId="2CD3D3EB"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p>
    <w:p w14:paraId="5575AA0C"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 Seront adressées à l’Autorité Contractante à l’adresse indiquée dans le Règlement Pa</w:t>
      </w:r>
      <w:r w:rsidR="005D28CA" w:rsidRPr="00D2334A">
        <w:rPr>
          <w:rFonts w:ascii="Arial" w:eastAsia="Calibri" w:hAnsi="Arial" w:cs="Arial"/>
          <w:sz w:val="20"/>
          <w:szCs w:val="20"/>
          <w:lang w:eastAsia="en-US"/>
        </w:rPr>
        <w:t>rticulier de l'Appel d'Offres ;</w:t>
      </w:r>
    </w:p>
    <w:p w14:paraId="1E0979BC"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lastRenderedPageBreak/>
        <w:t>b. Porteront le nom du projet ainsi que l’objet et le numéro de l’Avis d’Appel d’Offres indiqués dans le RPAO, et la mention “A N'OUVRIR QU'EN SEANCE DE DEPOUILLEMENT”.</w:t>
      </w:r>
    </w:p>
    <w:p w14:paraId="6C8FDFEF"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p>
    <w:p w14:paraId="668ECE54"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21.3</w:t>
      </w:r>
      <w:r w:rsidRPr="00D2334A">
        <w:rPr>
          <w:rFonts w:ascii="Arial" w:eastAsia="Calibri" w:hAnsi="Arial" w:cs="Arial"/>
          <w:sz w:val="20"/>
          <w:szCs w:val="20"/>
          <w:lang w:eastAsia="en-US"/>
        </w:rPr>
        <w:t>. Les enveloppes intérieures porteront également le nom et l’adresse du Soumissionnaire de façon à permettre à l’Autorité Contractante de renvoyer l’offre scellée si elle a été déclarée hors délai conformément aux dispositions des articles 23 et 24 du RGAO.</w:t>
      </w:r>
    </w:p>
    <w:p w14:paraId="0F8E6C1F"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p>
    <w:p w14:paraId="65D6A18C"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21.4</w:t>
      </w:r>
      <w:r w:rsidRPr="00D2334A">
        <w:rPr>
          <w:rFonts w:ascii="Arial" w:eastAsia="Calibri" w:hAnsi="Arial" w:cs="Arial"/>
          <w:sz w:val="20"/>
          <w:szCs w:val="20"/>
          <w:lang w:eastAsia="en-US"/>
        </w:rPr>
        <w:t>. Si l’enveloppe extérieure n’est pas scellée et marquée comme indiqué aux articles 21.1 et 21.2 Susvisés, l’Autorité Contractante ne sera nullement responsable si l’offre est égarée ou ouverte prématurément.</w:t>
      </w:r>
    </w:p>
    <w:p w14:paraId="76007237"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p>
    <w:p w14:paraId="0A2A9993" w14:textId="77777777" w:rsidR="0067658A" w:rsidRPr="00D2334A" w:rsidRDefault="0067658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Article 22 : Date et heure limites </w:t>
      </w:r>
      <w:r w:rsidR="006A3C7C" w:rsidRPr="00D2334A">
        <w:rPr>
          <w:rFonts w:ascii="Arial" w:eastAsia="Calibri" w:hAnsi="Arial" w:cs="Arial"/>
          <w:b/>
          <w:bCs/>
          <w:sz w:val="20"/>
          <w:szCs w:val="20"/>
          <w:lang w:eastAsia="en-US"/>
        </w:rPr>
        <w:t>de dépôt des offres</w:t>
      </w:r>
    </w:p>
    <w:p w14:paraId="1F525DF8"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22.1.</w:t>
      </w:r>
      <w:r w:rsidRPr="00D2334A">
        <w:rPr>
          <w:rFonts w:ascii="Arial" w:eastAsia="Calibri" w:hAnsi="Arial" w:cs="Arial"/>
          <w:sz w:val="20"/>
          <w:szCs w:val="20"/>
          <w:lang w:eastAsia="en-US"/>
        </w:rPr>
        <w:t xml:space="preserve"> Les offres doivent être reçues par l’Autorité Contractante à l’adresse spécifiée à l'article 21.2 du RPAO au plus tard à la date et à l’heure spécifiées dans le Règlement Particulier de l'Appel d'Offres.</w:t>
      </w:r>
    </w:p>
    <w:p w14:paraId="35EBA419"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p>
    <w:p w14:paraId="2C0324FB"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22.2</w:t>
      </w:r>
      <w:r w:rsidRPr="00D2334A">
        <w:rPr>
          <w:rFonts w:ascii="Arial" w:eastAsia="Calibri" w:hAnsi="Arial" w:cs="Arial"/>
          <w:sz w:val="20"/>
          <w:szCs w:val="20"/>
          <w:lang w:eastAsia="en-US"/>
        </w:rPr>
        <w:t>. L’Autorité Contractante peut, à son gré, reporter la date limite fixée pour le dépôt des offres en publiant un additif conformément aux dispositions de l'article 10 du RGAO. Dans ce cas, tous les droits et obligations de l’Autorité Contractante et des Soumissionnaires précédemment régis par la date limite initiale seront régis par la nouvelle date limite.</w:t>
      </w:r>
    </w:p>
    <w:p w14:paraId="0FAE791E" w14:textId="77777777" w:rsidR="00CC7AAC" w:rsidRPr="00D2334A" w:rsidRDefault="00CC7AAC" w:rsidP="00D95738">
      <w:pPr>
        <w:autoSpaceDE w:val="0"/>
        <w:autoSpaceDN w:val="0"/>
        <w:adjustRightInd w:val="0"/>
        <w:spacing w:after="0" w:line="240" w:lineRule="auto"/>
        <w:jc w:val="both"/>
        <w:rPr>
          <w:rFonts w:ascii="Arial" w:eastAsia="Calibri" w:hAnsi="Arial" w:cs="Arial"/>
          <w:sz w:val="20"/>
          <w:szCs w:val="20"/>
          <w:lang w:eastAsia="en-US"/>
        </w:rPr>
      </w:pPr>
    </w:p>
    <w:p w14:paraId="336935C3" w14:textId="77777777" w:rsidR="0067658A" w:rsidRPr="00D2334A" w:rsidRDefault="006A3C7C"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23 : Offres hors délai</w:t>
      </w:r>
    </w:p>
    <w:p w14:paraId="664046B7" w14:textId="77777777" w:rsidR="0067658A" w:rsidRPr="00B235A3"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Toute offre parvenue à l’Autorité Contractante après les dates et heure limites fixées pour le dépôt des offres conformément à l’Article 22 du RGAO sera déclarée hors dé</w:t>
      </w:r>
      <w:r w:rsidR="00B235A3">
        <w:rPr>
          <w:rFonts w:ascii="Arial" w:eastAsia="Calibri" w:hAnsi="Arial" w:cs="Arial"/>
          <w:sz w:val="20"/>
          <w:szCs w:val="20"/>
          <w:lang w:eastAsia="en-US"/>
        </w:rPr>
        <w:t xml:space="preserve">lai et, par conséquent, rejetée </w:t>
      </w:r>
      <w:r w:rsidR="007711D2" w:rsidRPr="00D2334A">
        <w:rPr>
          <w:rFonts w:ascii="Arial" w:eastAsia="Calibri" w:hAnsi="Arial" w:cs="Arial"/>
          <w:b/>
          <w:bCs/>
          <w:sz w:val="20"/>
          <w:szCs w:val="20"/>
          <w:lang w:eastAsia="en-US"/>
        </w:rPr>
        <w:t xml:space="preserve">DTAO 32 </w:t>
      </w:r>
      <w:r w:rsidRPr="00D2334A">
        <w:rPr>
          <w:rFonts w:ascii="Arial" w:eastAsia="Calibri" w:hAnsi="Arial" w:cs="Arial"/>
          <w:b/>
          <w:bCs/>
          <w:sz w:val="20"/>
          <w:szCs w:val="20"/>
          <w:lang w:eastAsia="en-US"/>
        </w:rPr>
        <w:t>de travaux 33</w:t>
      </w:r>
    </w:p>
    <w:p w14:paraId="4AE5C241" w14:textId="77777777" w:rsidR="00B235A3" w:rsidRPr="00D2334A" w:rsidRDefault="00B235A3" w:rsidP="00D95738">
      <w:pPr>
        <w:autoSpaceDE w:val="0"/>
        <w:autoSpaceDN w:val="0"/>
        <w:adjustRightInd w:val="0"/>
        <w:spacing w:after="0" w:line="240" w:lineRule="auto"/>
        <w:jc w:val="both"/>
        <w:rPr>
          <w:rFonts w:ascii="Arial" w:eastAsia="Calibri" w:hAnsi="Arial" w:cs="Arial"/>
          <w:b/>
          <w:bCs/>
          <w:sz w:val="20"/>
          <w:szCs w:val="20"/>
          <w:lang w:eastAsia="en-US"/>
        </w:rPr>
      </w:pPr>
    </w:p>
    <w:p w14:paraId="6B5A2767" w14:textId="77777777" w:rsidR="00D576C3" w:rsidRPr="00D2334A" w:rsidRDefault="0067658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24 : Modificati</w:t>
      </w:r>
      <w:r w:rsidR="00D576C3" w:rsidRPr="00D2334A">
        <w:rPr>
          <w:rFonts w:ascii="Arial" w:eastAsia="Calibri" w:hAnsi="Arial" w:cs="Arial"/>
          <w:b/>
          <w:bCs/>
          <w:sz w:val="20"/>
          <w:szCs w:val="20"/>
          <w:lang w:eastAsia="en-US"/>
        </w:rPr>
        <w:t xml:space="preserve">on, substitution et retrait des </w:t>
      </w:r>
      <w:r w:rsidR="006A3C7C" w:rsidRPr="00D2334A">
        <w:rPr>
          <w:rFonts w:ascii="Arial" w:eastAsia="Calibri" w:hAnsi="Arial" w:cs="Arial"/>
          <w:b/>
          <w:bCs/>
          <w:sz w:val="20"/>
          <w:szCs w:val="20"/>
          <w:lang w:eastAsia="en-US"/>
        </w:rPr>
        <w:t>offres</w:t>
      </w:r>
    </w:p>
    <w:p w14:paraId="7CA69AEB"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24.1</w:t>
      </w:r>
      <w:r w:rsidRPr="00D2334A">
        <w:rPr>
          <w:rFonts w:ascii="Arial" w:eastAsia="Calibri" w:hAnsi="Arial" w:cs="Arial"/>
          <w:sz w:val="20"/>
          <w:szCs w:val="20"/>
          <w:lang w:eastAsia="en-US"/>
        </w:rPr>
        <w:t>. Un Soumissio</w:t>
      </w:r>
      <w:r w:rsidR="00D576C3" w:rsidRPr="00D2334A">
        <w:rPr>
          <w:rFonts w:ascii="Arial" w:eastAsia="Calibri" w:hAnsi="Arial" w:cs="Arial"/>
          <w:sz w:val="20"/>
          <w:szCs w:val="20"/>
          <w:lang w:eastAsia="en-US"/>
        </w:rPr>
        <w:t xml:space="preserve">nnaire peut modifier, remplacer </w:t>
      </w:r>
      <w:r w:rsidRPr="00D2334A">
        <w:rPr>
          <w:rFonts w:ascii="Arial" w:eastAsia="Calibri" w:hAnsi="Arial" w:cs="Arial"/>
          <w:sz w:val="20"/>
          <w:szCs w:val="20"/>
          <w:lang w:eastAsia="en-US"/>
        </w:rPr>
        <w:t>ou retirer son offre après l’avoir dé</w:t>
      </w:r>
      <w:r w:rsidR="00D576C3" w:rsidRPr="00D2334A">
        <w:rPr>
          <w:rFonts w:ascii="Arial" w:eastAsia="Calibri" w:hAnsi="Arial" w:cs="Arial"/>
          <w:sz w:val="20"/>
          <w:szCs w:val="20"/>
          <w:lang w:eastAsia="en-US"/>
        </w:rPr>
        <w:t xml:space="preserve">posée, à </w:t>
      </w:r>
      <w:r w:rsidRPr="00D2334A">
        <w:rPr>
          <w:rFonts w:ascii="Arial" w:eastAsia="Calibri" w:hAnsi="Arial" w:cs="Arial"/>
          <w:sz w:val="20"/>
          <w:szCs w:val="20"/>
          <w:lang w:eastAsia="en-US"/>
        </w:rPr>
        <w:t>condition que la notific</w:t>
      </w:r>
      <w:r w:rsidR="00D576C3" w:rsidRPr="00D2334A">
        <w:rPr>
          <w:rFonts w:ascii="Arial" w:eastAsia="Calibri" w:hAnsi="Arial" w:cs="Arial"/>
          <w:sz w:val="20"/>
          <w:szCs w:val="20"/>
          <w:lang w:eastAsia="en-US"/>
        </w:rPr>
        <w:t xml:space="preserve">ation écrite de la modification </w:t>
      </w:r>
      <w:r w:rsidRPr="00D2334A">
        <w:rPr>
          <w:rFonts w:ascii="Arial" w:eastAsia="Calibri" w:hAnsi="Arial" w:cs="Arial"/>
          <w:sz w:val="20"/>
          <w:szCs w:val="20"/>
          <w:lang w:eastAsia="en-US"/>
        </w:rPr>
        <w:t>ou du ret</w:t>
      </w:r>
      <w:r w:rsidR="00D576C3" w:rsidRPr="00D2334A">
        <w:rPr>
          <w:rFonts w:ascii="Arial" w:eastAsia="Calibri" w:hAnsi="Arial" w:cs="Arial"/>
          <w:sz w:val="20"/>
          <w:szCs w:val="20"/>
          <w:lang w:eastAsia="en-US"/>
        </w:rPr>
        <w:t xml:space="preserve">rait, soit reçue par l’Autorité </w:t>
      </w:r>
      <w:r w:rsidRPr="00D2334A">
        <w:rPr>
          <w:rFonts w:ascii="Arial" w:eastAsia="Calibri" w:hAnsi="Arial" w:cs="Arial"/>
          <w:sz w:val="20"/>
          <w:szCs w:val="20"/>
          <w:lang w:eastAsia="en-US"/>
        </w:rPr>
        <w:t>Contractante avant</w:t>
      </w:r>
      <w:r w:rsidR="00D576C3" w:rsidRPr="00D2334A">
        <w:rPr>
          <w:rFonts w:ascii="Arial" w:eastAsia="Calibri" w:hAnsi="Arial" w:cs="Arial"/>
          <w:sz w:val="20"/>
          <w:szCs w:val="20"/>
          <w:lang w:eastAsia="en-US"/>
        </w:rPr>
        <w:t xml:space="preserve"> l’achèvement du délai prescrit </w:t>
      </w:r>
      <w:r w:rsidRPr="00D2334A">
        <w:rPr>
          <w:rFonts w:ascii="Arial" w:eastAsia="Calibri" w:hAnsi="Arial" w:cs="Arial"/>
          <w:sz w:val="20"/>
          <w:szCs w:val="20"/>
          <w:lang w:eastAsia="en-US"/>
        </w:rPr>
        <w:t xml:space="preserve">pour le dépôt </w:t>
      </w:r>
      <w:r w:rsidR="00D576C3" w:rsidRPr="00D2334A">
        <w:rPr>
          <w:rFonts w:ascii="Arial" w:eastAsia="Calibri" w:hAnsi="Arial" w:cs="Arial"/>
          <w:sz w:val="20"/>
          <w:szCs w:val="20"/>
          <w:lang w:eastAsia="en-US"/>
        </w:rPr>
        <w:t xml:space="preserve">des offres. Ladite notification doit être signée par un représentant habilité en </w:t>
      </w:r>
      <w:r w:rsidRPr="00D2334A">
        <w:rPr>
          <w:rFonts w:ascii="Arial" w:eastAsia="Calibri" w:hAnsi="Arial" w:cs="Arial"/>
          <w:sz w:val="20"/>
          <w:szCs w:val="20"/>
          <w:lang w:eastAsia="en-US"/>
        </w:rPr>
        <w:t>application de l’articl</w:t>
      </w:r>
      <w:r w:rsidR="00D576C3" w:rsidRPr="00D2334A">
        <w:rPr>
          <w:rFonts w:ascii="Arial" w:eastAsia="Calibri" w:hAnsi="Arial" w:cs="Arial"/>
          <w:sz w:val="20"/>
          <w:szCs w:val="20"/>
          <w:lang w:eastAsia="en-US"/>
        </w:rPr>
        <w:t xml:space="preserve">e 20.2 du RGAO. La modification </w:t>
      </w:r>
      <w:r w:rsidRPr="00D2334A">
        <w:rPr>
          <w:rFonts w:ascii="Arial" w:eastAsia="Calibri" w:hAnsi="Arial" w:cs="Arial"/>
          <w:sz w:val="20"/>
          <w:szCs w:val="20"/>
          <w:lang w:eastAsia="en-US"/>
        </w:rPr>
        <w:t>ou l’offre</w:t>
      </w:r>
      <w:r w:rsidR="00D576C3" w:rsidRPr="00D2334A">
        <w:rPr>
          <w:rFonts w:ascii="Arial" w:eastAsia="Calibri" w:hAnsi="Arial" w:cs="Arial"/>
          <w:sz w:val="20"/>
          <w:szCs w:val="20"/>
          <w:lang w:eastAsia="en-US"/>
        </w:rPr>
        <w:t xml:space="preserve"> de remplacement correspondante </w:t>
      </w:r>
      <w:r w:rsidRPr="00D2334A">
        <w:rPr>
          <w:rFonts w:ascii="Arial" w:eastAsia="Calibri" w:hAnsi="Arial" w:cs="Arial"/>
          <w:sz w:val="20"/>
          <w:szCs w:val="20"/>
          <w:lang w:eastAsia="en-US"/>
        </w:rPr>
        <w:t>doit être joint</w:t>
      </w:r>
      <w:r w:rsidR="00D576C3" w:rsidRPr="00D2334A">
        <w:rPr>
          <w:rFonts w:ascii="Arial" w:eastAsia="Calibri" w:hAnsi="Arial" w:cs="Arial"/>
          <w:sz w:val="20"/>
          <w:szCs w:val="20"/>
          <w:lang w:eastAsia="en-US"/>
        </w:rPr>
        <w:t xml:space="preserve">e à la notification écrite. Les </w:t>
      </w:r>
      <w:r w:rsidRPr="00D2334A">
        <w:rPr>
          <w:rFonts w:ascii="Arial" w:eastAsia="Calibri" w:hAnsi="Arial" w:cs="Arial"/>
          <w:sz w:val="20"/>
          <w:szCs w:val="20"/>
          <w:lang w:eastAsia="en-US"/>
        </w:rPr>
        <w:t>enveloppes doi</w:t>
      </w:r>
      <w:r w:rsidR="00D576C3" w:rsidRPr="00D2334A">
        <w:rPr>
          <w:rFonts w:ascii="Arial" w:eastAsia="Calibri" w:hAnsi="Arial" w:cs="Arial"/>
          <w:sz w:val="20"/>
          <w:szCs w:val="20"/>
          <w:lang w:eastAsia="en-US"/>
        </w:rPr>
        <w:t xml:space="preserve">vent porter clairement selon le </w:t>
      </w:r>
      <w:r w:rsidRPr="00D2334A">
        <w:rPr>
          <w:rFonts w:ascii="Arial" w:eastAsia="Calibri" w:hAnsi="Arial" w:cs="Arial"/>
          <w:sz w:val="20"/>
          <w:szCs w:val="20"/>
          <w:lang w:eastAsia="en-US"/>
        </w:rPr>
        <w:t>cas, la me</w:t>
      </w:r>
      <w:r w:rsidR="00D576C3" w:rsidRPr="00D2334A">
        <w:rPr>
          <w:rFonts w:ascii="Arial" w:eastAsia="Calibri" w:hAnsi="Arial" w:cs="Arial"/>
          <w:sz w:val="20"/>
          <w:szCs w:val="20"/>
          <w:lang w:eastAsia="en-US"/>
        </w:rPr>
        <w:t xml:space="preserve">ntion « RETRAIT » et « OFFRE DE </w:t>
      </w:r>
      <w:r w:rsidRPr="00D2334A">
        <w:rPr>
          <w:rFonts w:ascii="Arial" w:eastAsia="Calibri" w:hAnsi="Arial" w:cs="Arial"/>
          <w:sz w:val="20"/>
          <w:szCs w:val="20"/>
          <w:lang w:eastAsia="en-US"/>
        </w:rPr>
        <w:t>REMPLACEMENT » ou « MODIFICATION ».</w:t>
      </w:r>
    </w:p>
    <w:p w14:paraId="1E9216FE"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p>
    <w:p w14:paraId="6588DE38"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24.2</w:t>
      </w:r>
      <w:r w:rsidRPr="00D2334A">
        <w:rPr>
          <w:rFonts w:ascii="Arial" w:eastAsia="Calibri" w:hAnsi="Arial" w:cs="Arial"/>
          <w:sz w:val="20"/>
          <w:szCs w:val="20"/>
          <w:lang w:eastAsia="en-US"/>
        </w:rPr>
        <w:t>. La notification d</w:t>
      </w:r>
      <w:r w:rsidR="00D576C3" w:rsidRPr="00D2334A">
        <w:rPr>
          <w:rFonts w:ascii="Arial" w:eastAsia="Calibri" w:hAnsi="Arial" w:cs="Arial"/>
          <w:sz w:val="20"/>
          <w:szCs w:val="20"/>
          <w:lang w:eastAsia="en-US"/>
        </w:rPr>
        <w:t xml:space="preserve">e modification, de remplacement </w:t>
      </w:r>
      <w:r w:rsidRPr="00D2334A">
        <w:rPr>
          <w:rFonts w:ascii="Arial" w:eastAsia="Calibri" w:hAnsi="Arial" w:cs="Arial"/>
          <w:sz w:val="20"/>
          <w:szCs w:val="20"/>
          <w:lang w:eastAsia="en-US"/>
        </w:rPr>
        <w:t>ou de retrait de</w:t>
      </w:r>
      <w:r w:rsidR="00D576C3" w:rsidRPr="00D2334A">
        <w:rPr>
          <w:rFonts w:ascii="Arial" w:eastAsia="Calibri" w:hAnsi="Arial" w:cs="Arial"/>
          <w:sz w:val="20"/>
          <w:szCs w:val="20"/>
          <w:lang w:eastAsia="en-US"/>
        </w:rPr>
        <w:t xml:space="preserve"> l’offre par le Soumissionnaire </w:t>
      </w:r>
      <w:r w:rsidRPr="00D2334A">
        <w:rPr>
          <w:rFonts w:ascii="Arial" w:eastAsia="Calibri" w:hAnsi="Arial" w:cs="Arial"/>
          <w:sz w:val="20"/>
          <w:szCs w:val="20"/>
          <w:lang w:eastAsia="en-US"/>
        </w:rPr>
        <w:t>sera</w:t>
      </w:r>
      <w:r w:rsidR="00D576C3" w:rsidRPr="00D2334A">
        <w:rPr>
          <w:rFonts w:ascii="Arial" w:eastAsia="Calibri" w:hAnsi="Arial" w:cs="Arial"/>
          <w:sz w:val="20"/>
          <w:szCs w:val="20"/>
          <w:lang w:eastAsia="en-US"/>
        </w:rPr>
        <w:t xml:space="preserve"> préparée, cachetée, marquée et </w:t>
      </w:r>
      <w:r w:rsidRPr="00D2334A">
        <w:rPr>
          <w:rFonts w:ascii="Arial" w:eastAsia="Calibri" w:hAnsi="Arial" w:cs="Arial"/>
          <w:sz w:val="20"/>
          <w:szCs w:val="20"/>
          <w:lang w:eastAsia="en-US"/>
        </w:rPr>
        <w:t>envoyée conformémen</w:t>
      </w:r>
      <w:r w:rsidR="00D576C3" w:rsidRPr="00D2334A">
        <w:rPr>
          <w:rFonts w:ascii="Arial" w:eastAsia="Calibri" w:hAnsi="Arial" w:cs="Arial"/>
          <w:sz w:val="20"/>
          <w:szCs w:val="20"/>
          <w:lang w:eastAsia="en-US"/>
        </w:rPr>
        <w:t xml:space="preserve">t aux dispositions de l'article 21 du RGAO. Le retrait peut également être </w:t>
      </w:r>
      <w:r w:rsidRPr="00D2334A">
        <w:rPr>
          <w:rFonts w:ascii="Arial" w:eastAsia="Calibri" w:hAnsi="Arial" w:cs="Arial"/>
          <w:sz w:val="20"/>
          <w:szCs w:val="20"/>
          <w:lang w:eastAsia="en-US"/>
        </w:rPr>
        <w:t>notifié par télé</w:t>
      </w:r>
      <w:r w:rsidR="00D576C3" w:rsidRPr="00D2334A">
        <w:rPr>
          <w:rFonts w:ascii="Arial" w:eastAsia="Calibri" w:hAnsi="Arial" w:cs="Arial"/>
          <w:sz w:val="20"/>
          <w:szCs w:val="20"/>
          <w:lang w:eastAsia="en-US"/>
        </w:rPr>
        <w:t xml:space="preserve">copie, mais devra dans ce cas être confirmé par une notification écrite dûment </w:t>
      </w:r>
      <w:r w:rsidRPr="00D2334A">
        <w:rPr>
          <w:rFonts w:ascii="Arial" w:eastAsia="Calibri" w:hAnsi="Arial" w:cs="Arial"/>
          <w:sz w:val="20"/>
          <w:szCs w:val="20"/>
          <w:lang w:eastAsia="en-US"/>
        </w:rPr>
        <w:t>signée, et dont la</w:t>
      </w:r>
      <w:r w:rsidR="00D576C3" w:rsidRPr="00D2334A">
        <w:rPr>
          <w:rFonts w:ascii="Arial" w:eastAsia="Calibri" w:hAnsi="Arial" w:cs="Arial"/>
          <w:sz w:val="20"/>
          <w:szCs w:val="20"/>
          <w:lang w:eastAsia="en-US"/>
        </w:rPr>
        <w:t xml:space="preserve"> date, le cachet postal faisant </w:t>
      </w:r>
      <w:r w:rsidRPr="00D2334A">
        <w:rPr>
          <w:rFonts w:ascii="Arial" w:eastAsia="Calibri" w:hAnsi="Arial" w:cs="Arial"/>
          <w:sz w:val="20"/>
          <w:szCs w:val="20"/>
          <w:lang w:eastAsia="en-US"/>
        </w:rPr>
        <w:t>foi, ne sera pas pos</w:t>
      </w:r>
      <w:r w:rsidR="00D576C3" w:rsidRPr="00D2334A">
        <w:rPr>
          <w:rFonts w:ascii="Arial" w:eastAsia="Calibri" w:hAnsi="Arial" w:cs="Arial"/>
          <w:sz w:val="20"/>
          <w:szCs w:val="20"/>
          <w:lang w:eastAsia="en-US"/>
        </w:rPr>
        <w:t xml:space="preserve">térieure à la date limite fixée </w:t>
      </w:r>
      <w:r w:rsidRPr="00D2334A">
        <w:rPr>
          <w:rFonts w:ascii="Arial" w:eastAsia="Calibri" w:hAnsi="Arial" w:cs="Arial"/>
          <w:sz w:val="20"/>
          <w:szCs w:val="20"/>
          <w:lang w:eastAsia="en-US"/>
        </w:rPr>
        <w:t>pour le dépôt des offres.</w:t>
      </w:r>
    </w:p>
    <w:p w14:paraId="4EC20347"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p>
    <w:p w14:paraId="04049B14"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24.3</w:t>
      </w:r>
      <w:r w:rsidRPr="00D2334A">
        <w:rPr>
          <w:rFonts w:ascii="Arial" w:eastAsia="Calibri" w:hAnsi="Arial" w:cs="Arial"/>
          <w:sz w:val="20"/>
          <w:szCs w:val="20"/>
          <w:lang w:eastAsia="en-US"/>
        </w:rPr>
        <w:t>. Les offres dont les Soumissionnaires demand</w:t>
      </w:r>
      <w:r w:rsidR="00D576C3" w:rsidRPr="00D2334A">
        <w:rPr>
          <w:rFonts w:ascii="Arial" w:eastAsia="Calibri" w:hAnsi="Arial" w:cs="Arial"/>
          <w:sz w:val="20"/>
          <w:szCs w:val="20"/>
          <w:lang w:eastAsia="en-US"/>
        </w:rPr>
        <w:t xml:space="preserve">ent </w:t>
      </w:r>
      <w:r w:rsidRPr="00D2334A">
        <w:rPr>
          <w:rFonts w:ascii="Arial" w:eastAsia="Calibri" w:hAnsi="Arial" w:cs="Arial"/>
          <w:sz w:val="20"/>
          <w:szCs w:val="20"/>
          <w:lang w:eastAsia="en-US"/>
        </w:rPr>
        <w:t>le retrait en app</w:t>
      </w:r>
      <w:r w:rsidR="00D576C3" w:rsidRPr="00D2334A">
        <w:rPr>
          <w:rFonts w:ascii="Arial" w:eastAsia="Calibri" w:hAnsi="Arial" w:cs="Arial"/>
          <w:sz w:val="20"/>
          <w:szCs w:val="20"/>
          <w:lang w:eastAsia="en-US"/>
        </w:rPr>
        <w:t xml:space="preserve">lication de l’article 24.1 leur </w:t>
      </w:r>
      <w:r w:rsidRPr="00D2334A">
        <w:rPr>
          <w:rFonts w:ascii="Arial" w:eastAsia="Calibri" w:hAnsi="Arial" w:cs="Arial"/>
          <w:sz w:val="20"/>
          <w:szCs w:val="20"/>
          <w:lang w:eastAsia="en-US"/>
        </w:rPr>
        <w:t>seront retournées sans avoir été ouvertes.</w:t>
      </w:r>
    </w:p>
    <w:p w14:paraId="3FBE1167"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p>
    <w:p w14:paraId="79AE6CAA" w14:textId="77777777" w:rsidR="0067658A" w:rsidRPr="00D2334A" w:rsidRDefault="0067658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24.4</w:t>
      </w:r>
      <w:r w:rsidRPr="00D2334A">
        <w:rPr>
          <w:rFonts w:ascii="Arial" w:eastAsia="Calibri" w:hAnsi="Arial" w:cs="Arial"/>
          <w:sz w:val="20"/>
          <w:szCs w:val="20"/>
          <w:lang w:eastAsia="en-US"/>
        </w:rPr>
        <w:t>. Aucune offre ne peut</w:t>
      </w:r>
      <w:r w:rsidR="00D576C3" w:rsidRPr="00D2334A">
        <w:rPr>
          <w:rFonts w:ascii="Arial" w:eastAsia="Calibri" w:hAnsi="Arial" w:cs="Arial"/>
          <w:sz w:val="20"/>
          <w:szCs w:val="20"/>
          <w:lang w:eastAsia="en-US"/>
        </w:rPr>
        <w:t xml:space="preserve"> être retirée dans l’intervalle </w:t>
      </w:r>
      <w:r w:rsidRPr="00D2334A">
        <w:rPr>
          <w:rFonts w:ascii="Arial" w:eastAsia="Calibri" w:hAnsi="Arial" w:cs="Arial"/>
          <w:sz w:val="20"/>
          <w:szCs w:val="20"/>
          <w:lang w:eastAsia="en-US"/>
        </w:rPr>
        <w:t>compris en</w:t>
      </w:r>
      <w:r w:rsidR="00D576C3" w:rsidRPr="00D2334A">
        <w:rPr>
          <w:rFonts w:ascii="Arial" w:eastAsia="Calibri" w:hAnsi="Arial" w:cs="Arial"/>
          <w:sz w:val="20"/>
          <w:szCs w:val="20"/>
          <w:lang w:eastAsia="en-US"/>
        </w:rPr>
        <w:t xml:space="preserve">tre la date limite de dépôt des </w:t>
      </w:r>
      <w:r w:rsidRPr="00D2334A">
        <w:rPr>
          <w:rFonts w:ascii="Arial" w:eastAsia="Calibri" w:hAnsi="Arial" w:cs="Arial"/>
          <w:sz w:val="20"/>
          <w:szCs w:val="20"/>
          <w:lang w:eastAsia="en-US"/>
        </w:rPr>
        <w:t>offres et l’expirati</w:t>
      </w:r>
      <w:r w:rsidR="00D576C3" w:rsidRPr="00D2334A">
        <w:rPr>
          <w:rFonts w:ascii="Arial" w:eastAsia="Calibri" w:hAnsi="Arial" w:cs="Arial"/>
          <w:sz w:val="20"/>
          <w:szCs w:val="20"/>
          <w:lang w:eastAsia="en-US"/>
        </w:rPr>
        <w:t xml:space="preserve">on de la période de validité de </w:t>
      </w:r>
      <w:r w:rsidRPr="00D2334A">
        <w:rPr>
          <w:rFonts w:ascii="Arial" w:eastAsia="Calibri" w:hAnsi="Arial" w:cs="Arial"/>
          <w:sz w:val="20"/>
          <w:szCs w:val="20"/>
          <w:lang w:eastAsia="en-US"/>
        </w:rPr>
        <w:t>l’offre spécifi</w:t>
      </w:r>
      <w:r w:rsidR="00D576C3" w:rsidRPr="00D2334A">
        <w:rPr>
          <w:rFonts w:ascii="Arial" w:eastAsia="Calibri" w:hAnsi="Arial" w:cs="Arial"/>
          <w:sz w:val="20"/>
          <w:szCs w:val="20"/>
          <w:lang w:eastAsia="en-US"/>
        </w:rPr>
        <w:t xml:space="preserve">ée par le modèle de soumission. </w:t>
      </w:r>
      <w:r w:rsidRPr="00D2334A">
        <w:rPr>
          <w:rFonts w:ascii="Arial" w:eastAsia="Calibri" w:hAnsi="Arial" w:cs="Arial"/>
          <w:sz w:val="20"/>
          <w:szCs w:val="20"/>
          <w:lang w:eastAsia="en-US"/>
        </w:rPr>
        <w:t xml:space="preserve">Tout retrait par </w:t>
      </w:r>
      <w:r w:rsidR="00D576C3" w:rsidRPr="00D2334A">
        <w:rPr>
          <w:rFonts w:ascii="Arial" w:eastAsia="Calibri" w:hAnsi="Arial" w:cs="Arial"/>
          <w:sz w:val="20"/>
          <w:szCs w:val="20"/>
          <w:lang w:eastAsia="en-US"/>
        </w:rPr>
        <w:t xml:space="preserve">un Soumissionnaire de son offre </w:t>
      </w:r>
      <w:r w:rsidRPr="00D2334A">
        <w:rPr>
          <w:rFonts w:ascii="Arial" w:eastAsia="Calibri" w:hAnsi="Arial" w:cs="Arial"/>
          <w:sz w:val="20"/>
          <w:szCs w:val="20"/>
          <w:lang w:eastAsia="en-US"/>
        </w:rPr>
        <w:t>pendant cet interva</w:t>
      </w:r>
      <w:r w:rsidR="00D576C3" w:rsidRPr="00D2334A">
        <w:rPr>
          <w:rFonts w:ascii="Arial" w:eastAsia="Calibri" w:hAnsi="Arial" w:cs="Arial"/>
          <w:sz w:val="20"/>
          <w:szCs w:val="20"/>
          <w:lang w:eastAsia="en-US"/>
        </w:rPr>
        <w:t xml:space="preserve">lle entraine la confiscation de </w:t>
      </w:r>
      <w:r w:rsidRPr="00D2334A">
        <w:rPr>
          <w:rFonts w:ascii="Arial" w:eastAsia="Calibri" w:hAnsi="Arial" w:cs="Arial"/>
          <w:sz w:val="20"/>
          <w:szCs w:val="20"/>
          <w:lang w:eastAsia="en-US"/>
        </w:rPr>
        <w:t>la caution de soumissio</w:t>
      </w:r>
      <w:r w:rsidR="00D576C3" w:rsidRPr="00D2334A">
        <w:rPr>
          <w:rFonts w:ascii="Arial" w:eastAsia="Calibri" w:hAnsi="Arial" w:cs="Arial"/>
          <w:sz w:val="20"/>
          <w:szCs w:val="20"/>
          <w:lang w:eastAsia="en-US"/>
        </w:rPr>
        <w:t>n conformément aux dispositions de l'article 17.6 du RGAO.</w:t>
      </w:r>
    </w:p>
    <w:p w14:paraId="338BA434"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p>
    <w:p w14:paraId="0F272ED8" w14:textId="77777777" w:rsidR="00A212A5" w:rsidRPr="00D2334A" w:rsidRDefault="00A212A5" w:rsidP="00D95738">
      <w:pPr>
        <w:widowControl w:val="0"/>
        <w:autoSpaceDE w:val="0"/>
        <w:autoSpaceDN w:val="0"/>
        <w:adjustRightInd w:val="0"/>
        <w:spacing w:after="0" w:line="240" w:lineRule="auto"/>
        <w:ind w:left="114" w:right="-20"/>
        <w:jc w:val="both"/>
        <w:rPr>
          <w:rFonts w:ascii="Arial" w:hAnsi="Arial" w:cs="Arial"/>
          <w:b/>
          <w:bCs/>
          <w:sz w:val="20"/>
          <w:szCs w:val="20"/>
        </w:rPr>
      </w:pPr>
      <w:r w:rsidRPr="00D2334A">
        <w:rPr>
          <w:rFonts w:ascii="Arial" w:hAnsi="Arial" w:cs="Arial"/>
          <w:b/>
          <w:bCs/>
          <w:sz w:val="20"/>
          <w:szCs w:val="20"/>
        </w:rPr>
        <w:t>E. Ouverture des plis et évaluation des offres</w:t>
      </w:r>
    </w:p>
    <w:p w14:paraId="6D3CC0AD" w14:textId="77777777" w:rsidR="006A3C7C" w:rsidRPr="00D2334A" w:rsidRDefault="006A3C7C" w:rsidP="00D95738">
      <w:pPr>
        <w:widowControl w:val="0"/>
        <w:autoSpaceDE w:val="0"/>
        <w:autoSpaceDN w:val="0"/>
        <w:adjustRightInd w:val="0"/>
        <w:spacing w:after="0" w:line="240" w:lineRule="auto"/>
        <w:ind w:left="114" w:right="-20"/>
        <w:jc w:val="both"/>
        <w:rPr>
          <w:rFonts w:ascii="Arial" w:hAnsi="Arial" w:cs="Arial"/>
          <w:sz w:val="20"/>
          <w:szCs w:val="20"/>
        </w:rPr>
      </w:pPr>
    </w:p>
    <w:p w14:paraId="4EB88D21" w14:textId="77777777" w:rsidR="00FF7A35" w:rsidRPr="00D2334A" w:rsidRDefault="00D576C3"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Article 25 </w:t>
      </w:r>
      <w:r w:rsidR="006A3C7C" w:rsidRPr="00D2334A">
        <w:rPr>
          <w:rFonts w:ascii="Arial" w:eastAsia="Calibri" w:hAnsi="Arial" w:cs="Arial"/>
          <w:b/>
          <w:bCs/>
          <w:sz w:val="20"/>
          <w:szCs w:val="20"/>
          <w:lang w:eastAsia="en-US"/>
        </w:rPr>
        <w:t>: Ouverture des plis et recours</w:t>
      </w:r>
    </w:p>
    <w:p w14:paraId="190B1491"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25.1</w:t>
      </w:r>
      <w:r w:rsidRPr="00D2334A">
        <w:rPr>
          <w:rFonts w:ascii="Arial" w:eastAsia="Calibri" w:hAnsi="Arial" w:cs="Arial"/>
          <w:sz w:val="20"/>
          <w:szCs w:val="20"/>
          <w:lang w:eastAsia="en-US"/>
        </w:rPr>
        <w:t>. L’ouverture de tou</w:t>
      </w:r>
      <w:r w:rsidR="00FF7A35" w:rsidRPr="00D2334A">
        <w:rPr>
          <w:rFonts w:ascii="Arial" w:eastAsia="Calibri" w:hAnsi="Arial" w:cs="Arial"/>
          <w:sz w:val="20"/>
          <w:szCs w:val="20"/>
          <w:lang w:eastAsia="en-US"/>
        </w:rPr>
        <w:t xml:space="preserve">s les plis se fait en un temps, </w:t>
      </w:r>
      <w:r w:rsidRPr="00D2334A">
        <w:rPr>
          <w:rFonts w:ascii="Arial" w:eastAsia="Calibri" w:hAnsi="Arial" w:cs="Arial"/>
          <w:sz w:val="20"/>
          <w:szCs w:val="20"/>
          <w:lang w:eastAsia="en-US"/>
        </w:rPr>
        <w:t xml:space="preserve">toutefois pour </w:t>
      </w:r>
      <w:r w:rsidR="00FF7A35" w:rsidRPr="00D2334A">
        <w:rPr>
          <w:rFonts w:ascii="Arial" w:eastAsia="Calibri" w:hAnsi="Arial" w:cs="Arial"/>
          <w:sz w:val="20"/>
          <w:szCs w:val="20"/>
          <w:lang w:eastAsia="en-US"/>
        </w:rPr>
        <w:t xml:space="preserve">les projets complexes notamment </w:t>
      </w:r>
      <w:r w:rsidRPr="00D2334A">
        <w:rPr>
          <w:rFonts w:ascii="Arial" w:eastAsia="Calibri" w:hAnsi="Arial" w:cs="Arial"/>
          <w:sz w:val="20"/>
          <w:szCs w:val="20"/>
          <w:lang w:eastAsia="en-US"/>
        </w:rPr>
        <w:t>ceux ayant fait l’objet d’une</w:t>
      </w:r>
      <w:r w:rsidR="00FF7A35" w:rsidRPr="00D2334A">
        <w:rPr>
          <w:rFonts w:ascii="Arial" w:eastAsia="Calibri" w:hAnsi="Arial" w:cs="Arial"/>
          <w:sz w:val="20"/>
          <w:szCs w:val="20"/>
          <w:lang w:eastAsia="en-US"/>
        </w:rPr>
        <w:t xml:space="preserve"> procédure de pré-qualification, </w:t>
      </w:r>
      <w:r w:rsidRPr="00D2334A">
        <w:rPr>
          <w:rFonts w:ascii="Arial" w:eastAsia="Calibri" w:hAnsi="Arial" w:cs="Arial"/>
          <w:sz w:val="20"/>
          <w:szCs w:val="20"/>
          <w:lang w:eastAsia="en-US"/>
        </w:rPr>
        <w:t>l’ouverture peut se faire en deux temps.</w:t>
      </w:r>
    </w:p>
    <w:p w14:paraId="5920AF87" w14:textId="77777777" w:rsidR="00FF7A35" w:rsidRPr="00D2334A" w:rsidRDefault="00FF7A35" w:rsidP="00D95738">
      <w:pPr>
        <w:autoSpaceDE w:val="0"/>
        <w:autoSpaceDN w:val="0"/>
        <w:adjustRightInd w:val="0"/>
        <w:spacing w:after="0" w:line="240" w:lineRule="auto"/>
        <w:jc w:val="both"/>
        <w:rPr>
          <w:rFonts w:ascii="Arial" w:eastAsia="Calibri" w:hAnsi="Arial" w:cs="Arial"/>
          <w:sz w:val="20"/>
          <w:szCs w:val="20"/>
          <w:lang w:eastAsia="en-US"/>
        </w:rPr>
      </w:pPr>
    </w:p>
    <w:p w14:paraId="55FAB85D"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Commission de P</w:t>
      </w:r>
      <w:r w:rsidR="00FF7A35" w:rsidRPr="00D2334A">
        <w:rPr>
          <w:rFonts w:ascii="Arial" w:eastAsia="Calibri" w:hAnsi="Arial" w:cs="Arial"/>
          <w:sz w:val="20"/>
          <w:szCs w:val="20"/>
          <w:lang w:eastAsia="en-US"/>
        </w:rPr>
        <w:t xml:space="preserve">assation des Marchés compétente </w:t>
      </w:r>
      <w:r w:rsidRPr="00D2334A">
        <w:rPr>
          <w:rFonts w:ascii="Arial" w:eastAsia="Calibri" w:hAnsi="Arial" w:cs="Arial"/>
          <w:sz w:val="20"/>
          <w:szCs w:val="20"/>
          <w:lang w:eastAsia="en-US"/>
        </w:rPr>
        <w:t>procédera à l’o</w:t>
      </w:r>
      <w:r w:rsidR="00FF7A35" w:rsidRPr="00D2334A">
        <w:rPr>
          <w:rFonts w:ascii="Arial" w:eastAsia="Calibri" w:hAnsi="Arial" w:cs="Arial"/>
          <w:sz w:val="20"/>
          <w:szCs w:val="20"/>
          <w:lang w:eastAsia="en-US"/>
        </w:rPr>
        <w:t xml:space="preserve">uverture des plis en un ou deux </w:t>
      </w:r>
      <w:r w:rsidRPr="00D2334A">
        <w:rPr>
          <w:rFonts w:ascii="Arial" w:eastAsia="Calibri" w:hAnsi="Arial" w:cs="Arial"/>
          <w:sz w:val="20"/>
          <w:szCs w:val="20"/>
          <w:lang w:eastAsia="en-US"/>
        </w:rPr>
        <w:t>temps et en présence des rep</w:t>
      </w:r>
      <w:r w:rsidR="00FF7A35" w:rsidRPr="00D2334A">
        <w:rPr>
          <w:rFonts w:ascii="Arial" w:eastAsia="Calibri" w:hAnsi="Arial" w:cs="Arial"/>
          <w:sz w:val="20"/>
          <w:szCs w:val="20"/>
          <w:lang w:eastAsia="en-US"/>
        </w:rPr>
        <w:t xml:space="preserve">résentants des soumissionnaires </w:t>
      </w:r>
      <w:r w:rsidRPr="00D2334A">
        <w:rPr>
          <w:rFonts w:ascii="Arial" w:eastAsia="Calibri" w:hAnsi="Arial" w:cs="Arial"/>
          <w:sz w:val="20"/>
          <w:szCs w:val="20"/>
          <w:lang w:eastAsia="en-US"/>
        </w:rPr>
        <w:t>conce</w:t>
      </w:r>
      <w:r w:rsidR="00FF7A35" w:rsidRPr="00D2334A">
        <w:rPr>
          <w:rFonts w:ascii="Arial" w:eastAsia="Calibri" w:hAnsi="Arial" w:cs="Arial"/>
          <w:sz w:val="20"/>
          <w:szCs w:val="20"/>
          <w:lang w:eastAsia="en-US"/>
        </w:rPr>
        <w:t xml:space="preserve">rnés qui souhaitent y assister, </w:t>
      </w:r>
      <w:r w:rsidRPr="00D2334A">
        <w:rPr>
          <w:rFonts w:ascii="Arial" w:eastAsia="Calibri" w:hAnsi="Arial" w:cs="Arial"/>
          <w:sz w:val="20"/>
          <w:szCs w:val="20"/>
          <w:lang w:eastAsia="en-US"/>
        </w:rPr>
        <w:t>aux date, heure et adresse indiquées dans le</w:t>
      </w:r>
      <w:r w:rsidR="00FF7A35" w:rsidRPr="00D2334A">
        <w:rPr>
          <w:rFonts w:ascii="Arial" w:eastAsia="Calibri" w:hAnsi="Arial" w:cs="Arial"/>
          <w:sz w:val="20"/>
          <w:szCs w:val="20"/>
          <w:lang w:eastAsia="en-US"/>
        </w:rPr>
        <w:t xml:space="preserve"> RPAO. </w:t>
      </w:r>
      <w:r w:rsidRPr="00D2334A">
        <w:rPr>
          <w:rFonts w:ascii="Arial" w:eastAsia="Calibri" w:hAnsi="Arial" w:cs="Arial"/>
          <w:sz w:val="20"/>
          <w:szCs w:val="20"/>
          <w:lang w:eastAsia="en-US"/>
        </w:rPr>
        <w:t>Les représentant</w:t>
      </w:r>
      <w:r w:rsidR="00FF7A35" w:rsidRPr="00D2334A">
        <w:rPr>
          <w:rFonts w:ascii="Arial" w:eastAsia="Calibri" w:hAnsi="Arial" w:cs="Arial"/>
          <w:sz w:val="20"/>
          <w:szCs w:val="20"/>
          <w:lang w:eastAsia="en-US"/>
        </w:rPr>
        <w:t xml:space="preserve">s des soumissionnaires qui sont </w:t>
      </w:r>
      <w:r w:rsidRPr="00D2334A">
        <w:rPr>
          <w:rFonts w:ascii="Arial" w:eastAsia="Calibri" w:hAnsi="Arial" w:cs="Arial"/>
          <w:sz w:val="20"/>
          <w:szCs w:val="20"/>
          <w:lang w:eastAsia="en-US"/>
        </w:rPr>
        <w:t>présents signeront un re</w:t>
      </w:r>
      <w:r w:rsidR="00FF7A35" w:rsidRPr="00D2334A">
        <w:rPr>
          <w:rFonts w:ascii="Arial" w:eastAsia="Calibri" w:hAnsi="Arial" w:cs="Arial"/>
          <w:sz w:val="20"/>
          <w:szCs w:val="20"/>
          <w:lang w:eastAsia="en-US"/>
        </w:rPr>
        <w:t xml:space="preserve">gistre ou une feuille attestant </w:t>
      </w:r>
      <w:r w:rsidRPr="00D2334A">
        <w:rPr>
          <w:rFonts w:ascii="Arial" w:eastAsia="Calibri" w:hAnsi="Arial" w:cs="Arial"/>
          <w:sz w:val="20"/>
          <w:szCs w:val="20"/>
          <w:lang w:eastAsia="en-US"/>
        </w:rPr>
        <w:t>leur présence.</w:t>
      </w:r>
    </w:p>
    <w:p w14:paraId="0E7FBE53" w14:textId="77777777" w:rsidR="00FF7A35" w:rsidRPr="00D2334A" w:rsidRDefault="00FF7A35" w:rsidP="00D95738">
      <w:pPr>
        <w:autoSpaceDE w:val="0"/>
        <w:autoSpaceDN w:val="0"/>
        <w:adjustRightInd w:val="0"/>
        <w:spacing w:after="0" w:line="240" w:lineRule="auto"/>
        <w:jc w:val="both"/>
        <w:rPr>
          <w:rFonts w:ascii="Arial" w:eastAsia="Calibri" w:hAnsi="Arial" w:cs="Arial"/>
          <w:sz w:val="20"/>
          <w:szCs w:val="20"/>
          <w:lang w:eastAsia="en-US"/>
        </w:rPr>
      </w:pPr>
    </w:p>
    <w:p w14:paraId="55B53744"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25.2.</w:t>
      </w:r>
      <w:r w:rsidRPr="00D2334A">
        <w:rPr>
          <w:rFonts w:ascii="Arial" w:eastAsia="Calibri" w:hAnsi="Arial" w:cs="Arial"/>
          <w:sz w:val="20"/>
          <w:szCs w:val="20"/>
          <w:lang w:eastAsia="en-US"/>
        </w:rPr>
        <w:t xml:space="preserve"> Dans un premier</w:t>
      </w:r>
      <w:r w:rsidR="00FF7A35" w:rsidRPr="00D2334A">
        <w:rPr>
          <w:rFonts w:ascii="Arial" w:eastAsia="Calibri" w:hAnsi="Arial" w:cs="Arial"/>
          <w:sz w:val="20"/>
          <w:szCs w:val="20"/>
          <w:lang w:eastAsia="en-US"/>
        </w:rPr>
        <w:t xml:space="preserve"> temps, les enveloppes marquées </w:t>
      </w:r>
      <w:r w:rsidRPr="00D2334A">
        <w:rPr>
          <w:rFonts w:ascii="Arial" w:eastAsia="Calibri" w:hAnsi="Arial" w:cs="Arial"/>
          <w:sz w:val="20"/>
          <w:szCs w:val="20"/>
          <w:lang w:eastAsia="en-US"/>
        </w:rPr>
        <w:t>« Re</w:t>
      </w:r>
      <w:r w:rsidR="00FF7A35" w:rsidRPr="00D2334A">
        <w:rPr>
          <w:rFonts w:ascii="Arial" w:eastAsia="Calibri" w:hAnsi="Arial" w:cs="Arial"/>
          <w:sz w:val="20"/>
          <w:szCs w:val="20"/>
          <w:lang w:eastAsia="en-US"/>
        </w:rPr>
        <w:t xml:space="preserve">trait » seront ouvertes et leur </w:t>
      </w:r>
      <w:r w:rsidRPr="00D2334A">
        <w:rPr>
          <w:rFonts w:ascii="Arial" w:eastAsia="Calibri" w:hAnsi="Arial" w:cs="Arial"/>
          <w:sz w:val="20"/>
          <w:szCs w:val="20"/>
          <w:lang w:eastAsia="en-US"/>
        </w:rPr>
        <w:t xml:space="preserve">contenu annoncé à haute voix, tandis que </w:t>
      </w:r>
      <w:r w:rsidR="00FF7A35" w:rsidRPr="00D2334A">
        <w:rPr>
          <w:rFonts w:ascii="Arial" w:eastAsia="Calibri" w:hAnsi="Arial" w:cs="Arial"/>
          <w:sz w:val="20"/>
          <w:szCs w:val="20"/>
          <w:lang w:eastAsia="en-US"/>
        </w:rPr>
        <w:t xml:space="preserve">l’enveloppe </w:t>
      </w:r>
      <w:r w:rsidRPr="00D2334A">
        <w:rPr>
          <w:rFonts w:ascii="Arial" w:eastAsia="Calibri" w:hAnsi="Arial" w:cs="Arial"/>
          <w:sz w:val="20"/>
          <w:szCs w:val="20"/>
          <w:lang w:eastAsia="en-US"/>
        </w:rPr>
        <w:t>conten</w:t>
      </w:r>
      <w:r w:rsidR="00FF7A35" w:rsidRPr="00D2334A">
        <w:rPr>
          <w:rFonts w:ascii="Arial" w:eastAsia="Calibri" w:hAnsi="Arial" w:cs="Arial"/>
          <w:sz w:val="20"/>
          <w:szCs w:val="20"/>
          <w:lang w:eastAsia="en-US"/>
        </w:rPr>
        <w:t xml:space="preserve">ant l’offre correspondante sera renvoyée au </w:t>
      </w:r>
      <w:r w:rsidRPr="00D2334A">
        <w:rPr>
          <w:rFonts w:ascii="Arial" w:eastAsia="Calibri" w:hAnsi="Arial" w:cs="Arial"/>
          <w:sz w:val="20"/>
          <w:szCs w:val="20"/>
          <w:lang w:eastAsia="en-US"/>
        </w:rPr>
        <w:t>Soumissi</w:t>
      </w:r>
      <w:r w:rsidR="00FF7A35" w:rsidRPr="00D2334A">
        <w:rPr>
          <w:rFonts w:ascii="Arial" w:eastAsia="Calibri" w:hAnsi="Arial" w:cs="Arial"/>
          <w:sz w:val="20"/>
          <w:szCs w:val="20"/>
          <w:lang w:eastAsia="en-US"/>
        </w:rPr>
        <w:t xml:space="preserve">onnaire sans avoir été ouverte. </w:t>
      </w:r>
      <w:r w:rsidRPr="00D2334A">
        <w:rPr>
          <w:rFonts w:ascii="Arial" w:eastAsia="Calibri" w:hAnsi="Arial" w:cs="Arial"/>
          <w:sz w:val="20"/>
          <w:szCs w:val="20"/>
          <w:lang w:eastAsia="en-US"/>
        </w:rPr>
        <w:t>Le retrait d</w:t>
      </w:r>
      <w:r w:rsidR="00FF7A35" w:rsidRPr="00D2334A">
        <w:rPr>
          <w:rFonts w:ascii="Arial" w:eastAsia="Calibri" w:hAnsi="Arial" w:cs="Arial"/>
          <w:sz w:val="20"/>
          <w:szCs w:val="20"/>
          <w:lang w:eastAsia="en-US"/>
        </w:rPr>
        <w:t xml:space="preserve">’une offre ne sera autorisé que </w:t>
      </w:r>
      <w:r w:rsidRPr="00D2334A">
        <w:rPr>
          <w:rFonts w:ascii="Arial" w:eastAsia="Calibri" w:hAnsi="Arial" w:cs="Arial"/>
          <w:sz w:val="20"/>
          <w:szCs w:val="20"/>
          <w:lang w:eastAsia="en-US"/>
        </w:rPr>
        <w:t>si la notificat</w:t>
      </w:r>
      <w:r w:rsidR="00FF7A35" w:rsidRPr="00D2334A">
        <w:rPr>
          <w:rFonts w:ascii="Arial" w:eastAsia="Calibri" w:hAnsi="Arial" w:cs="Arial"/>
          <w:sz w:val="20"/>
          <w:szCs w:val="20"/>
          <w:lang w:eastAsia="en-US"/>
        </w:rPr>
        <w:t xml:space="preserve">ion correspondante contient une </w:t>
      </w:r>
      <w:r w:rsidRPr="00D2334A">
        <w:rPr>
          <w:rFonts w:ascii="Arial" w:eastAsia="Calibri" w:hAnsi="Arial" w:cs="Arial"/>
          <w:sz w:val="20"/>
          <w:szCs w:val="20"/>
          <w:lang w:eastAsia="en-US"/>
        </w:rPr>
        <w:t>habilitation val</w:t>
      </w:r>
      <w:r w:rsidR="00FF7A35" w:rsidRPr="00D2334A">
        <w:rPr>
          <w:rFonts w:ascii="Arial" w:eastAsia="Calibri" w:hAnsi="Arial" w:cs="Arial"/>
          <w:sz w:val="20"/>
          <w:szCs w:val="20"/>
          <w:lang w:eastAsia="en-US"/>
        </w:rPr>
        <w:t xml:space="preserve">ide du signataire à demander le </w:t>
      </w:r>
      <w:r w:rsidRPr="00D2334A">
        <w:rPr>
          <w:rFonts w:ascii="Arial" w:eastAsia="Calibri" w:hAnsi="Arial" w:cs="Arial"/>
          <w:sz w:val="20"/>
          <w:szCs w:val="20"/>
          <w:lang w:eastAsia="en-US"/>
        </w:rPr>
        <w:t>retrait et si cette not</w:t>
      </w:r>
      <w:r w:rsidR="00FF7A35" w:rsidRPr="00D2334A">
        <w:rPr>
          <w:rFonts w:ascii="Arial" w:eastAsia="Calibri" w:hAnsi="Arial" w:cs="Arial"/>
          <w:sz w:val="20"/>
          <w:szCs w:val="20"/>
          <w:lang w:eastAsia="en-US"/>
        </w:rPr>
        <w:t xml:space="preserve">ification est lue à haute voix. </w:t>
      </w:r>
      <w:r w:rsidRPr="00D2334A">
        <w:rPr>
          <w:rFonts w:ascii="Arial" w:eastAsia="Calibri" w:hAnsi="Arial" w:cs="Arial"/>
          <w:sz w:val="20"/>
          <w:szCs w:val="20"/>
          <w:lang w:eastAsia="en-US"/>
        </w:rPr>
        <w:t>Ensuite, les</w:t>
      </w:r>
      <w:r w:rsidR="00FF7A35" w:rsidRPr="00D2334A">
        <w:rPr>
          <w:rFonts w:ascii="Arial" w:eastAsia="Calibri" w:hAnsi="Arial" w:cs="Arial"/>
          <w:sz w:val="20"/>
          <w:szCs w:val="20"/>
          <w:lang w:eastAsia="en-US"/>
        </w:rPr>
        <w:t xml:space="preserve"> enveloppes marquées « Offre de </w:t>
      </w:r>
      <w:r w:rsidRPr="00D2334A">
        <w:rPr>
          <w:rFonts w:ascii="Arial" w:eastAsia="Calibri" w:hAnsi="Arial" w:cs="Arial"/>
          <w:sz w:val="20"/>
          <w:szCs w:val="20"/>
          <w:lang w:eastAsia="en-US"/>
        </w:rPr>
        <w:t>Remplacement</w:t>
      </w:r>
      <w:r w:rsidR="00FF7A35" w:rsidRPr="00D2334A">
        <w:rPr>
          <w:rFonts w:ascii="Arial" w:eastAsia="Calibri" w:hAnsi="Arial" w:cs="Arial"/>
          <w:sz w:val="20"/>
          <w:szCs w:val="20"/>
          <w:lang w:eastAsia="en-US"/>
        </w:rPr>
        <w:t xml:space="preserve"> » seront ouvertes et annoncées </w:t>
      </w:r>
      <w:r w:rsidRPr="00D2334A">
        <w:rPr>
          <w:rFonts w:ascii="Arial" w:eastAsia="Calibri" w:hAnsi="Arial" w:cs="Arial"/>
          <w:sz w:val="20"/>
          <w:szCs w:val="20"/>
          <w:lang w:eastAsia="en-US"/>
        </w:rPr>
        <w:t>à haute voix et l</w:t>
      </w:r>
      <w:r w:rsidR="00FF7A35" w:rsidRPr="00D2334A">
        <w:rPr>
          <w:rFonts w:ascii="Arial" w:eastAsia="Calibri" w:hAnsi="Arial" w:cs="Arial"/>
          <w:sz w:val="20"/>
          <w:szCs w:val="20"/>
          <w:lang w:eastAsia="en-US"/>
        </w:rPr>
        <w:t xml:space="preserve">a nouvelle offre correspondante </w:t>
      </w:r>
      <w:r w:rsidRPr="00D2334A">
        <w:rPr>
          <w:rFonts w:ascii="Arial" w:eastAsia="Calibri" w:hAnsi="Arial" w:cs="Arial"/>
          <w:sz w:val="20"/>
          <w:szCs w:val="20"/>
          <w:lang w:eastAsia="en-US"/>
        </w:rPr>
        <w:t>substituée à l</w:t>
      </w:r>
      <w:r w:rsidR="00FF7A35" w:rsidRPr="00D2334A">
        <w:rPr>
          <w:rFonts w:ascii="Arial" w:eastAsia="Calibri" w:hAnsi="Arial" w:cs="Arial"/>
          <w:sz w:val="20"/>
          <w:szCs w:val="20"/>
          <w:lang w:eastAsia="en-US"/>
        </w:rPr>
        <w:t xml:space="preserve">a précédente, qui sera renvoyée </w:t>
      </w:r>
      <w:r w:rsidRPr="00D2334A">
        <w:rPr>
          <w:rFonts w:ascii="Arial" w:eastAsia="Calibri" w:hAnsi="Arial" w:cs="Arial"/>
          <w:sz w:val="20"/>
          <w:szCs w:val="20"/>
          <w:lang w:eastAsia="en-US"/>
        </w:rPr>
        <w:t>au Soumissi</w:t>
      </w:r>
      <w:r w:rsidR="00FF7A35" w:rsidRPr="00D2334A">
        <w:rPr>
          <w:rFonts w:ascii="Arial" w:eastAsia="Calibri" w:hAnsi="Arial" w:cs="Arial"/>
          <w:sz w:val="20"/>
          <w:szCs w:val="20"/>
          <w:lang w:eastAsia="en-US"/>
        </w:rPr>
        <w:t xml:space="preserve">onnaire concerné sans avoir été </w:t>
      </w:r>
      <w:r w:rsidRPr="00D2334A">
        <w:rPr>
          <w:rFonts w:ascii="Arial" w:eastAsia="Calibri" w:hAnsi="Arial" w:cs="Arial"/>
          <w:sz w:val="20"/>
          <w:szCs w:val="20"/>
          <w:lang w:eastAsia="en-US"/>
        </w:rPr>
        <w:t>ouverte. Le rempla</w:t>
      </w:r>
      <w:r w:rsidR="00FF7A35" w:rsidRPr="00D2334A">
        <w:rPr>
          <w:rFonts w:ascii="Arial" w:eastAsia="Calibri" w:hAnsi="Arial" w:cs="Arial"/>
          <w:sz w:val="20"/>
          <w:szCs w:val="20"/>
          <w:lang w:eastAsia="en-US"/>
        </w:rPr>
        <w:t xml:space="preserve">cement d’offre ne sera autorisé </w:t>
      </w:r>
      <w:r w:rsidRPr="00D2334A">
        <w:rPr>
          <w:rFonts w:ascii="Arial" w:eastAsia="Calibri" w:hAnsi="Arial" w:cs="Arial"/>
          <w:sz w:val="20"/>
          <w:szCs w:val="20"/>
          <w:lang w:eastAsia="en-US"/>
        </w:rPr>
        <w:t>que si</w:t>
      </w:r>
      <w:r w:rsidR="00FF7A35" w:rsidRPr="00D2334A">
        <w:rPr>
          <w:rFonts w:ascii="Arial" w:eastAsia="Calibri" w:hAnsi="Arial" w:cs="Arial"/>
          <w:sz w:val="20"/>
          <w:szCs w:val="20"/>
          <w:lang w:eastAsia="en-US"/>
        </w:rPr>
        <w:t xml:space="preserve"> la notification correspondante </w:t>
      </w:r>
      <w:r w:rsidRPr="00D2334A">
        <w:rPr>
          <w:rFonts w:ascii="Arial" w:eastAsia="Calibri" w:hAnsi="Arial" w:cs="Arial"/>
          <w:sz w:val="20"/>
          <w:szCs w:val="20"/>
          <w:lang w:eastAsia="en-US"/>
        </w:rPr>
        <w:t>contient une habi</w:t>
      </w:r>
      <w:r w:rsidR="00FF7A35" w:rsidRPr="00D2334A">
        <w:rPr>
          <w:rFonts w:ascii="Arial" w:eastAsia="Calibri" w:hAnsi="Arial" w:cs="Arial"/>
          <w:sz w:val="20"/>
          <w:szCs w:val="20"/>
          <w:lang w:eastAsia="en-US"/>
        </w:rPr>
        <w:t xml:space="preserve">litation valide du signataire à </w:t>
      </w:r>
      <w:r w:rsidRPr="00D2334A">
        <w:rPr>
          <w:rFonts w:ascii="Arial" w:eastAsia="Calibri" w:hAnsi="Arial" w:cs="Arial"/>
          <w:sz w:val="20"/>
          <w:szCs w:val="20"/>
          <w:lang w:eastAsia="en-US"/>
        </w:rPr>
        <w:t xml:space="preserve">demander le </w:t>
      </w:r>
      <w:r w:rsidR="00FF7A35" w:rsidRPr="00D2334A">
        <w:rPr>
          <w:rFonts w:ascii="Arial" w:eastAsia="Calibri" w:hAnsi="Arial" w:cs="Arial"/>
          <w:sz w:val="20"/>
          <w:szCs w:val="20"/>
          <w:lang w:eastAsia="en-US"/>
        </w:rPr>
        <w:t xml:space="preserve">remplacement et </w:t>
      </w:r>
      <w:r w:rsidR="00FF7A35" w:rsidRPr="00D2334A">
        <w:rPr>
          <w:rFonts w:ascii="Arial" w:eastAsia="Calibri" w:hAnsi="Arial" w:cs="Arial"/>
          <w:sz w:val="20"/>
          <w:szCs w:val="20"/>
          <w:lang w:eastAsia="en-US"/>
        </w:rPr>
        <w:lastRenderedPageBreak/>
        <w:t xml:space="preserve">est lue à haute </w:t>
      </w:r>
      <w:r w:rsidRPr="00D2334A">
        <w:rPr>
          <w:rFonts w:ascii="Arial" w:eastAsia="Calibri" w:hAnsi="Arial" w:cs="Arial"/>
          <w:sz w:val="20"/>
          <w:szCs w:val="20"/>
          <w:lang w:eastAsia="en-US"/>
        </w:rPr>
        <w:t>voix. Enfin, les enveloppes marq</w:t>
      </w:r>
      <w:r w:rsidR="00FF7A35" w:rsidRPr="00D2334A">
        <w:rPr>
          <w:rFonts w:ascii="Arial" w:eastAsia="Calibri" w:hAnsi="Arial" w:cs="Arial"/>
          <w:sz w:val="20"/>
          <w:szCs w:val="20"/>
          <w:lang w:eastAsia="en-US"/>
        </w:rPr>
        <w:t xml:space="preserve">uées « modification </w:t>
      </w:r>
      <w:r w:rsidRPr="00D2334A">
        <w:rPr>
          <w:rFonts w:ascii="Arial" w:eastAsia="Calibri" w:hAnsi="Arial" w:cs="Arial"/>
          <w:sz w:val="20"/>
          <w:szCs w:val="20"/>
          <w:lang w:eastAsia="en-US"/>
        </w:rPr>
        <w:t>» seron</w:t>
      </w:r>
      <w:r w:rsidR="00FF7A35" w:rsidRPr="00D2334A">
        <w:rPr>
          <w:rFonts w:ascii="Arial" w:eastAsia="Calibri" w:hAnsi="Arial" w:cs="Arial"/>
          <w:sz w:val="20"/>
          <w:szCs w:val="20"/>
          <w:lang w:eastAsia="en-US"/>
        </w:rPr>
        <w:t xml:space="preserve">t ouvertes et leur contenu lu à </w:t>
      </w:r>
      <w:r w:rsidRPr="00D2334A">
        <w:rPr>
          <w:rFonts w:ascii="Arial" w:eastAsia="Calibri" w:hAnsi="Arial" w:cs="Arial"/>
          <w:sz w:val="20"/>
          <w:szCs w:val="20"/>
          <w:lang w:eastAsia="en-US"/>
        </w:rPr>
        <w:t xml:space="preserve">haute voix avec l’offre </w:t>
      </w:r>
      <w:r w:rsidR="00FF7A35" w:rsidRPr="00D2334A">
        <w:rPr>
          <w:rFonts w:ascii="Arial" w:eastAsia="Calibri" w:hAnsi="Arial" w:cs="Arial"/>
          <w:sz w:val="20"/>
          <w:szCs w:val="20"/>
          <w:lang w:eastAsia="en-US"/>
        </w:rPr>
        <w:t xml:space="preserve">correspondante. La modification </w:t>
      </w:r>
      <w:r w:rsidRPr="00D2334A">
        <w:rPr>
          <w:rFonts w:ascii="Arial" w:eastAsia="Calibri" w:hAnsi="Arial" w:cs="Arial"/>
          <w:sz w:val="20"/>
          <w:szCs w:val="20"/>
          <w:lang w:eastAsia="en-US"/>
        </w:rPr>
        <w:t>d’offre ne sera a</w:t>
      </w:r>
      <w:r w:rsidR="00FF7A35" w:rsidRPr="00D2334A">
        <w:rPr>
          <w:rFonts w:ascii="Arial" w:eastAsia="Calibri" w:hAnsi="Arial" w:cs="Arial"/>
          <w:sz w:val="20"/>
          <w:szCs w:val="20"/>
          <w:lang w:eastAsia="en-US"/>
        </w:rPr>
        <w:t xml:space="preserve">utorisée que si la notification correspondante contient une </w:t>
      </w:r>
      <w:r w:rsidRPr="00D2334A">
        <w:rPr>
          <w:rFonts w:ascii="Arial" w:eastAsia="Calibri" w:hAnsi="Arial" w:cs="Arial"/>
          <w:sz w:val="20"/>
          <w:szCs w:val="20"/>
          <w:lang w:eastAsia="en-US"/>
        </w:rPr>
        <w:t>habilitation val</w:t>
      </w:r>
      <w:r w:rsidR="00FF7A35" w:rsidRPr="00D2334A">
        <w:rPr>
          <w:rFonts w:ascii="Arial" w:eastAsia="Calibri" w:hAnsi="Arial" w:cs="Arial"/>
          <w:sz w:val="20"/>
          <w:szCs w:val="20"/>
          <w:lang w:eastAsia="en-US"/>
        </w:rPr>
        <w:t xml:space="preserve">ide du signataire à demander la </w:t>
      </w:r>
      <w:r w:rsidRPr="00D2334A">
        <w:rPr>
          <w:rFonts w:ascii="Arial" w:eastAsia="Calibri" w:hAnsi="Arial" w:cs="Arial"/>
          <w:sz w:val="20"/>
          <w:szCs w:val="20"/>
          <w:lang w:eastAsia="en-US"/>
        </w:rPr>
        <w:t>modification et e</w:t>
      </w:r>
      <w:r w:rsidR="00FF7A35" w:rsidRPr="00D2334A">
        <w:rPr>
          <w:rFonts w:ascii="Arial" w:eastAsia="Calibri" w:hAnsi="Arial" w:cs="Arial"/>
          <w:sz w:val="20"/>
          <w:szCs w:val="20"/>
          <w:lang w:eastAsia="en-US"/>
        </w:rPr>
        <w:t xml:space="preserve">st lue à haute voix. Seules les </w:t>
      </w:r>
      <w:r w:rsidRPr="00D2334A">
        <w:rPr>
          <w:rFonts w:ascii="Arial" w:eastAsia="Calibri" w:hAnsi="Arial" w:cs="Arial"/>
          <w:sz w:val="20"/>
          <w:szCs w:val="20"/>
          <w:lang w:eastAsia="en-US"/>
        </w:rPr>
        <w:t xml:space="preserve">offres qui </w:t>
      </w:r>
      <w:r w:rsidR="00FF7A35" w:rsidRPr="00D2334A">
        <w:rPr>
          <w:rFonts w:ascii="Arial" w:eastAsia="Calibri" w:hAnsi="Arial" w:cs="Arial"/>
          <w:sz w:val="20"/>
          <w:szCs w:val="20"/>
          <w:lang w:eastAsia="en-US"/>
        </w:rPr>
        <w:t xml:space="preserve">ont été ouvertes et annoncées à </w:t>
      </w:r>
      <w:r w:rsidRPr="00D2334A">
        <w:rPr>
          <w:rFonts w:ascii="Arial" w:eastAsia="Calibri" w:hAnsi="Arial" w:cs="Arial"/>
          <w:sz w:val="20"/>
          <w:szCs w:val="20"/>
          <w:lang w:eastAsia="en-US"/>
        </w:rPr>
        <w:t>haute voix lors de l’ou</w:t>
      </w:r>
      <w:r w:rsidR="00FF7A35" w:rsidRPr="00D2334A">
        <w:rPr>
          <w:rFonts w:ascii="Arial" w:eastAsia="Calibri" w:hAnsi="Arial" w:cs="Arial"/>
          <w:sz w:val="20"/>
          <w:szCs w:val="20"/>
          <w:lang w:eastAsia="en-US"/>
        </w:rPr>
        <w:t xml:space="preserve">verture des plis seront ensuite </w:t>
      </w:r>
      <w:r w:rsidRPr="00D2334A">
        <w:rPr>
          <w:rFonts w:ascii="Arial" w:eastAsia="Calibri" w:hAnsi="Arial" w:cs="Arial"/>
          <w:sz w:val="20"/>
          <w:szCs w:val="20"/>
          <w:lang w:eastAsia="en-US"/>
        </w:rPr>
        <w:t>évaluées.</w:t>
      </w:r>
    </w:p>
    <w:p w14:paraId="2415FFA0" w14:textId="77777777" w:rsidR="00FF7A35" w:rsidRPr="00D2334A" w:rsidRDefault="00FF7A35" w:rsidP="00D95738">
      <w:pPr>
        <w:autoSpaceDE w:val="0"/>
        <w:autoSpaceDN w:val="0"/>
        <w:adjustRightInd w:val="0"/>
        <w:spacing w:after="0" w:line="240" w:lineRule="auto"/>
        <w:jc w:val="both"/>
        <w:rPr>
          <w:rFonts w:ascii="Arial" w:eastAsia="Calibri" w:hAnsi="Arial" w:cs="Arial"/>
          <w:sz w:val="20"/>
          <w:szCs w:val="20"/>
          <w:lang w:eastAsia="en-US"/>
        </w:rPr>
      </w:pPr>
    </w:p>
    <w:p w14:paraId="7AFC6162" w14:textId="77777777" w:rsidR="00E43AEA"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25.3</w:t>
      </w:r>
      <w:r w:rsidRPr="00D2334A">
        <w:rPr>
          <w:rFonts w:ascii="Arial" w:eastAsia="Calibri" w:hAnsi="Arial" w:cs="Arial"/>
          <w:sz w:val="20"/>
          <w:szCs w:val="20"/>
          <w:lang w:eastAsia="en-US"/>
        </w:rPr>
        <w:t>. Toutes les e</w:t>
      </w:r>
      <w:r w:rsidR="00FF7A35" w:rsidRPr="00D2334A">
        <w:rPr>
          <w:rFonts w:ascii="Arial" w:eastAsia="Calibri" w:hAnsi="Arial" w:cs="Arial"/>
          <w:sz w:val="20"/>
          <w:szCs w:val="20"/>
          <w:lang w:eastAsia="en-US"/>
        </w:rPr>
        <w:t xml:space="preserve">nveloppes seront ouvertes l’une </w:t>
      </w:r>
      <w:r w:rsidRPr="00D2334A">
        <w:rPr>
          <w:rFonts w:ascii="Arial" w:eastAsia="Calibri" w:hAnsi="Arial" w:cs="Arial"/>
          <w:sz w:val="20"/>
          <w:szCs w:val="20"/>
          <w:lang w:eastAsia="en-US"/>
        </w:rPr>
        <w:t>après l’autre et le</w:t>
      </w:r>
      <w:r w:rsidR="00E43AEA" w:rsidRPr="00D2334A">
        <w:rPr>
          <w:rFonts w:ascii="Arial" w:eastAsia="Calibri" w:hAnsi="Arial" w:cs="Arial"/>
          <w:sz w:val="20"/>
          <w:szCs w:val="20"/>
          <w:lang w:eastAsia="en-US"/>
        </w:rPr>
        <w:t xml:space="preserve"> nom du soumissionnaire annoncé </w:t>
      </w:r>
      <w:r w:rsidRPr="00D2334A">
        <w:rPr>
          <w:rFonts w:ascii="Arial" w:eastAsia="Calibri" w:hAnsi="Arial" w:cs="Arial"/>
          <w:sz w:val="20"/>
          <w:szCs w:val="20"/>
          <w:lang w:eastAsia="en-US"/>
        </w:rPr>
        <w:t>à haute voix a</w:t>
      </w:r>
      <w:r w:rsidR="00E43AEA" w:rsidRPr="00D2334A">
        <w:rPr>
          <w:rFonts w:ascii="Arial" w:eastAsia="Calibri" w:hAnsi="Arial" w:cs="Arial"/>
          <w:sz w:val="20"/>
          <w:szCs w:val="20"/>
          <w:lang w:eastAsia="en-US"/>
        </w:rPr>
        <w:t xml:space="preserve">insi que la mention éventuelle </w:t>
      </w:r>
      <w:r w:rsidRPr="00D2334A">
        <w:rPr>
          <w:rFonts w:ascii="Arial" w:eastAsia="Calibri" w:hAnsi="Arial" w:cs="Arial"/>
          <w:sz w:val="20"/>
          <w:szCs w:val="20"/>
          <w:lang w:eastAsia="en-US"/>
        </w:rPr>
        <w:t>d’une modi</w:t>
      </w:r>
      <w:r w:rsidR="00E43AEA" w:rsidRPr="00D2334A">
        <w:rPr>
          <w:rFonts w:ascii="Arial" w:eastAsia="Calibri" w:hAnsi="Arial" w:cs="Arial"/>
          <w:sz w:val="20"/>
          <w:szCs w:val="20"/>
          <w:lang w:eastAsia="en-US"/>
        </w:rPr>
        <w:t xml:space="preserve">fication, le prix de l’offre, y </w:t>
      </w:r>
      <w:r w:rsidRPr="00D2334A">
        <w:rPr>
          <w:rFonts w:ascii="Arial" w:eastAsia="Calibri" w:hAnsi="Arial" w:cs="Arial"/>
          <w:sz w:val="20"/>
          <w:szCs w:val="20"/>
          <w:lang w:eastAsia="en-US"/>
        </w:rPr>
        <w:t>compris tout rabais</w:t>
      </w:r>
      <w:r w:rsidR="00E43AEA" w:rsidRPr="00D2334A">
        <w:rPr>
          <w:rFonts w:ascii="Arial" w:eastAsia="Calibri" w:hAnsi="Arial" w:cs="Arial"/>
          <w:sz w:val="20"/>
          <w:szCs w:val="20"/>
          <w:lang w:eastAsia="en-US"/>
        </w:rPr>
        <w:t xml:space="preserve"> [en cas d’ouverture des offres </w:t>
      </w:r>
      <w:r w:rsidRPr="00D2334A">
        <w:rPr>
          <w:rFonts w:ascii="Arial" w:eastAsia="Calibri" w:hAnsi="Arial" w:cs="Arial"/>
          <w:sz w:val="20"/>
          <w:szCs w:val="20"/>
          <w:lang w:eastAsia="en-US"/>
        </w:rPr>
        <w:t>financ</w:t>
      </w:r>
      <w:r w:rsidR="00E43AEA" w:rsidRPr="00D2334A">
        <w:rPr>
          <w:rFonts w:ascii="Arial" w:eastAsia="Calibri" w:hAnsi="Arial" w:cs="Arial"/>
          <w:sz w:val="20"/>
          <w:szCs w:val="20"/>
          <w:lang w:eastAsia="en-US"/>
        </w:rPr>
        <w:t xml:space="preserve">ières] et toute variante le cas </w:t>
      </w:r>
      <w:r w:rsidRPr="00D2334A">
        <w:rPr>
          <w:rFonts w:ascii="Arial" w:eastAsia="Calibri" w:hAnsi="Arial" w:cs="Arial"/>
          <w:sz w:val="20"/>
          <w:szCs w:val="20"/>
          <w:lang w:eastAsia="en-US"/>
        </w:rPr>
        <w:t>échéant, l’existence</w:t>
      </w:r>
      <w:r w:rsidR="00E43AEA" w:rsidRPr="00D2334A">
        <w:rPr>
          <w:rFonts w:ascii="Arial" w:eastAsia="Calibri" w:hAnsi="Arial" w:cs="Arial"/>
          <w:sz w:val="20"/>
          <w:szCs w:val="20"/>
          <w:lang w:eastAsia="en-US"/>
        </w:rPr>
        <w:t xml:space="preserve"> d’une garantie d’offre si elle </w:t>
      </w:r>
      <w:r w:rsidRPr="00D2334A">
        <w:rPr>
          <w:rFonts w:ascii="Arial" w:eastAsia="Calibri" w:hAnsi="Arial" w:cs="Arial"/>
          <w:sz w:val="20"/>
          <w:szCs w:val="20"/>
          <w:lang w:eastAsia="en-US"/>
        </w:rPr>
        <w:t>est exigée, et tout autre détail que l’Aut</w:t>
      </w:r>
      <w:r w:rsidR="00E43AEA" w:rsidRPr="00D2334A">
        <w:rPr>
          <w:rFonts w:ascii="Arial" w:eastAsia="Calibri" w:hAnsi="Arial" w:cs="Arial"/>
          <w:sz w:val="20"/>
          <w:szCs w:val="20"/>
          <w:lang w:eastAsia="en-US"/>
        </w:rPr>
        <w:t xml:space="preserve">orité </w:t>
      </w:r>
      <w:r w:rsidRPr="00D2334A">
        <w:rPr>
          <w:rFonts w:ascii="Arial" w:eastAsia="Calibri" w:hAnsi="Arial" w:cs="Arial"/>
          <w:sz w:val="20"/>
          <w:szCs w:val="20"/>
          <w:lang w:eastAsia="en-US"/>
        </w:rPr>
        <w:t xml:space="preserve">Contractante </w:t>
      </w:r>
      <w:r w:rsidR="00E43AEA" w:rsidRPr="00D2334A">
        <w:rPr>
          <w:rFonts w:ascii="Arial" w:eastAsia="Calibri" w:hAnsi="Arial" w:cs="Arial"/>
          <w:sz w:val="20"/>
          <w:szCs w:val="20"/>
          <w:lang w:eastAsia="en-US"/>
        </w:rPr>
        <w:t xml:space="preserve">peut juger utile de mentionner. Seuls les </w:t>
      </w:r>
      <w:r w:rsidRPr="00D2334A">
        <w:rPr>
          <w:rFonts w:ascii="Arial" w:eastAsia="Calibri" w:hAnsi="Arial" w:cs="Arial"/>
          <w:sz w:val="20"/>
          <w:szCs w:val="20"/>
          <w:lang w:eastAsia="en-US"/>
        </w:rPr>
        <w:t>rabais e</w:t>
      </w:r>
      <w:r w:rsidR="00E43AEA" w:rsidRPr="00D2334A">
        <w:rPr>
          <w:rFonts w:ascii="Arial" w:eastAsia="Calibri" w:hAnsi="Arial" w:cs="Arial"/>
          <w:sz w:val="20"/>
          <w:szCs w:val="20"/>
          <w:lang w:eastAsia="en-US"/>
        </w:rPr>
        <w:t xml:space="preserve">t variantes de l’offre annoncés </w:t>
      </w:r>
      <w:r w:rsidRPr="00D2334A">
        <w:rPr>
          <w:rFonts w:ascii="Arial" w:eastAsia="Calibri" w:hAnsi="Arial" w:cs="Arial"/>
          <w:sz w:val="20"/>
          <w:szCs w:val="20"/>
          <w:lang w:eastAsia="en-US"/>
        </w:rPr>
        <w:t>à haute voix lors</w:t>
      </w:r>
      <w:r w:rsidR="00E43AEA" w:rsidRPr="00D2334A">
        <w:rPr>
          <w:rFonts w:ascii="Arial" w:eastAsia="Calibri" w:hAnsi="Arial" w:cs="Arial"/>
          <w:sz w:val="20"/>
          <w:szCs w:val="20"/>
          <w:lang w:eastAsia="en-US"/>
        </w:rPr>
        <w:t xml:space="preserve"> de l’ouverture des plis seront </w:t>
      </w:r>
      <w:r w:rsidRPr="00D2334A">
        <w:rPr>
          <w:rFonts w:ascii="Arial" w:eastAsia="Calibri" w:hAnsi="Arial" w:cs="Arial"/>
          <w:sz w:val="20"/>
          <w:szCs w:val="20"/>
          <w:lang w:eastAsia="en-US"/>
        </w:rPr>
        <w:t>soumis à évaluation.</w:t>
      </w:r>
    </w:p>
    <w:p w14:paraId="3F30D8A6" w14:textId="77777777" w:rsidR="00D576C3"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25.4</w:t>
      </w:r>
      <w:r w:rsidRPr="00D2334A">
        <w:rPr>
          <w:rFonts w:ascii="Arial" w:eastAsia="Calibri" w:hAnsi="Arial" w:cs="Arial"/>
          <w:sz w:val="20"/>
          <w:szCs w:val="20"/>
          <w:lang w:eastAsia="en-US"/>
        </w:rPr>
        <w:t>. Les offres (et les mo</w:t>
      </w:r>
      <w:r w:rsidR="00E43AEA" w:rsidRPr="00D2334A">
        <w:rPr>
          <w:rFonts w:ascii="Arial" w:eastAsia="Calibri" w:hAnsi="Arial" w:cs="Arial"/>
          <w:sz w:val="20"/>
          <w:szCs w:val="20"/>
          <w:lang w:eastAsia="en-US"/>
        </w:rPr>
        <w:t xml:space="preserve">difications reçues conformément </w:t>
      </w:r>
      <w:r w:rsidRPr="00D2334A">
        <w:rPr>
          <w:rFonts w:ascii="Arial" w:eastAsia="Calibri" w:hAnsi="Arial" w:cs="Arial"/>
          <w:sz w:val="20"/>
          <w:szCs w:val="20"/>
          <w:lang w:eastAsia="en-US"/>
        </w:rPr>
        <w:t xml:space="preserve">aux </w:t>
      </w:r>
      <w:r w:rsidR="00E43AEA" w:rsidRPr="00D2334A">
        <w:rPr>
          <w:rFonts w:ascii="Arial" w:eastAsia="Calibri" w:hAnsi="Arial" w:cs="Arial"/>
          <w:sz w:val="20"/>
          <w:szCs w:val="20"/>
          <w:lang w:eastAsia="en-US"/>
        </w:rPr>
        <w:t xml:space="preserve">dispositions de l'article 24 du RGAO) qui </w:t>
      </w:r>
      <w:r w:rsidRPr="00D2334A">
        <w:rPr>
          <w:rFonts w:ascii="Arial" w:eastAsia="Calibri" w:hAnsi="Arial" w:cs="Arial"/>
          <w:sz w:val="20"/>
          <w:szCs w:val="20"/>
          <w:lang w:eastAsia="en-US"/>
        </w:rPr>
        <w:t>n</w:t>
      </w:r>
      <w:r w:rsidR="00E43AEA" w:rsidRPr="00D2334A">
        <w:rPr>
          <w:rFonts w:ascii="Arial" w:eastAsia="Calibri" w:hAnsi="Arial" w:cs="Arial"/>
          <w:sz w:val="20"/>
          <w:szCs w:val="20"/>
          <w:lang w:eastAsia="en-US"/>
        </w:rPr>
        <w:t xml:space="preserve">’ont pas été ouvertes et lues à </w:t>
      </w:r>
      <w:r w:rsidRPr="00D2334A">
        <w:rPr>
          <w:rFonts w:ascii="Arial" w:eastAsia="Calibri" w:hAnsi="Arial" w:cs="Arial"/>
          <w:sz w:val="20"/>
          <w:szCs w:val="20"/>
          <w:lang w:eastAsia="en-US"/>
        </w:rPr>
        <w:t xml:space="preserve">haute voix durant </w:t>
      </w:r>
      <w:r w:rsidR="00E43AEA" w:rsidRPr="00D2334A">
        <w:rPr>
          <w:rFonts w:ascii="Arial" w:eastAsia="Calibri" w:hAnsi="Arial" w:cs="Arial"/>
          <w:sz w:val="20"/>
          <w:szCs w:val="20"/>
          <w:lang w:eastAsia="en-US"/>
        </w:rPr>
        <w:t xml:space="preserve">la séance d’ouverture des plis, </w:t>
      </w:r>
      <w:r w:rsidRPr="00D2334A">
        <w:rPr>
          <w:rFonts w:ascii="Arial" w:eastAsia="Calibri" w:hAnsi="Arial" w:cs="Arial"/>
          <w:sz w:val="20"/>
          <w:szCs w:val="20"/>
          <w:lang w:eastAsia="en-US"/>
        </w:rPr>
        <w:t>quelle qu’en soit la</w:t>
      </w:r>
      <w:r w:rsidR="00E43AEA" w:rsidRPr="00D2334A">
        <w:rPr>
          <w:rFonts w:ascii="Arial" w:eastAsia="Calibri" w:hAnsi="Arial" w:cs="Arial"/>
          <w:sz w:val="20"/>
          <w:szCs w:val="20"/>
          <w:lang w:eastAsia="en-US"/>
        </w:rPr>
        <w:t xml:space="preserve"> raison, ne seront pas soumises </w:t>
      </w:r>
      <w:r w:rsidRPr="00D2334A">
        <w:rPr>
          <w:rFonts w:ascii="Arial" w:eastAsia="Calibri" w:hAnsi="Arial" w:cs="Arial"/>
          <w:sz w:val="20"/>
          <w:szCs w:val="20"/>
          <w:lang w:eastAsia="en-US"/>
        </w:rPr>
        <w:t>à évaluation.</w:t>
      </w:r>
    </w:p>
    <w:p w14:paraId="4FF42F72"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p>
    <w:p w14:paraId="65CD0BC4" w14:textId="77777777" w:rsidR="00E43AEA" w:rsidRPr="00D2334A" w:rsidRDefault="00D576C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25.5</w:t>
      </w:r>
      <w:r w:rsidRPr="00D2334A">
        <w:rPr>
          <w:rFonts w:ascii="Arial" w:eastAsia="Calibri" w:hAnsi="Arial" w:cs="Arial"/>
          <w:sz w:val="20"/>
          <w:szCs w:val="20"/>
          <w:lang w:eastAsia="en-US"/>
        </w:rPr>
        <w:t xml:space="preserve">. Il est établi, </w:t>
      </w:r>
      <w:r w:rsidR="00E43AEA" w:rsidRPr="00D2334A">
        <w:rPr>
          <w:rFonts w:ascii="Arial" w:eastAsia="Calibri" w:hAnsi="Arial" w:cs="Arial"/>
          <w:sz w:val="20"/>
          <w:szCs w:val="20"/>
          <w:lang w:eastAsia="en-US"/>
        </w:rPr>
        <w:t xml:space="preserve">séance tenante un procès-verbal </w:t>
      </w:r>
      <w:r w:rsidRPr="00D2334A">
        <w:rPr>
          <w:rFonts w:ascii="Arial" w:eastAsia="Calibri" w:hAnsi="Arial" w:cs="Arial"/>
          <w:sz w:val="20"/>
          <w:szCs w:val="20"/>
          <w:lang w:eastAsia="en-US"/>
        </w:rPr>
        <w:t>d’ouverture des pli</w:t>
      </w:r>
      <w:r w:rsidR="00E43AEA" w:rsidRPr="00D2334A">
        <w:rPr>
          <w:rFonts w:ascii="Arial" w:eastAsia="Calibri" w:hAnsi="Arial" w:cs="Arial"/>
          <w:sz w:val="20"/>
          <w:szCs w:val="20"/>
          <w:lang w:eastAsia="en-US"/>
        </w:rPr>
        <w:t xml:space="preserve">s qui mentionne la recevabilité </w:t>
      </w:r>
      <w:r w:rsidRPr="00D2334A">
        <w:rPr>
          <w:rFonts w:ascii="Arial" w:eastAsia="Calibri" w:hAnsi="Arial" w:cs="Arial"/>
          <w:sz w:val="20"/>
          <w:szCs w:val="20"/>
          <w:lang w:eastAsia="en-US"/>
        </w:rPr>
        <w:t>des offres, leur régularité administrative,</w:t>
      </w:r>
      <w:r w:rsidR="005E4753" w:rsidRPr="00D2334A">
        <w:rPr>
          <w:rFonts w:ascii="Arial" w:eastAsia="Calibri" w:hAnsi="Arial" w:cs="Arial"/>
          <w:sz w:val="20"/>
          <w:szCs w:val="20"/>
          <w:lang w:eastAsia="en-US"/>
        </w:rPr>
        <w:t xml:space="preserve"> </w:t>
      </w:r>
      <w:r w:rsidR="00890E50" w:rsidRPr="00D2334A">
        <w:rPr>
          <w:rFonts w:ascii="Arial" w:eastAsia="Calibri" w:hAnsi="Arial" w:cs="Arial"/>
          <w:sz w:val="20"/>
          <w:szCs w:val="20"/>
          <w:lang w:eastAsia="en-US"/>
        </w:rPr>
        <w:t>leurs prix, leurs rabais, et leurs délais ainsi que</w:t>
      </w:r>
      <w:r w:rsidR="00B203B3" w:rsidRPr="00D2334A">
        <w:rPr>
          <w:rFonts w:ascii="Arial" w:eastAsia="Calibri" w:hAnsi="Arial" w:cs="Arial"/>
          <w:sz w:val="20"/>
          <w:szCs w:val="20"/>
          <w:lang w:eastAsia="en-US"/>
        </w:rPr>
        <w:t xml:space="preserve"> la composition de la sous-</w:t>
      </w:r>
      <w:r w:rsidR="00890E50" w:rsidRPr="00D2334A">
        <w:rPr>
          <w:rFonts w:ascii="Arial" w:eastAsia="Calibri" w:hAnsi="Arial" w:cs="Arial"/>
          <w:sz w:val="20"/>
          <w:szCs w:val="20"/>
          <w:lang w:eastAsia="en-US"/>
        </w:rPr>
        <w:t>commission d’analyse.</w:t>
      </w:r>
      <w:r w:rsidR="005E4753" w:rsidRPr="00D2334A">
        <w:rPr>
          <w:rFonts w:ascii="Arial" w:eastAsia="Calibri" w:hAnsi="Arial" w:cs="Arial"/>
          <w:sz w:val="20"/>
          <w:szCs w:val="20"/>
          <w:lang w:eastAsia="en-US"/>
        </w:rPr>
        <w:t xml:space="preserve"> </w:t>
      </w:r>
      <w:r w:rsidR="00890E50" w:rsidRPr="00D2334A">
        <w:rPr>
          <w:rFonts w:ascii="Arial" w:eastAsia="Calibri" w:hAnsi="Arial" w:cs="Arial"/>
          <w:sz w:val="20"/>
          <w:szCs w:val="20"/>
          <w:lang w:eastAsia="en-US"/>
        </w:rPr>
        <w:t>Une copie dudit procès-verbal à laquelle</w:t>
      </w:r>
      <w:r w:rsidR="005E4753" w:rsidRPr="00D2334A">
        <w:rPr>
          <w:rFonts w:ascii="Arial" w:eastAsia="Calibri" w:hAnsi="Arial" w:cs="Arial"/>
          <w:sz w:val="20"/>
          <w:szCs w:val="20"/>
          <w:lang w:eastAsia="en-US"/>
        </w:rPr>
        <w:t xml:space="preserve"> </w:t>
      </w:r>
      <w:r w:rsidR="00890E50" w:rsidRPr="00D2334A">
        <w:rPr>
          <w:rFonts w:ascii="Arial" w:eastAsia="Calibri" w:hAnsi="Arial" w:cs="Arial"/>
          <w:sz w:val="20"/>
          <w:szCs w:val="20"/>
          <w:lang w:eastAsia="en-US"/>
        </w:rPr>
        <w:t>est annexée la feuille de présence est remise à</w:t>
      </w:r>
      <w:r w:rsidR="005E4753" w:rsidRPr="00D2334A">
        <w:rPr>
          <w:rFonts w:ascii="Arial" w:eastAsia="Calibri" w:hAnsi="Arial" w:cs="Arial"/>
          <w:sz w:val="20"/>
          <w:szCs w:val="20"/>
          <w:lang w:eastAsia="en-US"/>
        </w:rPr>
        <w:t xml:space="preserve"> </w:t>
      </w:r>
      <w:r w:rsidR="00890E50" w:rsidRPr="00D2334A">
        <w:rPr>
          <w:rFonts w:ascii="Arial" w:eastAsia="Calibri" w:hAnsi="Arial" w:cs="Arial"/>
          <w:sz w:val="20"/>
          <w:szCs w:val="20"/>
          <w:lang w:eastAsia="en-US"/>
        </w:rPr>
        <w:t>tous les participants à la fin de la séance.</w:t>
      </w:r>
    </w:p>
    <w:p w14:paraId="064958DD"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p>
    <w:p w14:paraId="46E2D706"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25.6.</w:t>
      </w:r>
      <w:r w:rsidRPr="00D2334A">
        <w:rPr>
          <w:rFonts w:ascii="Arial" w:eastAsia="Calibri" w:hAnsi="Arial" w:cs="Arial"/>
          <w:sz w:val="20"/>
          <w:szCs w:val="20"/>
          <w:lang w:eastAsia="en-US"/>
        </w:rPr>
        <w:t xml:space="preserve"> A la fin de chaq</w:t>
      </w:r>
      <w:r w:rsidR="00890E50" w:rsidRPr="00D2334A">
        <w:rPr>
          <w:rFonts w:ascii="Arial" w:eastAsia="Calibri" w:hAnsi="Arial" w:cs="Arial"/>
          <w:sz w:val="20"/>
          <w:szCs w:val="20"/>
          <w:lang w:eastAsia="en-US"/>
        </w:rPr>
        <w:t xml:space="preserve">ue séance d’ouverture des plis, </w:t>
      </w:r>
      <w:r w:rsidRPr="00D2334A">
        <w:rPr>
          <w:rFonts w:ascii="Arial" w:eastAsia="Calibri" w:hAnsi="Arial" w:cs="Arial"/>
          <w:sz w:val="20"/>
          <w:szCs w:val="20"/>
          <w:lang w:eastAsia="en-US"/>
        </w:rPr>
        <w:t xml:space="preserve">le président de </w:t>
      </w:r>
      <w:r w:rsidR="00890E50" w:rsidRPr="00D2334A">
        <w:rPr>
          <w:rFonts w:ascii="Arial" w:eastAsia="Calibri" w:hAnsi="Arial" w:cs="Arial"/>
          <w:sz w:val="20"/>
          <w:szCs w:val="20"/>
          <w:lang w:eastAsia="en-US"/>
        </w:rPr>
        <w:t xml:space="preserve">la commission met immédiatement </w:t>
      </w:r>
      <w:r w:rsidRPr="00D2334A">
        <w:rPr>
          <w:rFonts w:ascii="Arial" w:eastAsia="Calibri" w:hAnsi="Arial" w:cs="Arial"/>
          <w:sz w:val="20"/>
          <w:szCs w:val="20"/>
          <w:lang w:eastAsia="en-US"/>
        </w:rPr>
        <w:t>à la disposi</w:t>
      </w:r>
      <w:r w:rsidR="00890E50" w:rsidRPr="00D2334A">
        <w:rPr>
          <w:rFonts w:ascii="Arial" w:eastAsia="Calibri" w:hAnsi="Arial" w:cs="Arial"/>
          <w:sz w:val="20"/>
          <w:szCs w:val="20"/>
          <w:lang w:eastAsia="en-US"/>
        </w:rPr>
        <w:t xml:space="preserve">tion du point focal désigné par </w:t>
      </w:r>
      <w:r w:rsidRPr="00D2334A">
        <w:rPr>
          <w:rFonts w:ascii="Arial" w:eastAsia="Calibri" w:hAnsi="Arial" w:cs="Arial"/>
          <w:sz w:val="20"/>
          <w:szCs w:val="20"/>
          <w:lang w:eastAsia="en-US"/>
        </w:rPr>
        <w:t>l’organisme chargé de la régulation des</w:t>
      </w:r>
      <w:r w:rsidR="00890E50" w:rsidRPr="00D2334A">
        <w:rPr>
          <w:rFonts w:ascii="Arial" w:eastAsia="Calibri" w:hAnsi="Arial" w:cs="Arial"/>
          <w:sz w:val="20"/>
          <w:szCs w:val="20"/>
          <w:lang w:eastAsia="en-US"/>
        </w:rPr>
        <w:t xml:space="preserve"> Marchés Publics, une copie paraphée des offres </w:t>
      </w:r>
      <w:r w:rsidRPr="00D2334A">
        <w:rPr>
          <w:rFonts w:ascii="Arial" w:eastAsia="Calibri" w:hAnsi="Arial" w:cs="Arial"/>
          <w:sz w:val="20"/>
          <w:szCs w:val="20"/>
          <w:lang w:eastAsia="en-US"/>
        </w:rPr>
        <w:t>des soumissionnaires.</w:t>
      </w:r>
    </w:p>
    <w:p w14:paraId="075FD8A0"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030624A1"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25.7</w:t>
      </w:r>
      <w:r w:rsidRPr="00D2334A">
        <w:rPr>
          <w:rFonts w:ascii="Arial" w:eastAsia="Calibri" w:hAnsi="Arial" w:cs="Arial"/>
          <w:sz w:val="20"/>
          <w:szCs w:val="20"/>
          <w:lang w:eastAsia="en-US"/>
        </w:rPr>
        <w:t>. En cas de recours, tel que prévu par le Code</w:t>
      </w:r>
      <w:r w:rsidR="005E4753"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des Marchés Publics, il doit être adressé au Ministre</w:t>
      </w:r>
      <w:r w:rsidR="005E4753"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Délé</w:t>
      </w:r>
      <w:r w:rsidR="00890E50" w:rsidRPr="00D2334A">
        <w:rPr>
          <w:rFonts w:ascii="Arial" w:eastAsia="Calibri" w:hAnsi="Arial" w:cs="Arial"/>
          <w:sz w:val="20"/>
          <w:szCs w:val="20"/>
          <w:lang w:eastAsia="en-US"/>
        </w:rPr>
        <w:t xml:space="preserve">gué à la Présidence chargée des </w:t>
      </w:r>
      <w:r w:rsidRPr="00D2334A">
        <w:rPr>
          <w:rFonts w:ascii="Arial" w:eastAsia="Calibri" w:hAnsi="Arial" w:cs="Arial"/>
          <w:sz w:val="20"/>
          <w:szCs w:val="20"/>
          <w:lang w:eastAsia="en-US"/>
        </w:rPr>
        <w:t>Marchés Pu</w:t>
      </w:r>
      <w:r w:rsidR="00890E50" w:rsidRPr="00D2334A">
        <w:rPr>
          <w:rFonts w:ascii="Arial" w:eastAsia="Calibri" w:hAnsi="Arial" w:cs="Arial"/>
          <w:sz w:val="20"/>
          <w:szCs w:val="20"/>
          <w:lang w:eastAsia="en-US"/>
        </w:rPr>
        <w:t xml:space="preserve">blics avec copies à l’organisme </w:t>
      </w:r>
      <w:r w:rsidRPr="00D2334A">
        <w:rPr>
          <w:rFonts w:ascii="Arial" w:eastAsia="Calibri" w:hAnsi="Arial" w:cs="Arial"/>
          <w:sz w:val="20"/>
          <w:szCs w:val="20"/>
          <w:lang w:eastAsia="en-US"/>
        </w:rPr>
        <w:t>chargé de la ré</w:t>
      </w:r>
      <w:r w:rsidR="00890E50" w:rsidRPr="00D2334A">
        <w:rPr>
          <w:rFonts w:ascii="Arial" w:eastAsia="Calibri" w:hAnsi="Arial" w:cs="Arial"/>
          <w:sz w:val="20"/>
          <w:szCs w:val="20"/>
          <w:lang w:eastAsia="en-US"/>
        </w:rPr>
        <w:t xml:space="preserve">gulation des Marchés Publics et </w:t>
      </w:r>
      <w:r w:rsidRPr="00D2334A">
        <w:rPr>
          <w:rFonts w:ascii="Arial" w:eastAsia="Calibri" w:hAnsi="Arial" w:cs="Arial"/>
          <w:sz w:val="20"/>
          <w:szCs w:val="20"/>
          <w:lang w:eastAsia="en-US"/>
        </w:rPr>
        <w:t>au Chef de structur</w:t>
      </w:r>
      <w:r w:rsidR="00890E50" w:rsidRPr="00D2334A">
        <w:rPr>
          <w:rFonts w:ascii="Arial" w:eastAsia="Calibri" w:hAnsi="Arial" w:cs="Arial"/>
          <w:sz w:val="20"/>
          <w:szCs w:val="20"/>
          <w:lang w:eastAsia="en-US"/>
        </w:rPr>
        <w:t xml:space="preserve">e auprès de laquelle est placée </w:t>
      </w:r>
      <w:r w:rsidRPr="00D2334A">
        <w:rPr>
          <w:rFonts w:ascii="Arial" w:eastAsia="Calibri" w:hAnsi="Arial" w:cs="Arial"/>
          <w:sz w:val="20"/>
          <w:szCs w:val="20"/>
          <w:lang w:eastAsia="en-US"/>
        </w:rPr>
        <w:t>la commission concernée.</w:t>
      </w:r>
    </w:p>
    <w:p w14:paraId="1DB7F84D"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Il doit parvenir dans</w:t>
      </w:r>
      <w:r w:rsidR="00890E50" w:rsidRPr="00D2334A">
        <w:rPr>
          <w:rFonts w:ascii="Arial" w:eastAsia="Calibri" w:hAnsi="Arial" w:cs="Arial"/>
          <w:sz w:val="20"/>
          <w:szCs w:val="20"/>
          <w:lang w:eastAsia="en-US"/>
        </w:rPr>
        <w:t xml:space="preserve"> un délai maximum de trois (03) </w:t>
      </w:r>
      <w:r w:rsidRPr="00D2334A">
        <w:rPr>
          <w:rFonts w:ascii="Arial" w:eastAsia="Calibri" w:hAnsi="Arial" w:cs="Arial"/>
          <w:sz w:val="20"/>
          <w:szCs w:val="20"/>
          <w:lang w:eastAsia="en-US"/>
        </w:rPr>
        <w:t>jours ouvrables aprè</w:t>
      </w:r>
      <w:r w:rsidR="00890E50" w:rsidRPr="00D2334A">
        <w:rPr>
          <w:rFonts w:ascii="Arial" w:eastAsia="Calibri" w:hAnsi="Arial" w:cs="Arial"/>
          <w:sz w:val="20"/>
          <w:szCs w:val="20"/>
          <w:lang w:eastAsia="en-US"/>
        </w:rPr>
        <w:t xml:space="preserve">s l’ouverture des plis, sous la </w:t>
      </w:r>
      <w:r w:rsidRPr="00D2334A">
        <w:rPr>
          <w:rFonts w:ascii="Arial" w:eastAsia="Calibri" w:hAnsi="Arial" w:cs="Arial"/>
          <w:sz w:val="20"/>
          <w:szCs w:val="20"/>
          <w:lang w:eastAsia="en-US"/>
        </w:rPr>
        <w:t>forme d’une lettre à laquell</w:t>
      </w:r>
      <w:r w:rsidR="00890E50" w:rsidRPr="00D2334A">
        <w:rPr>
          <w:rFonts w:ascii="Arial" w:eastAsia="Calibri" w:hAnsi="Arial" w:cs="Arial"/>
          <w:sz w:val="20"/>
          <w:szCs w:val="20"/>
          <w:lang w:eastAsia="en-US"/>
        </w:rPr>
        <w:t xml:space="preserve">e est obligatoirement joint </w:t>
      </w:r>
      <w:r w:rsidRPr="00D2334A">
        <w:rPr>
          <w:rFonts w:ascii="Arial" w:eastAsia="Calibri" w:hAnsi="Arial" w:cs="Arial"/>
          <w:sz w:val="20"/>
          <w:szCs w:val="20"/>
          <w:lang w:eastAsia="en-US"/>
        </w:rPr>
        <w:t xml:space="preserve">un feuillet de la fiche </w:t>
      </w:r>
      <w:r w:rsidR="00890E50" w:rsidRPr="00D2334A">
        <w:rPr>
          <w:rFonts w:ascii="Arial" w:eastAsia="Calibri" w:hAnsi="Arial" w:cs="Arial"/>
          <w:sz w:val="20"/>
          <w:szCs w:val="20"/>
          <w:lang w:eastAsia="en-US"/>
        </w:rPr>
        <w:t xml:space="preserve">de recours dûment signée par le </w:t>
      </w:r>
      <w:r w:rsidRPr="00D2334A">
        <w:rPr>
          <w:rFonts w:ascii="Arial" w:eastAsia="Calibri" w:hAnsi="Arial" w:cs="Arial"/>
          <w:sz w:val="20"/>
          <w:szCs w:val="20"/>
          <w:lang w:eastAsia="en-US"/>
        </w:rPr>
        <w:t>requérant et, éventue</w:t>
      </w:r>
      <w:r w:rsidR="00890E50" w:rsidRPr="00D2334A">
        <w:rPr>
          <w:rFonts w:ascii="Arial" w:eastAsia="Calibri" w:hAnsi="Arial" w:cs="Arial"/>
          <w:sz w:val="20"/>
          <w:szCs w:val="20"/>
          <w:lang w:eastAsia="en-US"/>
        </w:rPr>
        <w:t xml:space="preserve">llement, par le Président de la </w:t>
      </w:r>
      <w:r w:rsidRPr="00D2334A">
        <w:rPr>
          <w:rFonts w:ascii="Arial" w:eastAsia="Calibri" w:hAnsi="Arial" w:cs="Arial"/>
          <w:sz w:val="20"/>
          <w:szCs w:val="20"/>
          <w:lang w:eastAsia="en-US"/>
        </w:rPr>
        <w:t>Commission de Passation des marchés.</w:t>
      </w:r>
    </w:p>
    <w:p w14:paraId="35BD6436"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3DBA4BFA"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L’Observateur Indép</w:t>
      </w:r>
      <w:r w:rsidR="00890E50" w:rsidRPr="00D2334A">
        <w:rPr>
          <w:rFonts w:ascii="Arial" w:eastAsia="Calibri" w:hAnsi="Arial" w:cs="Arial"/>
          <w:sz w:val="20"/>
          <w:szCs w:val="20"/>
          <w:lang w:eastAsia="en-US"/>
        </w:rPr>
        <w:t xml:space="preserve">endant annexe à son rapport, le </w:t>
      </w:r>
      <w:r w:rsidRPr="00D2334A">
        <w:rPr>
          <w:rFonts w:ascii="Arial" w:eastAsia="Calibri" w:hAnsi="Arial" w:cs="Arial"/>
          <w:sz w:val="20"/>
          <w:szCs w:val="20"/>
          <w:lang w:eastAsia="en-US"/>
        </w:rPr>
        <w:t>feuillet qui lui a été remis, a</w:t>
      </w:r>
      <w:r w:rsidR="00890E50" w:rsidRPr="00D2334A">
        <w:rPr>
          <w:rFonts w:ascii="Arial" w:eastAsia="Calibri" w:hAnsi="Arial" w:cs="Arial"/>
          <w:sz w:val="20"/>
          <w:szCs w:val="20"/>
          <w:lang w:eastAsia="en-US"/>
        </w:rPr>
        <w:t xml:space="preserve">ssorti des commentaires </w:t>
      </w:r>
      <w:r w:rsidRPr="00D2334A">
        <w:rPr>
          <w:rFonts w:ascii="Arial" w:eastAsia="Calibri" w:hAnsi="Arial" w:cs="Arial"/>
          <w:sz w:val="20"/>
          <w:szCs w:val="20"/>
          <w:lang w:eastAsia="en-US"/>
        </w:rPr>
        <w:t>ou des observations y afférents.</w:t>
      </w:r>
    </w:p>
    <w:p w14:paraId="2F017FED"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67957339" w14:textId="77777777" w:rsidR="00890E50" w:rsidRPr="00D2334A" w:rsidRDefault="00E43AE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26 : Caractè</w:t>
      </w:r>
      <w:r w:rsidR="006A3C7C" w:rsidRPr="00D2334A">
        <w:rPr>
          <w:rFonts w:ascii="Arial" w:eastAsia="Calibri" w:hAnsi="Arial" w:cs="Arial"/>
          <w:b/>
          <w:bCs/>
          <w:sz w:val="20"/>
          <w:szCs w:val="20"/>
          <w:lang w:eastAsia="en-US"/>
        </w:rPr>
        <w:t>re confidentiel de la procédure</w:t>
      </w:r>
    </w:p>
    <w:p w14:paraId="6B724086"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26.1</w:t>
      </w:r>
      <w:r w:rsidRPr="00D2334A">
        <w:rPr>
          <w:rFonts w:ascii="Arial" w:eastAsia="Calibri" w:hAnsi="Arial" w:cs="Arial"/>
          <w:sz w:val="20"/>
          <w:szCs w:val="20"/>
          <w:lang w:eastAsia="en-US"/>
        </w:rPr>
        <w:t>. Aucune information relat</w:t>
      </w:r>
      <w:r w:rsidR="00890E50" w:rsidRPr="00D2334A">
        <w:rPr>
          <w:rFonts w:ascii="Arial" w:eastAsia="Calibri" w:hAnsi="Arial" w:cs="Arial"/>
          <w:sz w:val="20"/>
          <w:szCs w:val="20"/>
          <w:lang w:eastAsia="en-US"/>
        </w:rPr>
        <w:t xml:space="preserve">ive à l’examen, à l’évaluation, </w:t>
      </w:r>
      <w:r w:rsidRPr="00D2334A">
        <w:rPr>
          <w:rFonts w:ascii="Arial" w:eastAsia="Calibri" w:hAnsi="Arial" w:cs="Arial"/>
          <w:sz w:val="20"/>
          <w:szCs w:val="20"/>
          <w:lang w:eastAsia="en-US"/>
        </w:rPr>
        <w:t>à la comparaiso</w:t>
      </w:r>
      <w:r w:rsidR="00890E50" w:rsidRPr="00D2334A">
        <w:rPr>
          <w:rFonts w:ascii="Arial" w:eastAsia="Calibri" w:hAnsi="Arial" w:cs="Arial"/>
          <w:sz w:val="20"/>
          <w:szCs w:val="20"/>
          <w:lang w:eastAsia="en-US"/>
        </w:rPr>
        <w:t xml:space="preserve">n des offres, à la vérification </w:t>
      </w:r>
      <w:r w:rsidRPr="00D2334A">
        <w:rPr>
          <w:rFonts w:ascii="Arial" w:eastAsia="Calibri" w:hAnsi="Arial" w:cs="Arial"/>
          <w:sz w:val="20"/>
          <w:szCs w:val="20"/>
          <w:lang w:eastAsia="en-US"/>
        </w:rPr>
        <w:t>de la qualification des soumissionnair</w:t>
      </w:r>
      <w:r w:rsidR="00890E50" w:rsidRPr="00D2334A">
        <w:rPr>
          <w:rFonts w:ascii="Arial" w:eastAsia="Calibri" w:hAnsi="Arial" w:cs="Arial"/>
          <w:sz w:val="20"/>
          <w:szCs w:val="20"/>
          <w:lang w:eastAsia="en-US"/>
        </w:rPr>
        <w:t xml:space="preserve">es </w:t>
      </w:r>
      <w:r w:rsidRPr="00D2334A">
        <w:rPr>
          <w:rFonts w:ascii="Arial" w:eastAsia="Calibri" w:hAnsi="Arial" w:cs="Arial"/>
          <w:sz w:val="20"/>
          <w:szCs w:val="20"/>
          <w:lang w:eastAsia="en-US"/>
        </w:rPr>
        <w:t>et à la proposi</w:t>
      </w:r>
      <w:r w:rsidR="00890E50" w:rsidRPr="00D2334A">
        <w:rPr>
          <w:rFonts w:ascii="Arial" w:eastAsia="Calibri" w:hAnsi="Arial" w:cs="Arial"/>
          <w:sz w:val="20"/>
          <w:szCs w:val="20"/>
          <w:lang w:eastAsia="en-US"/>
        </w:rPr>
        <w:t xml:space="preserve">tion d’attribution du Marché ne </w:t>
      </w:r>
      <w:r w:rsidRPr="00D2334A">
        <w:rPr>
          <w:rFonts w:ascii="Arial" w:eastAsia="Calibri" w:hAnsi="Arial" w:cs="Arial"/>
          <w:sz w:val="20"/>
          <w:szCs w:val="20"/>
          <w:lang w:eastAsia="en-US"/>
        </w:rPr>
        <w:t xml:space="preserve">sera donnée </w:t>
      </w:r>
      <w:r w:rsidR="00890E50" w:rsidRPr="00D2334A">
        <w:rPr>
          <w:rFonts w:ascii="Arial" w:eastAsia="Calibri" w:hAnsi="Arial" w:cs="Arial"/>
          <w:sz w:val="20"/>
          <w:szCs w:val="20"/>
          <w:lang w:eastAsia="en-US"/>
        </w:rPr>
        <w:t xml:space="preserve">aux soumissionnaires ni à toute </w:t>
      </w:r>
      <w:r w:rsidRPr="00D2334A">
        <w:rPr>
          <w:rFonts w:ascii="Arial" w:eastAsia="Calibri" w:hAnsi="Arial" w:cs="Arial"/>
          <w:sz w:val="20"/>
          <w:szCs w:val="20"/>
          <w:lang w:eastAsia="en-US"/>
        </w:rPr>
        <w:t>autre personne non</w:t>
      </w:r>
      <w:r w:rsidR="00890E50" w:rsidRPr="00D2334A">
        <w:rPr>
          <w:rFonts w:ascii="Arial" w:eastAsia="Calibri" w:hAnsi="Arial" w:cs="Arial"/>
          <w:sz w:val="20"/>
          <w:szCs w:val="20"/>
          <w:lang w:eastAsia="en-US"/>
        </w:rPr>
        <w:t xml:space="preserve"> concernée par ladite procédure </w:t>
      </w:r>
      <w:r w:rsidRPr="00D2334A">
        <w:rPr>
          <w:rFonts w:ascii="Arial" w:eastAsia="Calibri" w:hAnsi="Arial" w:cs="Arial"/>
          <w:sz w:val="20"/>
          <w:szCs w:val="20"/>
          <w:lang w:eastAsia="en-US"/>
        </w:rPr>
        <w:t>tant que</w:t>
      </w:r>
      <w:r w:rsidR="00890E50" w:rsidRPr="00D2334A">
        <w:rPr>
          <w:rFonts w:ascii="Arial" w:eastAsia="Calibri" w:hAnsi="Arial" w:cs="Arial"/>
          <w:sz w:val="20"/>
          <w:szCs w:val="20"/>
          <w:lang w:eastAsia="en-US"/>
        </w:rPr>
        <w:t xml:space="preserve"> l’attribution du Marché n’aura </w:t>
      </w:r>
      <w:r w:rsidRPr="00D2334A">
        <w:rPr>
          <w:rFonts w:ascii="Arial" w:eastAsia="Calibri" w:hAnsi="Arial" w:cs="Arial"/>
          <w:sz w:val="20"/>
          <w:szCs w:val="20"/>
          <w:lang w:eastAsia="en-US"/>
        </w:rPr>
        <w:t>pas été rendue publique,</w:t>
      </w:r>
      <w:r w:rsidR="00890E50" w:rsidRPr="00D2334A">
        <w:rPr>
          <w:rFonts w:ascii="Arial" w:eastAsia="Calibri" w:hAnsi="Arial" w:cs="Arial"/>
          <w:sz w:val="20"/>
          <w:szCs w:val="20"/>
          <w:lang w:eastAsia="en-US"/>
        </w:rPr>
        <w:t xml:space="preserve"> sous peine de disqualification </w:t>
      </w:r>
      <w:r w:rsidRPr="00D2334A">
        <w:rPr>
          <w:rFonts w:ascii="Arial" w:eastAsia="Calibri" w:hAnsi="Arial" w:cs="Arial"/>
          <w:sz w:val="20"/>
          <w:szCs w:val="20"/>
          <w:lang w:eastAsia="en-US"/>
        </w:rPr>
        <w:t>de l’offre du So</w:t>
      </w:r>
      <w:r w:rsidR="00890E50" w:rsidRPr="00D2334A">
        <w:rPr>
          <w:rFonts w:ascii="Arial" w:eastAsia="Calibri" w:hAnsi="Arial" w:cs="Arial"/>
          <w:sz w:val="20"/>
          <w:szCs w:val="20"/>
          <w:lang w:eastAsia="en-US"/>
        </w:rPr>
        <w:t xml:space="preserve">umissionnaire et de la </w:t>
      </w:r>
      <w:r w:rsidRPr="00D2334A">
        <w:rPr>
          <w:rFonts w:ascii="Arial" w:eastAsia="Calibri" w:hAnsi="Arial" w:cs="Arial"/>
          <w:sz w:val="20"/>
          <w:szCs w:val="20"/>
          <w:lang w:eastAsia="en-US"/>
        </w:rPr>
        <w:t>suspension des a</w:t>
      </w:r>
      <w:r w:rsidR="00890E50" w:rsidRPr="00D2334A">
        <w:rPr>
          <w:rFonts w:ascii="Arial" w:eastAsia="Calibri" w:hAnsi="Arial" w:cs="Arial"/>
          <w:sz w:val="20"/>
          <w:szCs w:val="20"/>
          <w:lang w:eastAsia="en-US"/>
        </w:rPr>
        <w:t xml:space="preserve">uteurs de toutes activités dans </w:t>
      </w:r>
      <w:r w:rsidRPr="00D2334A">
        <w:rPr>
          <w:rFonts w:ascii="Arial" w:eastAsia="Calibri" w:hAnsi="Arial" w:cs="Arial"/>
          <w:sz w:val="20"/>
          <w:szCs w:val="20"/>
          <w:lang w:eastAsia="en-US"/>
        </w:rPr>
        <w:t>le domaine des Marchés publics.</w:t>
      </w:r>
    </w:p>
    <w:p w14:paraId="19224753"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5316EB55"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26.2</w:t>
      </w:r>
      <w:r w:rsidRPr="00D2334A">
        <w:rPr>
          <w:rFonts w:ascii="Arial" w:eastAsia="Calibri" w:hAnsi="Arial" w:cs="Arial"/>
          <w:sz w:val="20"/>
          <w:szCs w:val="20"/>
          <w:lang w:eastAsia="en-US"/>
        </w:rPr>
        <w:t>. Toute tentati</w:t>
      </w:r>
      <w:r w:rsidR="00890E50" w:rsidRPr="00D2334A">
        <w:rPr>
          <w:rFonts w:ascii="Arial" w:eastAsia="Calibri" w:hAnsi="Arial" w:cs="Arial"/>
          <w:sz w:val="20"/>
          <w:szCs w:val="20"/>
          <w:lang w:eastAsia="en-US"/>
        </w:rPr>
        <w:t xml:space="preserve">ve faite par un soumissionnaire </w:t>
      </w:r>
      <w:r w:rsidRPr="00D2334A">
        <w:rPr>
          <w:rFonts w:ascii="Arial" w:eastAsia="Calibri" w:hAnsi="Arial" w:cs="Arial"/>
          <w:sz w:val="20"/>
          <w:szCs w:val="20"/>
          <w:lang w:eastAsia="en-US"/>
        </w:rPr>
        <w:t>pour influencer</w:t>
      </w:r>
      <w:r w:rsidR="00890E50" w:rsidRPr="00D2334A">
        <w:rPr>
          <w:rFonts w:ascii="Arial" w:eastAsia="Calibri" w:hAnsi="Arial" w:cs="Arial"/>
          <w:sz w:val="20"/>
          <w:szCs w:val="20"/>
          <w:lang w:eastAsia="en-US"/>
        </w:rPr>
        <w:t xml:space="preserve"> la Commission de Passation des </w:t>
      </w:r>
      <w:r w:rsidRPr="00D2334A">
        <w:rPr>
          <w:rFonts w:ascii="Arial" w:eastAsia="Calibri" w:hAnsi="Arial" w:cs="Arial"/>
          <w:sz w:val="20"/>
          <w:szCs w:val="20"/>
          <w:lang w:eastAsia="en-US"/>
        </w:rPr>
        <w:t xml:space="preserve">Marchés </w:t>
      </w:r>
      <w:r w:rsidR="00890E50" w:rsidRPr="00D2334A">
        <w:rPr>
          <w:rFonts w:ascii="Arial" w:eastAsia="Calibri" w:hAnsi="Arial" w:cs="Arial"/>
          <w:sz w:val="20"/>
          <w:szCs w:val="20"/>
          <w:lang w:eastAsia="en-US"/>
        </w:rPr>
        <w:t xml:space="preserve">ou la Sous-commission d’Analyse </w:t>
      </w:r>
      <w:r w:rsidRPr="00D2334A">
        <w:rPr>
          <w:rFonts w:ascii="Arial" w:eastAsia="Calibri" w:hAnsi="Arial" w:cs="Arial"/>
          <w:sz w:val="20"/>
          <w:szCs w:val="20"/>
          <w:lang w:eastAsia="en-US"/>
        </w:rPr>
        <w:t>dans l’éval</w:t>
      </w:r>
      <w:r w:rsidR="00890E50" w:rsidRPr="00D2334A">
        <w:rPr>
          <w:rFonts w:ascii="Arial" w:eastAsia="Calibri" w:hAnsi="Arial" w:cs="Arial"/>
          <w:sz w:val="20"/>
          <w:szCs w:val="20"/>
          <w:lang w:eastAsia="en-US"/>
        </w:rPr>
        <w:t xml:space="preserve">uation des offres ou l’Autorité </w:t>
      </w:r>
      <w:r w:rsidRPr="00D2334A">
        <w:rPr>
          <w:rFonts w:ascii="Arial" w:eastAsia="Calibri" w:hAnsi="Arial" w:cs="Arial"/>
          <w:sz w:val="20"/>
          <w:szCs w:val="20"/>
          <w:lang w:eastAsia="en-US"/>
        </w:rPr>
        <w:t>Contractante dans</w:t>
      </w:r>
      <w:r w:rsidR="00890E50" w:rsidRPr="00D2334A">
        <w:rPr>
          <w:rFonts w:ascii="Arial" w:eastAsia="Calibri" w:hAnsi="Arial" w:cs="Arial"/>
          <w:sz w:val="20"/>
          <w:szCs w:val="20"/>
          <w:lang w:eastAsia="en-US"/>
        </w:rPr>
        <w:t xml:space="preserve"> la décision d’attribution peut </w:t>
      </w:r>
      <w:r w:rsidRPr="00D2334A">
        <w:rPr>
          <w:rFonts w:ascii="Arial" w:eastAsia="Calibri" w:hAnsi="Arial" w:cs="Arial"/>
          <w:sz w:val="20"/>
          <w:szCs w:val="20"/>
          <w:lang w:eastAsia="en-US"/>
        </w:rPr>
        <w:t>entraîner le rejet de son offre.</w:t>
      </w:r>
    </w:p>
    <w:p w14:paraId="314EEDDA"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3C079318"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26.3</w:t>
      </w:r>
      <w:r w:rsidR="00890E50" w:rsidRPr="00D2334A">
        <w:rPr>
          <w:rFonts w:ascii="Arial" w:eastAsia="Calibri" w:hAnsi="Arial" w:cs="Arial"/>
          <w:sz w:val="20"/>
          <w:szCs w:val="20"/>
          <w:lang w:eastAsia="en-US"/>
        </w:rPr>
        <w:t>. Nonobstant</w:t>
      </w:r>
      <w:r w:rsidRPr="00D2334A">
        <w:rPr>
          <w:rFonts w:ascii="Arial" w:eastAsia="Calibri" w:hAnsi="Arial" w:cs="Arial"/>
          <w:sz w:val="20"/>
          <w:szCs w:val="20"/>
          <w:lang w:eastAsia="en-US"/>
        </w:rPr>
        <w:t xml:space="preserve"> les dispo</w:t>
      </w:r>
      <w:r w:rsidR="00890E50" w:rsidRPr="00D2334A">
        <w:rPr>
          <w:rFonts w:ascii="Arial" w:eastAsia="Calibri" w:hAnsi="Arial" w:cs="Arial"/>
          <w:sz w:val="20"/>
          <w:szCs w:val="20"/>
          <w:lang w:eastAsia="en-US"/>
        </w:rPr>
        <w:t xml:space="preserve">sitions de l’alinéa 26.2, entre </w:t>
      </w:r>
      <w:r w:rsidRPr="00D2334A">
        <w:rPr>
          <w:rFonts w:ascii="Arial" w:eastAsia="Calibri" w:hAnsi="Arial" w:cs="Arial"/>
          <w:sz w:val="20"/>
          <w:szCs w:val="20"/>
          <w:lang w:eastAsia="en-US"/>
        </w:rPr>
        <w:t>l’ouverture des plis</w:t>
      </w:r>
      <w:r w:rsidR="00890E50" w:rsidRPr="00D2334A">
        <w:rPr>
          <w:rFonts w:ascii="Arial" w:eastAsia="Calibri" w:hAnsi="Arial" w:cs="Arial"/>
          <w:sz w:val="20"/>
          <w:szCs w:val="20"/>
          <w:lang w:eastAsia="en-US"/>
        </w:rPr>
        <w:t xml:space="preserve"> et l’attribution du marché, si </w:t>
      </w:r>
      <w:r w:rsidRPr="00D2334A">
        <w:rPr>
          <w:rFonts w:ascii="Arial" w:eastAsia="Calibri" w:hAnsi="Arial" w:cs="Arial"/>
          <w:sz w:val="20"/>
          <w:szCs w:val="20"/>
          <w:lang w:eastAsia="en-US"/>
        </w:rPr>
        <w:t>un soumissionnaire souhaite e</w:t>
      </w:r>
      <w:r w:rsidR="00890E50" w:rsidRPr="00D2334A">
        <w:rPr>
          <w:rFonts w:ascii="Arial" w:eastAsia="Calibri" w:hAnsi="Arial" w:cs="Arial"/>
          <w:sz w:val="20"/>
          <w:szCs w:val="20"/>
          <w:lang w:eastAsia="en-US"/>
        </w:rPr>
        <w:t xml:space="preserve">ntrer en contact </w:t>
      </w:r>
      <w:r w:rsidRPr="00D2334A">
        <w:rPr>
          <w:rFonts w:ascii="Arial" w:eastAsia="Calibri" w:hAnsi="Arial" w:cs="Arial"/>
          <w:sz w:val="20"/>
          <w:szCs w:val="20"/>
          <w:lang w:eastAsia="en-US"/>
        </w:rPr>
        <w:t>avec l’Autori</w:t>
      </w:r>
      <w:r w:rsidR="00890E50" w:rsidRPr="00D2334A">
        <w:rPr>
          <w:rFonts w:ascii="Arial" w:eastAsia="Calibri" w:hAnsi="Arial" w:cs="Arial"/>
          <w:sz w:val="20"/>
          <w:szCs w:val="20"/>
          <w:lang w:eastAsia="en-US"/>
        </w:rPr>
        <w:t xml:space="preserve">té Contractante pour des motifs </w:t>
      </w:r>
      <w:r w:rsidRPr="00D2334A">
        <w:rPr>
          <w:rFonts w:ascii="Arial" w:eastAsia="Calibri" w:hAnsi="Arial" w:cs="Arial"/>
          <w:sz w:val="20"/>
          <w:szCs w:val="20"/>
          <w:lang w:eastAsia="en-US"/>
        </w:rPr>
        <w:t>ayant trait à son offre, il devra le faire par écrit.</w:t>
      </w:r>
    </w:p>
    <w:p w14:paraId="09A2E3D4"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490AE2E7" w14:textId="77777777" w:rsidR="00890E50" w:rsidRPr="00D2334A" w:rsidRDefault="00E43AE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27 : Ecl</w:t>
      </w:r>
      <w:r w:rsidR="00890E50" w:rsidRPr="00D2334A">
        <w:rPr>
          <w:rFonts w:ascii="Arial" w:eastAsia="Calibri" w:hAnsi="Arial" w:cs="Arial"/>
          <w:b/>
          <w:bCs/>
          <w:sz w:val="20"/>
          <w:szCs w:val="20"/>
          <w:lang w:eastAsia="en-US"/>
        </w:rPr>
        <w:t xml:space="preserve">aircissements sur les offres et </w:t>
      </w:r>
      <w:r w:rsidRPr="00D2334A">
        <w:rPr>
          <w:rFonts w:ascii="Arial" w:eastAsia="Calibri" w:hAnsi="Arial" w:cs="Arial"/>
          <w:b/>
          <w:bCs/>
          <w:sz w:val="20"/>
          <w:szCs w:val="20"/>
          <w:lang w:eastAsia="en-US"/>
        </w:rPr>
        <w:t>contac</w:t>
      </w:r>
      <w:r w:rsidR="006A3C7C" w:rsidRPr="00D2334A">
        <w:rPr>
          <w:rFonts w:ascii="Arial" w:eastAsia="Calibri" w:hAnsi="Arial" w:cs="Arial"/>
          <w:b/>
          <w:bCs/>
          <w:sz w:val="20"/>
          <w:szCs w:val="20"/>
          <w:lang w:eastAsia="en-US"/>
        </w:rPr>
        <w:t>ts avec l’Autorité Contractante</w:t>
      </w:r>
    </w:p>
    <w:p w14:paraId="41AF9C2C"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27.1</w:t>
      </w:r>
      <w:r w:rsidRPr="00D2334A">
        <w:rPr>
          <w:rFonts w:ascii="Arial" w:eastAsia="Calibri" w:hAnsi="Arial" w:cs="Arial"/>
          <w:sz w:val="20"/>
          <w:szCs w:val="20"/>
          <w:lang w:eastAsia="en-US"/>
        </w:rPr>
        <w:t>. Pour faciliter l’examen, l’évaluation et la comp</w:t>
      </w:r>
      <w:r w:rsidR="00890E50" w:rsidRPr="00D2334A">
        <w:rPr>
          <w:rFonts w:ascii="Arial" w:eastAsia="Calibri" w:hAnsi="Arial" w:cs="Arial"/>
          <w:sz w:val="20"/>
          <w:szCs w:val="20"/>
          <w:lang w:eastAsia="en-US"/>
        </w:rPr>
        <w:t xml:space="preserve">araison </w:t>
      </w:r>
      <w:r w:rsidRPr="00D2334A">
        <w:rPr>
          <w:rFonts w:ascii="Arial" w:eastAsia="Calibri" w:hAnsi="Arial" w:cs="Arial"/>
          <w:sz w:val="20"/>
          <w:szCs w:val="20"/>
          <w:lang w:eastAsia="en-US"/>
        </w:rPr>
        <w:t>des off</w:t>
      </w:r>
      <w:r w:rsidR="00890E50" w:rsidRPr="00D2334A">
        <w:rPr>
          <w:rFonts w:ascii="Arial" w:eastAsia="Calibri" w:hAnsi="Arial" w:cs="Arial"/>
          <w:sz w:val="20"/>
          <w:szCs w:val="20"/>
          <w:lang w:eastAsia="en-US"/>
        </w:rPr>
        <w:t xml:space="preserve">res, la Commission de Passation </w:t>
      </w:r>
      <w:r w:rsidRPr="00D2334A">
        <w:rPr>
          <w:rFonts w:ascii="Arial" w:eastAsia="Calibri" w:hAnsi="Arial" w:cs="Arial"/>
          <w:sz w:val="20"/>
          <w:szCs w:val="20"/>
          <w:lang w:eastAsia="en-US"/>
        </w:rPr>
        <w:t>des M</w:t>
      </w:r>
      <w:r w:rsidR="00890E50" w:rsidRPr="00D2334A">
        <w:rPr>
          <w:rFonts w:ascii="Arial" w:eastAsia="Calibri" w:hAnsi="Arial" w:cs="Arial"/>
          <w:sz w:val="20"/>
          <w:szCs w:val="20"/>
          <w:lang w:eastAsia="en-US"/>
        </w:rPr>
        <w:t xml:space="preserve">archés peut, si elle le désire, </w:t>
      </w:r>
      <w:r w:rsidRPr="00D2334A">
        <w:rPr>
          <w:rFonts w:ascii="Arial" w:eastAsia="Calibri" w:hAnsi="Arial" w:cs="Arial"/>
          <w:sz w:val="20"/>
          <w:szCs w:val="20"/>
          <w:lang w:eastAsia="en-US"/>
        </w:rPr>
        <w:t>demander à</w:t>
      </w:r>
      <w:r w:rsidR="00890E50" w:rsidRPr="00D2334A">
        <w:rPr>
          <w:rFonts w:ascii="Arial" w:eastAsia="Calibri" w:hAnsi="Arial" w:cs="Arial"/>
          <w:sz w:val="20"/>
          <w:szCs w:val="20"/>
          <w:lang w:eastAsia="en-US"/>
        </w:rPr>
        <w:t xml:space="preserve"> tout soumissionnaire de donner </w:t>
      </w:r>
      <w:r w:rsidRPr="00D2334A">
        <w:rPr>
          <w:rFonts w:ascii="Arial" w:eastAsia="Calibri" w:hAnsi="Arial" w:cs="Arial"/>
          <w:sz w:val="20"/>
          <w:szCs w:val="20"/>
          <w:lang w:eastAsia="en-US"/>
        </w:rPr>
        <w:t>des éclaircisse</w:t>
      </w:r>
      <w:r w:rsidR="00890E50" w:rsidRPr="00D2334A">
        <w:rPr>
          <w:rFonts w:ascii="Arial" w:eastAsia="Calibri" w:hAnsi="Arial" w:cs="Arial"/>
          <w:sz w:val="20"/>
          <w:szCs w:val="20"/>
          <w:lang w:eastAsia="en-US"/>
        </w:rPr>
        <w:t xml:space="preserve">ments sur son offre. La demande </w:t>
      </w:r>
      <w:r w:rsidRPr="00D2334A">
        <w:rPr>
          <w:rFonts w:ascii="Arial" w:eastAsia="Calibri" w:hAnsi="Arial" w:cs="Arial"/>
          <w:sz w:val="20"/>
          <w:szCs w:val="20"/>
          <w:lang w:eastAsia="en-US"/>
        </w:rPr>
        <w:t xml:space="preserve">d’éclaircissements et </w:t>
      </w:r>
      <w:r w:rsidR="00890E50" w:rsidRPr="00D2334A">
        <w:rPr>
          <w:rFonts w:ascii="Arial" w:eastAsia="Calibri" w:hAnsi="Arial" w:cs="Arial"/>
          <w:sz w:val="20"/>
          <w:szCs w:val="20"/>
          <w:lang w:eastAsia="en-US"/>
        </w:rPr>
        <w:t xml:space="preserve">la réponse qui lui est apportée </w:t>
      </w:r>
      <w:r w:rsidRPr="00D2334A">
        <w:rPr>
          <w:rFonts w:ascii="Arial" w:eastAsia="Calibri" w:hAnsi="Arial" w:cs="Arial"/>
          <w:sz w:val="20"/>
          <w:szCs w:val="20"/>
          <w:lang w:eastAsia="en-US"/>
        </w:rPr>
        <w:t>sont formulées par écrit, mai</w:t>
      </w:r>
      <w:r w:rsidR="00890E50" w:rsidRPr="00D2334A">
        <w:rPr>
          <w:rFonts w:ascii="Arial" w:eastAsia="Calibri" w:hAnsi="Arial" w:cs="Arial"/>
          <w:sz w:val="20"/>
          <w:szCs w:val="20"/>
          <w:lang w:eastAsia="en-US"/>
        </w:rPr>
        <w:t xml:space="preserve">s aucun </w:t>
      </w:r>
      <w:r w:rsidRPr="00D2334A">
        <w:rPr>
          <w:rFonts w:ascii="Arial" w:eastAsia="Calibri" w:hAnsi="Arial" w:cs="Arial"/>
          <w:sz w:val="20"/>
          <w:szCs w:val="20"/>
          <w:lang w:eastAsia="en-US"/>
        </w:rPr>
        <w:t>changement</w:t>
      </w:r>
      <w:r w:rsidR="00890E50" w:rsidRPr="00D2334A">
        <w:rPr>
          <w:rFonts w:ascii="Arial" w:eastAsia="Calibri" w:hAnsi="Arial" w:cs="Arial"/>
          <w:sz w:val="20"/>
          <w:szCs w:val="20"/>
          <w:lang w:eastAsia="en-US"/>
        </w:rPr>
        <w:t xml:space="preserve"> du montant ou du contenu de la </w:t>
      </w:r>
      <w:r w:rsidRPr="00D2334A">
        <w:rPr>
          <w:rFonts w:ascii="Arial" w:eastAsia="Calibri" w:hAnsi="Arial" w:cs="Arial"/>
          <w:sz w:val="20"/>
          <w:szCs w:val="20"/>
          <w:lang w:eastAsia="en-US"/>
        </w:rPr>
        <w:t>soumission n’est</w:t>
      </w:r>
      <w:r w:rsidR="00890E50" w:rsidRPr="00D2334A">
        <w:rPr>
          <w:rFonts w:ascii="Arial" w:eastAsia="Calibri" w:hAnsi="Arial" w:cs="Arial"/>
          <w:sz w:val="20"/>
          <w:szCs w:val="20"/>
          <w:lang w:eastAsia="en-US"/>
        </w:rPr>
        <w:t xml:space="preserve"> recherché, offert ou autorisé, </w:t>
      </w:r>
      <w:r w:rsidRPr="00D2334A">
        <w:rPr>
          <w:rFonts w:ascii="Arial" w:eastAsia="Calibri" w:hAnsi="Arial" w:cs="Arial"/>
          <w:sz w:val="20"/>
          <w:szCs w:val="20"/>
          <w:lang w:eastAsia="en-US"/>
        </w:rPr>
        <w:t>sauf si c’est nécessai</w:t>
      </w:r>
      <w:r w:rsidR="00890E50" w:rsidRPr="00D2334A">
        <w:rPr>
          <w:rFonts w:ascii="Arial" w:eastAsia="Calibri" w:hAnsi="Arial" w:cs="Arial"/>
          <w:sz w:val="20"/>
          <w:szCs w:val="20"/>
          <w:lang w:eastAsia="en-US"/>
        </w:rPr>
        <w:t xml:space="preserve">re pour confirmer la correction </w:t>
      </w:r>
      <w:r w:rsidRPr="00D2334A">
        <w:rPr>
          <w:rFonts w:ascii="Arial" w:eastAsia="Calibri" w:hAnsi="Arial" w:cs="Arial"/>
          <w:sz w:val="20"/>
          <w:szCs w:val="20"/>
          <w:lang w:eastAsia="en-US"/>
        </w:rPr>
        <w:t>d’erreu</w:t>
      </w:r>
      <w:r w:rsidR="00890E50" w:rsidRPr="00D2334A">
        <w:rPr>
          <w:rFonts w:ascii="Arial" w:eastAsia="Calibri" w:hAnsi="Arial" w:cs="Arial"/>
          <w:sz w:val="20"/>
          <w:szCs w:val="20"/>
          <w:lang w:eastAsia="en-US"/>
        </w:rPr>
        <w:t xml:space="preserve">rs de calcul découvertes par la sous- commission d’analyse lors de l’évaluation </w:t>
      </w:r>
      <w:r w:rsidRPr="00D2334A">
        <w:rPr>
          <w:rFonts w:ascii="Arial" w:eastAsia="Calibri" w:hAnsi="Arial" w:cs="Arial"/>
          <w:sz w:val="20"/>
          <w:szCs w:val="20"/>
          <w:lang w:eastAsia="en-US"/>
        </w:rPr>
        <w:t>des soumissions c</w:t>
      </w:r>
      <w:r w:rsidR="00890E50" w:rsidRPr="00D2334A">
        <w:rPr>
          <w:rFonts w:ascii="Arial" w:eastAsia="Calibri" w:hAnsi="Arial" w:cs="Arial"/>
          <w:sz w:val="20"/>
          <w:szCs w:val="20"/>
          <w:lang w:eastAsia="en-US"/>
        </w:rPr>
        <w:t xml:space="preserve">onformément aux dispositions </w:t>
      </w:r>
      <w:r w:rsidRPr="00D2334A">
        <w:rPr>
          <w:rFonts w:ascii="Arial" w:eastAsia="Calibri" w:hAnsi="Arial" w:cs="Arial"/>
          <w:sz w:val="20"/>
          <w:szCs w:val="20"/>
          <w:lang w:eastAsia="en-US"/>
        </w:rPr>
        <w:t>de l’Article 30 du RGAO.</w:t>
      </w:r>
    </w:p>
    <w:p w14:paraId="09071F2D"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7143B6FE" w14:textId="77777777" w:rsidR="00E43AEA" w:rsidRPr="00D2334A" w:rsidRDefault="00E43AE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27.2</w:t>
      </w:r>
      <w:r w:rsidRPr="00D2334A">
        <w:rPr>
          <w:rFonts w:ascii="Arial" w:eastAsia="Calibri" w:hAnsi="Arial" w:cs="Arial"/>
          <w:sz w:val="20"/>
          <w:szCs w:val="20"/>
          <w:lang w:eastAsia="en-US"/>
        </w:rPr>
        <w:t>. Sous réserve des disp</w:t>
      </w:r>
      <w:r w:rsidR="00890E50" w:rsidRPr="00D2334A">
        <w:rPr>
          <w:rFonts w:ascii="Arial" w:eastAsia="Calibri" w:hAnsi="Arial" w:cs="Arial"/>
          <w:sz w:val="20"/>
          <w:szCs w:val="20"/>
          <w:lang w:eastAsia="en-US"/>
        </w:rPr>
        <w:t xml:space="preserve">ositions de l’alinéa 1 susvisé, </w:t>
      </w:r>
      <w:r w:rsidRPr="00D2334A">
        <w:rPr>
          <w:rFonts w:ascii="Arial" w:eastAsia="Calibri" w:hAnsi="Arial" w:cs="Arial"/>
          <w:sz w:val="20"/>
          <w:szCs w:val="20"/>
          <w:lang w:eastAsia="en-US"/>
        </w:rPr>
        <w:t>les soumi</w:t>
      </w:r>
      <w:r w:rsidR="00890E50" w:rsidRPr="00D2334A">
        <w:rPr>
          <w:rFonts w:ascii="Arial" w:eastAsia="Calibri" w:hAnsi="Arial" w:cs="Arial"/>
          <w:sz w:val="20"/>
          <w:szCs w:val="20"/>
          <w:lang w:eastAsia="en-US"/>
        </w:rPr>
        <w:t xml:space="preserve">ssionnaires ne contacteront pas </w:t>
      </w:r>
      <w:r w:rsidRPr="00D2334A">
        <w:rPr>
          <w:rFonts w:ascii="Arial" w:eastAsia="Calibri" w:hAnsi="Arial" w:cs="Arial"/>
          <w:sz w:val="20"/>
          <w:szCs w:val="20"/>
          <w:lang w:eastAsia="en-US"/>
        </w:rPr>
        <w:t>les membr</w:t>
      </w:r>
      <w:r w:rsidR="00890E50" w:rsidRPr="00D2334A">
        <w:rPr>
          <w:rFonts w:ascii="Arial" w:eastAsia="Calibri" w:hAnsi="Arial" w:cs="Arial"/>
          <w:sz w:val="20"/>
          <w:szCs w:val="20"/>
          <w:lang w:eastAsia="en-US"/>
        </w:rPr>
        <w:t xml:space="preserve">es de la Commission des marchés </w:t>
      </w:r>
      <w:r w:rsidRPr="00D2334A">
        <w:rPr>
          <w:rFonts w:ascii="Arial" w:eastAsia="Calibri" w:hAnsi="Arial" w:cs="Arial"/>
          <w:sz w:val="20"/>
          <w:szCs w:val="20"/>
          <w:lang w:eastAsia="en-US"/>
        </w:rPr>
        <w:t>et de la sou</w:t>
      </w:r>
      <w:r w:rsidR="00890E50" w:rsidRPr="00D2334A">
        <w:rPr>
          <w:rFonts w:ascii="Arial" w:eastAsia="Calibri" w:hAnsi="Arial" w:cs="Arial"/>
          <w:sz w:val="20"/>
          <w:szCs w:val="20"/>
          <w:lang w:eastAsia="en-US"/>
        </w:rPr>
        <w:t xml:space="preserve">s-commission pour des questions ayant trait à leurs offres, entre l’ouverture des </w:t>
      </w:r>
      <w:r w:rsidRPr="00D2334A">
        <w:rPr>
          <w:rFonts w:ascii="Arial" w:eastAsia="Calibri" w:hAnsi="Arial" w:cs="Arial"/>
          <w:sz w:val="20"/>
          <w:szCs w:val="20"/>
          <w:lang w:eastAsia="en-US"/>
        </w:rPr>
        <w:t>plis et l’attribution du marché.</w:t>
      </w:r>
    </w:p>
    <w:p w14:paraId="4DD03093" w14:textId="77777777" w:rsidR="00890E50" w:rsidRPr="00D2334A" w:rsidRDefault="00890E50" w:rsidP="00D95738">
      <w:pPr>
        <w:autoSpaceDE w:val="0"/>
        <w:autoSpaceDN w:val="0"/>
        <w:adjustRightInd w:val="0"/>
        <w:spacing w:after="0" w:line="240" w:lineRule="auto"/>
        <w:jc w:val="both"/>
        <w:rPr>
          <w:rFonts w:ascii="Arial" w:eastAsia="Calibri" w:hAnsi="Arial" w:cs="Arial"/>
          <w:sz w:val="20"/>
          <w:szCs w:val="20"/>
          <w:lang w:eastAsia="en-US"/>
        </w:rPr>
      </w:pPr>
    </w:p>
    <w:p w14:paraId="46E44C72" w14:textId="77777777" w:rsidR="00937A6A" w:rsidRPr="00D2334A" w:rsidRDefault="00E43AE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28 : Déterminat</w:t>
      </w:r>
      <w:r w:rsidR="006A3C7C" w:rsidRPr="00D2334A">
        <w:rPr>
          <w:rFonts w:ascii="Arial" w:eastAsia="Calibri" w:hAnsi="Arial" w:cs="Arial"/>
          <w:b/>
          <w:bCs/>
          <w:sz w:val="20"/>
          <w:szCs w:val="20"/>
          <w:lang w:eastAsia="en-US"/>
        </w:rPr>
        <w:t>ion de la conformité des offres</w:t>
      </w:r>
    </w:p>
    <w:p w14:paraId="3F559179"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28.1.</w:t>
      </w:r>
      <w:r w:rsidRPr="00D2334A">
        <w:rPr>
          <w:rFonts w:ascii="Arial" w:eastAsia="Calibri" w:hAnsi="Arial" w:cs="Arial"/>
          <w:sz w:val="20"/>
          <w:szCs w:val="20"/>
          <w:lang w:eastAsia="en-US"/>
        </w:rPr>
        <w:t xml:space="preserve"> La Sous-commission d’analyse procèdera à un examen détaillé des offres pour déterminer si elles sont complètes, si les garanties exigées ont été fournies, si les documents ont été correctement signés, et si les offres sont d’une façon générale en bon ordre.</w:t>
      </w:r>
    </w:p>
    <w:p w14:paraId="50BAA38D"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232134D6"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lastRenderedPageBreak/>
        <w:t>28.2</w:t>
      </w:r>
      <w:r w:rsidRPr="00D2334A">
        <w:rPr>
          <w:rFonts w:ascii="Arial" w:eastAsia="Calibri" w:hAnsi="Arial" w:cs="Arial"/>
          <w:sz w:val="20"/>
          <w:szCs w:val="20"/>
          <w:lang w:eastAsia="en-US"/>
        </w:rPr>
        <w:t>. La Sous-commission d’analyse déterminera si l’offre est conforme pour l’essentiel aux dispositions du Dossier d’Appel d’Offres en se basant sur son contenu sans avoir recours à des éléments de preuve extrinsèques.</w:t>
      </w:r>
    </w:p>
    <w:p w14:paraId="4BF4BCB3"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06F7F965"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28.3</w:t>
      </w:r>
      <w:r w:rsidRPr="00D2334A">
        <w:rPr>
          <w:rFonts w:ascii="Arial" w:eastAsia="Calibri" w:hAnsi="Arial" w:cs="Arial"/>
          <w:sz w:val="20"/>
          <w:szCs w:val="20"/>
          <w:lang w:eastAsia="en-US"/>
        </w:rPr>
        <w:t>. Une offre conforme pour l’essentiel au Dossier d’Appel d’Offres est une offre qui respecte tous les termes, conditions, et spécifications du Dossier d’Appel d’Offres, sans divergence ni réserve importante. Une divergence ou réserve importante est celle qui :</w:t>
      </w:r>
    </w:p>
    <w:p w14:paraId="72274D6A"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i. Affecte sensiblement l’étendue, la qualité </w:t>
      </w:r>
      <w:r w:rsidR="000B2DD9" w:rsidRPr="00D2334A">
        <w:rPr>
          <w:rFonts w:ascii="Arial" w:eastAsia="Calibri" w:hAnsi="Arial" w:cs="Arial"/>
          <w:sz w:val="20"/>
          <w:szCs w:val="20"/>
          <w:lang w:eastAsia="en-US"/>
        </w:rPr>
        <w:t>ou la réalisation des Travaux ;</w:t>
      </w:r>
    </w:p>
    <w:p w14:paraId="68D1BE69"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ii. Limite sensiblement, en contradiction avec le Dossier d’Appel d’Offres, les droits de l’Autorité Contractante ou ses o</w:t>
      </w:r>
      <w:r w:rsidR="00812A0D" w:rsidRPr="00D2334A">
        <w:rPr>
          <w:rFonts w:ascii="Arial" w:eastAsia="Calibri" w:hAnsi="Arial" w:cs="Arial"/>
          <w:sz w:val="20"/>
          <w:szCs w:val="20"/>
          <w:lang w:eastAsia="en-US"/>
        </w:rPr>
        <w:t>bligations au titre du Marché ;</w:t>
      </w:r>
    </w:p>
    <w:p w14:paraId="5182B95B" w14:textId="77777777" w:rsidR="00937A6A" w:rsidRPr="00B235A3"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iii. Est telle que sa correction affecterait injustement la compétitivité des autres soumissionnaires qui ont présenté des offres conformes pour l’essenti</w:t>
      </w:r>
      <w:r w:rsidR="00B235A3">
        <w:rPr>
          <w:rFonts w:ascii="Arial" w:eastAsia="Calibri" w:hAnsi="Arial" w:cs="Arial"/>
          <w:sz w:val="20"/>
          <w:szCs w:val="20"/>
          <w:lang w:eastAsia="en-US"/>
        </w:rPr>
        <w:t xml:space="preserve">el au Dossier d’Appel d’Offres. </w:t>
      </w:r>
      <w:r w:rsidRPr="00D2334A">
        <w:rPr>
          <w:rFonts w:ascii="Arial" w:eastAsia="Calibri" w:hAnsi="Arial" w:cs="Arial"/>
          <w:b/>
          <w:bCs/>
          <w:sz w:val="20"/>
          <w:szCs w:val="20"/>
          <w:lang w:eastAsia="en-US"/>
        </w:rPr>
        <w:t>DTAO 34 Marchés de travaux</w:t>
      </w:r>
    </w:p>
    <w:p w14:paraId="1F0DB186" w14:textId="77777777" w:rsidR="00B235A3" w:rsidRPr="00D2334A" w:rsidRDefault="00B235A3" w:rsidP="00D95738">
      <w:pPr>
        <w:autoSpaceDE w:val="0"/>
        <w:autoSpaceDN w:val="0"/>
        <w:adjustRightInd w:val="0"/>
        <w:spacing w:after="0" w:line="240" w:lineRule="auto"/>
        <w:jc w:val="both"/>
        <w:rPr>
          <w:rFonts w:ascii="Arial" w:eastAsia="Calibri" w:hAnsi="Arial" w:cs="Arial"/>
          <w:b/>
          <w:bCs/>
          <w:sz w:val="20"/>
          <w:szCs w:val="20"/>
          <w:lang w:eastAsia="en-US"/>
        </w:rPr>
      </w:pPr>
    </w:p>
    <w:p w14:paraId="6B6036DF"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28.4</w:t>
      </w:r>
      <w:r w:rsidRPr="00D2334A">
        <w:rPr>
          <w:rFonts w:ascii="Arial" w:eastAsia="Calibri" w:hAnsi="Arial" w:cs="Arial"/>
          <w:sz w:val="20"/>
          <w:szCs w:val="20"/>
          <w:lang w:eastAsia="en-US"/>
        </w:rPr>
        <w:t>. Si une offre n’est pas conforme pour l’essentiel, elle sera écartée par la Commission des Marchés Compétente et ne pourra être par la suite rendue conforme.</w:t>
      </w:r>
    </w:p>
    <w:p w14:paraId="6525F701"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7C81D413"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28.5</w:t>
      </w:r>
      <w:r w:rsidRPr="00D2334A">
        <w:rPr>
          <w:rFonts w:ascii="Arial" w:eastAsia="Calibri" w:hAnsi="Arial" w:cs="Arial"/>
          <w:sz w:val="20"/>
          <w:szCs w:val="20"/>
          <w:lang w:eastAsia="en-US"/>
        </w:rPr>
        <w:t xml:space="preserve">. L’Autorité Contractante se réserve le droit d’accepter ou de rejeter toute modification, divergence ou réserve. Les modifications, divergences, variantes et autres facteurs qui dépassent les exigences du Dossier d’Appel d’Offres ne doivent pas être </w:t>
      </w:r>
      <w:r w:rsidR="00CD387B" w:rsidRPr="00D2334A">
        <w:rPr>
          <w:rFonts w:ascii="Arial" w:eastAsia="Calibri" w:hAnsi="Arial" w:cs="Arial"/>
          <w:sz w:val="20"/>
          <w:szCs w:val="20"/>
          <w:lang w:eastAsia="en-US"/>
        </w:rPr>
        <w:t>prises</w:t>
      </w:r>
      <w:r w:rsidRPr="00D2334A">
        <w:rPr>
          <w:rFonts w:ascii="Arial" w:eastAsia="Calibri" w:hAnsi="Arial" w:cs="Arial"/>
          <w:sz w:val="20"/>
          <w:szCs w:val="20"/>
          <w:lang w:eastAsia="en-US"/>
        </w:rPr>
        <w:t xml:space="preserve"> en compte lors de l’évaluation des offres.</w:t>
      </w:r>
    </w:p>
    <w:p w14:paraId="1BB1E0A1" w14:textId="77777777" w:rsidR="00370A4E" w:rsidRPr="00D2334A" w:rsidRDefault="00370A4E" w:rsidP="00D95738">
      <w:pPr>
        <w:autoSpaceDE w:val="0"/>
        <w:autoSpaceDN w:val="0"/>
        <w:adjustRightInd w:val="0"/>
        <w:spacing w:after="0" w:line="240" w:lineRule="auto"/>
        <w:jc w:val="both"/>
        <w:rPr>
          <w:rFonts w:ascii="Arial" w:eastAsia="Calibri" w:hAnsi="Arial" w:cs="Arial"/>
          <w:sz w:val="20"/>
          <w:szCs w:val="20"/>
          <w:lang w:eastAsia="en-US"/>
        </w:rPr>
      </w:pPr>
    </w:p>
    <w:p w14:paraId="1203408E" w14:textId="77777777" w:rsidR="00937A6A" w:rsidRPr="00D2334A" w:rsidRDefault="00937A6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29 : Q</w:t>
      </w:r>
      <w:r w:rsidR="006A3C7C" w:rsidRPr="00D2334A">
        <w:rPr>
          <w:rFonts w:ascii="Arial" w:eastAsia="Calibri" w:hAnsi="Arial" w:cs="Arial"/>
          <w:b/>
          <w:bCs/>
          <w:sz w:val="20"/>
          <w:szCs w:val="20"/>
          <w:lang w:eastAsia="en-US"/>
        </w:rPr>
        <w:t>ualification du soumissionnaire</w:t>
      </w:r>
    </w:p>
    <w:p w14:paraId="21D046AD"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Sous-commission s’assurera que le 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14:paraId="4E343270" w14:textId="77777777" w:rsidR="00CC7AAC" w:rsidRPr="00D2334A" w:rsidRDefault="00CC7AAC" w:rsidP="00D95738">
      <w:pPr>
        <w:autoSpaceDE w:val="0"/>
        <w:autoSpaceDN w:val="0"/>
        <w:adjustRightInd w:val="0"/>
        <w:spacing w:after="0" w:line="240" w:lineRule="auto"/>
        <w:jc w:val="both"/>
        <w:rPr>
          <w:rFonts w:ascii="Arial" w:eastAsia="Calibri" w:hAnsi="Arial" w:cs="Arial"/>
          <w:sz w:val="20"/>
          <w:szCs w:val="20"/>
          <w:lang w:eastAsia="en-US"/>
        </w:rPr>
      </w:pPr>
    </w:p>
    <w:p w14:paraId="437FD97D" w14:textId="77777777" w:rsidR="00937A6A" w:rsidRPr="00D2334A" w:rsidRDefault="00937A6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w:t>
      </w:r>
      <w:r w:rsidR="006A3C7C" w:rsidRPr="00D2334A">
        <w:rPr>
          <w:rFonts w:ascii="Arial" w:eastAsia="Calibri" w:hAnsi="Arial" w:cs="Arial"/>
          <w:b/>
          <w:bCs/>
          <w:sz w:val="20"/>
          <w:szCs w:val="20"/>
          <w:lang w:eastAsia="en-US"/>
        </w:rPr>
        <w:t>cle 30 : Correction des erreurs</w:t>
      </w:r>
    </w:p>
    <w:p w14:paraId="1AC77258"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30.1</w:t>
      </w:r>
      <w:r w:rsidRPr="00D2334A">
        <w:rPr>
          <w:rFonts w:ascii="Arial" w:eastAsia="Calibri" w:hAnsi="Arial" w:cs="Arial"/>
          <w:sz w:val="20"/>
          <w:szCs w:val="20"/>
          <w:lang w:eastAsia="en-US"/>
        </w:rPr>
        <w:t>. La Sous-commission d’analyse vérifiera les offres reconnues conformes pour l’essentiel au Dossier d’Appel d’Offres pour en rectifier les erreurs de calcul éventuelles. La sous- commission d’analyse corrigera les erreurs de la façon suivante :</w:t>
      </w:r>
    </w:p>
    <w:p w14:paraId="707A5CF4" w14:textId="77777777" w:rsidR="00937A6A"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b/>
          <w:sz w:val="20"/>
          <w:szCs w:val="20"/>
          <w:lang w:eastAsia="en-US"/>
        </w:rPr>
        <w:t>a</w:t>
      </w:r>
      <w:r w:rsidRPr="00D2334A">
        <w:rPr>
          <w:rFonts w:ascii="Arial" w:eastAsia="Calibri" w:hAnsi="Arial" w:cs="Arial"/>
          <w:sz w:val="20"/>
          <w:szCs w:val="20"/>
          <w:lang w:eastAsia="en-US"/>
        </w:rPr>
        <w:t>. S’il y a contradiction entre le prix unitaire et le prix total obtenu en multipliant le prix unitaire par les quantités, le prix unitaire fera foi et le prix total sera corrigé, à moins que, de l’avis de la Sous-commi</w:t>
      </w:r>
      <w:r w:rsidR="00812A0D" w:rsidRPr="00D2334A">
        <w:rPr>
          <w:rFonts w:ascii="Arial" w:eastAsia="Calibri" w:hAnsi="Arial" w:cs="Arial"/>
          <w:sz w:val="20"/>
          <w:szCs w:val="20"/>
          <w:lang w:eastAsia="en-US"/>
        </w:rPr>
        <w:t xml:space="preserve">ssion </w:t>
      </w:r>
      <w:r w:rsidRPr="00D2334A">
        <w:rPr>
          <w:rFonts w:ascii="Arial" w:eastAsia="Calibri" w:hAnsi="Arial" w:cs="Arial"/>
          <w:sz w:val="20"/>
          <w:szCs w:val="20"/>
          <w:lang w:eastAsia="en-US"/>
        </w:rPr>
        <w:t>d’analyse, la virgule des décimales du prix unitaire soit manifestement mal placée, auquel cas le prix total indiqué prévaudra et le prix unitaire sera corrigé ;</w:t>
      </w:r>
    </w:p>
    <w:p w14:paraId="214CE551" w14:textId="77777777" w:rsidR="00937A6A"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b/>
          <w:sz w:val="20"/>
          <w:szCs w:val="20"/>
          <w:lang w:eastAsia="en-US"/>
        </w:rPr>
        <w:t>b</w:t>
      </w:r>
      <w:r w:rsidRPr="00D2334A">
        <w:rPr>
          <w:rFonts w:ascii="Arial" w:eastAsia="Calibri" w:hAnsi="Arial" w:cs="Arial"/>
          <w:sz w:val="20"/>
          <w:szCs w:val="20"/>
          <w:lang w:eastAsia="en-US"/>
        </w:rPr>
        <w:t>. Si le total obtenu par addition ou soustraction des sous totaux n’est pas exact, les sous totaux feront foi et le total sera corrigé ;</w:t>
      </w:r>
    </w:p>
    <w:p w14:paraId="1E0624D4" w14:textId="77777777" w:rsidR="00937A6A"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b/>
          <w:sz w:val="20"/>
          <w:szCs w:val="20"/>
          <w:lang w:eastAsia="en-US"/>
        </w:rPr>
        <w:t>c</w:t>
      </w:r>
      <w:r w:rsidRPr="00D2334A">
        <w:rPr>
          <w:rFonts w:ascii="Arial" w:eastAsia="Calibri" w:hAnsi="Arial" w:cs="Arial"/>
          <w:sz w:val="20"/>
          <w:szCs w:val="20"/>
          <w:lang w:eastAsia="en-US"/>
        </w:rPr>
        <w:t>. 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6CBF88AB"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0AEAF60B"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30.2.</w:t>
      </w:r>
      <w:r w:rsidRPr="00D2334A">
        <w:rPr>
          <w:rFonts w:ascii="Arial" w:eastAsia="Calibri" w:hAnsi="Arial" w:cs="Arial"/>
          <w:sz w:val="20"/>
          <w:szCs w:val="20"/>
          <w:lang w:eastAsia="en-US"/>
        </w:rPr>
        <w:t xml:space="preserve"> Le montant figurant dans la Soumission sera corrigé par la Sous-commission d’analyse, conformément à la procédure de correction d’erreurs susmentionnée et, avec la confirmation du Soumissionnaire, ledit montant sera réputé l’engager.</w:t>
      </w:r>
    </w:p>
    <w:p w14:paraId="72EDC974"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27564F98"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30.3</w:t>
      </w:r>
      <w:r w:rsidRPr="00D2334A">
        <w:rPr>
          <w:rFonts w:ascii="Arial" w:eastAsia="Calibri" w:hAnsi="Arial" w:cs="Arial"/>
          <w:sz w:val="20"/>
          <w:szCs w:val="20"/>
          <w:lang w:eastAsia="en-US"/>
        </w:rPr>
        <w:t>. Si le Soumissionnaire ayant présenté l’offre évaluée la moins-disante</w:t>
      </w:r>
      <w:r w:rsidR="00ED7646" w:rsidRPr="00D2334A">
        <w:rPr>
          <w:rFonts w:ascii="Arial" w:eastAsia="Calibri" w:hAnsi="Arial" w:cs="Arial"/>
          <w:sz w:val="20"/>
          <w:szCs w:val="20"/>
          <w:lang w:eastAsia="en-US"/>
        </w:rPr>
        <w:t xml:space="preserve">, n’accepte pas les corrections </w:t>
      </w:r>
      <w:r w:rsidRPr="00D2334A">
        <w:rPr>
          <w:rFonts w:ascii="Arial" w:eastAsia="Calibri" w:hAnsi="Arial" w:cs="Arial"/>
          <w:sz w:val="20"/>
          <w:szCs w:val="20"/>
          <w:lang w:eastAsia="en-US"/>
        </w:rPr>
        <w:t>apportées, son offre sera écartée et sa garantie pourra être saisie.</w:t>
      </w:r>
    </w:p>
    <w:p w14:paraId="353835CA"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4874495E" w14:textId="77777777" w:rsidR="00937A6A" w:rsidRPr="00D2334A" w:rsidRDefault="00937A6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Article 31 : </w:t>
      </w:r>
      <w:r w:rsidR="006A3C7C" w:rsidRPr="00D2334A">
        <w:rPr>
          <w:rFonts w:ascii="Arial" w:eastAsia="Calibri" w:hAnsi="Arial" w:cs="Arial"/>
          <w:b/>
          <w:bCs/>
          <w:sz w:val="20"/>
          <w:szCs w:val="20"/>
          <w:lang w:eastAsia="en-US"/>
        </w:rPr>
        <w:t>Conversion en une seule monnaie</w:t>
      </w:r>
    </w:p>
    <w:p w14:paraId="302F83D3"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31.1</w:t>
      </w:r>
      <w:r w:rsidRPr="00D2334A">
        <w:rPr>
          <w:rFonts w:ascii="Arial" w:eastAsia="Calibri" w:hAnsi="Arial" w:cs="Arial"/>
          <w:sz w:val="20"/>
          <w:szCs w:val="20"/>
          <w:lang w:eastAsia="en-US"/>
        </w:rPr>
        <w:t>. Pour faciliter l’évaluation et la comparaison des offres, la sous-commission d’analyse convertira les prix des offres exprimés dans les diverses monnaies dans lesquelles le montant de l’offre est payable en francs CFA.</w:t>
      </w:r>
    </w:p>
    <w:p w14:paraId="29E105FA"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38AF16DF"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31.2</w:t>
      </w:r>
      <w:r w:rsidRPr="00D2334A">
        <w:rPr>
          <w:rFonts w:ascii="Arial" w:eastAsia="Calibri" w:hAnsi="Arial" w:cs="Arial"/>
          <w:sz w:val="20"/>
          <w:szCs w:val="20"/>
          <w:lang w:eastAsia="en-US"/>
        </w:rPr>
        <w:t>. La conversion se fera en utilisant le cours vendeur fixé par la Banque des Etats de l’Afrique Centrale (BEAC), dans les conditions définies par le RPAO.</w:t>
      </w:r>
    </w:p>
    <w:p w14:paraId="300D34B1"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05AB2F50" w14:textId="77777777" w:rsidR="00937A6A" w:rsidRPr="00D2334A" w:rsidRDefault="00937A6A"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Article 32 : Evaluation et comparaison des offres </w:t>
      </w:r>
      <w:r w:rsidR="006A3C7C" w:rsidRPr="00D2334A">
        <w:rPr>
          <w:rFonts w:ascii="Arial" w:eastAsia="Calibri" w:hAnsi="Arial" w:cs="Arial"/>
          <w:b/>
          <w:bCs/>
          <w:sz w:val="20"/>
          <w:szCs w:val="20"/>
          <w:lang w:eastAsia="en-US"/>
        </w:rPr>
        <w:t>au plan financier</w:t>
      </w:r>
    </w:p>
    <w:p w14:paraId="1342CEB5"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32.1.</w:t>
      </w:r>
      <w:r w:rsidRPr="00D2334A">
        <w:rPr>
          <w:rFonts w:ascii="Arial" w:eastAsia="Calibri" w:hAnsi="Arial" w:cs="Arial"/>
          <w:sz w:val="20"/>
          <w:szCs w:val="20"/>
          <w:lang w:eastAsia="en-US"/>
        </w:rPr>
        <w:t xml:space="preserve"> Seules les offres reconnues conformes, selon les dispositions de l’article 28 du RGAO, seront évaluées et comparées par la Sous- commission d’analyse.</w:t>
      </w:r>
    </w:p>
    <w:p w14:paraId="0500A38A"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p>
    <w:p w14:paraId="048E97F0" w14:textId="77777777" w:rsidR="00937A6A" w:rsidRPr="00D2334A" w:rsidRDefault="00937A6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32.2</w:t>
      </w:r>
      <w:r w:rsidRPr="00D2334A">
        <w:rPr>
          <w:rFonts w:ascii="Arial" w:eastAsia="Calibri" w:hAnsi="Arial" w:cs="Arial"/>
          <w:sz w:val="20"/>
          <w:szCs w:val="20"/>
          <w:lang w:eastAsia="en-US"/>
        </w:rPr>
        <w:t>. En évaluant les offres, la sous-commission déterminera pour chaque offre le montant évalué de l’offre en rectifiant son montant comme suit :</w:t>
      </w:r>
    </w:p>
    <w:p w14:paraId="6D678B81" w14:textId="77777777" w:rsidR="00937A6A"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a. En corrigeant toute erreur éventuelle conformément aux dispositions de l’article 30.2 du RGAO ;</w:t>
      </w:r>
    </w:p>
    <w:p w14:paraId="385FD258" w14:textId="77777777" w:rsidR="00937A6A"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b.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14:paraId="4F1544D2" w14:textId="77777777" w:rsidR="00937A6A"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lastRenderedPageBreak/>
        <w:t>c. En convertissant en une seule monnaie le montant résultant des rectifications (a) et (b) ci-dessus, conformément aux dispositions de l’article 31.2 du RGAO ;</w:t>
      </w:r>
    </w:p>
    <w:p w14:paraId="7DFE17BC" w14:textId="77777777" w:rsidR="00802B1C"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d. En ajustant de façon appropriée, sur des bases techniques ou financières, toute autre modifi</w:t>
      </w:r>
      <w:r w:rsidR="00802B1C" w:rsidRPr="00D2334A">
        <w:rPr>
          <w:rFonts w:ascii="Arial" w:eastAsia="Calibri" w:hAnsi="Arial" w:cs="Arial"/>
          <w:sz w:val="20"/>
          <w:szCs w:val="20"/>
          <w:lang w:eastAsia="en-US"/>
        </w:rPr>
        <w:t xml:space="preserve">cation, </w:t>
      </w:r>
      <w:r w:rsidRPr="00D2334A">
        <w:rPr>
          <w:rFonts w:ascii="Arial" w:eastAsia="Calibri" w:hAnsi="Arial" w:cs="Arial"/>
          <w:sz w:val="20"/>
          <w:szCs w:val="20"/>
          <w:lang w:eastAsia="en-US"/>
        </w:rPr>
        <w:t>divergence ou réserve quantifiable ;</w:t>
      </w:r>
    </w:p>
    <w:p w14:paraId="17E17345" w14:textId="77777777" w:rsidR="00802B1C"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e. En prenant en cons</w:t>
      </w:r>
      <w:r w:rsidR="00802B1C" w:rsidRPr="00D2334A">
        <w:rPr>
          <w:rFonts w:ascii="Arial" w:eastAsia="Calibri" w:hAnsi="Arial" w:cs="Arial"/>
          <w:sz w:val="20"/>
          <w:szCs w:val="20"/>
          <w:lang w:eastAsia="en-US"/>
        </w:rPr>
        <w:t xml:space="preserve">idération les différents délais </w:t>
      </w:r>
      <w:r w:rsidRPr="00D2334A">
        <w:rPr>
          <w:rFonts w:ascii="Arial" w:eastAsia="Calibri" w:hAnsi="Arial" w:cs="Arial"/>
          <w:sz w:val="20"/>
          <w:szCs w:val="20"/>
          <w:lang w:eastAsia="en-US"/>
        </w:rPr>
        <w:t>d’exécution pro</w:t>
      </w:r>
      <w:r w:rsidR="00802B1C" w:rsidRPr="00D2334A">
        <w:rPr>
          <w:rFonts w:ascii="Arial" w:eastAsia="Calibri" w:hAnsi="Arial" w:cs="Arial"/>
          <w:sz w:val="20"/>
          <w:szCs w:val="20"/>
          <w:lang w:eastAsia="en-US"/>
        </w:rPr>
        <w:t xml:space="preserve">posés par les soumissionnaires, </w:t>
      </w:r>
      <w:r w:rsidRPr="00D2334A">
        <w:rPr>
          <w:rFonts w:ascii="Arial" w:eastAsia="Calibri" w:hAnsi="Arial" w:cs="Arial"/>
          <w:sz w:val="20"/>
          <w:szCs w:val="20"/>
          <w:lang w:eastAsia="en-US"/>
        </w:rPr>
        <w:t>s’ils sont autorisés par le RPAO ;</w:t>
      </w:r>
    </w:p>
    <w:p w14:paraId="3F0FEE2A" w14:textId="77777777" w:rsidR="004E6A00" w:rsidRPr="00D2334A" w:rsidRDefault="00937A6A"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f. Le cas échéant, c</w:t>
      </w:r>
      <w:r w:rsidR="00802B1C" w:rsidRPr="00D2334A">
        <w:rPr>
          <w:rFonts w:ascii="Arial" w:eastAsia="Calibri" w:hAnsi="Arial" w:cs="Arial"/>
          <w:sz w:val="20"/>
          <w:szCs w:val="20"/>
          <w:lang w:eastAsia="en-US"/>
        </w:rPr>
        <w:t xml:space="preserve">onformément aux dispositions de </w:t>
      </w:r>
      <w:r w:rsidRPr="00D2334A">
        <w:rPr>
          <w:rFonts w:ascii="Arial" w:eastAsia="Calibri" w:hAnsi="Arial" w:cs="Arial"/>
          <w:sz w:val="20"/>
          <w:szCs w:val="20"/>
          <w:lang w:eastAsia="en-US"/>
        </w:rPr>
        <w:t>l’article 13.2 du RGAO e</w:t>
      </w:r>
      <w:r w:rsidR="00802B1C" w:rsidRPr="00D2334A">
        <w:rPr>
          <w:rFonts w:ascii="Arial" w:eastAsia="Calibri" w:hAnsi="Arial" w:cs="Arial"/>
          <w:sz w:val="20"/>
          <w:szCs w:val="20"/>
          <w:lang w:eastAsia="en-US"/>
        </w:rPr>
        <w:t xml:space="preserve">t du RPAO, en appliquant </w:t>
      </w:r>
      <w:r w:rsidRPr="00D2334A">
        <w:rPr>
          <w:rFonts w:ascii="Arial" w:eastAsia="Calibri" w:hAnsi="Arial" w:cs="Arial"/>
          <w:sz w:val="20"/>
          <w:szCs w:val="20"/>
          <w:lang w:eastAsia="en-US"/>
        </w:rPr>
        <w:t>les remises offer</w:t>
      </w:r>
      <w:r w:rsidR="00802B1C" w:rsidRPr="00D2334A">
        <w:rPr>
          <w:rFonts w:ascii="Arial" w:eastAsia="Calibri" w:hAnsi="Arial" w:cs="Arial"/>
          <w:sz w:val="20"/>
          <w:szCs w:val="20"/>
          <w:lang w:eastAsia="en-US"/>
        </w:rPr>
        <w:t xml:space="preserve">tes par le Soumissionnaire pour </w:t>
      </w:r>
      <w:r w:rsidRPr="00D2334A">
        <w:rPr>
          <w:rFonts w:ascii="Arial" w:eastAsia="Calibri" w:hAnsi="Arial" w:cs="Arial"/>
          <w:sz w:val="20"/>
          <w:szCs w:val="20"/>
          <w:lang w:eastAsia="en-US"/>
        </w:rPr>
        <w:t xml:space="preserve">l’attribution de plus </w:t>
      </w:r>
      <w:r w:rsidR="00802B1C" w:rsidRPr="00D2334A">
        <w:rPr>
          <w:rFonts w:ascii="Arial" w:eastAsia="Calibri" w:hAnsi="Arial" w:cs="Arial"/>
          <w:sz w:val="20"/>
          <w:szCs w:val="20"/>
          <w:lang w:eastAsia="en-US"/>
        </w:rPr>
        <w:t xml:space="preserve">d’un lot, si cet appel d’offres </w:t>
      </w:r>
      <w:r w:rsidRPr="00D2334A">
        <w:rPr>
          <w:rFonts w:ascii="Arial" w:eastAsia="Calibri" w:hAnsi="Arial" w:cs="Arial"/>
          <w:sz w:val="20"/>
          <w:szCs w:val="20"/>
          <w:lang w:eastAsia="en-US"/>
        </w:rPr>
        <w:t>est lancé simultanément pour plusieurs lots.</w:t>
      </w:r>
    </w:p>
    <w:p w14:paraId="6130A1C4" w14:textId="77777777" w:rsidR="004E6A00" w:rsidRPr="00D2334A" w:rsidRDefault="004E6A00" w:rsidP="00370A4E">
      <w:pPr>
        <w:autoSpaceDE w:val="0"/>
        <w:autoSpaceDN w:val="0"/>
        <w:adjustRightInd w:val="0"/>
        <w:spacing w:after="0" w:line="240" w:lineRule="auto"/>
        <w:ind w:left="708"/>
        <w:jc w:val="both"/>
        <w:rPr>
          <w:rFonts w:ascii="Arial" w:eastAsia="Calibri" w:hAnsi="Arial" w:cs="Arial"/>
          <w:sz w:val="20"/>
          <w:szCs w:val="20"/>
          <w:lang w:eastAsia="en-US"/>
        </w:rPr>
      </w:pPr>
      <w:r w:rsidRPr="00D2334A">
        <w:rPr>
          <w:rFonts w:ascii="Arial" w:eastAsia="Calibri" w:hAnsi="Arial" w:cs="Arial"/>
          <w:sz w:val="20"/>
          <w:szCs w:val="20"/>
          <w:lang w:eastAsia="en-US"/>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Autorité Contractante dans le RPAO.</w:t>
      </w:r>
    </w:p>
    <w:p w14:paraId="21BAB43F"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p>
    <w:p w14:paraId="12A198C6"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32.3</w:t>
      </w:r>
      <w:r w:rsidRPr="00D2334A">
        <w:rPr>
          <w:rFonts w:ascii="Arial" w:eastAsia="Calibri" w:hAnsi="Arial" w:cs="Arial"/>
          <w:sz w:val="20"/>
          <w:szCs w:val="20"/>
          <w:lang w:eastAsia="en-US"/>
        </w:rPr>
        <w:t>. L’effet estimé des formules de révision des prix figurant dans les CCAG et CCAP, appliquées durant la période d’exécution du Marché, ne sera pas pris en considération lors de l’évaluation des offres.</w:t>
      </w:r>
    </w:p>
    <w:p w14:paraId="5C6EAD22"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p>
    <w:p w14:paraId="1CF4DCF3"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32.4</w:t>
      </w:r>
      <w:r w:rsidRPr="00D2334A">
        <w:rPr>
          <w:rFonts w:ascii="Arial" w:eastAsia="Calibri" w:hAnsi="Arial" w:cs="Arial"/>
          <w:sz w:val="20"/>
          <w:szCs w:val="20"/>
          <w:lang w:eastAsia="en-US"/>
        </w:rPr>
        <w:t>. Si l’offre évaluée la moins-disante est jugée anormalement basse ou est fortement déséquilibrée par rapport à l’estimation du Maître d’Ouvrage des travaux à exécuter dans le cadre du Marché, la commission peut à partir du sous détail de prix fournis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 après l’avis technique de l’Agence de Régulation des Marchés Publics.</w:t>
      </w:r>
    </w:p>
    <w:p w14:paraId="78CD29D2"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p>
    <w:p w14:paraId="71CA4B6E" w14:textId="77777777" w:rsidR="004E6A00" w:rsidRPr="00D2334A" w:rsidRDefault="004E6A0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33 : Préférence accordée</w:t>
      </w:r>
      <w:r w:rsidR="006A3C7C" w:rsidRPr="00D2334A">
        <w:rPr>
          <w:rFonts w:ascii="Arial" w:eastAsia="Calibri" w:hAnsi="Arial" w:cs="Arial"/>
          <w:b/>
          <w:bCs/>
          <w:sz w:val="20"/>
          <w:szCs w:val="20"/>
          <w:lang w:eastAsia="en-US"/>
        </w:rPr>
        <w:t xml:space="preserve"> aux soumissionnaires nationaux</w:t>
      </w:r>
    </w:p>
    <w:p w14:paraId="78BCBBC2"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Les entrepreneurs nationaux bénéficient d’une marge de préférence nationale telle que prévue par le Code des Marchés Publics aux fins d’évaluation des offres.</w:t>
      </w:r>
    </w:p>
    <w:p w14:paraId="7B7C0AF7" w14:textId="77777777" w:rsidR="00CC7AAC" w:rsidRPr="00D2334A" w:rsidRDefault="00CC7AAC" w:rsidP="00D95738">
      <w:pPr>
        <w:autoSpaceDE w:val="0"/>
        <w:autoSpaceDN w:val="0"/>
        <w:adjustRightInd w:val="0"/>
        <w:spacing w:after="0" w:line="240" w:lineRule="auto"/>
        <w:jc w:val="both"/>
        <w:rPr>
          <w:rFonts w:ascii="Arial" w:eastAsia="Calibri" w:hAnsi="Arial" w:cs="Arial"/>
          <w:sz w:val="20"/>
          <w:szCs w:val="20"/>
          <w:lang w:eastAsia="en-US"/>
        </w:rPr>
      </w:pPr>
    </w:p>
    <w:p w14:paraId="60BDB1EB" w14:textId="77777777" w:rsidR="00A212A5" w:rsidRPr="00D2334A" w:rsidRDefault="00A212A5" w:rsidP="00D95738">
      <w:pPr>
        <w:widowControl w:val="0"/>
        <w:autoSpaceDE w:val="0"/>
        <w:autoSpaceDN w:val="0"/>
        <w:adjustRightInd w:val="0"/>
        <w:spacing w:after="0" w:line="240" w:lineRule="auto"/>
        <w:ind w:right="3661"/>
        <w:jc w:val="both"/>
        <w:rPr>
          <w:rFonts w:ascii="Arial" w:hAnsi="Arial" w:cs="Arial"/>
          <w:b/>
          <w:bCs/>
          <w:sz w:val="20"/>
          <w:szCs w:val="20"/>
        </w:rPr>
      </w:pPr>
      <w:r w:rsidRPr="00D2334A">
        <w:rPr>
          <w:rFonts w:ascii="Arial" w:hAnsi="Arial" w:cs="Arial"/>
          <w:b/>
          <w:bCs/>
          <w:sz w:val="20"/>
          <w:szCs w:val="20"/>
        </w:rPr>
        <w:t>F. Attribution du</w:t>
      </w:r>
      <w:r w:rsidRPr="00D2334A">
        <w:rPr>
          <w:rFonts w:ascii="Arial" w:hAnsi="Arial" w:cs="Arial"/>
          <w:b/>
          <w:bCs/>
          <w:spacing w:val="9"/>
          <w:sz w:val="20"/>
          <w:szCs w:val="20"/>
        </w:rPr>
        <w:t xml:space="preserve"> ma</w:t>
      </w:r>
      <w:r w:rsidRPr="00D2334A">
        <w:rPr>
          <w:rFonts w:ascii="Arial" w:hAnsi="Arial" w:cs="Arial"/>
          <w:b/>
          <w:bCs/>
          <w:sz w:val="20"/>
          <w:szCs w:val="20"/>
        </w:rPr>
        <w:t>rché</w:t>
      </w:r>
    </w:p>
    <w:p w14:paraId="685F7EE0" w14:textId="77777777" w:rsidR="006A3C7C" w:rsidRPr="00D2334A" w:rsidRDefault="006A3C7C" w:rsidP="00D95738">
      <w:pPr>
        <w:widowControl w:val="0"/>
        <w:autoSpaceDE w:val="0"/>
        <w:autoSpaceDN w:val="0"/>
        <w:adjustRightInd w:val="0"/>
        <w:spacing w:after="0" w:line="240" w:lineRule="auto"/>
        <w:ind w:right="3661"/>
        <w:jc w:val="both"/>
        <w:rPr>
          <w:rFonts w:ascii="Arial" w:hAnsi="Arial" w:cs="Arial"/>
          <w:b/>
          <w:bCs/>
          <w:sz w:val="20"/>
          <w:szCs w:val="20"/>
        </w:rPr>
      </w:pPr>
    </w:p>
    <w:p w14:paraId="329356E7" w14:textId="77777777" w:rsidR="004E6A00" w:rsidRPr="00D2334A" w:rsidRDefault="006A3C7C"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34 : Attribution</w:t>
      </w:r>
    </w:p>
    <w:p w14:paraId="5979BB9A"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34.1</w:t>
      </w:r>
      <w:r w:rsidRPr="00D2334A">
        <w:rPr>
          <w:rFonts w:ascii="Arial" w:eastAsia="Calibri" w:hAnsi="Arial" w:cs="Arial"/>
          <w:sz w:val="20"/>
          <w:szCs w:val="20"/>
          <w:lang w:eastAsia="en-US"/>
        </w:rPr>
        <w:t>. L’Autorité Contractante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moins-disante en incluant le cas échéant les remises proposés.</w:t>
      </w:r>
    </w:p>
    <w:p w14:paraId="2E1EDB10"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p>
    <w:p w14:paraId="70C6BFAA"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34.2</w:t>
      </w:r>
      <w:r w:rsidRPr="00D2334A">
        <w:rPr>
          <w:rFonts w:ascii="Arial" w:eastAsia="Calibri" w:hAnsi="Arial" w:cs="Arial"/>
          <w:sz w:val="20"/>
          <w:szCs w:val="20"/>
          <w:lang w:eastAsia="en-US"/>
        </w:rPr>
        <w:t>. Si, selon l’Article 13.2 du RGAO, l’appel d’offres porte sur plusieurs lots, l’offre la moins disante sera déterminée en évaluant ce marché en liaison avec les autres lots à attribuer concurremment, en prenant</w:t>
      </w:r>
      <w:r w:rsidR="002C2503" w:rsidRPr="00D2334A">
        <w:rPr>
          <w:rFonts w:ascii="Arial" w:eastAsia="Calibri" w:hAnsi="Arial" w:cs="Arial"/>
          <w:sz w:val="20"/>
          <w:szCs w:val="20"/>
          <w:lang w:eastAsia="en-US"/>
        </w:rPr>
        <w:t xml:space="preserve"> en compte les remises offertes par les soumissionnaires en cas </w:t>
      </w:r>
      <w:r w:rsidRPr="00D2334A">
        <w:rPr>
          <w:rFonts w:ascii="Arial" w:eastAsia="Calibri" w:hAnsi="Arial" w:cs="Arial"/>
          <w:sz w:val="20"/>
          <w:szCs w:val="20"/>
          <w:lang w:eastAsia="en-US"/>
        </w:rPr>
        <w:t>d’attribution de plus d’un lot.</w:t>
      </w:r>
    </w:p>
    <w:p w14:paraId="13B3C835"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p>
    <w:p w14:paraId="73145F02"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34.3</w:t>
      </w:r>
      <w:r w:rsidRPr="00D2334A">
        <w:rPr>
          <w:rFonts w:ascii="Arial" w:eastAsia="Calibri" w:hAnsi="Arial" w:cs="Arial"/>
          <w:sz w:val="20"/>
          <w:szCs w:val="20"/>
          <w:lang w:eastAsia="en-US"/>
        </w:rPr>
        <w:t xml:space="preserve"> Toute attribution</w:t>
      </w:r>
      <w:r w:rsidR="002C2503" w:rsidRPr="00D2334A">
        <w:rPr>
          <w:rFonts w:ascii="Arial" w:eastAsia="Calibri" w:hAnsi="Arial" w:cs="Arial"/>
          <w:sz w:val="20"/>
          <w:szCs w:val="20"/>
          <w:lang w:eastAsia="en-US"/>
        </w:rPr>
        <w:t xml:space="preserve"> des marchés de Travaux se fait </w:t>
      </w:r>
      <w:r w:rsidRPr="00D2334A">
        <w:rPr>
          <w:rFonts w:ascii="Arial" w:eastAsia="Calibri" w:hAnsi="Arial" w:cs="Arial"/>
          <w:sz w:val="20"/>
          <w:szCs w:val="20"/>
          <w:lang w:eastAsia="en-US"/>
        </w:rPr>
        <w:t>au Soumission</w:t>
      </w:r>
      <w:r w:rsidR="002C2503" w:rsidRPr="00D2334A">
        <w:rPr>
          <w:rFonts w:ascii="Arial" w:eastAsia="Calibri" w:hAnsi="Arial" w:cs="Arial"/>
          <w:sz w:val="20"/>
          <w:szCs w:val="20"/>
          <w:lang w:eastAsia="en-US"/>
        </w:rPr>
        <w:t xml:space="preserve">naire remplissant les capacités </w:t>
      </w:r>
      <w:r w:rsidRPr="00D2334A">
        <w:rPr>
          <w:rFonts w:ascii="Arial" w:eastAsia="Calibri" w:hAnsi="Arial" w:cs="Arial"/>
          <w:sz w:val="20"/>
          <w:szCs w:val="20"/>
          <w:lang w:eastAsia="en-US"/>
        </w:rPr>
        <w:t>techniques et fin</w:t>
      </w:r>
      <w:r w:rsidR="002C2503" w:rsidRPr="00D2334A">
        <w:rPr>
          <w:rFonts w:ascii="Arial" w:eastAsia="Calibri" w:hAnsi="Arial" w:cs="Arial"/>
          <w:sz w:val="20"/>
          <w:szCs w:val="20"/>
          <w:lang w:eastAsia="en-US"/>
        </w:rPr>
        <w:t xml:space="preserve">ancières requises résultant des </w:t>
      </w:r>
      <w:r w:rsidRPr="00D2334A">
        <w:rPr>
          <w:rFonts w:ascii="Arial" w:eastAsia="Calibri" w:hAnsi="Arial" w:cs="Arial"/>
          <w:sz w:val="20"/>
          <w:szCs w:val="20"/>
          <w:lang w:eastAsia="en-US"/>
        </w:rPr>
        <w:t>critères d’évaluatio</w:t>
      </w:r>
      <w:r w:rsidR="002C2503" w:rsidRPr="00D2334A">
        <w:rPr>
          <w:rFonts w:ascii="Arial" w:eastAsia="Calibri" w:hAnsi="Arial" w:cs="Arial"/>
          <w:sz w:val="20"/>
          <w:szCs w:val="20"/>
          <w:lang w:eastAsia="en-US"/>
        </w:rPr>
        <w:t xml:space="preserve">n et présentant l’offre évaluée </w:t>
      </w:r>
      <w:r w:rsidRPr="00D2334A">
        <w:rPr>
          <w:rFonts w:ascii="Arial" w:eastAsia="Calibri" w:hAnsi="Arial" w:cs="Arial"/>
          <w:sz w:val="20"/>
          <w:szCs w:val="20"/>
          <w:lang w:eastAsia="en-US"/>
        </w:rPr>
        <w:t>la moins-disante.</w:t>
      </w:r>
    </w:p>
    <w:p w14:paraId="6F8DD40C"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p>
    <w:p w14:paraId="2F0CC82C" w14:textId="77777777" w:rsidR="002C2503" w:rsidRPr="00D2334A" w:rsidRDefault="004E6A0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35 : Droit de l’Au</w:t>
      </w:r>
      <w:r w:rsidR="002C2503" w:rsidRPr="00D2334A">
        <w:rPr>
          <w:rFonts w:ascii="Arial" w:eastAsia="Calibri" w:hAnsi="Arial" w:cs="Arial"/>
          <w:b/>
          <w:bCs/>
          <w:sz w:val="20"/>
          <w:szCs w:val="20"/>
          <w:lang w:eastAsia="en-US"/>
        </w:rPr>
        <w:t xml:space="preserve">torité Contractante de déclarer </w:t>
      </w:r>
      <w:r w:rsidRPr="00D2334A">
        <w:rPr>
          <w:rFonts w:ascii="Arial" w:eastAsia="Calibri" w:hAnsi="Arial" w:cs="Arial"/>
          <w:b/>
          <w:bCs/>
          <w:sz w:val="20"/>
          <w:szCs w:val="20"/>
          <w:lang w:eastAsia="en-US"/>
        </w:rPr>
        <w:t>un Appel d’</w:t>
      </w:r>
      <w:r w:rsidR="002C2503" w:rsidRPr="00D2334A">
        <w:rPr>
          <w:rFonts w:ascii="Arial" w:eastAsia="Calibri" w:hAnsi="Arial" w:cs="Arial"/>
          <w:b/>
          <w:bCs/>
          <w:sz w:val="20"/>
          <w:szCs w:val="20"/>
          <w:lang w:eastAsia="en-US"/>
        </w:rPr>
        <w:t xml:space="preserve">Offres infructueux ou d’annuler </w:t>
      </w:r>
      <w:r w:rsidR="006A3C7C" w:rsidRPr="00D2334A">
        <w:rPr>
          <w:rFonts w:ascii="Arial" w:eastAsia="Calibri" w:hAnsi="Arial" w:cs="Arial"/>
          <w:b/>
          <w:bCs/>
          <w:sz w:val="20"/>
          <w:szCs w:val="20"/>
          <w:lang w:eastAsia="en-US"/>
        </w:rPr>
        <w:t>une procédure</w:t>
      </w:r>
    </w:p>
    <w:p w14:paraId="1868048C"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L’Autorité Contractant</w:t>
      </w:r>
      <w:r w:rsidR="002C2503" w:rsidRPr="00D2334A">
        <w:rPr>
          <w:rFonts w:ascii="Arial" w:eastAsia="Calibri" w:hAnsi="Arial" w:cs="Arial"/>
          <w:sz w:val="20"/>
          <w:szCs w:val="20"/>
          <w:lang w:eastAsia="en-US"/>
        </w:rPr>
        <w:t xml:space="preserve">e se réserve le droit d’annuler </w:t>
      </w:r>
      <w:r w:rsidRPr="00D2334A">
        <w:rPr>
          <w:rFonts w:ascii="Arial" w:eastAsia="Calibri" w:hAnsi="Arial" w:cs="Arial"/>
          <w:sz w:val="20"/>
          <w:szCs w:val="20"/>
          <w:lang w:eastAsia="en-US"/>
        </w:rPr>
        <w:t>une procédure d’Appel</w:t>
      </w:r>
      <w:r w:rsidR="002C2503" w:rsidRPr="00D2334A">
        <w:rPr>
          <w:rFonts w:ascii="Arial" w:eastAsia="Calibri" w:hAnsi="Arial" w:cs="Arial"/>
          <w:sz w:val="20"/>
          <w:szCs w:val="20"/>
          <w:lang w:eastAsia="en-US"/>
        </w:rPr>
        <w:t xml:space="preserve"> d’Offres après autorisation de </w:t>
      </w:r>
      <w:r w:rsidRPr="00D2334A">
        <w:rPr>
          <w:rFonts w:ascii="Arial" w:eastAsia="Calibri" w:hAnsi="Arial" w:cs="Arial"/>
          <w:sz w:val="20"/>
          <w:szCs w:val="20"/>
          <w:lang w:eastAsia="en-US"/>
        </w:rPr>
        <w:t>Ministre Délégué à la Présidence chargé des Marc</w:t>
      </w:r>
      <w:r w:rsidR="002C2503" w:rsidRPr="00D2334A">
        <w:rPr>
          <w:rFonts w:ascii="Arial" w:eastAsia="Calibri" w:hAnsi="Arial" w:cs="Arial"/>
          <w:sz w:val="20"/>
          <w:szCs w:val="20"/>
          <w:lang w:eastAsia="en-US"/>
        </w:rPr>
        <w:t xml:space="preserve">hés </w:t>
      </w:r>
      <w:r w:rsidRPr="00D2334A">
        <w:rPr>
          <w:rFonts w:ascii="Arial" w:eastAsia="Calibri" w:hAnsi="Arial" w:cs="Arial"/>
          <w:sz w:val="20"/>
          <w:szCs w:val="20"/>
          <w:lang w:eastAsia="en-US"/>
        </w:rPr>
        <w:t>Publics lorsque</w:t>
      </w:r>
      <w:r w:rsidR="002C2503" w:rsidRPr="00D2334A">
        <w:rPr>
          <w:rFonts w:ascii="Arial" w:eastAsia="Calibri" w:hAnsi="Arial" w:cs="Arial"/>
          <w:sz w:val="20"/>
          <w:szCs w:val="20"/>
          <w:lang w:eastAsia="en-US"/>
        </w:rPr>
        <w:t xml:space="preserve"> les offres ont été ouvertes ou </w:t>
      </w:r>
      <w:r w:rsidRPr="00D2334A">
        <w:rPr>
          <w:rFonts w:ascii="Arial" w:eastAsia="Calibri" w:hAnsi="Arial" w:cs="Arial"/>
          <w:sz w:val="20"/>
          <w:szCs w:val="20"/>
          <w:lang w:eastAsia="en-US"/>
        </w:rPr>
        <w:t xml:space="preserve">de déclarer un Appel </w:t>
      </w:r>
      <w:r w:rsidR="002C2503" w:rsidRPr="00D2334A">
        <w:rPr>
          <w:rFonts w:ascii="Arial" w:eastAsia="Calibri" w:hAnsi="Arial" w:cs="Arial"/>
          <w:sz w:val="20"/>
          <w:szCs w:val="20"/>
          <w:lang w:eastAsia="en-US"/>
        </w:rPr>
        <w:t xml:space="preserve">d’Offres infructueux après avis </w:t>
      </w:r>
      <w:r w:rsidRPr="00D2334A">
        <w:rPr>
          <w:rFonts w:ascii="Arial" w:eastAsia="Calibri" w:hAnsi="Arial" w:cs="Arial"/>
          <w:sz w:val="20"/>
          <w:szCs w:val="20"/>
          <w:lang w:eastAsia="en-US"/>
        </w:rPr>
        <w:t>de la commissi</w:t>
      </w:r>
      <w:r w:rsidR="002C2503" w:rsidRPr="00D2334A">
        <w:rPr>
          <w:rFonts w:ascii="Arial" w:eastAsia="Calibri" w:hAnsi="Arial" w:cs="Arial"/>
          <w:sz w:val="20"/>
          <w:szCs w:val="20"/>
          <w:lang w:eastAsia="en-US"/>
        </w:rPr>
        <w:t xml:space="preserve">on des marchés compétente, sans </w:t>
      </w:r>
      <w:r w:rsidRPr="00D2334A">
        <w:rPr>
          <w:rFonts w:ascii="Arial" w:eastAsia="Calibri" w:hAnsi="Arial" w:cs="Arial"/>
          <w:sz w:val="20"/>
          <w:szCs w:val="20"/>
          <w:lang w:eastAsia="en-US"/>
        </w:rPr>
        <w:t>qu’il y ait lieu à réclamation.</w:t>
      </w:r>
    </w:p>
    <w:p w14:paraId="69832A0D"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p>
    <w:p w14:paraId="67F12197" w14:textId="77777777" w:rsidR="002C2503" w:rsidRPr="00D2334A" w:rsidRDefault="004E6A0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36 : Notifica</w:t>
      </w:r>
      <w:r w:rsidR="006A3C7C" w:rsidRPr="00D2334A">
        <w:rPr>
          <w:rFonts w:ascii="Arial" w:eastAsia="Calibri" w:hAnsi="Arial" w:cs="Arial"/>
          <w:b/>
          <w:bCs/>
          <w:sz w:val="20"/>
          <w:szCs w:val="20"/>
          <w:lang w:eastAsia="en-US"/>
        </w:rPr>
        <w:t>tion de l’attribution du marché</w:t>
      </w:r>
    </w:p>
    <w:p w14:paraId="28A29B23" w14:textId="77777777" w:rsidR="002C2503"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Avant l’expiration du dé</w:t>
      </w:r>
      <w:r w:rsidR="002C2503" w:rsidRPr="00D2334A">
        <w:rPr>
          <w:rFonts w:ascii="Arial" w:eastAsia="Calibri" w:hAnsi="Arial" w:cs="Arial"/>
          <w:sz w:val="20"/>
          <w:szCs w:val="20"/>
          <w:lang w:eastAsia="en-US"/>
        </w:rPr>
        <w:t xml:space="preserve">lai de validité des offres fixé </w:t>
      </w:r>
      <w:r w:rsidRPr="00D2334A">
        <w:rPr>
          <w:rFonts w:ascii="Arial" w:eastAsia="Calibri" w:hAnsi="Arial" w:cs="Arial"/>
          <w:sz w:val="20"/>
          <w:szCs w:val="20"/>
          <w:lang w:eastAsia="en-US"/>
        </w:rPr>
        <w:t>par le RPAO, l’Autorité Contract</w:t>
      </w:r>
      <w:r w:rsidR="002C2503" w:rsidRPr="00D2334A">
        <w:rPr>
          <w:rFonts w:ascii="Arial" w:eastAsia="Calibri" w:hAnsi="Arial" w:cs="Arial"/>
          <w:sz w:val="20"/>
          <w:szCs w:val="20"/>
          <w:lang w:eastAsia="en-US"/>
        </w:rPr>
        <w:t xml:space="preserve">ante notifiera à l’attributaire </w:t>
      </w:r>
      <w:r w:rsidRPr="00D2334A">
        <w:rPr>
          <w:rFonts w:ascii="Arial" w:eastAsia="Calibri" w:hAnsi="Arial" w:cs="Arial"/>
          <w:sz w:val="20"/>
          <w:szCs w:val="20"/>
          <w:lang w:eastAsia="en-US"/>
        </w:rPr>
        <w:t>du Marché par</w:t>
      </w:r>
      <w:r w:rsidR="002C2503" w:rsidRPr="00D2334A">
        <w:rPr>
          <w:rFonts w:ascii="Arial" w:eastAsia="Calibri" w:hAnsi="Arial" w:cs="Arial"/>
          <w:sz w:val="20"/>
          <w:szCs w:val="20"/>
          <w:lang w:eastAsia="en-US"/>
        </w:rPr>
        <w:t xml:space="preserve"> télécopie confirmée par lettre </w:t>
      </w:r>
      <w:r w:rsidRPr="00D2334A">
        <w:rPr>
          <w:rFonts w:ascii="Arial" w:eastAsia="Calibri" w:hAnsi="Arial" w:cs="Arial"/>
          <w:sz w:val="20"/>
          <w:szCs w:val="20"/>
          <w:lang w:eastAsia="en-US"/>
        </w:rPr>
        <w:t>recommandée</w:t>
      </w:r>
      <w:r w:rsidR="002C2503" w:rsidRPr="00D2334A">
        <w:rPr>
          <w:rFonts w:ascii="Arial" w:eastAsia="Calibri" w:hAnsi="Arial" w:cs="Arial"/>
          <w:sz w:val="20"/>
          <w:szCs w:val="20"/>
          <w:lang w:eastAsia="en-US"/>
        </w:rPr>
        <w:t xml:space="preserve"> ou par tout autre moyen que sa </w:t>
      </w:r>
      <w:r w:rsidRPr="00D2334A">
        <w:rPr>
          <w:rFonts w:ascii="Arial" w:eastAsia="Calibri" w:hAnsi="Arial" w:cs="Arial"/>
          <w:sz w:val="20"/>
          <w:szCs w:val="20"/>
          <w:lang w:eastAsia="en-US"/>
        </w:rPr>
        <w:t>soumission a été ret</w:t>
      </w:r>
      <w:r w:rsidR="002C2503" w:rsidRPr="00D2334A">
        <w:rPr>
          <w:rFonts w:ascii="Arial" w:eastAsia="Calibri" w:hAnsi="Arial" w:cs="Arial"/>
          <w:sz w:val="20"/>
          <w:szCs w:val="20"/>
          <w:lang w:eastAsia="en-US"/>
        </w:rPr>
        <w:t xml:space="preserve">enue. Cette lettre indiquera le </w:t>
      </w:r>
      <w:r w:rsidRPr="00D2334A">
        <w:rPr>
          <w:rFonts w:ascii="Arial" w:eastAsia="Calibri" w:hAnsi="Arial" w:cs="Arial"/>
          <w:sz w:val="20"/>
          <w:szCs w:val="20"/>
          <w:lang w:eastAsia="en-US"/>
        </w:rPr>
        <w:t>montant que le Ma</w:t>
      </w:r>
      <w:r w:rsidR="002C2503" w:rsidRPr="00D2334A">
        <w:rPr>
          <w:rFonts w:ascii="Arial" w:eastAsia="Calibri" w:hAnsi="Arial" w:cs="Arial"/>
          <w:sz w:val="20"/>
          <w:szCs w:val="20"/>
          <w:lang w:eastAsia="en-US"/>
        </w:rPr>
        <w:t xml:space="preserve">ître d’ouvrage paiera </w:t>
      </w:r>
      <w:r w:rsidRPr="00D2334A">
        <w:rPr>
          <w:rFonts w:ascii="Arial" w:eastAsia="Calibri" w:hAnsi="Arial" w:cs="Arial"/>
          <w:sz w:val="20"/>
          <w:szCs w:val="20"/>
          <w:lang w:eastAsia="en-US"/>
        </w:rPr>
        <w:t>l’Entreprene</w:t>
      </w:r>
      <w:r w:rsidR="00A57B7D" w:rsidRPr="00D2334A">
        <w:rPr>
          <w:rFonts w:ascii="Arial" w:eastAsia="Calibri" w:hAnsi="Arial" w:cs="Arial"/>
          <w:sz w:val="20"/>
          <w:szCs w:val="20"/>
          <w:lang w:eastAsia="en-US"/>
        </w:rPr>
        <w:t xml:space="preserve">ur </w:t>
      </w:r>
      <w:r w:rsidRPr="00D2334A">
        <w:rPr>
          <w:rFonts w:ascii="Arial" w:eastAsia="Calibri" w:hAnsi="Arial" w:cs="Arial"/>
          <w:sz w:val="20"/>
          <w:szCs w:val="20"/>
          <w:lang w:eastAsia="en-US"/>
        </w:rPr>
        <w:t>au titre de l’ex</w:t>
      </w:r>
      <w:r w:rsidR="002C2503" w:rsidRPr="00D2334A">
        <w:rPr>
          <w:rFonts w:ascii="Arial" w:eastAsia="Calibri" w:hAnsi="Arial" w:cs="Arial"/>
          <w:sz w:val="20"/>
          <w:szCs w:val="20"/>
          <w:lang w:eastAsia="en-US"/>
        </w:rPr>
        <w:t xml:space="preserve">écution des travaux et le délai </w:t>
      </w:r>
      <w:r w:rsidRPr="00D2334A">
        <w:rPr>
          <w:rFonts w:ascii="Arial" w:eastAsia="Calibri" w:hAnsi="Arial" w:cs="Arial"/>
          <w:sz w:val="20"/>
          <w:szCs w:val="20"/>
          <w:lang w:eastAsia="en-US"/>
        </w:rPr>
        <w:t>d’exécution.</w:t>
      </w:r>
    </w:p>
    <w:p w14:paraId="01265C2B" w14:textId="77777777" w:rsidR="002C2503" w:rsidRPr="00D2334A" w:rsidRDefault="004E6A0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37 : Publicat</w:t>
      </w:r>
      <w:r w:rsidR="002C2503" w:rsidRPr="00D2334A">
        <w:rPr>
          <w:rFonts w:ascii="Arial" w:eastAsia="Calibri" w:hAnsi="Arial" w:cs="Arial"/>
          <w:b/>
          <w:bCs/>
          <w:sz w:val="20"/>
          <w:szCs w:val="20"/>
          <w:lang w:eastAsia="en-US"/>
        </w:rPr>
        <w:t xml:space="preserve">ion des résultats d’attribution </w:t>
      </w:r>
      <w:r w:rsidR="00B235A3">
        <w:rPr>
          <w:rFonts w:ascii="Arial" w:eastAsia="Calibri" w:hAnsi="Arial" w:cs="Arial"/>
          <w:b/>
          <w:bCs/>
          <w:sz w:val="20"/>
          <w:szCs w:val="20"/>
          <w:lang w:eastAsia="en-US"/>
        </w:rPr>
        <w:t>du marché et recours</w:t>
      </w:r>
    </w:p>
    <w:p w14:paraId="37AA97EB"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37.1</w:t>
      </w:r>
      <w:r w:rsidRPr="00D2334A">
        <w:rPr>
          <w:rFonts w:ascii="Arial" w:eastAsia="Calibri" w:hAnsi="Arial" w:cs="Arial"/>
          <w:sz w:val="20"/>
          <w:szCs w:val="20"/>
          <w:lang w:eastAsia="en-US"/>
        </w:rPr>
        <w:t>. L’Autorité Contractante co</w:t>
      </w:r>
      <w:r w:rsidR="002C2503" w:rsidRPr="00D2334A">
        <w:rPr>
          <w:rFonts w:ascii="Arial" w:eastAsia="Calibri" w:hAnsi="Arial" w:cs="Arial"/>
          <w:sz w:val="20"/>
          <w:szCs w:val="20"/>
          <w:lang w:eastAsia="en-US"/>
        </w:rPr>
        <w:t xml:space="preserve">mmunique à tout soumissionnaire </w:t>
      </w:r>
      <w:r w:rsidRPr="00D2334A">
        <w:rPr>
          <w:rFonts w:ascii="Arial" w:eastAsia="Calibri" w:hAnsi="Arial" w:cs="Arial"/>
          <w:sz w:val="20"/>
          <w:szCs w:val="20"/>
          <w:lang w:eastAsia="en-US"/>
        </w:rPr>
        <w:t xml:space="preserve">ou administration </w:t>
      </w:r>
      <w:r w:rsidR="002C2503" w:rsidRPr="00D2334A">
        <w:rPr>
          <w:rFonts w:ascii="Arial" w:eastAsia="Calibri" w:hAnsi="Arial" w:cs="Arial"/>
          <w:sz w:val="20"/>
          <w:szCs w:val="20"/>
          <w:lang w:eastAsia="en-US"/>
        </w:rPr>
        <w:t xml:space="preserve">concernée, sur </w:t>
      </w:r>
      <w:r w:rsidRPr="00D2334A">
        <w:rPr>
          <w:rFonts w:ascii="Arial" w:eastAsia="Calibri" w:hAnsi="Arial" w:cs="Arial"/>
          <w:sz w:val="20"/>
          <w:szCs w:val="20"/>
          <w:lang w:eastAsia="en-US"/>
        </w:rPr>
        <w:t>requête à lui</w:t>
      </w:r>
      <w:r w:rsidR="002C2503" w:rsidRPr="00D2334A">
        <w:rPr>
          <w:rFonts w:ascii="Arial" w:eastAsia="Calibri" w:hAnsi="Arial" w:cs="Arial"/>
          <w:sz w:val="20"/>
          <w:szCs w:val="20"/>
          <w:lang w:eastAsia="en-US"/>
        </w:rPr>
        <w:t xml:space="preserve"> adressée dans un délai maximal </w:t>
      </w:r>
      <w:r w:rsidRPr="00D2334A">
        <w:rPr>
          <w:rFonts w:ascii="Arial" w:eastAsia="Calibri" w:hAnsi="Arial" w:cs="Arial"/>
          <w:sz w:val="20"/>
          <w:szCs w:val="20"/>
          <w:lang w:eastAsia="en-US"/>
        </w:rPr>
        <w:t>de cinq (5) jours apr</w:t>
      </w:r>
      <w:r w:rsidR="002C2503" w:rsidRPr="00D2334A">
        <w:rPr>
          <w:rFonts w:ascii="Arial" w:eastAsia="Calibri" w:hAnsi="Arial" w:cs="Arial"/>
          <w:sz w:val="20"/>
          <w:szCs w:val="20"/>
          <w:lang w:eastAsia="en-US"/>
        </w:rPr>
        <w:t xml:space="preserve">ès la publication des résultats </w:t>
      </w:r>
      <w:r w:rsidRPr="00D2334A">
        <w:rPr>
          <w:rFonts w:ascii="Arial" w:eastAsia="Calibri" w:hAnsi="Arial" w:cs="Arial"/>
          <w:sz w:val="20"/>
          <w:szCs w:val="20"/>
          <w:lang w:eastAsia="en-US"/>
        </w:rPr>
        <w:t>d’attribution, le rappo</w:t>
      </w:r>
      <w:r w:rsidR="002C2503" w:rsidRPr="00D2334A">
        <w:rPr>
          <w:rFonts w:ascii="Arial" w:eastAsia="Calibri" w:hAnsi="Arial" w:cs="Arial"/>
          <w:sz w:val="20"/>
          <w:szCs w:val="20"/>
          <w:lang w:eastAsia="en-US"/>
        </w:rPr>
        <w:t xml:space="preserve">rt de l’observateur indépendant </w:t>
      </w:r>
      <w:r w:rsidRPr="00D2334A">
        <w:rPr>
          <w:rFonts w:ascii="Arial" w:eastAsia="Calibri" w:hAnsi="Arial" w:cs="Arial"/>
          <w:sz w:val="20"/>
          <w:szCs w:val="20"/>
          <w:lang w:eastAsia="en-US"/>
        </w:rPr>
        <w:t>a</w:t>
      </w:r>
      <w:r w:rsidR="002C2503" w:rsidRPr="00D2334A">
        <w:rPr>
          <w:rFonts w:ascii="Arial" w:eastAsia="Calibri" w:hAnsi="Arial" w:cs="Arial"/>
          <w:sz w:val="20"/>
          <w:szCs w:val="20"/>
          <w:lang w:eastAsia="en-US"/>
        </w:rPr>
        <w:t xml:space="preserve">insi que le procès-verbal de la </w:t>
      </w:r>
      <w:r w:rsidRPr="00D2334A">
        <w:rPr>
          <w:rFonts w:ascii="Arial" w:eastAsia="Calibri" w:hAnsi="Arial" w:cs="Arial"/>
          <w:sz w:val="20"/>
          <w:szCs w:val="20"/>
          <w:lang w:eastAsia="en-US"/>
        </w:rPr>
        <w:t>séance d’attribu</w:t>
      </w:r>
      <w:r w:rsidR="002C2503" w:rsidRPr="00D2334A">
        <w:rPr>
          <w:rFonts w:ascii="Arial" w:eastAsia="Calibri" w:hAnsi="Arial" w:cs="Arial"/>
          <w:sz w:val="20"/>
          <w:szCs w:val="20"/>
          <w:lang w:eastAsia="en-US"/>
        </w:rPr>
        <w:t xml:space="preserve">tion du marché y relatif auquel </w:t>
      </w:r>
      <w:r w:rsidRPr="00D2334A">
        <w:rPr>
          <w:rFonts w:ascii="Arial" w:eastAsia="Calibri" w:hAnsi="Arial" w:cs="Arial"/>
          <w:sz w:val="20"/>
          <w:szCs w:val="20"/>
          <w:lang w:eastAsia="en-US"/>
        </w:rPr>
        <w:t>est annexé le rapport d’analyse des offres.</w:t>
      </w:r>
    </w:p>
    <w:p w14:paraId="2692D1FD"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p>
    <w:p w14:paraId="698E9E04" w14:textId="77777777" w:rsidR="004E6A00" w:rsidRPr="00D2334A" w:rsidRDefault="004E6A0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37.2</w:t>
      </w:r>
      <w:r w:rsidRPr="00D2334A">
        <w:rPr>
          <w:rFonts w:ascii="Arial" w:eastAsia="Calibri" w:hAnsi="Arial" w:cs="Arial"/>
          <w:sz w:val="20"/>
          <w:szCs w:val="20"/>
          <w:lang w:eastAsia="en-US"/>
        </w:rPr>
        <w:t>. L’Autorité Contra</w:t>
      </w:r>
      <w:r w:rsidR="002C2503" w:rsidRPr="00D2334A">
        <w:rPr>
          <w:rFonts w:ascii="Arial" w:eastAsia="Calibri" w:hAnsi="Arial" w:cs="Arial"/>
          <w:sz w:val="20"/>
          <w:szCs w:val="20"/>
          <w:lang w:eastAsia="en-US"/>
        </w:rPr>
        <w:t xml:space="preserve">ctante est tenue de communiquer </w:t>
      </w:r>
      <w:r w:rsidRPr="00D2334A">
        <w:rPr>
          <w:rFonts w:ascii="Arial" w:eastAsia="Calibri" w:hAnsi="Arial" w:cs="Arial"/>
          <w:sz w:val="20"/>
          <w:szCs w:val="20"/>
          <w:lang w:eastAsia="en-US"/>
        </w:rPr>
        <w:t>les</w:t>
      </w:r>
      <w:r w:rsidR="002C2503" w:rsidRPr="00D2334A">
        <w:rPr>
          <w:rFonts w:ascii="Arial" w:eastAsia="Calibri" w:hAnsi="Arial" w:cs="Arial"/>
          <w:sz w:val="20"/>
          <w:szCs w:val="20"/>
          <w:lang w:eastAsia="en-US"/>
        </w:rPr>
        <w:t xml:space="preserve"> motifs de rejet des offres des soumissionnaires </w:t>
      </w:r>
      <w:r w:rsidRPr="00D2334A">
        <w:rPr>
          <w:rFonts w:ascii="Arial" w:eastAsia="Calibri" w:hAnsi="Arial" w:cs="Arial"/>
          <w:sz w:val="20"/>
          <w:szCs w:val="20"/>
          <w:lang w:eastAsia="en-US"/>
        </w:rPr>
        <w:t>concernés qui en font la demande.</w:t>
      </w:r>
    </w:p>
    <w:p w14:paraId="1F50E7C1"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p>
    <w:p w14:paraId="7DD7AAF4"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lastRenderedPageBreak/>
        <w:t>37.3.</w:t>
      </w:r>
      <w:r w:rsidRPr="00D2334A">
        <w:rPr>
          <w:rFonts w:ascii="Arial" w:eastAsia="Calibri" w:hAnsi="Arial" w:cs="Arial"/>
          <w:sz w:val="20"/>
          <w:szCs w:val="20"/>
          <w:lang w:eastAsia="en-US"/>
        </w:rPr>
        <w:t xml:space="preserve"> Après la publicatio</w:t>
      </w:r>
      <w:r w:rsidR="00B21D59" w:rsidRPr="00D2334A">
        <w:rPr>
          <w:rFonts w:ascii="Arial" w:eastAsia="Calibri" w:hAnsi="Arial" w:cs="Arial"/>
          <w:sz w:val="20"/>
          <w:szCs w:val="20"/>
          <w:lang w:eastAsia="en-US"/>
        </w:rPr>
        <w:t xml:space="preserve">n du résultat de l’attribution, </w:t>
      </w:r>
      <w:r w:rsidRPr="00D2334A">
        <w:rPr>
          <w:rFonts w:ascii="Arial" w:eastAsia="Calibri" w:hAnsi="Arial" w:cs="Arial"/>
          <w:sz w:val="20"/>
          <w:szCs w:val="20"/>
          <w:lang w:eastAsia="en-US"/>
        </w:rPr>
        <w:t>les offres non re</w:t>
      </w:r>
      <w:r w:rsidR="00B21D59" w:rsidRPr="00D2334A">
        <w:rPr>
          <w:rFonts w:ascii="Arial" w:eastAsia="Calibri" w:hAnsi="Arial" w:cs="Arial"/>
          <w:sz w:val="20"/>
          <w:szCs w:val="20"/>
          <w:lang w:eastAsia="en-US"/>
        </w:rPr>
        <w:t xml:space="preserve">tirées dans un délai maximal de </w:t>
      </w:r>
      <w:r w:rsidRPr="00D2334A">
        <w:rPr>
          <w:rFonts w:ascii="Arial" w:eastAsia="Calibri" w:hAnsi="Arial" w:cs="Arial"/>
          <w:sz w:val="20"/>
          <w:szCs w:val="20"/>
          <w:lang w:eastAsia="en-US"/>
        </w:rPr>
        <w:t>quinze (15) jours</w:t>
      </w:r>
      <w:r w:rsidR="00B21D59" w:rsidRPr="00D2334A">
        <w:rPr>
          <w:rFonts w:ascii="Arial" w:eastAsia="Calibri" w:hAnsi="Arial" w:cs="Arial"/>
          <w:sz w:val="20"/>
          <w:szCs w:val="20"/>
          <w:lang w:eastAsia="en-US"/>
        </w:rPr>
        <w:t xml:space="preserve"> seront détruites, sans qu’il y </w:t>
      </w:r>
      <w:r w:rsidRPr="00D2334A">
        <w:rPr>
          <w:rFonts w:ascii="Arial" w:eastAsia="Calibri" w:hAnsi="Arial" w:cs="Arial"/>
          <w:sz w:val="20"/>
          <w:szCs w:val="20"/>
          <w:lang w:eastAsia="en-US"/>
        </w:rPr>
        <w:t>ait lieu à récla</w:t>
      </w:r>
      <w:r w:rsidR="00B21D59" w:rsidRPr="00D2334A">
        <w:rPr>
          <w:rFonts w:ascii="Arial" w:eastAsia="Calibri" w:hAnsi="Arial" w:cs="Arial"/>
          <w:sz w:val="20"/>
          <w:szCs w:val="20"/>
          <w:lang w:eastAsia="en-US"/>
        </w:rPr>
        <w:t>mation, à l’exception de l’exem</w:t>
      </w:r>
      <w:r w:rsidRPr="00D2334A">
        <w:rPr>
          <w:rFonts w:ascii="Arial" w:eastAsia="Calibri" w:hAnsi="Arial" w:cs="Arial"/>
          <w:sz w:val="20"/>
          <w:szCs w:val="20"/>
          <w:lang w:eastAsia="en-US"/>
        </w:rPr>
        <w:t>plaire destiné à l’organisme chargé de la régulation</w:t>
      </w:r>
      <w:r w:rsidR="005E4753"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des marchés publics.</w:t>
      </w:r>
    </w:p>
    <w:p w14:paraId="55C65CA8"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35DD895A"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37.4</w:t>
      </w:r>
      <w:r w:rsidRPr="00D2334A">
        <w:rPr>
          <w:rFonts w:ascii="Arial" w:eastAsia="Calibri" w:hAnsi="Arial" w:cs="Arial"/>
          <w:sz w:val="20"/>
          <w:szCs w:val="20"/>
          <w:lang w:eastAsia="en-US"/>
        </w:rPr>
        <w:t>. En cas de recours, il</w:t>
      </w:r>
      <w:r w:rsidR="00B21D59" w:rsidRPr="00D2334A">
        <w:rPr>
          <w:rFonts w:ascii="Arial" w:eastAsia="Calibri" w:hAnsi="Arial" w:cs="Arial"/>
          <w:sz w:val="20"/>
          <w:szCs w:val="20"/>
          <w:lang w:eastAsia="en-US"/>
        </w:rPr>
        <w:t xml:space="preserve"> doit être adressé à l’Autorité </w:t>
      </w:r>
      <w:r w:rsidRPr="00D2334A">
        <w:rPr>
          <w:rFonts w:ascii="Arial" w:eastAsia="Calibri" w:hAnsi="Arial" w:cs="Arial"/>
          <w:sz w:val="20"/>
          <w:szCs w:val="20"/>
          <w:lang w:eastAsia="en-US"/>
        </w:rPr>
        <w:t>chargée d</w:t>
      </w:r>
      <w:r w:rsidR="00B21D59" w:rsidRPr="00D2334A">
        <w:rPr>
          <w:rFonts w:ascii="Arial" w:eastAsia="Calibri" w:hAnsi="Arial" w:cs="Arial"/>
          <w:sz w:val="20"/>
          <w:szCs w:val="20"/>
          <w:lang w:eastAsia="en-US"/>
        </w:rPr>
        <w:t xml:space="preserve">es Marchés publics, avec copies </w:t>
      </w:r>
      <w:r w:rsidRPr="00D2334A">
        <w:rPr>
          <w:rFonts w:ascii="Arial" w:eastAsia="Calibri" w:hAnsi="Arial" w:cs="Arial"/>
          <w:sz w:val="20"/>
          <w:szCs w:val="20"/>
          <w:lang w:eastAsia="en-US"/>
        </w:rPr>
        <w:t xml:space="preserve">à l’Agence de </w:t>
      </w:r>
      <w:r w:rsidR="00B21D59" w:rsidRPr="00D2334A">
        <w:rPr>
          <w:rFonts w:ascii="Arial" w:eastAsia="Calibri" w:hAnsi="Arial" w:cs="Arial"/>
          <w:sz w:val="20"/>
          <w:szCs w:val="20"/>
          <w:lang w:eastAsia="en-US"/>
        </w:rPr>
        <w:t xml:space="preserve">Régulation des Marchés Publics, </w:t>
      </w:r>
      <w:r w:rsidRPr="00D2334A">
        <w:rPr>
          <w:rFonts w:ascii="Arial" w:eastAsia="Calibri" w:hAnsi="Arial" w:cs="Arial"/>
          <w:sz w:val="20"/>
          <w:szCs w:val="20"/>
          <w:lang w:eastAsia="en-US"/>
        </w:rPr>
        <w:t>à l’Autorité Contrac</w:t>
      </w:r>
      <w:r w:rsidR="009E0764" w:rsidRPr="00D2334A">
        <w:rPr>
          <w:rFonts w:ascii="Arial" w:eastAsia="Calibri" w:hAnsi="Arial" w:cs="Arial"/>
          <w:sz w:val="20"/>
          <w:szCs w:val="20"/>
          <w:lang w:eastAsia="en-US"/>
        </w:rPr>
        <w:t xml:space="preserve">tante et au Président de ladite </w:t>
      </w:r>
      <w:r w:rsidR="00B21D59" w:rsidRPr="00D2334A">
        <w:rPr>
          <w:rFonts w:ascii="Arial" w:eastAsia="Calibri" w:hAnsi="Arial" w:cs="Arial"/>
          <w:sz w:val="20"/>
          <w:szCs w:val="20"/>
          <w:lang w:eastAsia="en-US"/>
        </w:rPr>
        <w:t xml:space="preserve">Commission. </w:t>
      </w:r>
      <w:r w:rsidRPr="00D2334A">
        <w:rPr>
          <w:rFonts w:ascii="Arial" w:eastAsia="Calibri" w:hAnsi="Arial" w:cs="Arial"/>
          <w:sz w:val="20"/>
          <w:szCs w:val="20"/>
          <w:lang w:eastAsia="en-US"/>
        </w:rPr>
        <w:t>Il doit intervenir dan</w:t>
      </w:r>
      <w:r w:rsidR="00B21D59" w:rsidRPr="00D2334A">
        <w:rPr>
          <w:rFonts w:ascii="Arial" w:eastAsia="Calibri" w:hAnsi="Arial" w:cs="Arial"/>
          <w:sz w:val="20"/>
          <w:szCs w:val="20"/>
          <w:lang w:eastAsia="en-US"/>
        </w:rPr>
        <w:t xml:space="preserve">s un délai maximum de cinq (05) </w:t>
      </w:r>
      <w:r w:rsidRPr="00D2334A">
        <w:rPr>
          <w:rFonts w:ascii="Arial" w:eastAsia="Calibri" w:hAnsi="Arial" w:cs="Arial"/>
          <w:sz w:val="20"/>
          <w:szCs w:val="20"/>
          <w:lang w:eastAsia="en-US"/>
        </w:rPr>
        <w:t>jours ouvrables après la publication des résultats.</w:t>
      </w:r>
    </w:p>
    <w:p w14:paraId="0EEAFFE4"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68677829" w14:textId="77777777" w:rsidR="00B21D59" w:rsidRPr="00D2334A" w:rsidRDefault="002C2503"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w:t>
      </w:r>
      <w:r w:rsidR="006A3C7C" w:rsidRPr="00D2334A">
        <w:rPr>
          <w:rFonts w:ascii="Arial" w:eastAsia="Calibri" w:hAnsi="Arial" w:cs="Arial"/>
          <w:b/>
          <w:bCs/>
          <w:sz w:val="20"/>
          <w:szCs w:val="20"/>
          <w:lang w:eastAsia="en-US"/>
        </w:rPr>
        <w:t>rticle 38 : Signature du marché</w:t>
      </w:r>
    </w:p>
    <w:p w14:paraId="6479AEC9"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38.1</w:t>
      </w:r>
      <w:r w:rsidRPr="00D2334A">
        <w:rPr>
          <w:rFonts w:ascii="Arial" w:eastAsia="Calibri" w:hAnsi="Arial" w:cs="Arial"/>
          <w:sz w:val="20"/>
          <w:szCs w:val="20"/>
          <w:lang w:eastAsia="en-US"/>
        </w:rPr>
        <w:t>. Après publication des</w:t>
      </w:r>
      <w:r w:rsidR="00B21D59" w:rsidRPr="00D2334A">
        <w:rPr>
          <w:rFonts w:ascii="Arial" w:eastAsia="Calibri" w:hAnsi="Arial" w:cs="Arial"/>
          <w:sz w:val="20"/>
          <w:szCs w:val="20"/>
          <w:lang w:eastAsia="en-US"/>
        </w:rPr>
        <w:t xml:space="preserve"> résultats, le projet de marché </w:t>
      </w:r>
      <w:r w:rsidRPr="00D2334A">
        <w:rPr>
          <w:rFonts w:ascii="Arial" w:eastAsia="Calibri" w:hAnsi="Arial" w:cs="Arial"/>
          <w:sz w:val="20"/>
          <w:szCs w:val="20"/>
          <w:lang w:eastAsia="en-US"/>
        </w:rPr>
        <w:t>souscrit par</w:t>
      </w:r>
      <w:r w:rsidR="00B21D59" w:rsidRPr="00D2334A">
        <w:rPr>
          <w:rFonts w:ascii="Arial" w:eastAsia="Calibri" w:hAnsi="Arial" w:cs="Arial"/>
          <w:sz w:val="20"/>
          <w:szCs w:val="20"/>
          <w:lang w:eastAsia="en-US"/>
        </w:rPr>
        <w:t xml:space="preserve"> l’attributaire est soumis à la </w:t>
      </w:r>
      <w:r w:rsidRPr="00D2334A">
        <w:rPr>
          <w:rFonts w:ascii="Arial" w:eastAsia="Calibri" w:hAnsi="Arial" w:cs="Arial"/>
          <w:sz w:val="20"/>
          <w:szCs w:val="20"/>
          <w:lang w:eastAsia="en-US"/>
        </w:rPr>
        <w:t>Commission de Passation des Mar</w:t>
      </w:r>
      <w:r w:rsidR="00B21D59" w:rsidRPr="00D2334A">
        <w:rPr>
          <w:rFonts w:ascii="Arial" w:eastAsia="Calibri" w:hAnsi="Arial" w:cs="Arial"/>
          <w:sz w:val="20"/>
          <w:szCs w:val="20"/>
          <w:lang w:eastAsia="en-US"/>
        </w:rPr>
        <w:t xml:space="preserve">chés compétente </w:t>
      </w:r>
      <w:r w:rsidRPr="00D2334A">
        <w:rPr>
          <w:rFonts w:ascii="Arial" w:eastAsia="Calibri" w:hAnsi="Arial" w:cs="Arial"/>
          <w:sz w:val="20"/>
          <w:szCs w:val="20"/>
          <w:lang w:eastAsia="en-US"/>
        </w:rPr>
        <w:t>pour exa</w:t>
      </w:r>
      <w:r w:rsidR="00B21D59" w:rsidRPr="00D2334A">
        <w:rPr>
          <w:rFonts w:ascii="Arial" w:eastAsia="Calibri" w:hAnsi="Arial" w:cs="Arial"/>
          <w:sz w:val="20"/>
          <w:szCs w:val="20"/>
          <w:lang w:eastAsia="en-US"/>
        </w:rPr>
        <w:t xml:space="preserve">men et avis, et le cas échéant, </w:t>
      </w:r>
      <w:r w:rsidRPr="00D2334A">
        <w:rPr>
          <w:rFonts w:ascii="Arial" w:eastAsia="Calibri" w:hAnsi="Arial" w:cs="Arial"/>
          <w:sz w:val="20"/>
          <w:szCs w:val="20"/>
          <w:lang w:eastAsia="en-US"/>
        </w:rPr>
        <w:t>au visa préa</w:t>
      </w:r>
      <w:r w:rsidR="00B21D59" w:rsidRPr="00D2334A">
        <w:rPr>
          <w:rFonts w:ascii="Arial" w:eastAsia="Calibri" w:hAnsi="Arial" w:cs="Arial"/>
          <w:sz w:val="20"/>
          <w:szCs w:val="20"/>
          <w:lang w:eastAsia="en-US"/>
        </w:rPr>
        <w:t xml:space="preserve">lable du Ministre en charge des </w:t>
      </w:r>
      <w:r w:rsidRPr="00D2334A">
        <w:rPr>
          <w:rFonts w:ascii="Arial" w:eastAsia="Calibri" w:hAnsi="Arial" w:cs="Arial"/>
          <w:sz w:val="20"/>
          <w:szCs w:val="20"/>
          <w:lang w:eastAsia="en-US"/>
        </w:rPr>
        <w:t>Marchés publics.</w:t>
      </w:r>
    </w:p>
    <w:p w14:paraId="2B333275"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66237962"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38.2</w:t>
      </w:r>
      <w:r w:rsidRPr="00D2334A">
        <w:rPr>
          <w:rFonts w:ascii="Arial" w:eastAsia="Calibri" w:hAnsi="Arial" w:cs="Arial"/>
          <w:sz w:val="20"/>
          <w:szCs w:val="20"/>
          <w:lang w:eastAsia="en-US"/>
        </w:rPr>
        <w:t>. L’Autorité Con</w:t>
      </w:r>
      <w:r w:rsidR="00B21D59" w:rsidRPr="00D2334A">
        <w:rPr>
          <w:rFonts w:ascii="Arial" w:eastAsia="Calibri" w:hAnsi="Arial" w:cs="Arial"/>
          <w:sz w:val="20"/>
          <w:szCs w:val="20"/>
          <w:lang w:eastAsia="en-US"/>
        </w:rPr>
        <w:t xml:space="preserve">tractante dispose d’un délai de </w:t>
      </w:r>
      <w:r w:rsidRPr="00D2334A">
        <w:rPr>
          <w:rFonts w:ascii="Arial" w:eastAsia="Calibri" w:hAnsi="Arial" w:cs="Arial"/>
          <w:sz w:val="20"/>
          <w:szCs w:val="20"/>
          <w:lang w:eastAsia="en-US"/>
        </w:rPr>
        <w:t>sept (07) jour</w:t>
      </w:r>
      <w:r w:rsidR="00B21D59" w:rsidRPr="00D2334A">
        <w:rPr>
          <w:rFonts w:ascii="Arial" w:eastAsia="Calibri" w:hAnsi="Arial" w:cs="Arial"/>
          <w:sz w:val="20"/>
          <w:szCs w:val="20"/>
          <w:lang w:eastAsia="en-US"/>
        </w:rPr>
        <w:t xml:space="preserve">s pour la signature du marché à </w:t>
      </w:r>
      <w:r w:rsidRPr="00D2334A">
        <w:rPr>
          <w:rFonts w:ascii="Arial" w:eastAsia="Calibri" w:hAnsi="Arial" w:cs="Arial"/>
          <w:sz w:val="20"/>
          <w:szCs w:val="20"/>
          <w:lang w:eastAsia="en-US"/>
        </w:rPr>
        <w:t>compter de la date de réception du projet</w:t>
      </w:r>
      <w:r w:rsidR="00B21D59" w:rsidRPr="00D2334A">
        <w:rPr>
          <w:rFonts w:ascii="Arial" w:eastAsia="Calibri" w:hAnsi="Arial" w:cs="Arial"/>
          <w:sz w:val="20"/>
          <w:szCs w:val="20"/>
          <w:lang w:eastAsia="en-US"/>
        </w:rPr>
        <w:t xml:space="preserve"> de </w:t>
      </w:r>
      <w:r w:rsidRPr="00D2334A">
        <w:rPr>
          <w:rFonts w:ascii="Arial" w:eastAsia="Calibri" w:hAnsi="Arial" w:cs="Arial"/>
          <w:sz w:val="20"/>
          <w:szCs w:val="20"/>
          <w:lang w:eastAsia="en-US"/>
        </w:rPr>
        <w:t>marché examin</w:t>
      </w:r>
      <w:r w:rsidR="00B21D59" w:rsidRPr="00D2334A">
        <w:rPr>
          <w:rFonts w:ascii="Arial" w:eastAsia="Calibri" w:hAnsi="Arial" w:cs="Arial"/>
          <w:sz w:val="20"/>
          <w:szCs w:val="20"/>
          <w:lang w:eastAsia="en-US"/>
        </w:rPr>
        <w:t xml:space="preserve">é par la commission des marchés compétente et souscrit par l’attributaire et </w:t>
      </w:r>
      <w:r w:rsidRPr="00D2334A">
        <w:rPr>
          <w:rFonts w:ascii="Arial" w:eastAsia="Calibri" w:hAnsi="Arial" w:cs="Arial"/>
          <w:sz w:val="20"/>
          <w:szCs w:val="20"/>
          <w:lang w:eastAsia="en-US"/>
        </w:rPr>
        <w:t>le cas échéa</w:t>
      </w:r>
      <w:r w:rsidR="00B21D59" w:rsidRPr="00D2334A">
        <w:rPr>
          <w:rFonts w:ascii="Arial" w:eastAsia="Calibri" w:hAnsi="Arial" w:cs="Arial"/>
          <w:sz w:val="20"/>
          <w:szCs w:val="20"/>
          <w:lang w:eastAsia="en-US"/>
        </w:rPr>
        <w:t xml:space="preserve">nt après le visa du Ministre en </w:t>
      </w:r>
      <w:r w:rsidRPr="00D2334A">
        <w:rPr>
          <w:rFonts w:ascii="Arial" w:eastAsia="Calibri" w:hAnsi="Arial" w:cs="Arial"/>
          <w:sz w:val="20"/>
          <w:szCs w:val="20"/>
          <w:lang w:eastAsia="en-US"/>
        </w:rPr>
        <w:t>charge des Marchés publics.</w:t>
      </w:r>
    </w:p>
    <w:p w14:paraId="79F49E5B"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386C0FA1"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38.3</w:t>
      </w:r>
      <w:r w:rsidRPr="00D2334A">
        <w:rPr>
          <w:rFonts w:ascii="Arial" w:eastAsia="Calibri" w:hAnsi="Arial" w:cs="Arial"/>
          <w:sz w:val="20"/>
          <w:szCs w:val="20"/>
          <w:lang w:eastAsia="en-US"/>
        </w:rPr>
        <w:t>. Le marché doit êt</w:t>
      </w:r>
      <w:r w:rsidR="00B21D59" w:rsidRPr="00D2334A">
        <w:rPr>
          <w:rFonts w:ascii="Arial" w:eastAsia="Calibri" w:hAnsi="Arial" w:cs="Arial"/>
          <w:sz w:val="20"/>
          <w:szCs w:val="20"/>
          <w:lang w:eastAsia="en-US"/>
        </w:rPr>
        <w:t xml:space="preserve">re notifié à son titulaire dans </w:t>
      </w:r>
      <w:r w:rsidRPr="00D2334A">
        <w:rPr>
          <w:rFonts w:ascii="Arial" w:eastAsia="Calibri" w:hAnsi="Arial" w:cs="Arial"/>
          <w:sz w:val="20"/>
          <w:szCs w:val="20"/>
          <w:lang w:eastAsia="en-US"/>
        </w:rPr>
        <w:t>les cinq (5) jours qui suivent la date de sa signature.</w:t>
      </w:r>
    </w:p>
    <w:p w14:paraId="24A07605"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3ADC7230" w14:textId="77777777" w:rsidR="00B21D59" w:rsidRPr="00D2334A" w:rsidRDefault="002C2503"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w:t>
      </w:r>
      <w:r w:rsidR="006A3C7C" w:rsidRPr="00D2334A">
        <w:rPr>
          <w:rFonts w:ascii="Arial" w:eastAsia="Calibri" w:hAnsi="Arial" w:cs="Arial"/>
          <w:b/>
          <w:bCs/>
          <w:sz w:val="20"/>
          <w:szCs w:val="20"/>
          <w:lang w:eastAsia="en-US"/>
        </w:rPr>
        <w:t>le 39 : Cautionnement définitif</w:t>
      </w:r>
    </w:p>
    <w:p w14:paraId="36156325"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39.1</w:t>
      </w:r>
      <w:r w:rsidRPr="00D2334A">
        <w:rPr>
          <w:rFonts w:ascii="Arial" w:eastAsia="Calibri" w:hAnsi="Arial" w:cs="Arial"/>
          <w:sz w:val="20"/>
          <w:szCs w:val="20"/>
          <w:lang w:eastAsia="en-US"/>
        </w:rPr>
        <w:t>. Dans les vingt (20</w:t>
      </w:r>
      <w:r w:rsidR="00B21D59" w:rsidRPr="00D2334A">
        <w:rPr>
          <w:rFonts w:ascii="Arial" w:eastAsia="Calibri" w:hAnsi="Arial" w:cs="Arial"/>
          <w:sz w:val="20"/>
          <w:szCs w:val="20"/>
          <w:lang w:eastAsia="en-US"/>
        </w:rPr>
        <w:t xml:space="preserve">) jours suivant la notification </w:t>
      </w:r>
      <w:r w:rsidRPr="00D2334A">
        <w:rPr>
          <w:rFonts w:ascii="Arial" w:eastAsia="Calibri" w:hAnsi="Arial" w:cs="Arial"/>
          <w:sz w:val="20"/>
          <w:szCs w:val="20"/>
          <w:lang w:eastAsia="en-US"/>
        </w:rPr>
        <w:t>du marché par l’Autori</w:t>
      </w:r>
      <w:r w:rsidR="00B21D59" w:rsidRPr="00D2334A">
        <w:rPr>
          <w:rFonts w:ascii="Arial" w:eastAsia="Calibri" w:hAnsi="Arial" w:cs="Arial"/>
          <w:sz w:val="20"/>
          <w:szCs w:val="20"/>
          <w:lang w:eastAsia="en-US"/>
        </w:rPr>
        <w:t xml:space="preserve">té Contractante, l’entrepreneur </w:t>
      </w:r>
      <w:r w:rsidRPr="00D2334A">
        <w:rPr>
          <w:rFonts w:ascii="Arial" w:eastAsia="Calibri" w:hAnsi="Arial" w:cs="Arial"/>
          <w:sz w:val="20"/>
          <w:szCs w:val="20"/>
          <w:lang w:eastAsia="en-US"/>
        </w:rPr>
        <w:t>fournira au Ma</w:t>
      </w:r>
      <w:r w:rsidR="00B21D59" w:rsidRPr="00D2334A">
        <w:rPr>
          <w:rFonts w:ascii="Arial" w:eastAsia="Calibri" w:hAnsi="Arial" w:cs="Arial"/>
          <w:sz w:val="20"/>
          <w:szCs w:val="20"/>
          <w:lang w:eastAsia="en-US"/>
        </w:rPr>
        <w:t xml:space="preserve">ître d’Ouvrage un cautionnement </w:t>
      </w:r>
      <w:r w:rsidRPr="00D2334A">
        <w:rPr>
          <w:rFonts w:ascii="Arial" w:eastAsia="Calibri" w:hAnsi="Arial" w:cs="Arial"/>
          <w:sz w:val="20"/>
          <w:szCs w:val="20"/>
          <w:lang w:eastAsia="en-US"/>
        </w:rPr>
        <w:t>garanti</w:t>
      </w:r>
      <w:r w:rsidR="00B21D59" w:rsidRPr="00D2334A">
        <w:rPr>
          <w:rFonts w:ascii="Arial" w:eastAsia="Calibri" w:hAnsi="Arial" w:cs="Arial"/>
          <w:sz w:val="20"/>
          <w:szCs w:val="20"/>
          <w:lang w:eastAsia="en-US"/>
        </w:rPr>
        <w:t xml:space="preserve">ssant l’exécution intégrale </w:t>
      </w:r>
      <w:r w:rsidRPr="00D2334A">
        <w:rPr>
          <w:rFonts w:ascii="Arial" w:eastAsia="Calibri" w:hAnsi="Arial" w:cs="Arial"/>
          <w:sz w:val="20"/>
          <w:szCs w:val="20"/>
          <w:lang w:eastAsia="en-US"/>
        </w:rPr>
        <w:t>des travaux.</w:t>
      </w:r>
    </w:p>
    <w:p w14:paraId="6D8955C2"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48ABF314"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39.2</w:t>
      </w:r>
      <w:r w:rsidRPr="00D2334A">
        <w:rPr>
          <w:rFonts w:ascii="Arial" w:eastAsia="Calibri" w:hAnsi="Arial" w:cs="Arial"/>
          <w:sz w:val="20"/>
          <w:szCs w:val="20"/>
          <w:lang w:eastAsia="en-US"/>
        </w:rPr>
        <w:t>. Le cautionnemen</w:t>
      </w:r>
      <w:r w:rsidR="00B21D59" w:rsidRPr="00D2334A">
        <w:rPr>
          <w:rFonts w:ascii="Arial" w:eastAsia="Calibri" w:hAnsi="Arial" w:cs="Arial"/>
          <w:sz w:val="20"/>
          <w:szCs w:val="20"/>
          <w:lang w:eastAsia="en-US"/>
        </w:rPr>
        <w:t xml:space="preserve">t dont le taux varie entre 2 et </w:t>
      </w:r>
      <w:r w:rsidRPr="00D2334A">
        <w:rPr>
          <w:rFonts w:ascii="Arial" w:eastAsia="Calibri" w:hAnsi="Arial" w:cs="Arial"/>
          <w:sz w:val="20"/>
          <w:szCs w:val="20"/>
          <w:lang w:eastAsia="en-US"/>
        </w:rPr>
        <w:t>5% du m</w:t>
      </w:r>
      <w:r w:rsidR="00B21D59" w:rsidRPr="00D2334A">
        <w:rPr>
          <w:rFonts w:ascii="Arial" w:eastAsia="Calibri" w:hAnsi="Arial" w:cs="Arial"/>
          <w:sz w:val="20"/>
          <w:szCs w:val="20"/>
          <w:lang w:eastAsia="en-US"/>
        </w:rPr>
        <w:t xml:space="preserve">ontant TTC du marché, peut être remplacé </w:t>
      </w:r>
      <w:r w:rsidRPr="00D2334A">
        <w:rPr>
          <w:rFonts w:ascii="Arial" w:eastAsia="Calibri" w:hAnsi="Arial" w:cs="Arial"/>
          <w:sz w:val="20"/>
          <w:szCs w:val="20"/>
          <w:lang w:eastAsia="en-US"/>
        </w:rPr>
        <w:t>par la garantie d</w:t>
      </w:r>
      <w:r w:rsidR="00B21D59" w:rsidRPr="00D2334A">
        <w:rPr>
          <w:rFonts w:ascii="Arial" w:eastAsia="Calibri" w:hAnsi="Arial" w:cs="Arial"/>
          <w:sz w:val="20"/>
          <w:szCs w:val="20"/>
          <w:lang w:eastAsia="en-US"/>
        </w:rPr>
        <w:t xml:space="preserve">’une caution d’un établissement bancaire agréé conformément aux </w:t>
      </w:r>
      <w:r w:rsidRPr="00D2334A">
        <w:rPr>
          <w:rFonts w:ascii="Arial" w:eastAsia="Calibri" w:hAnsi="Arial" w:cs="Arial"/>
          <w:sz w:val="20"/>
          <w:szCs w:val="20"/>
          <w:lang w:eastAsia="en-US"/>
        </w:rPr>
        <w:t>textes en vigueur, et émise au pr</w:t>
      </w:r>
      <w:r w:rsidR="00B21D59" w:rsidRPr="00D2334A">
        <w:rPr>
          <w:rFonts w:ascii="Arial" w:eastAsia="Calibri" w:hAnsi="Arial" w:cs="Arial"/>
          <w:sz w:val="20"/>
          <w:szCs w:val="20"/>
          <w:lang w:eastAsia="en-US"/>
        </w:rPr>
        <w:t xml:space="preserve">ofit du Maître </w:t>
      </w:r>
      <w:r w:rsidRPr="00D2334A">
        <w:rPr>
          <w:rFonts w:ascii="Arial" w:eastAsia="Calibri" w:hAnsi="Arial" w:cs="Arial"/>
          <w:sz w:val="20"/>
          <w:szCs w:val="20"/>
          <w:lang w:eastAsia="en-US"/>
        </w:rPr>
        <w:t>d’ouvrage ou par une caution personnelle et solidaire.</w:t>
      </w:r>
    </w:p>
    <w:p w14:paraId="07992CFF"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1A5FE73D"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39.3</w:t>
      </w:r>
      <w:r w:rsidRPr="00D2334A">
        <w:rPr>
          <w:rFonts w:ascii="Arial" w:eastAsia="Calibri" w:hAnsi="Arial" w:cs="Arial"/>
          <w:sz w:val="20"/>
          <w:szCs w:val="20"/>
          <w:lang w:eastAsia="en-US"/>
        </w:rPr>
        <w:t xml:space="preserve">. Les petites </w:t>
      </w:r>
      <w:r w:rsidR="00B21D59" w:rsidRPr="00D2334A">
        <w:rPr>
          <w:rFonts w:ascii="Arial" w:eastAsia="Calibri" w:hAnsi="Arial" w:cs="Arial"/>
          <w:sz w:val="20"/>
          <w:szCs w:val="20"/>
          <w:lang w:eastAsia="en-US"/>
        </w:rPr>
        <w:t xml:space="preserve">et moyennes entreprises (PME) à </w:t>
      </w:r>
      <w:r w:rsidRPr="00D2334A">
        <w:rPr>
          <w:rFonts w:ascii="Arial" w:eastAsia="Calibri" w:hAnsi="Arial" w:cs="Arial"/>
          <w:sz w:val="20"/>
          <w:szCs w:val="20"/>
          <w:lang w:eastAsia="en-US"/>
        </w:rPr>
        <w:t xml:space="preserve">capitaux </w:t>
      </w:r>
      <w:r w:rsidR="00B21D59" w:rsidRPr="00D2334A">
        <w:rPr>
          <w:rFonts w:ascii="Arial" w:eastAsia="Calibri" w:hAnsi="Arial" w:cs="Arial"/>
          <w:sz w:val="20"/>
          <w:szCs w:val="20"/>
          <w:lang w:eastAsia="en-US"/>
        </w:rPr>
        <w:t xml:space="preserve">et dirigeants nationaux peuvent </w:t>
      </w:r>
      <w:r w:rsidRPr="00D2334A">
        <w:rPr>
          <w:rFonts w:ascii="Arial" w:eastAsia="Calibri" w:hAnsi="Arial" w:cs="Arial"/>
          <w:sz w:val="20"/>
          <w:szCs w:val="20"/>
          <w:lang w:eastAsia="en-US"/>
        </w:rPr>
        <w:t>produire à la p</w:t>
      </w:r>
      <w:r w:rsidR="00B21D59" w:rsidRPr="00D2334A">
        <w:rPr>
          <w:rFonts w:ascii="Arial" w:eastAsia="Calibri" w:hAnsi="Arial" w:cs="Arial"/>
          <w:sz w:val="20"/>
          <w:szCs w:val="20"/>
          <w:lang w:eastAsia="en-US"/>
        </w:rPr>
        <w:t xml:space="preserve">lace du cautionnement, soit une </w:t>
      </w:r>
      <w:r w:rsidRPr="00D2334A">
        <w:rPr>
          <w:rFonts w:ascii="Arial" w:eastAsia="Calibri" w:hAnsi="Arial" w:cs="Arial"/>
          <w:sz w:val="20"/>
          <w:szCs w:val="20"/>
          <w:lang w:eastAsia="en-US"/>
        </w:rPr>
        <w:t>hypothèque légale, soit une caution d’un établis</w:t>
      </w:r>
      <w:r w:rsidR="00B21D59" w:rsidRPr="00D2334A">
        <w:rPr>
          <w:rFonts w:ascii="Arial" w:eastAsia="Calibri" w:hAnsi="Arial" w:cs="Arial"/>
          <w:sz w:val="20"/>
          <w:szCs w:val="20"/>
          <w:lang w:eastAsia="en-US"/>
        </w:rPr>
        <w:t xml:space="preserve">sement bancaire ou d’un organisme financier </w:t>
      </w:r>
      <w:r w:rsidRPr="00D2334A">
        <w:rPr>
          <w:rFonts w:ascii="Arial" w:eastAsia="Calibri" w:hAnsi="Arial" w:cs="Arial"/>
          <w:sz w:val="20"/>
          <w:szCs w:val="20"/>
          <w:lang w:eastAsia="en-US"/>
        </w:rPr>
        <w:t>agr</w:t>
      </w:r>
      <w:r w:rsidR="00B21D59" w:rsidRPr="00D2334A">
        <w:rPr>
          <w:rFonts w:ascii="Arial" w:eastAsia="Calibri" w:hAnsi="Arial" w:cs="Arial"/>
          <w:sz w:val="20"/>
          <w:szCs w:val="20"/>
          <w:lang w:eastAsia="en-US"/>
        </w:rPr>
        <w:t xml:space="preserve">éé de premier rang conformément </w:t>
      </w:r>
      <w:r w:rsidRPr="00D2334A">
        <w:rPr>
          <w:rFonts w:ascii="Arial" w:eastAsia="Calibri" w:hAnsi="Arial" w:cs="Arial"/>
          <w:sz w:val="20"/>
          <w:szCs w:val="20"/>
          <w:lang w:eastAsia="en-US"/>
        </w:rPr>
        <w:t>aux textes en vigueur.</w:t>
      </w:r>
    </w:p>
    <w:p w14:paraId="6C36D644" w14:textId="77777777" w:rsidR="00B21D59" w:rsidRPr="00D2334A" w:rsidRDefault="00B21D59" w:rsidP="00D95738">
      <w:pPr>
        <w:autoSpaceDE w:val="0"/>
        <w:autoSpaceDN w:val="0"/>
        <w:adjustRightInd w:val="0"/>
        <w:spacing w:after="0" w:line="240" w:lineRule="auto"/>
        <w:jc w:val="both"/>
        <w:rPr>
          <w:rFonts w:ascii="Arial" w:eastAsia="Calibri" w:hAnsi="Arial" w:cs="Arial"/>
          <w:sz w:val="20"/>
          <w:szCs w:val="20"/>
          <w:lang w:eastAsia="en-US"/>
        </w:rPr>
      </w:pPr>
    </w:p>
    <w:p w14:paraId="0EC6D702" w14:textId="77777777" w:rsidR="002C2503" w:rsidRPr="00D2334A" w:rsidRDefault="002C250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39.4.</w:t>
      </w:r>
      <w:r w:rsidRPr="00D2334A">
        <w:rPr>
          <w:rFonts w:ascii="Arial" w:eastAsia="Calibri" w:hAnsi="Arial" w:cs="Arial"/>
          <w:sz w:val="20"/>
          <w:szCs w:val="20"/>
          <w:lang w:eastAsia="en-US"/>
        </w:rPr>
        <w:t xml:space="preserve"> L’absence de produc</w:t>
      </w:r>
      <w:r w:rsidR="00B21D59" w:rsidRPr="00D2334A">
        <w:rPr>
          <w:rFonts w:ascii="Arial" w:eastAsia="Calibri" w:hAnsi="Arial" w:cs="Arial"/>
          <w:sz w:val="20"/>
          <w:szCs w:val="20"/>
          <w:lang w:eastAsia="en-US"/>
        </w:rPr>
        <w:t xml:space="preserve">tion du cautionnement définitif </w:t>
      </w:r>
      <w:r w:rsidRPr="00D2334A">
        <w:rPr>
          <w:rFonts w:ascii="Arial" w:eastAsia="Calibri" w:hAnsi="Arial" w:cs="Arial"/>
          <w:sz w:val="20"/>
          <w:szCs w:val="20"/>
          <w:lang w:eastAsia="en-US"/>
        </w:rPr>
        <w:t>dans les déla</w:t>
      </w:r>
      <w:r w:rsidR="00B21D59" w:rsidRPr="00D2334A">
        <w:rPr>
          <w:rFonts w:ascii="Arial" w:eastAsia="Calibri" w:hAnsi="Arial" w:cs="Arial"/>
          <w:sz w:val="20"/>
          <w:szCs w:val="20"/>
          <w:lang w:eastAsia="en-US"/>
        </w:rPr>
        <w:t xml:space="preserve">is prescrits est susceptible de </w:t>
      </w:r>
      <w:r w:rsidRPr="00D2334A">
        <w:rPr>
          <w:rFonts w:ascii="Arial" w:eastAsia="Calibri" w:hAnsi="Arial" w:cs="Arial"/>
          <w:sz w:val="20"/>
          <w:szCs w:val="20"/>
          <w:lang w:eastAsia="en-US"/>
        </w:rPr>
        <w:t>donner lieu à la</w:t>
      </w:r>
      <w:r w:rsidR="00B21D59" w:rsidRPr="00D2334A">
        <w:rPr>
          <w:rFonts w:ascii="Arial" w:eastAsia="Calibri" w:hAnsi="Arial" w:cs="Arial"/>
          <w:sz w:val="20"/>
          <w:szCs w:val="20"/>
          <w:lang w:eastAsia="en-US"/>
        </w:rPr>
        <w:t xml:space="preserve"> résiliation du marché dans les </w:t>
      </w:r>
      <w:r w:rsidRPr="00D2334A">
        <w:rPr>
          <w:rFonts w:ascii="Arial" w:eastAsia="Calibri" w:hAnsi="Arial" w:cs="Arial"/>
          <w:sz w:val="20"/>
          <w:szCs w:val="20"/>
          <w:lang w:eastAsia="en-US"/>
        </w:rPr>
        <w:t>conditions prévues dans le CCAG</w:t>
      </w:r>
    </w:p>
    <w:p w14:paraId="7D331534" w14:textId="77777777" w:rsidR="00A212A5" w:rsidRPr="00D2334A" w:rsidRDefault="00A212A5" w:rsidP="00D95738">
      <w:pPr>
        <w:spacing w:after="0" w:line="240" w:lineRule="auto"/>
        <w:jc w:val="both"/>
        <w:rPr>
          <w:rFonts w:ascii="Arial" w:hAnsi="Arial" w:cs="Arial"/>
          <w:b/>
          <w:sz w:val="20"/>
          <w:szCs w:val="20"/>
          <w:u w:val="single"/>
        </w:rPr>
      </w:pPr>
    </w:p>
    <w:p w14:paraId="2BC175E9" w14:textId="77777777" w:rsidR="00A212A5" w:rsidRPr="00D2334A" w:rsidRDefault="00A212A5" w:rsidP="00D95738">
      <w:pPr>
        <w:spacing w:after="0" w:line="240" w:lineRule="auto"/>
        <w:jc w:val="both"/>
        <w:rPr>
          <w:rFonts w:ascii="Arial" w:hAnsi="Arial" w:cs="Arial"/>
          <w:b/>
          <w:sz w:val="20"/>
          <w:szCs w:val="20"/>
          <w:u w:val="single"/>
        </w:rPr>
      </w:pPr>
    </w:p>
    <w:p w14:paraId="37D53599" w14:textId="77777777" w:rsidR="00B21D59" w:rsidRPr="00D2334A" w:rsidRDefault="00B21D59" w:rsidP="00D95738">
      <w:pPr>
        <w:spacing w:after="0" w:line="240" w:lineRule="auto"/>
        <w:jc w:val="both"/>
        <w:rPr>
          <w:rFonts w:ascii="Arial" w:hAnsi="Arial" w:cs="Arial"/>
          <w:b/>
          <w:sz w:val="20"/>
          <w:szCs w:val="20"/>
          <w:u w:val="single"/>
        </w:rPr>
      </w:pPr>
    </w:p>
    <w:p w14:paraId="09761324" w14:textId="77777777" w:rsidR="00B21D59" w:rsidRPr="00D2334A" w:rsidRDefault="00B21D59" w:rsidP="00D95738">
      <w:pPr>
        <w:spacing w:after="0" w:line="240" w:lineRule="auto"/>
        <w:jc w:val="both"/>
        <w:rPr>
          <w:rFonts w:ascii="Arial" w:hAnsi="Arial" w:cs="Arial"/>
          <w:b/>
          <w:sz w:val="20"/>
          <w:szCs w:val="20"/>
          <w:u w:val="single"/>
        </w:rPr>
      </w:pPr>
    </w:p>
    <w:p w14:paraId="11C8F66A" w14:textId="77777777" w:rsidR="00B21D59" w:rsidRPr="00D2334A" w:rsidRDefault="00B21D59" w:rsidP="00D95738">
      <w:pPr>
        <w:spacing w:after="0" w:line="240" w:lineRule="auto"/>
        <w:jc w:val="both"/>
        <w:rPr>
          <w:rFonts w:ascii="Arial" w:hAnsi="Arial" w:cs="Arial"/>
          <w:b/>
          <w:sz w:val="20"/>
          <w:szCs w:val="20"/>
          <w:u w:val="single"/>
        </w:rPr>
      </w:pPr>
    </w:p>
    <w:p w14:paraId="65A20C09" w14:textId="77777777" w:rsidR="00B21D59" w:rsidRPr="00D2334A" w:rsidRDefault="00B21D59" w:rsidP="00D95738">
      <w:pPr>
        <w:spacing w:after="0" w:line="240" w:lineRule="auto"/>
        <w:jc w:val="both"/>
        <w:rPr>
          <w:rFonts w:ascii="Arial" w:hAnsi="Arial" w:cs="Arial"/>
          <w:b/>
          <w:sz w:val="20"/>
          <w:szCs w:val="20"/>
          <w:u w:val="single"/>
        </w:rPr>
      </w:pPr>
    </w:p>
    <w:p w14:paraId="14B492B5" w14:textId="77777777" w:rsidR="00B21D59" w:rsidRPr="00D2334A" w:rsidRDefault="00B21D59" w:rsidP="00D95738">
      <w:pPr>
        <w:spacing w:after="0" w:line="240" w:lineRule="auto"/>
        <w:jc w:val="both"/>
        <w:rPr>
          <w:rFonts w:ascii="Arial" w:hAnsi="Arial" w:cs="Arial"/>
          <w:b/>
          <w:sz w:val="20"/>
          <w:szCs w:val="20"/>
          <w:u w:val="single"/>
        </w:rPr>
      </w:pPr>
    </w:p>
    <w:p w14:paraId="6E6CF0A2" w14:textId="77777777" w:rsidR="00B21D59" w:rsidRPr="00D2334A" w:rsidRDefault="00B21D59" w:rsidP="00D95738">
      <w:pPr>
        <w:spacing w:after="0" w:line="240" w:lineRule="auto"/>
        <w:jc w:val="both"/>
        <w:rPr>
          <w:rFonts w:ascii="Arial" w:hAnsi="Arial" w:cs="Arial"/>
          <w:b/>
          <w:sz w:val="20"/>
          <w:szCs w:val="20"/>
          <w:u w:val="single"/>
        </w:rPr>
      </w:pPr>
    </w:p>
    <w:p w14:paraId="6458709C" w14:textId="77777777" w:rsidR="00B21D59" w:rsidRPr="00D2334A" w:rsidRDefault="00B21D59" w:rsidP="00D95738">
      <w:pPr>
        <w:spacing w:after="0" w:line="240" w:lineRule="auto"/>
        <w:jc w:val="both"/>
        <w:rPr>
          <w:rFonts w:ascii="Arial" w:hAnsi="Arial" w:cs="Arial"/>
          <w:b/>
          <w:sz w:val="20"/>
          <w:szCs w:val="20"/>
          <w:u w:val="single"/>
        </w:rPr>
      </w:pPr>
    </w:p>
    <w:p w14:paraId="2FE4F0F5" w14:textId="77777777" w:rsidR="00B21D59" w:rsidRPr="00D2334A" w:rsidRDefault="00B21D59" w:rsidP="00D95738">
      <w:pPr>
        <w:jc w:val="both"/>
        <w:rPr>
          <w:rFonts w:ascii="Arial" w:hAnsi="Arial" w:cs="Arial"/>
          <w:b/>
          <w:sz w:val="20"/>
          <w:szCs w:val="20"/>
          <w:u w:val="single"/>
        </w:rPr>
      </w:pPr>
    </w:p>
    <w:p w14:paraId="7CFCAA23" w14:textId="77777777" w:rsidR="00B21D59" w:rsidRDefault="00B21D59" w:rsidP="00D95738">
      <w:pPr>
        <w:jc w:val="both"/>
        <w:rPr>
          <w:rFonts w:ascii="Arial" w:hAnsi="Arial" w:cs="Arial"/>
          <w:b/>
          <w:sz w:val="20"/>
          <w:szCs w:val="20"/>
          <w:u w:val="single"/>
        </w:rPr>
      </w:pPr>
    </w:p>
    <w:p w14:paraId="777A0A36" w14:textId="77777777" w:rsidR="009F50DF" w:rsidRDefault="009F50DF" w:rsidP="00D95738">
      <w:pPr>
        <w:jc w:val="both"/>
        <w:rPr>
          <w:rFonts w:ascii="Arial" w:hAnsi="Arial" w:cs="Arial"/>
          <w:b/>
          <w:sz w:val="20"/>
          <w:szCs w:val="20"/>
          <w:u w:val="single"/>
        </w:rPr>
      </w:pPr>
    </w:p>
    <w:p w14:paraId="1FE6B673" w14:textId="77777777" w:rsidR="009F50DF" w:rsidRDefault="009F50DF" w:rsidP="00D95738">
      <w:pPr>
        <w:jc w:val="both"/>
        <w:rPr>
          <w:rFonts w:ascii="Arial" w:hAnsi="Arial" w:cs="Arial"/>
          <w:b/>
          <w:sz w:val="20"/>
          <w:szCs w:val="20"/>
          <w:u w:val="single"/>
        </w:rPr>
      </w:pPr>
    </w:p>
    <w:p w14:paraId="70F224EE" w14:textId="77777777" w:rsidR="009F50DF" w:rsidRDefault="009F50DF" w:rsidP="00D95738">
      <w:pPr>
        <w:jc w:val="both"/>
        <w:rPr>
          <w:rFonts w:ascii="Arial" w:hAnsi="Arial" w:cs="Arial"/>
          <w:b/>
          <w:sz w:val="20"/>
          <w:szCs w:val="20"/>
          <w:u w:val="single"/>
        </w:rPr>
      </w:pPr>
    </w:p>
    <w:p w14:paraId="147F9F6C" w14:textId="77777777" w:rsidR="009F50DF" w:rsidRDefault="009F50DF" w:rsidP="00D95738">
      <w:pPr>
        <w:jc w:val="both"/>
        <w:rPr>
          <w:rFonts w:ascii="Arial" w:hAnsi="Arial" w:cs="Arial"/>
          <w:b/>
          <w:sz w:val="20"/>
          <w:szCs w:val="20"/>
          <w:u w:val="single"/>
        </w:rPr>
      </w:pPr>
    </w:p>
    <w:p w14:paraId="7F13A781" w14:textId="77777777" w:rsidR="009F50DF" w:rsidRDefault="009F50DF" w:rsidP="00D95738">
      <w:pPr>
        <w:jc w:val="both"/>
        <w:rPr>
          <w:rFonts w:ascii="Arial" w:hAnsi="Arial" w:cs="Arial"/>
          <w:b/>
          <w:sz w:val="20"/>
          <w:szCs w:val="20"/>
          <w:u w:val="single"/>
        </w:rPr>
      </w:pPr>
    </w:p>
    <w:p w14:paraId="300E05B0" w14:textId="77777777" w:rsidR="009F50DF" w:rsidRDefault="009F50DF" w:rsidP="00D95738">
      <w:pPr>
        <w:jc w:val="both"/>
        <w:rPr>
          <w:rFonts w:ascii="Arial" w:hAnsi="Arial" w:cs="Arial"/>
          <w:b/>
          <w:sz w:val="20"/>
          <w:szCs w:val="20"/>
          <w:u w:val="single"/>
        </w:rPr>
      </w:pPr>
    </w:p>
    <w:p w14:paraId="24FCF44D" w14:textId="77777777" w:rsidR="009F50DF" w:rsidRDefault="009F50DF" w:rsidP="00D95738">
      <w:pPr>
        <w:jc w:val="both"/>
        <w:rPr>
          <w:rFonts w:ascii="Arial" w:hAnsi="Arial" w:cs="Arial"/>
          <w:b/>
          <w:sz w:val="20"/>
          <w:szCs w:val="20"/>
          <w:u w:val="single"/>
        </w:rPr>
      </w:pPr>
    </w:p>
    <w:p w14:paraId="1734ECC4" w14:textId="77777777" w:rsidR="009F50DF" w:rsidRDefault="009F50DF" w:rsidP="00D95738">
      <w:pPr>
        <w:jc w:val="both"/>
        <w:rPr>
          <w:rFonts w:ascii="Arial" w:hAnsi="Arial" w:cs="Arial"/>
          <w:b/>
          <w:sz w:val="20"/>
          <w:szCs w:val="20"/>
          <w:u w:val="single"/>
        </w:rPr>
      </w:pPr>
    </w:p>
    <w:p w14:paraId="73EF9DE4" w14:textId="77777777" w:rsidR="009F50DF" w:rsidRDefault="009F50DF" w:rsidP="00D95738">
      <w:pPr>
        <w:jc w:val="both"/>
        <w:rPr>
          <w:rFonts w:ascii="Arial" w:hAnsi="Arial" w:cs="Arial"/>
          <w:b/>
          <w:sz w:val="20"/>
          <w:szCs w:val="20"/>
          <w:u w:val="single"/>
        </w:rPr>
      </w:pPr>
    </w:p>
    <w:p w14:paraId="4A89232C" w14:textId="77777777" w:rsidR="009F50DF" w:rsidRDefault="009F50DF" w:rsidP="00D95738">
      <w:pPr>
        <w:jc w:val="both"/>
        <w:rPr>
          <w:rFonts w:ascii="Arial" w:hAnsi="Arial" w:cs="Arial"/>
          <w:b/>
          <w:sz w:val="20"/>
          <w:szCs w:val="20"/>
          <w:u w:val="single"/>
        </w:rPr>
      </w:pPr>
    </w:p>
    <w:p w14:paraId="0A1725D4" w14:textId="77777777" w:rsidR="009F50DF" w:rsidRDefault="009F50DF" w:rsidP="00D95738">
      <w:pPr>
        <w:jc w:val="both"/>
        <w:rPr>
          <w:rFonts w:ascii="Arial" w:hAnsi="Arial" w:cs="Arial"/>
          <w:b/>
          <w:sz w:val="20"/>
          <w:szCs w:val="20"/>
          <w:u w:val="single"/>
        </w:rPr>
      </w:pPr>
    </w:p>
    <w:p w14:paraId="3512FD80" w14:textId="77777777" w:rsidR="009F50DF" w:rsidRDefault="009F50DF" w:rsidP="00D95738">
      <w:pPr>
        <w:jc w:val="both"/>
        <w:rPr>
          <w:rFonts w:ascii="Arial" w:hAnsi="Arial" w:cs="Arial"/>
          <w:b/>
          <w:sz w:val="20"/>
          <w:szCs w:val="20"/>
          <w:u w:val="single"/>
        </w:rPr>
      </w:pPr>
    </w:p>
    <w:p w14:paraId="3493D5EB" w14:textId="77777777" w:rsidR="009F50DF" w:rsidRDefault="009F50DF" w:rsidP="00D95738">
      <w:pPr>
        <w:jc w:val="both"/>
        <w:rPr>
          <w:rFonts w:ascii="Arial" w:hAnsi="Arial" w:cs="Arial"/>
          <w:b/>
          <w:sz w:val="20"/>
          <w:szCs w:val="20"/>
          <w:u w:val="single"/>
        </w:rPr>
      </w:pPr>
    </w:p>
    <w:p w14:paraId="2682579D" w14:textId="77777777" w:rsidR="009F50DF" w:rsidRDefault="009F50DF" w:rsidP="00D95738">
      <w:pPr>
        <w:jc w:val="both"/>
        <w:rPr>
          <w:rFonts w:ascii="Arial" w:hAnsi="Arial" w:cs="Arial"/>
          <w:b/>
          <w:sz w:val="20"/>
          <w:szCs w:val="20"/>
          <w:u w:val="single"/>
        </w:rPr>
      </w:pPr>
    </w:p>
    <w:p w14:paraId="7167E132" w14:textId="77777777" w:rsidR="009F50DF" w:rsidRDefault="009F50DF" w:rsidP="00D95738">
      <w:pPr>
        <w:jc w:val="both"/>
        <w:rPr>
          <w:rFonts w:ascii="Arial" w:hAnsi="Arial" w:cs="Arial"/>
          <w:b/>
          <w:sz w:val="20"/>
          <w:szCs w:val="20"/>
          <w:u w:val="single"/>
        </w:rPr>
      </w:pPr>
    </w:p>
    <w:p w14:paraId="39374016" w14:textId="77777777" w:rsidR="009F50DF" w:rsidRDefault="009F50DF" w:rsidP="00D95738">
      <w:pPr>
        <w:jc w:val="both"/>
        <w:rPr>
          <w:rFonts w:ascii="Arial" w:hAnsi="Arial" w:cs="Arial"/>
          <w:b/>
          <w:sz w:val="20"/>
          <w:szCs w:val="20"/>
          <w:u w:val="single"/>
        </w:rPr>
      </w:pPr>
    </w:p>
    <w:p w14:paraId="17A26ED3" w14:textId="77777777" w:rsidR="009F50DF" w:rsidRDefault="009F50DF" w:rsidP="00D95738">
      <w:pPr>
        <w:jc w:val="both"/>
        <w:rPr>
          <w:rFonts w:ascii="Arial" w:hAnsi="Arial" w:cs="Arial"/>
          <w:b/>
          <w:sz w:val="20"/>
          <w:szCs w:val="20"/>
          <w:u w:val="single"/>
        </w:rPr>
      </w:pPr>
    </w:p>
    <w:p w14:paraId="4D825E88" w14:textId="77777777" w:rsidR="009F50DF" w:rsidRDefault="009F50DF" w:rsidP="00D95738">
      <w:pPr>
        <w:jc w:val="both"/>
        <w:rPr>
          <w:rFonts w:ascii="Arial" w:hAnsi="Arial" w:cs="Arial"/>
          <w:b/>
          <w:sz w:val="20"/>
          <w:szCs w:val="20"/>
          <w:u w:val="single"/>
        </w:rPr>
      </w:pPr>
    </w:p>
    <w:p w14:paraId="1D7164FE" w14:textId="77777777" w:rsidR="009F50DF" w:rsidRDefault="009F50DF" w:rsidP="00D95738">
      <w:pPr>
        <w:jc w:val="both"/>
        <w:rPr>
          <w:rFonts w:ascii="Arial" w:hAnsi="Arial" w:cs="Arial"/>
          <w:b/>
          <w:sz w:val="20"/>
          <w:szCs w:val="20"/>
          <w:u w:val="single"/>
        </w:rPr>
      </w:pPr>
    </w:p>
    <w:p w14:paraId="223C3918" w14:textId="77777777" w:rsidR="009F50DF" w:rsidRDefault="009F50DF" w:rsidP="00D95738">
      <w:pPr>
        <w:jc w:val="both"/>
        <w:rPr>
          <w:rFonts w:ascii="Arial" w:hAnsi="Arial" w:cs="Arial"/>
          <w:b/>
          <w:sz w:val="20"/>
          <w:szCs w:val="20"/>
          <w:u w:val="single"/>
        </w:rPr>
      </w:pPr>
    </w:p>
    <w:p w14:paraId="7B6718DE" w14:textId="77777777" w:rsidR="009F50DF" w:rsidRDefault="009F50DF" w:rsidP="00D95738">
      <w:pPr>
        <w:jc w:val="both"/>
        <w:rPr>
          <w:rFonts w:ascii="Arial" w:hAnsi="Arial" w:cs="Arial"/>
          <w:b/>
          <w:sz w:val="20"/>
          <w:szCs w:val="20"/>
          <w:u w:val="single"/>
        </w:rPr>
      </w:pPr>
    </w:p>
    <w:p w14:paraId="3D3203F8" w14:textId="77777777" w:rsidR="009F50DF" w:rsidRDefault="009F50DF" w:rsidP="00D95738">
      <w:pPr>
        <w:jc w:val="both"/>
        <w:rPr>
          <w:rFonts w:ascii="Arial" w:hAnsi="Arial" w:cs="Arial"/>
          <w:b/>
          <w:sz w:val="20"/>
          <w:szCs w:val="20"/>
          <w:u w:val="single"/>
        </w:rPr>
      </w:pPr>
    </w:p>
    <w:p w14:paraId="42CF1CBB" w14:textId="77777777" w:rsidR="009F50DF" w:rsidRDefault="009F50DF" w:rsidP="00D95738">
      <w:pPr>
        <w:jc w:val="both"/>
        <w:rPr>
          <w:rFonts w:ascii="Arial" w:hAnsi="Arial" w:cs="Arial"/>
          <w:b/>
          <w:sz w:val="20"/>
          <w:szCs w:val="20"/>
          <w:u w:val="single"/>
        </w:rPr>
      </w:pPr>
    </w:p>
    <w:p w14:paraId="1E8E1165" w14:textId="77777777" w:rsidR="009F50DF" w:rsidRDefault="009F50DF" w:rsidP="00D95738">
      <w:pPr>
        <w:jc w:val="both"/>
        <w:rPr>
          <w:rFonts w:ascii="Arial" w:hAnsi="Arial" w:cs="Arial"/>
          <w:b/>
          <w:sz w:val="20"/>
          <w:szCs w:val="20"/>
          <w:u w:val="single"/>
        </w:rPr>
      </w:pPr>
    </w:p>
    <w:p w14:paraId="4B3E12E7" w14:textId="77777777" w:rsidR="009F50DF" w:rsidRDefault="009F50DF" w:rsidP="00D95738">
      <w:pPr>
        <w:jc w:val="both"/>
        <w:rPr>
          <w:rFonts w:ascii="Arial" w:hAnsi="Arial" w:cs="Arial"/>
          <w:b/>
          <w:sz w:val="20"/>
          <w:szCs w:val="20"/>
          <w:u w:val="single"/>
        </w:rPr>
      </w:pPr>
    </w:p>
    <w:p w14:paraId="2767FF23" w14:textId="77777777" w:rsidR="009F50DF" w:rsidRDefault="009F50DF" w:rsidP="00D95738">
      <w:pPr>
        <w:jc w:val="both"/>
        <w:rPr>
          <w:rFonts w:ascii="Arial" w:hAnsi="Arial" w:cs="Arial"/>
          <w:b/>
          <w:sz w:val="20"/>
          <w:szCs w:val="20"/>
          <w:u w:val="single"/>
        </w:rPr>
      </w:pPr>
    </w:p>
    <w:p w14:paraId="5BB3A5AC" w14:textId="77777777" w:rsidR="009F50DF" w:rsidRDefault="009F50DF" w:rsidP="00D95738">
      <w:pPr>
        <w:jc w:val="both"/>
        <w:rPr>
          <w:rFonts w:ascii="Arial" w:hAnsi="Arial" w:cs="Arial"/>
          <w:b/>
          <w:sz w:val="20"/>
          <w:szCs w:val="20"/>
          <w:u w:val="single"/>
        </w:rPr>
      </w:pPr>
    </w:p>
    <w:p w14:paraId="15E7AE06" w14:textId="77777777" w:rsidR="009F50DF" w:rsidRDefault="009F50DF" w:rsidP="00D95738">
      <w:pPr>
        <w:jc w:val="both"/>
        <w:rPr>
          <w:rFonts w:ascii="Arial" w:hAnsi="Arial" w:cs="Arial"/>
          <w:b/>
          <w:sz w:val="20"/>
          <w:szCs w:val="20"/>
          <w:u w:val="single"/>
        </w:rPr>
      </w:pPr>
    </w:p>
    <w:p w14:paraId="1820ECA9" w14:textId="77777777" w:rsidR="009F50DF" w:rsidRDefault="009F50DF" w:rsidP="00D95738">
      <w:pPr>
        <w:jc w:val="both"/>
        <w:rPr>
          <w:rFonts w:ascii="Arial" w:hAnsi="Arial" w:cs="Arial"/>
          <w:b/>
          <w:sz w:val="20"/>
          <w:szCs w:val="20"/>
          <w:u w:val="single"/>
        </w:rPr>
      </w:pPr>
    </w:p>
    <w:p w14:paraId="4223C977" w14:textId="77777777" w:rsidR="009F50DF" w:rsidRDefault="009F50DF" w:rsidP="00D95738">
      <w:pPr>
        <w:jc w:val="both"/>
        <w:rPr>
          <w:rFonts w:ascii="Arial" w:hAnsi="Arial" w:cs="Arial"/>
          <w:b/>
          <w:sz w:val="20"/>
          <w:szCs w:val="20"/>
          <w:u w:val="single"/>
        </w:rPr>
      </w:pPr>
    </w:p>
    <w:p w14:paraId="71F4AB4D" w14:textId="77777777" w:rsidR="009F50DF" w:rsidRDefault="009F50DF" w:rsidP="00D95738">
      <w:pPr>
        <w:jc w:val="both"/>
        <w:rPr>
          <w:rFonts w:ascii="Arial" w:hAnsi="Arial" w:cs="Arial"/>
          <w:b/>
          <w:sz w:val="20"/>
          <w:szCs w:val="20"/>
          <w:u w:val="single"/>
        </w:rPr>
      </w:pPr>
    </w:p>
    <w:p w14:paraId="525C9757" w14:textId="77777777" w:rsidR="009F50DF" w:rsidRDefault="009F50DF" w:rsidP="00D95738">
      <w:pPr>
        <w:jc w:val="both"/>
        <w:rPr>
          <w:rFonts w:ascii="Arial" w:hAnsi="Arial" w:cs="Arial"/>
          <w:b/>
          <w:sz w:val="20"/>
          <w:szCs w:val="20"/>
          <w:u w:val="single"/>
        </w:rPr>
      </w:pPr>
    </w:p>
    <w:p w14:paraId="4526D3E0" w14:textId="77777777" w:rsidR="009F50DF" w:rsidRDefault="009F50DF" w:rsidP="00D95738">
      <w:pPr>
        <w:jc w:val="both"/>
        <w:rPr>
          <w:rFonts w:ascii="Arial" w:hAnsi="Arial" w:cs="Arial"/>
          <w:b/>
          <w:sz w:val="20"/>
          <w:szCs w:val="20"/>
          <w:u w:val="single"/>
        </w:rPr>
      </w:pPr>
    </w:p>
    <w:p w14:paraId="7D9B0818" w14:textId="77777777" w:rsidR="009F50DF" w:rsidRDefault="009F50DF" w:rsidP="00D95738">
      <w:pPr>
        <w:jc w:val="both"/>
        <w:rPr>
          <w:rFonts w:ascii="Arial" w:hAnsi="Arial" w:cs="Arial"/>
          <w:b/>
          <w:sz w:val="20"/>
          <w:szCs w:val="20"/>
          <w:u w:val="single"/>
        </w:rPr>
      </w:pPr>
    </w:p>
    <w:p w14:paraId="3F928B1D" w14:textId="77777777" w:rsidR="009F50DF" w:rsidRDefault="009F50DF" w:rsidP="00D95738">
      <w:pPr>
        <w:jc w:val="both"/>
        <w:rPr>
          <w:rFonts w:ascii="Arial" w:hAnsi="Arial" w:cs="Arial"/>
          <w:b/>
          <w:sz w:val="20"/>
          <w:szCs w:val="20"/>
          <w:u w:val="single"/>
        </w:rPr>
      </w:pPr>
    </w:p>
    <w:p w14:paraId="646BD6EB" w14:textId="77777777" w:rsidR="009F50DF" w:rsidRPr="00D2334A" w:rsidRDefault="009F50DF" w:rsidP="00D95738">
      <w:pPr>
        <w:jc w:val="both"/>
        <w:rPr>
          <w:rFonts w:ascii="Arial" w:hAnsi="Arial" w:cs="Arial"/>
          <w:b/>
          <w:sz w:val="20"/>
          <w:szCs w:val="20"/>
          <w:u w:val="single"/>
        </w:rPr>
      </w:pPr>
    </w:p>
    <w:p w14:paraId="4BEB8B64" w14:textId="778D32E0" w:rsidR="00421593" w:rsidRDefault="00421593" w:rsidP="005D5AAF">
      <w:pPr>
        <w:tabs>
          <w:tab w:val="left" w:pos="2391"/>
        </w:tabs>
        <w:spacing w:before="120"/>
        <w:jc w:val="both"/>
        <w:rPr>
          <w:rFonts w:ascii="Arial" w:hAnsi="Arial" w:cs="Arial"/>
          <w:b/>
          <w:sz w:val="20"/>
          <w:szCs w:val="20"/>
        </w:rPr>
      </w:pPr>
    </w:p>
    <w:p w14:paraId="7A4EA884" w14:textId="77777777" w:rsidR="00421593" w:rsidRDefault="00421593" w:rsidP="00D95738">
      <w:pPr>
        <w:spacing w:before="120"/>
        <w:jc w:val="both"/>
        <w:rPr>
          <w:rFonts w:ascii="Arial" w:hAnsi="Arial" w:cs="Arial"/>
          <w:b/>
          <w:sz w:val="20"/>
          <w:szCs w:val="20"/>
        </w:rPr>
      </w:pPr>
    </w:p>
    <w:tbl>
      <w:tblPr>
        <w:tblpPr w:leftFromText="141" w:rightFromText="141" w:vertAnchor="text" w:horzAnchor="margin" w:tblpXSpec="center" w:tblpY="-54"/>
        <w:tblW w:w="8647"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8647"/>
      </w:tblGrid>
      <w:tr w:rsidR="00421593" w:rsidRPr="00D2334A" w14:paraId="015E5FF0" w14:textId="77777777" w:rsidTr="00421593">
        <w:tc>
          <w:tcPr>
            <w:tcW w:w="8647" w:type="dxa"/>
            <w:tcBorders>
              <w:top w:val="single" w:sz="4" w:space="0" w:color="auto"/>
              <w:left w:val="single" w:sz="4" w:space="0" w:color="auto"/>
              <w:bottom w:val="single" w:sz="4" w:space="0" w:color="auto"/>
              <w:right w:val="single" w:sz="4" w:space="0" w:color="auto"/>
            </w:tcBorders>
          </w:tcPr>
          <w:p w14:paraId="6BF8CD9D" w14:textId="77777777" w:rsidR="00421593" w:rsidRPr="00D2334A" w:rsidRDefault="00421593" w:rsidP="00421593">
            <w:pPr>
              <w:pStyle w:val="Liste4"/>
              <w:tabs>
                <w:tab w:val="left" w:pos="2410"/>
              </w:tabs>
              <w:spacing w:before="120"/>
              <w:ind w:left="1418" w:firstLine="0"/>
              <w:jc w:val="center"/>
              <w:rPr>
                <w:rFonts w:ascii="Arial" w:hAnsi="Arial" w:cs="Arial"/>
                <w:sz w:val="28"/>
                <w:szCs w:val="28"/>
              </w:rPr>
            </w:pPr>
          </w:p>
          <w:p w14:paraId="42F4DDC5" w14:textId="77777777" w:rsidR="00421593" w:rsidRPr="00D2334A" w:rsidRDefault="00421593" w:rsidP="00421593">
            <w:pPr>
              <w:pStyle w:val="Liste4"/>
              <w:spacing w:before="120"/>
              <w:ind w:left="0" w:firstLine="0"/>
              <w:jc w:val="center"/>
              <w:rPr>
                <w:rFonts w:ascii="Arial" w:hAnsi="Arial" w:cs="Arial"/>
                <w:b/>
                <w:sz w:val="28"/>
                <w:szCs w:val="28"/>
              </w:rPr>
            </w:pPr>
            <w:r w:rsidRPr="00D2334A">
              <w:rPr>
                <w:rFonts w:ascii="Arial" w:hAnsi="Arial" w:cs="Arial"/>
                <w:b/>
                <w:sz w:val="28"/>
                <w:szCs w:val="28"/>
              </w:rPr>
              <w:t>PIECE 3 : REGLEMENT PARTICULIER DE L’APPEL D’OFFRES  (RPAO)</w:t>
            </w:r>
          </w:p>
          <w:p w14:paraId="46ECB166" w14:textId="77777777" w:rsidR="00421593" w:rsidRPr="00D2334A" w:rsidRDefault="00421593" w:rsidP="00421593">
            <w:pPr>
              <w:pStyle w:val="Liste4"/>
              <w:tabs>
                <w:tab w:val="left" w:pos="2410"/>
              </w:tabs>
              <w:spacing w:before="120"/>
              <w:ind w:left="1418" w:firstLine="0"/>
              <w:rPr>
                <w:rFonts w:ascii="Arial" w:hAnsi="Arial" w:cs="Arial"/>
                <w:b/>
                <w:sz w:val="20"/>
                <w:u w:val="single"/>
              </w:rPr>
            </w:pPr>
          </w:p>
        </w:tc>
      </w:tr>
    </w:tbl>
    <w:p w14:paraId="773200E2" w14:textId="77777777" w:rsidR="00421593" w:rsidRDefault="00421593" w:rsidP="00D95738">
      <w:pPr>
        <w:spacing w:before="120"/>
        <w:jc w:val="both"/>
        <w:rPr>
          <w:rFonts w:ascii="Arial" w:hAnsi="Arial" w:cs="Arial"/>
          <w:b/>
          <w:sz w:val="20"/>
          <w:szCs w:val="20"/>
        </w:rPr>
      </w:pPr>
    </w:p>
    <w:p w14:paraId="24EF588D" w14:textId="77777777" w:rsidR="00421593" w:rsidRDefault="00421593" w:rsidP="00D95738">
      <w:pPr>
        <w:spacing w:before="120"/>
        <w:jc w:val="both"/>
        <w:rPr>
          <w:rFonts w:ascii="Arial" w:hAnsi="Arial" w:cs="Arial"/>
          <w:b/>
          <w:sz w:val="20"/>
          <w:szCs w:val="20"/>
        </w:rPr>
      </w:pPr>
    </w:p>
    <w:p w14:paraId="1C93316A" w14:textId="77777777" w:rsidR="00421593" w:rsidRDefault="00421593" w:rsidP="00D95738">
      <w:pPr>
        <w:spacing w:before="120"/>
        <w:jc w:val="both"/>
        <w:rPr>
          <w:rFonts w:ascii="Arial" w:hAnsi="Arial" w:cs="Arial"/>
          <w:b/>
          <w:sz w:val="20"/>
          <w:szCs w:val="20"/>
        </w:rPr>
      </w:pPr>
    </w:p>
    <w:p w14:paraId="0F073E69" w14:textId="77777777" w:rsidR="005E277E" w:rsidRDefault="005E277E" w:rsidP="00421593">
      <w:pPr>
        <w:spacing w:before="120"/>
        <w:jc w:val="center"/>
        <w:rPr>
          <w:rFonts w:ascii="Arial" w:hAnsi="Arial" w:cs="Arial"/>
          <w:b/>
          <w:sz w:val="20"/>
          <w:szCs w:val="20"/>
        </w:rPr>
      </w:pPr>
      <w:r w:rsidRPr="00D2334A">
        <w:rPr>
          <w:rFonts w:ascii="Arial" w:hAnsi="Arial" w:cs="Arial"/>
          <w:b/>
          <w:sz w:val="20"/>
          <w:szCs w:val="20"/>
        </w:rPr>
        <w:t>REGLEMENT PARTICULIER DE L’APPEL D’OFFRES</w:t>
      </w:r>
    </w:p>
    <w:p w14:paraId="68A86B2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Les</w:t>
      </w:r>
      <w:r w:rsidRPr="00421593">
        <w:rPr>
          <w:rFonts w:ascii="Times New Roman" w:hAnsi="Times New Roman"/>
          <w:spacing w:val="4"/>
        </w:rPr>
        <w:t xml:space="preserve"> </w:t>
      </w:r>
      <w:r w:rsidRPr="00421593">
        <w:rPr>
          <w:rFonts w:ascii="Times New Roman" w:hAnsi="Times New Roman"/>
        </w:rPr>
        <w:t>dispositions</w:t>
      </w:r>
      <w:r w:rsidRPr="00421593">
        <w:rPr>
          <w:rFonts w:ascii="Times New Roman" w:hAnsi="Times New Roman"/>
          <w:spacing w:val="4"/>
        </w:rPr>
        <w:t xml:space="preserve"> </w:t>
      </w:r>
      <w:r w:rsidRPr="00421593">
        <w:rPr>
          <w:rFonts w:ascii="Times New Roman" w:hAnsi="Times New Roman"/>
        </w:rPr>
        <w:t>ci-après,</w:t>
      </w:r>
      <w:r w:rsidRPr="00421593">
        <w:rPr>
          <w:rFonts w:ascii="Times New Roman" w:hAnsi="Times New Roman"/>
          <w:spacing w:val="4"/>
        </w:rPr>
        <w:t xml:space="preserve"> </w:t>
      </w:r>
      <w:r w:rsidRPr="00421593">
        <w:rPr>
          <w:rFonts w:ascii="Times New Roman" w:hAnsi="Times New Roman"/>
        </w:rPr>
        <w:t>qui</w:t>
      </w:r>
      <w:r w:rsidRPr="00421593">
        <w:rPr>
          <w:rFonts w:ascii="Times New Roman" w:hAnsi="Times New Roman"/>
          <w:spacing w:val="4"/>
        </w:rPr>
        <w:t xml:space="preserve"> </w:t>
      </w:r>
      <w:r w:rsidRPr="00421593">
        <w:rPr>
          <w:rFonts w:ascii="Times New Roman" w:hAnsi="Times New Roman"/>
        </w:rPr>
        <w:t>sont</w:t>
      </w:r>
      <w:r w:rsidRPr="00421593">
        <w:rPr>
          <w:rFonts w:ascii="Times New Roman" w:hAnsi="Times New Roman"/>
          <w:spacing w:val="4"/>
        </w:rPr>
        <w:t xml:space="preserve"> </w:t>
      </w:r>
      <w:r w:rsidRPr="00421593">
        <w:rPr>
          <w:rFonts w:ascii="Times New Roman" w:hAnsi="Times New Roman"/>
        </w:rPr>
        <w:t>spécifiques</w:t>
      </w:r>
      <w:r w:rsidRPr="00421593">
        <w:rPr>
          <w:rFonts w:ascii="Times New Roman" w:hAnsi="Times New Roman"/>
          <w:spacing w:val="4"/>
        </w:rPr>
        <w:t xml:space="preserve"> </w:t>
      </w:r>
      <w:r w:rsidRPr="00421593">
        <w:rPr>
          <w:rFonts w:ascii="Times New Roman" w:hAnsi="Times New Roman"/>
        </w:rPr>
        <w:t>aux</w:t>
      </w:r>
      <w:r w:rsidRPr="00421593">
        <w:rPr>
          <w:rFonts w:ascii="Times New Roman" w:hAnsi="Times New Roman"/>
          <w:spacing w:val="4"/>
        </w:rPr>
        <w:t xml:space="preserve"> </w:t>
      </w:r>
      <w:r w:rsidRPr="00421593">
        <w:rPr>
          <w:rFonts w:ascii="Times New Roman" w:hAnsi="Times New Roman"/>
        </w:rPr>
        <w:t>Travaux faisant</w:t>
      </w:r>
      <w:r w:rsidRPr="00421593">
        <w:rPr>
          <w:rFonts w:ascii="Times New Roman" w:hAnsi="Times New Roman"/>
          <w:spacing w:val="4"/>
        </w:rPr>
        <w:t xml:space="preserve"> </w:t>
      </w:r>
      <w:r w:rsidRPr="00421593">
        <w:rPr>
          <w:rFonts w:ascii="Times New Roman" w:hAnsi="Times New Roman"/>
        </w:rPr>
        <w:t>l’objet</w:t>
      </w:r>
      <w:r w:rsidRPr="00421593">
        <w:rPr>
          <w:rFonts w:ascii="Times New Roman" w:hAnsi="Times New Roman"/>
          <w:spacing w:val="4"/>
        </w:rPr>
        <w:t xml:space="preserve"> </w:t>
      </w:r>
      <w:r w:rsidRPr="00421593">
        <w:rPr>
          <w:rFonts w:ascii="Times New Roman" w:hAnsi="Times New Roman"/>
        </w:rPr>
        <w:t>de</w:t>
      </w:r>
      <w:r w:rsidRPr="00421593">
        <w:rPr>
          <w:rFonts w:ascii="Times New Roman" w:hAnsi="Times New Roman"/>
          <w:spacing w:val="4"/>
        </w:rPr>
        <w:t xml:space="preserve"> </w:t>
      </w:r>
      <w:r w:rsidRPr="00421593">
        <w:rPr>
          <w:rFonts w:ascii="Times New Roman" w:hAnsi="Times New Roman"/>
        </w:rPr>
        <w:t>l’Appel d’Offres,</w:t>
      </w:r>
      <w:r w:rsidRPr="00421593">
        <w:rPr>
          <w:rFonts w:ascii="Times New Roman" w:hAnsi="Times New Roman"/>
          <w:spacing w:val="-4"/>
        </w:rPr>
        <w:t xml:space="preserve"> </w:t>
      </w:r>
      <w:r w:rsidRPr="00421593">
        <w:rPr>
          <w:rFonts w:ascii="Times New Roman" w:hAnsi="Times New Roman"/>
        </w:rPr>
        <w:t>complètent</w:t>
      </w:r>
      <w:r w:rsidRPr="00421593">
        <w:rPr>
          <w:rFonts w:ascii="Times New Roman" w:hAnsi="Times New Roman"/>
          <w:spacing w:val="-4"/>
        </w:rPr>
        <w:t xml:space="preserve"> </w:t>
      </w:r>
      <w:r w:rsidRPr="00421593">
        <w:rPr>
          <w:rFonts w:ascii="Times New Roman" w:hAnsi="Times New Roman"/>
        </w:rPr>
        <w:t>ou,</w:t>
      </w:r>
      <w:r w:rsidRPr="00421593">
        <w:rPr>
          <w:rFonts w:ascii="Times New Roman" w:hAnsi="Times New Roman"/>
          <w:spacing w:val="-4"/>
        </w:rPr>
        <w:t xml:space="preserve"> </w:t>
      </w:r>
      <w:r w:rsidRPr="00421593">
        <w:rPr>
          <w:rFonts w:ascii="Times New Roman" w:hAnsi="Times New Roman"/>
        </w:rPr>
        <w:t>le</w:t>
      </w:r>
      <w:r w:rsidRPr="00421593">
        <w:rPr>
          <w:rFonts w:ascii="Times New Roman" w:hAnsi="Times New Roman"/>
          <w:spacing w:val="-4"/>
        </w:rPr>
        <w:t xml:space="preserve"> </w:t>
      </w:r>
      <w:r w:rsidRPr="00421593">
        <w:rPr>
          <w:rFonts w:ascii="Times New Roman" w:hAnsi="Times New Roman"/>
        </w:rPr>
        <w:t>cas</w:t>
      </w:r>
      <w:r w:rsidRPr="00421593">
        <w:rPr>
          <w:rFonts w:ascii="Times New Roman" w:hAnsi="Times New Roman"/>
          <w:spacing w:val="-4"/>
        </w:rPr>
        <w:t xml:space="preserve"> </w:t>
      </w:r>
      <w:r w:rsidRPr="00421593">
        <w:rPr>
          <w:rFonts w:ascii="Times New Roman" w:hAnsi="Times New Roman"/>
        </w:rPr>
        <w:t>échéant, précisent</w:t>
      </w:r>
      <w:r w:rsidRPr="00421593">
        <w:rPr>
          <w:rFonts w:ascii="Times New Roman" w:hAnsi="Times New Roman"/>
          <w:spacing w:val="-4"/>
        </w:rPr>
        <w:t xml:space="preserve"> </w:t>
      </w:r>
      <w:r w:rsidRPr="00421593">
        <w:rPr>
          <w:rFonts w:ascii="Times New Roman" w:hAnsi="Times New Roman"/>
        </w:rPr>
        <w:t>les</w:t>
      </w:r>
      <w:r w:rsidRPr="00421593">
        <w:rPr>
          <w:rFonts w:ascii="Times New Roman" w:hAnsi="Times New Roman"/>
          <w:spacing w:val="-4"/>
        </w:rPr>
        <w:t xml:space="preserve"> </w:t>
      </w:r>
      <w:r w:rsidRPr="00421593">
        <w:rPr>
          <w:rFonts w:ascii="Times New Roman" w:hAnsi="Times New Roman"/>
        </w:rPr>
        <w:t>dispositions</w:t>
      </w:r>
      <w:r w:rsidRPr="00421593">
        <w:rPr>
          <w:rFonts w:ascii="Times New Roman" w:hAnsi="Times New Roman"/>
          <w:spacing w:val="-4"/>
        </w:rPr>
        <w:t xml:space="preserve"> </w:t>
      </w:r>
      <w:r w:rsidRPr="00421593">
        <w:rPr>
          <w:rFonts w:ascii="Times New Roman" w:hAnsi="Times New Roman"/>
        </w:rPr>
        <w:t>du</w:t>
      </w:r>
      <w:r w:rsidRPr="00421593">
        <w:rPr>
          <w:rFonts w:ascii="Times New Roman" w:hAnsi="Times New Roman"/>
          <w:spacing w:val="-4"/>
        </w:rPr>
        <w:t xml:space="preserve"> </w:t>
      </w:r>
      <w:r w:rsidRPr="00421593">
        <w:rPr>
          <w:rFonts w:ascii="Times New Roman" w:hAnsi="Times New Roman"/>
        </w:rPr>
        <w:t>RGAO. En</w:t>
      </w:r>
      <w:r w:rsidRPr="00421593">
        <w:rPr>
          <w:rFonts w:ascii="Times New Roman" w:hAnsi="Times New Roman"/>
          <w:spacing w:val="-4"/>
        </w:rPr>
        <w:t xml:space="preserve"> </w:t>
      </w:r>
      <w:r w:rsidRPr="00421593">
        <w:rPr>
          <w:rFonts w:ascii="Times New Roman" w:hAnsi="Times New Roman"/>
        </w:rPr>
        <w:t>cas</w:t>
      </w:r>
      <w:r w:rsidRPr="00421593">
        <w:rPr>
          <w:rFonts w:ascii="Times New Roman" w:hAnsi="Times New Roman"/>
          <w:spacing w:val="-4"/>
        </w:rPr>
        <w:t xml:space="preserve"> </w:t>
      </w:r>
      <w:r w:rsidRPr="00421593">
        <w:rPr>
          <w:rFonts w:ascii="Times New Roman" w:hAnsi="Times New Roman"/>
        </w:rPr>
        <w:t>de</w:t>
      </w:r>
      <w:r w:rsidRPr="00421593">
        <w:rPr>
          <w:rFonts w:ascii="Times New Roman" w:hAnsi="Times New Roman"/>
          <w:spacing w:val="-4"/>
        </w:rPr>
        <w:t xml:space="preserve"> </w:t>
      </w:r>
      <w:r w:rsidRPr="00421593">
        <w:rPr>
          <w:rFonts w:ascii="Times New Roman" w:hAnsi="Times New Roman"/>
        </w:rPr>
        <w:t>conflit,</w:t>
      </w:r>
      <w:r w:rsidRPr="00421593">
        <w:rPr>
          <w:rFonts w:ascii="Times New Roman" w:hAnsi="Times New Roman"/>
          <w:spacing w:val="-4"/>
        </w:rPr>
        <w:t xml:space="preserve"> </w:t>
      </w:r>
      <w:r w:rsidRPr="00421593">
        <w:rPr>
          <w:rFonts w:ascii="Times New Roman" w:hAnsi="Times New Roman"/>
        </w:rPr>
        <w:t>les</w:t>
      </w:r>
      <w:r w:rsidRPr="00421593">
        <w:rPr>
          <w:rFonts w:ascii="Times New Roman" w:hAnsi="Times New Roman"/>
          <w:spacing w:val="-4"/>
        </w:rPr>
        <w:t xml:space="preserve"> </w:t>
      </w:r>
      <w:r w:rsidRPr="00421593">
        <w:rPr>
          <w:rFonts w:ascii="Times New Roman" w:hAnsi="Times New Roman"/>
        </w:rPr>
        <w:t>dispositions ci-après</w:t>
      </w:r>
      <w:r w:rsidRPr="00421593">
        <w:rPr>
          <w:rFonts w:ascii="Times New Roman" w:hAnsi="Times New Roman"/>
          <w:spacing w:val="-5"/>
        </w:rPr>
        <w:t xml:space="preserve"> </w:t>
      </w:r>
      <w:r w:rsidRPr="00421593">
        <w:rPr>
          <w:rFonts w:ascii="Times New Roman" w:hAnsi="Times New Roman"/>
        </w:rPr>
        <w:t>prévalent</w:t>
      </w:r>
      <w:r w:rsidRPr="00421593">
        <w:rPr>
          <w:rFonts w:ascii="Times New Roman" w:hAnsi="Times New Roman"/>
          <w:spacing w:val="-5"/>
        </w:rPr>
        <w:t xml:space="preserve"> </w:t>
      </w:r>
      <w:r w:rsidRPr="00421593">
        <w:rPr>
          <w:rFonts w:ascii="Times New Roman" w:hAnsi="Times New Roman"/>
        </w:rPr>
        <w:t>sur</w:t>
      </w:r>
      <w:r w:rsidRPr="00421593">
        <w:rPr>
          <w:rFonts w:ascii="Times New Roman" w:hAnsi="Times New Roman"/>
          <w:spacing w:val="-5"/>
        </w:rPr>
        <w:t xml:space="preserve"> </w:t>
      </w:r>
      <w:r w:rsidRPr="00421593">
        <w:rPr>
          <w:rFonts w:ascii="Times New Roman" w:hAnsi="Times New Roman"/>
        </w:rPr>
        <w:t>celles</w:t>
      </w:r>
      <w:r w:rsidRPr="00421593">
        <w:rPr>
          <w:rFonts w:ascii="Times New Roman" w:hAnsi="Times New Roman"/>
          <w:spacing w:val="-5"/>
        </w:rPr>
        <w:t xml:space="preserve"> </w:t>
      </w:r>
      <w:r w:rsidRPr="00421593">
        <w:rPr>
          <w:rFonts w:ascii="Times New Roman" w:hAnsi="Times New Roman"/>
        </w:rPr>
        <w:t>du</w:t>
      </w:r>
      <w:r w:rsidRPr="00421593">
        <w:rPr>
          <w:rFonts w:ascii="Times New Roman" w:hAnsi="Times New Roman"/>
          <w:spacing w:val="-5"/>
        </w:rPr>
        <w:t xml:space="preserve"> </w:t>
      </w:r>
      <w:r w:rsidRPr="00421593">
        <w:rPr>
          <w:rFonts w:ascii="Times New Roman" w:hAnsi="Times New Roman"/>
        </w:rPr>
        <w:t>RGAO.</w:t>
      </w:r>
      <w:r w:rsidRPr="00421593">
        <w:rPr>
          <w:rFonts w:ascii="Times New Roman" w:hAnsi="Times New Roman"/>
          <w:spacing w:val="-5"/>
        </w:rPr>
        <w:t xml:space="preserve"> </w:t>
      </w:r>
      <w:r w:rsidRPr="00421593">
        <w:rPr>
          <w:rFonts w:ascii="Times New Roman" w:hAnsi="Times New Roman"/>
        </w:rPr>
        <w:t>Les numéros</w:t>
      </w:r>
      <w:r w:rsidRPr="00421593">
        <w:rPr>
          <w:rFonts w:ascii="Times New Roman" w:hAnsi="Times New Roman"/>
          <w:spacing w:val="-5"/>
        </w:rPr>
        <w:t xml:space="preserve"> </w:t>
      </w:r>
      <w:r w:rsidRPr="00421593">
        <w:rPr>
          <w:rFonts w:ascii="Times New Roman" w:hAnsi="Times New Roman"/>
        </w:rPr>
        <w:t>de</w:t>
      </w:r>
      <w:r w:rsidRPr="00421593">
        <w:rPr>
          <w:rFonts w:ascii="Times New Roman" w:hAnsi="Times New Roman"/>
          <w:spacing w:val="-5"/>
        </w:rPr>
        <w:t xml:space="preserve"> </w:t>
      </w:r>
      <w:r w:rsidRPr="00421593">
        <w:rPr>
          <w:rFonts w:ascii="Times New Roman" w:hAnsi="Times New Roman"/>
        </w:rPr>
        <w:t>la</w:t>
      </w:r>
      <w:r w:rsidRPr="00421593">
        <w:rPr>
          <w:rFonts w:ascii="Times New Roman" w:hAnsi="Times New Roman"/>
          <w:spacing w:val="-5"/>
        </w:rPr>
        <w:t xml:space="preserve"> </w:t>
      </w:r>
      <w:r w:rsidRPr="00421593">
        <w:rPr>
          <w:rFonts w:ascii="Times New Roman" w:hAnsi="Times New Roman"/>
        </w:rPr>
        <w:t>première</w:t>
      </w:r>
      <w:r w:rsidRPr="00421593">
        <w:rPr>
          <w:rFonts w:ascii="Times New Roman" w:hAnsi="Times New Roman"/>
          <w:spacing w:val="-5"/>
        </w:rPr>
        <w:t xml:space="preserve"> </w:t>
      </w:r>
      <w:r w:rsidRPr="00421593">
        <w:rPr>
          <w:rFonts w:ascii="Times New Roman" w:hAnsi="Times New Roman"/>
        </w:rPr>
        <w:t>colonne</w:t>
      </w:r>
      <w:r w:rsidRPr="00421593">
        <w:rPr>
          <w:rFonts w:ascii="Times New Roman" w:hAnsi="Times New Roman"/>
          <w:spacing w:val="-5"/>
        </w:rPr>
        <w:t xml:space="preserve"> </w:t>
      </w:r>
      <w:r w:rsidRPr="00421593">
        <w:rPr>
          <w:rFonts w:ascii="Times New Roman" w:hAnsi="Times New Roman"/>
        </w:rPr>
        <w:t>se</w:t>
      </w:r>
      <w:r w:rsidRPr="00421593">
        <w:rPr>
          <w:rFonts w:ascii="Times New Roman" w:hAnsi="Times New Roman"/>
          <w:spacing w:val="-5"/>
        </w:rPr>
        <w:t xml:space="preserve"> </w:t>
      </w:r>
      <w:r w:rsidRPr="00421593">
        <w:rPr>
          <w:rFonts w:ascii="Times New Roman" w:hAnsi="Times New Roman"/>
        </w:rPr>
        <w:t>réfèrent</w:t>
      </w:r>
      <w:r w:rsidRPr="00421593">
        <w:rPr>
          <w:rFonts w:ascii="Times New Roman" w:hAnsi="Times New Roman"/>
          <w:spacing w:val="-5"/>
        </w:rPr>
        <w:t xml:space="preserve"> </w:t>
      </w:r>
      <w:r w:rsidRPr="00421593">
        <w:rPr>
          <w:rFonts w:ascii="Times New Roman" w:hAnsi="Times New Roman"/>
        </w:rPr>
        <w:t>à</w:t>
      </w:r>
      <w:r w:rsidRPr="00421593">
        <w:rPr>
          <w:rFonts w:ascii="Times New Roman" w:hAnsi="Times New Roman"/>
          <w:spacing w:val="-5"/>
        </w:rPr>
        <w:t xml:space="preserve"> </w:t>
      </w:r>
      <w:r w:rsidRPr="00421593">
        <w:rPr>
          <w:rFonts w:ascii="Times New Roman" w:hAnsi="Times New Roman"/>
        </w:rPr>
        <w:t>l’article</w:t>
      </w:r>
      <w:r w:rsidRPr="00421593">
        <w:rPr>
          <w:rFonts w:ascii="Times New Roman" w:hAnsi="Times New Roman"/>
          <w:spacing w:val="-5"/>
        </w:rPr>
        <w:t xml:space="preserve"> </w:t>
      </w:r>
      <w:r w:rsidRPr="00421593">
        <w:rPr>
          <w:rFonts w:ascii="Times New Roman" w:hAnsi="Times New Roman"/>
        </w:rPr>
        <w:t>correspondant du</w:t>
      </w:r>
      <w:r w:rsidRPr="00421593">
        <w:rPr>
          <w:rFonts w:ascii="Times New Roman" w:hAnsi="Times New Roman"/>
          <w:spacing w:val="6"/>
        </w:rPr>
        <w:t xml:space="preserve"> </w:t>
      </w:r>
      <w:r w:rsidRPr="00421593">
        <w:rPr>
          <w:rFonts w:ascii="Times New Roman" w:hAnsi="Times New Roman"/>
        </w:rPr>
        <w:t>RGAO.</w:t>
      </w:r>
    </w:p>
    <w:p w14:paraId="2022A1C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bl>
      <w:tblPr>
        <w:tblW w:w="10065" w:type="dxa"/>
        <w:tblInd w:w="-137" w:type="dxa"/>
        <w:tblLayout w:type="fixed"/>
        <w:tblCellMar>
          <w:left w:w="10" w:type="dxa"/>
          <w:right w:w="10" w:type="dxa"/>
        </w:tblCellMar>
        <w:tblLook w:val="0000" w:firstRow="0" w:lastRow="0" w:firstColumn="0" w:lastColumn="0" w:noHBand="0" w:noVBand="0"/>
      </w:tblPr>
      <w:tblGrid>
        <w:gridCol w:w="1137"/>
        <w:gridCol w:w="8928"/>
      </w:tblGrid>
      <w:tr w:rsidR="00421593" w:rsidRPr="00421593" w14:paraId="39FA4935" w14:textId="77777777" w:rsidTr="00421593">
        <w:trPr>
          <w:trHeight w:hRule="exact" w:val="749"/>
        </w:trPr>
        <w:tc>
          <w:tcPr>
            <w:tcW w:w="113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BA4885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Références du RGAO</w:t>
            </w:r>
          </w:p>
        </w:tc>
        <w:tc>
          <w:tcPr>
            <w:tcW w:w="89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20F248F"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b/>
                <w:bCs/>
              </w:rPr>
              <w:t>Généralités</w:t>
            </w:r>
          </w:p>
        </w:tc>
      </w:tr>
      <w:tr w:rsidR="00421593" w:rsidRPr="00421593" w14:paraId="04A95583" w14:textId="77777777" w:rsidTr="00D84C5F">
        <w:trPr>
          <w:trHeight w:hRule="exact" w:val="5514"/>
        </w:trPr>
        <w:tc>
          <w:tcPr>
            <w:tcW w:w="113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1D7462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AAA2B97"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1.1</w:t>
            </w:r>
          </w:p>
        </w:tc>
        <w:tc>
          <w:tcPr>
            <w:tcW w:w="89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D57244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1316E11B" w14:textId="77777777" w:rsidR="00421593" w:rsidRPr="00421593" w:rsidRDefault="00421593" w:rsidP="00421593">
            <w:pPr>
              <w:suppressAutoHyphens/>
              <w:autoSpaceDN w:val="0"/>
              <w:spacing w:after="0" w:line="240" w:lineRule="auto"/>
              <w:jc w:val="both"/>
              <w:textAlignment w:val="baseline"/>
              <w:rPr>
                <w:rFonts w:ascii="Times New Roman" w:hAnsi="Times New Roman"/>
                <w:b/>
              </w:rPr>
            </w:pPr>
            <w:r w:rsidRPr="00421593">
              <w:rPr>
                <w:rFonts w:ascii="Times New Roman" w:hAnsi="Times New Roman"/>
                <w:b/>
              </w:rPr>
              <w:t xml:space="preserve">Définition des Travaux : </w:t>
            </w:r>
          </w:p>
          <w:p w14:paraId="6FC6764A"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 xml:space="preserve">Travaux préparatoires ; </w:t>
            </w:r>
          </w:p>
          <w:p w14:paraId="2BB4D88A"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 xml:space="preserve">Terrassement ; </w:t>
            </w:r>
          </w:p>
          <w:p w14:paraId="53E3F016"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Fondations ;</w:t>
            </w:r>
          </w:p>
          <w:p w14:paraId="6A7E608B"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 xml:space="preserve">Maçonnerie - élévation ; </w:t>
            </w:r>
          </w:p>
          <w:p w14:paraId="0D4AAB90"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 xml:space="preserve">Charpente - Couverture ; </w:t>
            </w:r>
          </w:p>
          <w:p w14:paraId="04A4587B"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Menuiserie ;</w:t>
            </w:r>
          </w:p>
          <w:p w14:paraId="2FE31DC2"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Electricité ;</w:t>
            </w:r>
          </w:p>
          <w:p w14:paraId="36F9625C"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 xml:space="preserve">Peinture ; </w:t>
            </w:r>
          </w:p>
          <w:p w14:paraId="183F36D2" w14:textId="77777777" w:rsidR="00421593" w:rsidRPr="00421593" w:rsidRDefault="00421593" w:rsidP="0090137A">
            <w:pPr>
              <w:numPr>
                <w:ilvl w:val="0"/>
                <w:numId w:val="35"/>
              </w:numPr>
              <w:suppressAutoHyphens/>
              <w:autoSpaceDN w:val="0"/>
              <w:spacing w:after="0" w:line="240" w:lineRule="auto"/>
              <w:jc w:val="both"/>
              <w:textAlignment w:val="baseline"/>
              <w:rPr>
                <w:rFonts w:ascii="Times New Roman" w:hAnsi="Times New Roman"/>
              </w:rPr>
            </w:pPr>
            <w:r w:rsidRPr="00421593">
              <w:rPr>
                <w:rFonts w:ascii="Times New Roman" w:hAnsi="Times New Roman"/>
              </w:rPr>
              <w:t xml:space="preserve">V. R. D. </w:t>
            </w:r>
          </w:p>
          <w:p w14:paraId="4C26D022" w14:textId="77777777" w:rsidR="00421593" w:rsidRPr="00421593" w:rsidRDefault="00421593" w:rsidP="00421593">
            <w:pPr>
              <w:suppressAutoHyphens/>
              <w:autoSpaceDN w:val="0"/>
              <w:spacing w:after="0" w:line="240" w:lineRule="auto"/>
              <w:jc w:val="both"/>
              <w:textAlignment w:val="baseline"/>
              <w:rPr>
                <w:rFonts w:ascii="Times New Roman" w:hAnsi="Times New Roman"/>
                <w:b/>
                <w:color w:val="000000"/>
              </w:rPr>
            </w:pPr>
            <w:r w:rsidRPr="00421593">
              <w:rPr>
                <w:rFonts w:ascii="Times New Roman" w:hAnsi="Times New Roman"/>
                <w:b/>
                <w:color w:val="000000"/>
              </w:rPr>
              <w:t>Noms et adresse de l’Autorité Contractante :</w:t>
            </w:r>
          </w:p>
          <w:p w14:paraId="080B8AE3" w14:textId="77777777" w:rsidR="00421593" w:rsidRPr="00421593" w:rsidRDefault="00421593" w:rsidP="00421593">
            <w:pPr>
              <w:suppressAutoHyphens/>
              <w:autoSpaceDN w:val="0"/>
              <w:spacing w:after="0" w:line="240" w:lineRule="auto"/>
              <w:jc w:val="both"/>
              <w:textAlignment w:val="baseline"/>
              <w:rPr>
                <w:rFonts w:ascii="Times New Roman" w:hAnsi="Times New Roman"/>
                <w:color w:val="000000"/>
              </w:rPr>
            </w:pPr>
            <w:r w:rsidRPr="00421593">
              <w:rPr>
                <w:rFonts w:ascii="Times New Roman" w:hAnsi="Times New Roman"/>
                <w:color w:val="000000"/>
              </w:rPr>
              <w:t>Le Maire de la Commune de KAI-KAI,</w:t>
            </w:r>
          </w:p>
          <w:p w14:paraId="3DDBD479" w14:textId="77777777" w:rsidR="00421593" w:rsidRPr="00421593" w:rsidRDefault="00421593" w:rsidP="00421593">
            <w:pPr>
              <w:suppressAutoHyphens/>
              <w:autoSpaceDN w:val="0"/>
              <w:spacing w:after="0" w:line="240" w:lineRule="auto"/>
              <w:jc w:val="both"/>
              <w:textAlignment w:val="baseline"/>
              <w:rPr>
                <w:rFonts w:ascii="Times New Roman" w:hAnsi="Times New Roman"/>
                <w:color w:val="000000"/>
              </w:rPr>
            </w:pPr>
            <w:r w:rsidRPr="00421593">
              <w:rPr>
                <w:rFonts w:ascii="Times New Roman" w:hAnsi="Times New Roman"/>
                <w:color w:val="000000"/>
              </w:rPr>
              <w:t>B.P 64 YGA</w:t>
            </w:r>
          </w:p>
          <w:p w14:paraId="3572EDAA" w14:textId="77777777" w:rsidR="00421593" w:rsidRPr="00421593" w:rsidRDefault="00421593" w:rsidP="00421593">
            <w:pPr>
              <w:suppressAutoHyphens/>
              <w:autoSpaceDN w:val="0"/>
              <w:spacing w:after="0" w:line="240" w:lineRule="auto"/>
              <w:jc w:val="both"/>
              <w:textAlignment w:val="baseline"/>
              <w:rPr>
                <w:rFonts w:ascii="Times New Roman" w:hAnsi="Times New Roman"/>
                <w:b/>
                <w:color w:val="000000"/>
              </w:rPr>
            </w:pPr>
            <w:r w:rsidRPr="00421593">
              <w:rPr>
                <w:rFonts w:ascii="Times New Roman" w:hAnsi="Times New Roman"/>
                <w:b/>
                <w:color w:val="000000"/>
              </w:rPr>
              <w:t>Nom et adresse du Maître d’Ouvrage :</w:t>
            </w:r>
          </w:p>
          <w:p w14:paraId="15146615" w14:textId="77777777" w:rsidR="00421593" w:rsidRPr="00421593" w:rsidRDefault="00421593" w:rsidP="00421593">
            <w:pPr>
              <w:suppressAutoHyphens/>
              <w:autoSpaceDN w:val="0"/>
              <w:spacing w:after="0" w:line="240" w:lineRule="auto"/>
              <w:jc w:val="both"/>
              <w:textAlignment w:val="baseline"/>
              <w:rPr>
                <w:rFonts w:ascii="Times New Roman" w:hAnsi="Times New Roman"/>
                <w:color w:val="000000"/>
              </w:rPr>
            </w:pPr>
            <w:r w:rsidRPr="00421593">
              <w:rPr>
                <w:rFonts w:ascii="Times New Roman" w:hAnsi="Times New Roman"/>
                <w:color w:val="000000"/>
              </w:rPr>
              <w:t xml:space="preserve">Le Maire de la Commune de </w:t>
            </w:r>
            <w:r w:rsidRPr="00421593">
              <w:rPr>
                <w:rFonts w:ascii="Times New Roman" w:hAnsi="Times New Roman"/>
                <w:b/>
                <w:color w:val="000000"/>
                <w:spacing w:val="2"/>
              </w:rPr>
              <w:t>KAI-KAI</w:t>
            </w:r>
            <w:r w:rsidRPr="00421593">
              <w:rPr>
                <w:rFonts w:ascii="Times New Roman" w:hAnsi="Times New Roman"/>
                <w:color w:val="000000"/>
              </w:rPr>
              <w:t> </w:t>
            </w:r>
          </w:p>
          <w:p w14:paraId="6F2793E7" w14:textId="77777777" w:rsidR="00D84C5F" w:rsidRPr="00E42FD4" w:rsidRDefault="00421593" w:rsidP="00D84C5F">
            <w:pPr>
              <w:spacing w:after="0" w:line="240" w:lineRule="auto"/>
              <w:jc w:val="both"/>
              <w:rPr>
                <w:rFonts w:ascii="Arial" w:hAnsi="Arial" w:cs="Arial"/>
                <w:b/>
                <w:bCs/>
                <w:sz w:val="28"/>
                <w:szCs w:val="28"/>
              </w:rPr>
            </w:pPr>
            <w:r w:rsidRPr="00421593">
              <w:rPr>
                <w:rFonts w:ascii="Times New Roman" w:hAnsi="Times New Roman"/>
                <w:b/>
                <w:color w:val="000000"/>
              </w:rPr>
              <w:t>Référence de l’Appel d’Offres</w:t>
            </w:r>
            <w:r w:rsidRPr="00421593">
              <w:rPr>
                <w:rFonts w:ascii="Times New Roman" w:hAnsi="Times New Roman"/>
                <w:color w:val="000000"/>
              </w:rPr>
              <w:t xml:space="preserve"> : </w:t>
            </w:r>
            <w:r w:rsidR="00D84C5F" w:rsidRPr="00D84C5F">
              <w:rPr>
                <w:b/>
                <w:sz w:val="24"/>
                <w:szCs w:val="24"/>
              </w:rPr>
              <w:t>APPEL D’OFFRES NATIONAL OUVERT N°005/AONO/REN/DMD/CMNE-KK/SG/SIGAMP/CIPM/T-BEC/2025 DU28/02/2025 EN PROCEDURE D’URGENCE POUR LES TRAVAUX DE CONSTRUCTION D’UN MUR DE CLOTURE DU CENTRE DE SANTE INTEGRE DE</w:t>
            </w:r>
            <w:r w:rsidR="00D84C5F" w:rsidRPr="00E42FD4">
              <w:rPr>
                <w:b/>
                <w:sz w:val="28"/>
                <w:szCs w:val="28"/>
              </w:rPr>
              <w:t xml:space="preserve"> </w:t>
            </w:r>
            <w:r w:rsidR="00D84C5F" w:rsidRPr="00D84C5F">
              <w:rPr>
                <w:b/>
                <w:sz w:val="24"/>
                <w:szCs w:val="24"/>
              </w:rPr>
              <w:t>DJAFGA  DANS LA COMMUNE DE KAI-KAI, DEPARTEMENT DU MAYO-DANAY, REGION DE L’EXTREME-NORD.</w:t>
            </w:r>
            <w:r w:rsidR="00D84C5F" w:rsidRPr="00E42FD4">
              <w:rPr>
                <w:rFonts w:ascii="Arial" w:hAnsi="Arial" w:cs="Arial"/>
                <w:b/>
                <w:bCs/>
                <w:sz w:val="28"/>
                <w:szCs w:val="28"/>
              </w:rPr>
              <w:t xml:space="preserve">            </w:t>
            </w:r>
          </w:p>
          <w:p w14:paraId="0043C985" w14:textId="3CC86716" w:rsidR="00DB327C" w:rsidRPr="00421593" w:rsidRDefault="00421593" w:rsidP="00DB327C">
            <w:pPr>
              <w:suppressAutoHyphens/>
              <w:autoSpaceDN w:val="0"/>
              <w:spacing w:after="0" w:line="240" w:lineRule="auto"/>
              <w:ind w:left="285"/>
              <w:textAlignment w:val="baseline"/>
              <w:rPr>
                <w:rFonts w:ascii="Times New Roman" w:hAnsi="Times New Roman"/>
              </w:rPr>
            </w:pPr>
            <w:r w:rsidRPr="00421593">
              <w:rPr>
                <w:rFonts w:ascii="Times New Roman" w:hAnsi="Times New Roman"/>
                <w:b/>
                <w:color w:val="000000"/>
              </w:rPr>
              <w:t xml:space="preserve">                                        </w:t>
            </w:r>
          </w:p>
          <w:p w14:paraId="4396A0F3" w14:textId="3964A008"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6D6110A6" w14:textId="77777777" w:rsidTr="00421593">
        <w:trPr>
          <w:trHeight w:hRule="exact" w:val="1422"/>
        </w:trPr>
        <w:tc>
          <w:tcPr>
            <w:tcW w:w="113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F422C2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89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8A58CE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621BF3C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Délai</w:t>
            </w:r>
            <w:r w:rsidRPr="00421593">
              <w:rPr>
                <w:rFonts w:ascii="Times New Roman" w:hAnsi="Times New Roman"/>
                <w:b/>
                <w:spacing w:val="6"/>
              </w:rPr>
              <w:t xml:space="preserve"> </w:t>
            </w:r>
            <w:r w:rsidRPr="00421593">
              <w:rPr>
                <w:rFonts w:ascii="Times New Roman" w:hAnsi="Times New Roman"/>
                <w:b/>
              </w:rPr>
              <w:t>d’exécution</w:t>
            </w:r>
            <w:r w:rsidRPr="00421593">
              <w:rPr>
                <w:rFonts w:ascii="Times New Roman" w:hAnsi="Times New Roman"/>
                <w:b/>
                <w:spacing w:val="6"/>
              </w:rPr>
              <w:t xml:space="preserve"> </w:t>
            </w:r>
            <w:r w:rsidRPr="00421593">
              <w:rPr>
                <w:rFonts w:ascii="Times New Roman" w:hAnsi="Times New Roman"/>
                <w:b/>
              </w:rPr>
              <w:t>:</w:t>
            </w:r>
          </w:p>
          <w:p w14:paraId="6564F6E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 xml:space="preserve">Les travaux devront être exécutés dans un délai maximal de </w:t>
            </w:r>
            <w:r w:rsidRPr="00421593">
              <w:rPr>
                <w:rFonts w:ascii="Times New Roman" w:hAnsi="Times New Roman"/>
                <w:b/>
              </w:rPr>
              <w:t>trois (03) mois par lot</w:t>
            </w:r>
            <w:r w:rsidRPr="00421593">
              <w:rPr>
                <w:rFonts w:ascii="Times New Roman" w:hAnsi="Times New Roman"/>
              </w:rPr>
              <w:t>. Ce délai prendra effet à compter de la date de notification de l’Ordre de service de commencer l’exécution de la présente Lettre-commande</w:t>
            </w:r>
            <w:r w:rsidRPr="00421593">
              <w:rPr>
                <w:rFonts w:ascii="Times New Roman" w:hAnsi="Times New Roman"/>
                <w:i/>
              </w:rPr>
              <w:t>.</w:t>
            </w:r>
          </w:p>
        </w:tc>
      </w:tr>
      <w:tr w:rsidR="00421593" w:rsidRPr="00421593" w14:paraId="1DF981E2" w14:textId="77777777" w:rsidTr="00421593">
        <w:trPr>
          <w:trHeight w:hRule="exact" w:val="565"/>
        </w:trPr>
        <w:tc>
          <w:tcPr>
            <w:tcW w:w="113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FC89F8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0E9BBA4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2.1</w:t>
            </w:r>
          </w:p>
        </w:tc>
        <w:tc>
          <w:tcPr>
            <w:tcW w:w="89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74537C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0579201D" w14:textId="67ED7A15"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b/>
              </w:rPr>
              <w:t>Source(s)</w:t>
            </w:r>
            <w:r w:rsidRPr="00421593">
              <w:rPr>
                <w:rFonts w:ascii="Times New Roman" w:hAnsi="Times New Roman"/>
                <w:b/>
                <w:spacing w:val="6"/>
              </w:rPr>
              <w:t xml:space="preserve"> </w:t>
            </w:r>
            <w:r w:rsidRPr="00421593">
              <w:rPr>
                <w:rFonts w:ascii="Times New Roman" w:hAnsi="Times New Roman"/>
                <w:b/>
              </w:rPr>
              <w:t>de</w:t>
            </w:r>
            <w:r w:rsidRPr="00421593">
              <w:rPr>
                <w:rFonts w:ascii="Times New Roman" w:hAnsi="Times New Roman"/>
                <w:b/>
                <w:spacing w:val="6"/>
              </w:rPr>
              <w:t xml:space="preserve"> </w:t>
            </w:r>
            <w:r w:rsidRPr="00421593">
              <w:rPr>
                <w:rFonts w:ascii="Times New Roman" w:hAnsi="Times New Roman"/>
                <w:b/>
              </w:rPr>
              <w:t>financement</w:t>
            </w:r>
            <w:r w:rsidRPr="00421593">
              <w:rPr>
                <w:rFonts w:ascii="Times New Roman" w:hAnsi="Times New Roman"/>
                <w:spacing w:val="6"/>
              </w:rPr>
              <w:t xml:space="preserve"> </w:t>
            </w:r>
            <w:r w:rsidRPr="00421593">
              <w:rPr>
                <w:rFonts w:ascii="Times New Roman" w:hAnsi="Times New Roman"/>
              </w:rPr>
              <w:t>: Budget</w:t>
            </w:r>
            <w:r w:rsidR="00DB327C">
              <w:rPr>
                <w:rFonts w:ascii="Times New Roman" w:hAnsi="Times New Roman"/>
              </w:rPr>
              <w:t xml:space="preserve"> d’Investissement Public MINDDEVEL</w:t>
            </w:r>
            <w:r w:rsidRPr="00421593">
              <w:rPr>
                <w:rFonts w:ascii="Times New Roman" w:hAnsi="Times New Roman"/>
              </w:rPr>
              <w:t>, Exercice 2025</w:t>
            </w:r>
          </w:p>
          <w:p w14:paraId="12D1BE1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1375819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3F7A011F" w14:textId="77777777" w:rsidTr="00421593">
        <w:trPr>
          <w:trHeight w:hRule="exact" w:val="557"/>
        </w:trPr>
        <w:tc>
          <w:tcPr>
            <w:tcW w:w="113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7F87087"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6101B21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4.1</w:t>
            </w:r>
          </w:p>
        </w:tc>
        <w:tc>
          <w:tcPr>
            <w:tcW w:w="89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919643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E2729C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b/>
              </w:rPr>
              <w:t>Liste des candidats pré-qualifiés</w:t>
            </w:r>
            <w:r w:rsidRPr="00421593">
              <w:rPr>
                <w:rFonts w:ascii="Times New Roman" w:hAnsi="Times New Roman"/>
              </w:rPr>
              <w:t> : Non applicable car Appel d’Offres National Ouvert.</w:t>
            </w:r>
          </w:p>
        </w:tc>
      </w:tr>
      <w:tr w:rsidR="00421593" w:rsidRPr="00421593" w14:paraId="6263CEAB" w14:textId="77777777" w:rsidTr="00421593">
        <w:trPr>
          <w:trHeight w:hRule="exact" w:val="1145"/>
        </w:trPr>
        <w:tc>
          <w:tcPr>
            <w:tcW w:w="113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689CFA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5.1</w:t>
            </w:r>
          </w:p>
        </w:tc>
        <w:tc>
          <w:tcPr>
            <w:tcW w:w="89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FF0789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374EE57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Provenance des matériaux, matériels et fournitures d’équipement et services :</w:t>
            </w:r>
          </w:p>
          <w:p w14:paraId="68C4D67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lang w:eastAsia="en-US"/>
              </w:rPr>
              <w:t>Les matériaux, matériels et fournitures d’équipement et services doivent provenir du marché intérieur ou du marché international.</w:t>
            </w:r>
          </w:p>
        </w:tc>
      </w:tr>
      <w:tr w:rsidR="00421593" w:rsidRPr="00421593" w14:paraId="013F887C" w14:textId="77777777" w:rsidTr="00421593">
        <w:trPr>
          <w:trHeight w:hRule="exact" w:val="1145"/>
        </w:trPr>
        <w:tc>
          <w:tcPr>
            <w:tcW w:w="113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FC6E9C" w14:textId="77777777" w:rsidR="00421593" w:rsidRPr="00421593" w:rsidRDefault="00421593" w:rsidP="00421593">
            <w:pPr>
              <w:suppressAutoHyphens/>
              <w:autoSpaceDN w:val="0"/>
              <w:spacing w:after="0" w:line="240" w:lineRule="auto"/>
              <w:textAlignment w:val="baseline"/>
              <w:rPr>
                <w:rFonts w:ascii="Times New Roman" w:hAnsi="Times New Roman"/>
              </w:rPr>
            </w:pPr>
            <w:r w:rsidRPr="00421593">
              <w:rPr>
                <w:rFonts w:ascii="Times New Roman" w:hAnsi="Times New Roman"/>
              </w:rPr>
              <w:t>5.2</w:t>
            </w:r>
          </w:p>
        </w:tc>
        <w:tc>
          <w:tcPr>
            <w:tcW w:w="89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tbl>
            <w:tblPr>
              <w:tblW w:w="10173" w:type="dxa"/>
              <w:tblLayout w:type="fixed"/>
              <w:tblCellMar>
                <w:left w:w="10" w:type="dxa"/>
                <w:right w:w="10" w:type="dxa"/>
              </w:tblCellMar>
              <w:tblLook w:val="0000" w:firstRow="0" w:lastRow="0" w:firstColumn="0" w:lastColumn="0" w:noHBand="0" w:noVBand="0"/>
            </w:tblPr>
            <w:tblGrid>
              <w:gridCol w:w="10173"/>
            </w:tblGrid>
            <w:tr w:rsidR="00421593" w:rsidRPr="00421593" w14:paraId="7B411E55" w14:textId="77777777" w:rsidTr="00421593">
              <w:tc>
                <w:tcPr>
                  <w:tcW w:w="10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C0D2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eastAsia="Calibri" w:hAnsi="Times New Roman"/>
                    </w:rPr>
                  </w:pPr>
                </w:p>
                <w:p w14:paraId="3901204E" w14:textId="77777777" w:rsidR="00421593" w:rsidRPr="00421593" w:rsidRDefault="00421593" w:rsidP="00421593">
                  <w:pPr>
                    <w:widowControl w:val="0"/>
                    <w:tabs>
                      <w:tab w:val="left" w:pos="1320"/>
                    </w:tabs>
                    <w:suppressAutoHyphens/>
                    <w:autoSpaceDE w:val="0"/>
                    <w:autoSpaceDN w:val="0"/>
                    <w:spacing w:after="0" w:line="240" w:lineRule="auto"/>
                    <w:jc w:val="both"/>
                    <w:textAlignment w:val="baseline"/>
                    <w:rPr>
                      <w:rFonts w:ascii="Times New Roman" w:hAnsi="Times New Roman"/>
                    </w:rPr>
                  </w:pPr>
                  <w:r w:rsidRPr="00421593">
                    <w:rPr>
                      <w:rFonts w:ascii="Times New Roman" w:eastAsia="Calibri" w:hAnsi="Times New Roman"/>
                      <w:b/>
                    </w:rPr>
                    <w:t>Langue(s)</w:t>
                  </w:r>
                  <w:r w:rsidRPr="00421593">
                    <w:rPr>
                      <w:rFonts w:ascii="Times New Roman" w:eastAsia="Calibri" w:hAnsi="Times New Roman"/>
                      <w:b/>
                      <w:spacing w:val="6"/>
                    </w:rPr>
                    <w:t xml:space="preserve"> </w:t>
                  </w:r>
                  <w:r w:rsidRPr="00421593">
                    <w:rPr>
                      <w:rFonts w:ascii="Times New Roman" w:eastAsia="Calibri" w:hAnsi="Times New Roman"/>
                      <w:b/>
                    </w:rPr>
                    <w:t>de</w:t>
                  </w:r>
                  <w:r w:rsidRPr="00421593">
                    <w:rPr>
                      <w:rFonts w:ascii="Times New Roman" w:eastAsia="Calibri" w:hAnsi="Times New Roman"/>
                      <w:b/>
                      <w:spacing w:val="6"/>
                    </w:rPr>
                    <w:t xml:space="preserve"> </w:t>
                  </w:r>
                  <w:r w:rsidRPr="00421593">
                    <w:rPr>
                      <w:rFonts w:ascii="Times New Roman" w:eastAsia="Calibri" w:hAnsi="Times New Roman"/>
                      <w:b/>
                    </w:rPr>
                    <w:t>l’offre</w:t>
                  </w:r>
                  <w:r w:rsidRPr="00421593">
                    <w:rPr>
                      <w:rFonts w:ascii="Times New Roman" w:eastAsia="Calibri" w:hAnsi="Times New Roman"/>
                    </w:rPr>
                    <w:t> :</w:t>
                  </w:r>
                  <w:r w:rsidRPr="00421593">
                    <w:rPr>
                      <w:rFonts w:ascii="Times New Roman" w:eastAsia="Calibri" w:hAnsi="Times New Roman"/>
                      <w:spacing w:val="6"/>
                    </w:rPr>
                    <w:t xml:space="preserve"> Français ou Anglais</w:t>
                  </w:r>
                </w:p>
              </w:tc>
            </w:tr>
          </w:tbl>
          <w:p w14:paraId="0C35A675" w14:textId="77777777" w:rsidR="00421593" w:rsidRPr="00421593" w:rsidRDefault="00421593" w:rsidP="00421593">
            <w:pPr>
              <w:suppressAutoHyphens/>
              <w:autoSpaceDN w:val="0"/>
              <w:spacing w:after="0" w:line="240" w:lineRule="auto"/>
              <w:textAlignment w:val="baseline"/>
              <w:rPr>
                <w:rFonts w:ascii="Times New Roman" w:hAnsi="Times New Roman"/>
              </w:rPr>
            </w:pPr>
          </w:p>
        </w:tc>
      </w:tr>
    </w:tbl>
    <w:p w14:paraId="7D63B67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bCs/>
        </w:rPr>
      </w:pPr>
    </w:p>
    <w:p w14:paraId="755AEC2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b/>
          <w:bCs/>
        </w:rPr>
        <w:t>6.1 Critères</w:t>
      </w:r>
      <w:r w:rsidRPr="00421593">
        <w:rPr>
          <w:rFonts w:ascii="Times New Roman" w:hAnsi="Times New Roman"/>
          <w:b/>
          <w:bCs/>
          <w:spacing w:val="6"/>
        </w:rPr>
        <w:t xml:space="preserve"> </w:t>
      </w:r>
      <w:r w:rsidRPr="00421593">
        <w:rPr>
          <w:rFonts w:ascii="Times New Roman" w:hAnsi="Times New Roman"/>
          <w:b/>
          <w:bCs/>
        </w:rPr>
        <w:t>d’évaluation</w:t>
      </w:r>
    </w:p>
    <w:p w14:paraId="3C21CD1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p w14:paraId="77C4AA43" w14:textId="77777777" w:rsidR="00421593" w:rsidRPr="00421593" w:rsidRDefault="00421593" w:rsidP="0090137A">
      <w:pPr>
        <w:widowControl w:val="0"/>
        <w:numPr>
          <w:ilvl w:val="0"/>
          <w:numId w:val="43"/>
        </w:numPr>
        <w:suppressAutoHyphens/>
        <w:autoSpaceDE w:val="0"/>
        <w:autoSpaceDN w:val="0"/>
        <w:spacing w:after="0" w:line="240" w:lineRule="auto"/>
        <w:jc w:val="both"/>
        <w:textAlignment w:val="baseline"/>
        <w:rPr>
          <w:rFonts w:ascii="Times New Roman" w:hAnsi="Times New Roman"/>
          <w:b/>
          <w:i/>
        </w:rPr>
      </w:pPr>
      <w:r w:rsidRPr="00421593">
        <w:rPr>
          <w:rFonts w:ascii="Times New Roman" w:hAnsi="Times New Roman"/>
          <w:b/>
          <w:i/>
          <w:iCs/>
        </w:rPr>
        <w:t>Critères éliminatoires</w:t>
      </w:r>
    </w:p>
    <w:p w14:paraId="4EC4C92B" w14:textId="77777777" w:rsidR="00421593" w:rsidRPr="00421593" w:rsidRDefault="00421593" w:rsidP="00421593">
      <w:pPr>
        <w:suppressAutoHyphens/>
        <w:autoSpaceDN w:val="0"/>
        <w:spacing w:before="120" w:after="0"/>
        <w:jc w:val="both"/>
        <w:textAlignment w:val="baseline"/>
        <w:rPr>
          <w:rFonts w:ascii="Times New Roman" w:hAnsi="Times New Roman"/>
          <w:sz w:val="24"/>
          <w:szCs w:val="24"/>
          <w:lang w:val="fr-CA"/>
        </w:rPr>
      </w:pPr>
      <w:r w:rsidRPr="00421593">
        <w:rPr>
          <w:rFonts w:ascii="Times New Roman" w:hAnsi="Times New Roman"/>
          <w:lang w:val="fr-CA"/>
        </w:rPr>
        <w:lastRenderedPageBreak/>
        <w:t>Les critères éliminatoires porteront essentiellement sur :</w:t>
      </w:r>
    </w:p>
    <w:p w14:paraId="6E666823"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L'absence d’une pièce dans le dossier Administratif 48h après l’ouverture des offres;</w:t>
      </w:r>
    </w:p>
    <w:p w14:paraId="69B5E7AB"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 xml:space="preserve">La non -production au-delà du délai de 48 h après l’ouverture des plis, d’une pièce du dossier administratif jugée non conforme ou absente lors de l’ouverture des plis, (excepté le cautionnement de soumission) ; </w:t>
      </w:r>
    </w:p>
    <w:p w14:paraId="02858D20"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Les fausses déclarations, manœuvres frauduleuses ou des pièces falsifiées ;</w:t>
      </w:r>
    </w:p>
    <w:p w14:paraId="5883BDB8"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L’absence de la déclaration sur l’honneur de non abandon des chantiers au cours des trois dernières années ;</w:t>
      </w:r>
    </w:p>
    <w:p w14:paraId="5112256B"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L’absence d’un prix unitaire quantifié dans l’Offre financière ;</w:t>
      </w:r>
    </w:p>
    <w:p w14:paraId="40326817"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L’absence de possession en propre ou en location d’un matériel minimum (à préciser par le maître d’Ouvrage) ;</w:t>
      </w:r>
    </w:p>
    <w:p w14:paraId="68D01B9C"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L’absence de l’attestation de catégorisation le cas échéant ;</w:t>
      </w:r>
    </w:p>
    <w:p w14:paraId="12C02709"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L’absence d’un élément de l’offre financière (la soumission, les BPU, le DQE) ;</w:t>
      </w:r>
    </w:p>
    <w:p w14:paraId="70A6454E"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La note technique inférieure à 70% des oui ;</w:t>
      </w:r>
    </w:p>
    <w:p w14:paraId="35BDB4A7" w14:textId="77777777" w:rsidR="00421593" w:rsidRPr="00421593" w:rsidRDefault="00421593" w:rsidP="0090137A">
      <w:pPr>
        <w:widowControl w:val="0"/>
        <w:numPr>
          <w:ilvl w:val="0"/>
          <w:numId w:val="44"/>
        </w:numPr>
        <w:suppressAutoHyphens/>
        <w:autoSpaceDE w:val="0"/>
        <w:autoSpaceDN w:val="0"/>
        <w:spacing w:after="0" w:line="240" w:lineRule="auto"/>
        <w:jc w:val="both"/>
        <w:textAlignment w:val="baseline"/>
        <w:rPr>
          <w:rFonts w:ascii="Times New Roman" w:hAnsi="Times New Roman"/>
          <w:sz w:val="24"/>
          <w:szCs w:val="24"/>
          <w:lang w:val="fr-CA"/>
        </w:rPr>
      </w:pPr>
      <w:r w:rsidRPr="00421593">
        <w:rPr>
          <w:rFonts w:ascii="Times New Roman" w:hAnsi="Times New Roman"/>
          <w:sz w:val="24"/>
          <w:szCs w:val="24"/>
          <w:lang w:val="fr-CA"/>
        </w:rPr>
        <w:t>Absence d’un sous détail des prix.</w:t>
      </w:r>
    </w:p>
    <w:p w14:paraId="49C83320" w14:textId="77777777" w:rsidR="00421593" w:rsidRPr="00421593" w:rsidRDefault="00421593" w:rsidP="00421593">
      <w:pPr>
        <w:widowControl w:val="0"/>
        <w:suppressAutoHyphens/>
        <w:autoSpaceDE w:val="0"/>
        <w:autoSpaceDN w:val="0"/>
        <w:spacing w:after="0" w:line="240" w:lineRule="auto"/>
        <w:ind w:left="720"/>
        <w:jc w:val="both"/>
        <w:textAlignment w:val="baseline"/>
        <w:rPr>
          <w:rFonts w:ascii="Times New Roman" w:hAnsi="Times New Roman"/>
          <w:sz w:val="24"/>
          <w:szCs w:val="24"/>
          <w:lang w:val="fr-CA"/>
        </w:rPr>
      </w:pPr>
    </w:p>
    <w:p w14:paraId="205E1EE7"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lang w:val="fr-CA"/>
        </w:rPr>
      </w:pPr>
      <w:r w:rsidRPr="00421593">
        <w:rPr>
          <w:rFonts w:ascii="Times New Roman" w:hAnsi="Times New Roman"/>
          <w:lang w:val="fr-CA"/>
        </w:rPr>
        <w:t>Sous peine de rejet, la caution de soumission et l'attestation de domiciliation bancaire du soumissionnaire doivent être impérativement produites en originaux, les autres pièces en originaux ou en copies certifiées conformes. Ces justifications administratives doivent dater de moins de trois (03) mois et être conformes aux modèles.</w:t>
      </w:r>
    </w:p>
    <w:p w14:paraId="55D45A4F" w14:textId="77777777" w:rsidR="00421593" w:rsidRPr="00421593" w:rsidRDefault="00421593" w:rsidP="00421593">
      <w:pPr>
        <w:widowControl w:val="0"/>
        <w:suppressAutoHyphens/>
        <w:autoSpaceDE w:val="0"/>
        <w:autoSpaceDN w:val="0"/>
        <w:spacing w:after="0" w:line="240" w:lineRule="auto"/>
        <w:ind w:left="360"/>
        <w:jc w:val="both"/>
        <w:textAlignment w:val="baseline"/>
        <w:rPr>
          <w:rFonts w:ascii="Times New Roman" w:hAnsi="Times New Roman"/>
          <w:sz w:val="24"/>
          <w:szCs w:val="24"/>
          <w:lang w:val="fr-CA"/>
        </w:rPr>
      </w:pPr>
    </w:p>
    <w:p w14:paraId="4E997319" w14:textId="77777777" w:rsidR="00421593" w:rsidRPr="00421593" w:rsidRDefault="00421593" w:rsidP="0090137A">
      <w:pPr>
        <w:widowControl w:val="0"/>
        <w:numPr>
          <w:ilvl w:val="0"/>
          <w:numId w:val="43"/>
        </w:numPr>
        <w:suppressAutoHyphens/>
        <w:autoSpaceDE w:val="0"/>
        <w:autoSpaceDN w:val="0"/>
        <w:spacing w:after="0" w:line="240" w:lineRule="auto"/>
        <w:jc w:val="both"/>
        <w:textAlignment w:val="baseline"/>
        <w:rPr>
          <w:rFonts w:ascii="Times New Roman" w:hAnsi="Times New Roman"/>
          <w:b/>
          <w:i/>
        </w:rPr>
      </w:pPr>
      <w:r w:rsidRPr="00421593">
        <w:rPr>
          <w:rFonts w:ascii="Times New Roman" w:hAnsi="Times New Roman"/>
          <w:b/>
          <w:i/>
          <w:iCs/>
        </w:rPr>
        <w:t>Critères essentiels</w:t>
      </w:r>
    </w:p>
    <w:p w14:paraId="6FE15D3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lang w:val="fr-CA"/>
        </w:rPr>
      </w:pPr>
      <w:r w:rsidRPr="00421593">
        <w:rPr>
          <w:rFonts w:ascii="Times New Roman" w:hAnsi="Times New Roman"/>
          <w:lang w:val="fr-CA"/>
        </w:rPr>
        <w:t>Les critères relatifs à la qualification des candidats porteront à titre indicatif sur :</w:t>
      </w:r>
    </w:p>
    <w:p w14:paraId="33C23710" w14:textId="77777777" w:rsidR="00421593" w:rsidRPr="00421593" w:rsidRDefault="00421593" w:rsidP="0090137A">
      <w:pPr>
        <w:numPr>
          <w:ilvl w:val="1"/>
          <w:numId w:val="45"/>
        </w:numPr>
        <w:suppressAutoHyphens/>
        <w:autoSpaceDN w:val="0"/>
        <w:spacing w:before="45" w:after="0" w:line="240" w:lineRule="auto"/>
        <w:textAlignment w:val="baseline"/>
        <w:rPr>
          <w:rFonts w:ascii="Times New Roman" w:eastAsia="Arial Narrow" w:hAnsi="Times New Roman"/>
        </w:rPr>
      </w:pPr>
      <w:r w:rsidRPr="00421593">
        <w:rPr>
          <w:rFonts w:ascii="Times New Roman" w:eastAsia="Arial Narrow" w:hAnsi="Times New Roman"/>
        </w:rPr>
        <w:t>La</w:t>
      </w:r>
      <w:r w:rsidRPr="00421593">
        <w:rPr>
          <w:rFonts w:ascii="Times New Roman" w:eastAsia="Arial Narrow" w:hAnsi="Times New Roman"/>
          <w:spacing w:val="1"/>
        </w:rPr>
        <w:t xml:space="preserve"> p</w:t>
      </w:r>
      <w:r w:rsidRPr="00421593">
        <w:rPr>
          <w:rFonts w:ascii="Times New Roman" w:eastAsia="Arial Narrow" w:hAnsi="Times New Roman"/>
        </w:rPr>
        <w:t>rés</w:t>
      </w:r>
      <w:r w:rsidRPr="00421593">
        <w:rPr>
          <w:rFonts w:ascii="Times New Roman" w:eastAsia="Arial Narrow" w:hAnsi="Times New Roman"/>
          <w:spacing w:val="-1"/>
        </w:rPr>
        <w:t>e</w:t>
      </w:r>
      <w:r w:rsidRPr="00421593">
        <w:rPr>
          <w:rFonts w:ascii="Times New Roman" w:eastAsia="Arial Narrow" w:hAnsi="Times New Roman"/>
          <w:spacing w:val="1"/>
        </w:rPr>
        <w:t>n</w:t>
      </w:r>
      <w:r w:rsidRPr="00421593">
        <w:rPr>
          <w:rFonts w:ascii="Times New Roman" w:eastAsia="Arial Narrow" w:hAnsi="Times New Roman"/>
        </w:rPr>
        <w:t>t</w:t>
      </w:r>
      <w:r w:rsidRPr="00421593">
        <w:rPr>
          <w:rFonts w:ascii="Times New Roman" w:eastAsia="Arial Narrow" w:hAnsi="Times New Roman"/>
          <w:spacing w:val="1"/>
        </w:rPr>
        <w:t>a</w:t>
      </w:r>
      <w:r w:rsidRPr="00421593">
        <w:rPr>
          <w:rFonts w:ascii="Times New Roman" w:eastAsia="Arial Narrow" w:hAnsi="Times New Roman"/>
        </w:rPr>
        <w:t>t</w:t>
      </w:r>
      <w:r w:rsidRPr="00421593">
        <w:rPr>
          <w:rFonts w:ascii="Times New Roman" w:eastAsia="Arial Narrow" w:hAnsi="Times New Roman"/>
          <w:spacing w:val="-2"/>
        </w:rPr>
        <w:t>i</w:t>
      </w:r>
      <w:r w:rsidRPr="00421593">
        <w:rPr>
          <w:rFonts w:ascii="Times New Roman" w:eastAsia="Arial Narrow" w:hAnsi="Times New Roman"/>
          <w:spacing w:val="1"/>
        </w:rPr>
        <w:t>o</w:t>
      </w:r>
      <w:r w:rsidRPr="00421593">
        <w:rPr>
          <w:rFonts w:ascii="Times New Roman" w:eastAsia="Arial Narrow" w:hAnsi="Times New Roman"/>
        </w:rPr>
        <w:t>n</w:t>
      </w:r>
      <w:r w:rsidRPr="00421593">
        <w:rPr>
          <w:rFonts w:ascii="Times New Roman" w:eastAsia="Arial Narrow" w:hAnsi="Times New Roman"/>
          <w:spacing w:val="-1"/>
        </w:rPr>
        <w:t xml:space="preserve"> </w:t>
      </w:r>
      <w:r w:rsidRPr="00421593">
        <w:rPr>
          <w:rFonts w:ascii="Times New Roman" w:eastAsia="Arial Narrow" w:hAnsi="Times New Roman"/>
          <w:spacing w:val="1"/>
        </w:rPr>
        <w:t>d</w:t>
      </w:r>
      <w:r w:rsidRPr="00421593">
        <w:rPr>
          <w:rFonts w:ascii="Times New Roman" w:eastAsia="Arial Narrow" w:hAnsi="Times New Roman"/>
        </w:rPr>
        <w:t>e</w:t>
      </w:r>
      <w:r w:rsidRPr="00421593">
        <w:rPr>
          <w:rFonts w:ascii="Times New Roman" w:eastAsia="Arial Narrow" w:hAnsi="Times New Roman"/>
          <w:spacing w:val="1"/>
        </w:rPr>
        <w:t xml:space="preserve"> </w:t>
      </w:r>
      <w:r w:rsidRPr="00421593">
        <w:rPr>
          <w:rFonts w:ascii="Times New Roman" w:eastAsia="Arial Narrow" w:hAnsi="Times New Roman"/>
        </w:rPr>
        <w:t>l’o</w:t>
      </w:r>
      <w:r w:rsidRPr="00421593">
        <w:rPr>
          <w:rFonts w:ascii="Times New Roman" w:eastAsia="Arial Narrow" w:hAnsi="Times New Roman"/>
          <w:spacing w:val="1"/>
        </w:rPr>
        <w:t>f</w:t>
      </w:r>
      <w:r w:rsidRPr="00421593">
        <w:rPr>
          <w:rFonts w:ascii="Times New Roman" w:eastAsia="Arial Narrow" w:hAnsi="Times New Roman"/>
        </w:rPr>
        <w:t>f</w:t>
      </w:r>
      <w:r w:rsidRPr="00421593">
        <w:rPr>
          <w:rFonts w:ascii="Times New Roman" w:eastAsia="Arial Narrow" w:hAnsi="Times New Roman"/>
          <w:spacing w:val="-3"/>
        </w:rPr>
        <w:t>r</w:t>
      </w:r>
      <w:r w:rsidRPr="00421593">
        <w:rPr>
          <w:rFonts w:ascii="Times New Roman" w:eastAsia="Arial Narrow" w:hAnsi="Times New Roman"/>
        </w:rPr>
        <w:t>e</w:t>
      </w:r>
      <w:r w:rsidRPr="00421593">
        <w:rPr>
          <w:rFonts w:ascii="Times New Roman" w:eastAsia="Arial Narrow" w:hAnsi="Times New Roman"/>
          <w:spacing w:val="4"/>
        </w:rPr>
        <w:t xml:space="preserve"> </w:t>
      </w:r>
      <w:r w:rsidRPr="00421593">
        <w:rPr>
          <w:rFonts w:ascii="Times New Roman" w:eastAsia="Arial Narrow" w:hAnsi="Times New Roman"/>
        </w:rPr>
        <w:t>;</w:t>
      </w:r>
    </w:p>
    <w:p w14:paraId="3CC73542" w14:textId="77777777" w:rsidR="00421593" w:rsidRPr="00421593" w:rsidRDefault="00421593" w:rsidP="0090137A">
      <w:pPr>
        <w:numPr>
          <w:ilvl w:val="1"/>
          <w:numId w:val="45"/>
        </w:numPr>
        <w:suppressAutoHyphens/>
        <w:autoSpaceDN w:val="0"/>
        <w:spacing w:before="45" w:after="0" w:line="240" w:lineRule="auto"/>
        <w:textAlignment w:val="baseline"/>
        <w:rPr>
          <w:rFonts w:ascii="Times New Roman" w:eastAsia="Arial Narrow" w:hAnsi="Times New Roman"/>
        </w:rPr>
      </w:pPr>
      <w:r w:rsidRPr="00421593">
        <w:rPr>
          <w:rFonts w:ascii="Times New Roman" w:eastAsia="Arial Narrow" w:hAnsi="Times New Roman"/>
        </w:rPr>
        <w:t>Les références du soumissionnaire ;</w:t>
      </w:r>
    </w:p>
    <w:p w14:paraId="4152F3A7" w14:textId="77777777" w:rsidR="00421593" w:rsidRPr="00421593" w:rsidRDefault="00421593" w:rsidP="0090137A">
      <w:pPr>
        <w:numPr>
          <w:ilvl w:val="1"/>
          <w:numId w:val="45"/>
        </w:numPr>
        <w:suppressAutoHyphens/>
        <w:autoSpaceDN w:val="0"/>
        <w:spacing w:before="45" w:after="0" w:line="240" w:lineRule="auto"/>
        <w:textAlignment w:val="baseline"/>
        <w:rPr>
          <w:rFonts w:ascii="Times New Roman" w:eastAsia="Arial Narrow" w:hAnsi="Times New Roman"/>
        </w:rPr>
      </w:pPr>
      <w:r w:rsidRPr="00421593">
        <w:rPr>
          <w:rFonts w:ascii="Times New Roman" w:eastAsia="Arial Narrow" w:hAnsi="Times New Roman"/>
        </w:rPr>
        <w:t>Le service après-vente (disponibilité des pièces de rechange, atelier de réparation, personnel technique), le cas échéant ;</w:t>
      </w:r>
    </w:p>
    <w:p w14:paraId="265A1CDE" w14:textId="77777777" w:rsidR="00421593" w:rsidRPr="00421593" w:rsidRDefault="00421593" w:rsidP="0090137A">
      <w:pPr>
        <w:numPr>
          <w:ilvl w:val="1"/>
          <w:numId w:val="45"/>
        </w:numPr>
        <w:suppressAutoHyphens/>
        <w:autoSpaceDN w:val="0"/>
        <w:spacing w:before="45" w:after="0" w:line="240" w:lineRule="auto"/>
        <w:textAlignment w:val="baseline"/>
        <w:rPr>
          <w:rFonts w:ascii="Times New Roman" w:eastAsia="Arial Narrow" w:hAnsi="Times New Roman"/>
        </w:rPr>
      </w:pPr>
      <w:r w:rsidRPr="00421593">
        <w:rPr>
          <w:rFonts w:ascii="Times New Roman" w:eastAsia="Arial Narrow" w:hAnsi="Times New Roman"/>
        </w:rPr>
        <w:t>La capacité financière (l’accès à une ligne de crédit ou autres ressources financières, le chiffre d’affaires, attestation de solvabilité financière) ;</w:t>
      </w:r>
    </w:p>
    <w:p w14:paraId="6A124A43" w14:textId="77777777" w:rsidR="00421593" w:rsidRPr="00421593" w:rsidRDefault="00421593" w:rsidP="0090137A">
      <w:pPr>
        <w:numPr>
          <w:ilvl w:val="1"/>
          <w:numId w:val="45"/>
        </w:numPr>
        <w:suppressAutoHyphens/>
        <w:autoSpaceDN w:val="0"/>
        <w:spacing w:before="45" w:after="0" w:line="240" w:lineRule="auto"/>
        <w:textAlignment w:val="baseline"/>
        <w:rPr>
          <w:rFonts w:ascii="Times New Roman" w:eastAsia="Arial Narrow" w:hAnsi="Times New Roman"/>
        </w:rPr>
      </w:pPr>
      <w:r w:rsidRPr="00421593">
        <w:rPr>
          <w:rFonts w:ascii="Times New Roman" w:eastAsia="Arial Narrow" w:hAnsi="Times New Roman"/>
        </w:rPr>
        <w:t>La qualification et l’expérience du personnel ;</w:t>
      </w:r>
    </w:p>
    <w:p w14:paraId="5AB7CF78" w14:textId="77777777" w:rsidR="00421593" w:rsidRPr="00421593" w:rsidRDefault="00421593" w:rsidP="0090137A">
      <w:pPr>
        <w:numPr>
          <w:ilvl w:val="1"/>
          <w:numId w:val="45"/>
        </w:numPr>
        <w:suppressAutoHyphens/>
        <w:autoSpaceDN w:val="0"/>
        <w:spacing w:before="45" w:after="0" w:line="240" w:lineRule="auto"/>
        <w:textAlignment w:val="baseline"/>
        <w:rPr>
          <w:rFonts w:ascii="Times New Roman" w:eastAsia="Arial Narrow" w:hAnsi="Times New Roman"/>
        </w:rPr>
      </w:pPr>
      <w:r w:rsidRPr="00421593">
        <w:rPr>
          <w:rFonts w:ascii="Times New Roman" w:eastAsia="Arial Narrow" w:hAnsi="Times New Roman"/>
        </w:rPr>
        <w:t>Les moyens logistiques ;</w:t>
      </w:r>
    </w:p>
    <w:p w14:paraId="589F1458" w14:textId="77777777" w:rsidR="00421593" w:rsidRPr="00421593" w:rsidRDefault="00421593" w:rsidP="0090137A">
      <w:pPr>
        <w:numPr>
          <w:ilvl w:val="1"/>
          <w:numId w:val="45"/>
        </w:numPr>
        <w:suppressAutoHyphens/>
        <w:autoSpaceDN w:val="0"/>
        <w:spacing w:before="45" w:after="0" w:line="240" w:lineRule="auto"/>
        <w:textAlignment w:val="baseline"/>
        <w:rPr>
          <w:rFonts w:ascii="Times New Roman" w:eastAsia="Arial Narrow" w:hAnsi="Times New Roman"/>
        </w:rPr>
      </w:pPr>
      <w:r w:rsidRPr="00421593">
        <w:rPr>
          <w:rFonts w:ascii="Times New Roman" w:eastAsia="Arial Narrow" w:hAnsi="Times New Roman"/>
        </w:rPr>
        <w:t>La méthodologie.</w:t>
      </w:r>
    </w:p>
    <w:p w14:paraId="69DC676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sz w:val="16"/>
          <w:szCs w:val="16"/>
        </w:rPr>
      </w:pPr>
    </w:p>
    <w:p w14:paraId="4778E3A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rPr>
      </w:pPr>
      <w:r w:rsidRPr="00421593">
        <w:rPr>
          <w:rFonts w:ascii="Times New Roman" w:hAnsi="Times New Roman"/>
          <w:b/>
          <w:i/>
        </w:rPr>
        <w:t>Seuls les soumissionnaires ayant obtenu une note d’au moins 70% de oui à l’évaluation technique seront admis à l’analyse de l’offre financière.</w:t>
      </w:r>
    </w:p>
    <w:p w14:paraId="03C1EE0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lang w:val="fr-CA"/>
        </w:rPr>
      </w:pPr>
    </w:p>
    <w:p w14:paraId="41D49DF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lang w:val="fr-CA"/>
        </w:rPr>
      </w:pPr>
      <w:r w:rsidRPr="00421593">
        <w:rPr>
          <w:rFonts w:ascii="Times New Roman" w:hAnsi="Times New Roman"/>
          <w:lang w:val="fr-CA"/>
        </w:rPr>
        <w:t>Sous peine de rejet, la caution de soumission et l'attestation de domiciliation bancaire du soumissionnaire doivent être impérativement produites en originaux, les autres pièces en originaux ou en copies certifiées conformes. Ces justifications administratives doivent dater de moins de trois (03) mois et être conformes aux modèles.</w:t>
      </w:r>
    </w:p>
    <w:p w14:paraId="14BDD5E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lang w:val="fr-CA"/>
        </w:rPr>
      </w:pPr>
    </w:p>
    <w:p w14:paraId="51C363A5" w14:textId="77777777" w:rsidR="00421593" w:rsidRPr="00421593" w:rsidRDefault="00421593" w:rsidP="0090137A">
      <w:pPr>
        <w:widowControl w:val="0"/>
        <w:numPr>
          <w:ilvl w:val="0"/>
          <w:numId w:val="43"/>
        </w:numPr>
        <w:suppressAutoHyphens/>
        <w:autoSpaceDE w:val="0"/>
        <w:autoSpaceDN w:val="0"/>
        <w:spacing w:after="0" w:line="240" w:lineRule="auto"/>
        <w:ind w:left="0" w:firstLine="0"/>
        <w:jc w:val="both"/>
        <w:textAlignment w:val="baseline"/>
        <w:rPr>
          <w:rFonts w:ascii="Times New Roman" w:hAnsi="Times New Roman"/>
          <w:b/>
          <w:i/>
        </w:rPr>
      </w:pPr>
      <w:r w:rsidRPr="00421593">
        <w:rPr>
          <w:rFonts w:ascii="Times New Roman" w:hAnsi="Times New Roman"/>
          <w:b/>
          <w:i/>
          <w:iCs/>
        </w:rPr>
        <w:t>Critères essentiels</w:t>
      </w:r>
    </w:p>
    <w:p w14:paraId="4FD2864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Les</w:t>
      </w:r>
      <w:r w:rsidRPr="00421593">
        <w:rPr>
          <w:rFonts w:ascii="Times New Roman" w:hAnsi="Times New Roman"/>
          <w:spacing w:val="26"/>
        </w:rPr>
        <w:t xml:space="preserve"> </w:t>
      </w:r>
      <w:r w:rsidRPr="00421593">
        <w:rPr>
          <w:rFonts w:ascii="Times New Roman" w:hAnsi="Times New Roman"/>
        </w:rPr>
        <w:t>critères</w:t>
      </w:r>
      <w:r w:rsidRPr="00421593">
        <w:rPr>
          <w:rFonts w:ascii="Times New Roman" w:hAnsi="Times New Roman"/>
          <w:spacing w:val="26"/>
        </w:rPr>
        <w:t xml:space="preserve"> </w:t>
      </w:r>
      <w:r w:rsidRPr="00421593">
        <w:rPr>
          <w:rFonts w:ascii="Times New Roman" w:hAnsi="Times New Roman"/>
        </w:rPr>
        <w:t>relatifs</w:t>
      </w:r>
      <w:r w:rsidRPr="00421593">
        <w:rPr>
          <w:rFonts w:ascii="Times New Roman" w:hAnsi="Times New Roman"/>
          <w:spacing w:val="26"/>
        </w:rPr>
        <w:t xml:space="preserve"> </w:t>
      </w:r>
      <w:r w:rsidRPr="00421593">
        <w:rPr>
          <w:rFonts w:ascii="Times New Roman" w:hAnsi="Times New Roman"/>
        </w:rPr>
        <w:t>à</w:t>
      </w:r>
      <w:r w:rsidRPr="00421593">
        <w:rPr>
          <w:rFonts w:ascii="Times New Roman" w:hAnsi="Times New Roman"/>
          <w:spacing w:val="26"/>
        </w:rPr>
        <w:t xml:space="preserve"> </w:t>
      </w:r>
      <w:r w:rsidRPr="00421593">
        <w:rPr>
          <w:rFonts w:ascii="Times New Roman" w:hAnsi="Times New Roman"/>
        </w:rPr>
        <w:t>la</w:t>
      </w:r>
      <w:r w:rsidRPr="00421593">
        <w:rPr>
          <w:rFonts w:ascii="Times New Roman" w:hAnsi="Times New Roman"/>
          <w:spacing w:val="26"/>
        </w:rPr>
        <w:t xml:space="preserve"> </w:t>
      </w:r>
      <w:r w:rsidRPr="00421593">
        <w:rPr>
          <w:rFonts w:ascii="Times New Roman" w:hAnsi="Times New Roman"/>
        </w:rPr>
        <w:t>qualification</w:t>
      </w:r>
      <w:r w:rsidRPr="00421593">
        <w:rPr>
          <w:rFonts w:ascii="Times New Roman" w:hAnsi="Times New Roman"/>
          <w:spacing w:val="26"/>
        </w:rPr>
        <w:t xml:space="preserve"> </w:t>
      </w:r>
      <w:r w:rsidRPr="00421593">
        <w:rPr>
          <w:rFonts w:ascii="Times New Roman" w:hAnsi="Times New Roman"/>
        </w:rPr>
        <w:t>des</w:t>
      </w:r>
      <w:r w:rsidRPr="00421593">
        <w:rPr>
          <w:rFonts w:ascii="Times New Roman" w:hAnsi="Times New Roman"/>
          <w:spacing w:val="26"/>
        </w:rPr>
        <w:t xml:space="preserve"> </w:t>
      </w:r>
      <w:r w:rsidRPr="00421593">
        <w:rPr>
          <w:rFonts w:ascii="Times New Roman" w:hAnsi="Times New Roman"/>
        </w:rPr>
        <w:t>candidats porteront</w:t>
      </w:r>
      <w:r w:rsidRPr="00421593">
        <w:rPr>
          <w:rFonts w:ascii="Times New Roman" w:hAnsi="Times New Roman"/>
          <w:spacing w:val="6"/>
        </w:rPr>
        <w:t xml:space="preserve"> </w:t>
      </w:r>
      <w:r w:rsidRPr="00421593">
        <w:rPr>
          <w:rFonts w:ascii="Times New Roman" w:hAnsi="Times New Roman"/>
        </w:rPr>
        <w:t>à</w:t>
      </w:r>
      <w:r w:rsidRPr="00421593">
        <w:rPr>
          <w:rFonts w:ascii="Times New Roman" w:hAnsi="Times New Roman"/>
          <w:spacing w:val="6"/>
        </w:rPr>
        <w:t xml:space="preserve"> </w:t>
      </w:r>
      <w:r w:rsidRPr="00421593">
        <w:rPr>
          <w:rFonts w:ascii="Times New Roman" w:hAnsi="Times New Roman"/>
        </w:rPr>
        <w:t>titre</w:t>
      </w:r>
      <w:r w:rsidRPr="00421593">
        <w:rPr>
          <w:rFonts w:ascii="Times New Roman" w:hAnsi="Times New Roman"/>
          <w:spacing w:val="6"/>
        </w:rPr>
        <w:t xml:space="preserve"> </w:t>
      </w:r>
      <w:r w:rsidRPr="00421593">
        <w:rPr>
          <w:rFonts w:ascii="Times New Roman" w:hAnsi="Times New Roman"/>
        </w:rPr>
        <w:t>indicatif</w:t>
      </w:r>
      <w:r w:rsidRPr="00421593">
        <w:rPr>
          <w:rFonts w:ascii="Times New Roman" w:hAnsi="Times New Roman"/>
          <w:spacing w:val="6"/>
        </w:rPr>
        <w:t xml:space="preserve"> </w:t>
      </w:r>
      <w:r w:rsidRPr="00421593">
        <w:rPr>
          <w:rFonts w:ascii="Times New Roman" w:hAnsi="Times New Roman"/>
        </w:rPr>
        <w:t>sur</w:t>
      </w:r>
      <w:r w:rsidRPr="00421593">
        <w:rPr>
          <w:rFonts w:ascii="Times New Roman" w:hAnsi="Times New Roman"/>
          <w:spacing w:val="6"/>
        </w:rPr>
        <w:t xml:space="preserve"> </w:t>
      </w:r>
      <w:r w:rsidRPr="00421593">
        <w:rPr>
          <w:rFonts w:ascii="Times New Roman" w:hAnsi="Times New Roman"/>
        </w:rPr>
        <w:t>:</w:t>
      </w:r>
    </w:p>
    <w:p w14:paraId="5A76741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
        <w:gridCol w:w="7822"/>
        <w:gridCol w:w="1108"/>
      </w:tblGrid>
      <w:tr w:rsidR="00421593" w:rsidRPr="00421593" w14:paraId="0529A1C7" w14:textId="77777777" w:rsidTr="00421593">
        <w:tc>
          <w:tcPr>
            <w:tcW w:w="399" w:type="dxa"/>
            <w:shd w:val="clear" w:color="auto" w:fill="auto"/>
            <w:vAlign w:val="center"/>
          </w:tcPr>
          <w:p w14:paraId="0D505A78" w14:textId="77777777" w:rsidR="00421593" w:rsidRPr="00421593" w:rsidRDefault="00421593" w:rsidP="00421593">
            <w:pPr>
              <w:widowControl w:val="0"/>
              <w:suppressAutoHyphens/>
              <w:autoSpaceDE w:val="0"/>
              <w:autoSpaceDN w:val="0"/>
              <w:adjustRightInd w:val="0"/>
              <w:spacing w:after="0" w:line="240" w:lineRule="auto"/>
              <w:ind w:left="-70" w:right="-147" w:hanging="14"/>
              <w:jc w:val="center"/>
              <w:textAlignment w:val="baseline"/>
              <w:rPr>
                <w:rFonts w:ascii="Times New Roman" w:hAnsi="Times New Roman"/>
              </w:rPr>
            </w:pPr>
            <w:r w:rsidRPr="00421593">
              <w:rPr>
                <w:rFonts w:ascii="Times New Roman" w:hAnsi="Times New Roman"/>
              </w:rPr>
              <w:t>1.</w:t>
            </w:r>
          </w:p>
        </w:tc>
        <w:tc>
          <w:tcPr>
            <w:tcW w:w="7822" w:type="dxa"/>
            <w:shd w:val="clear" w:color="auto" w:fill="auto"/>
          </w:tcPr>
          <w:p w14:paraId="5EAB6557" w14:textId="77777777" w:rsidR="00421593" w:rsidRPr="00421593" w:rsidRDefault="00421593" w:rsidP="00421593">
            <w:pPr>
              <w:widowControl w:val="0"/>
              <w:suppressAutoHyphens/>
              <w:autoSpaceDE w:val="0"/>
              <w:autoSpaceDN w:val="0"/>
              <w:adjustRightInd w:val="0"/>
              <w:spacing w:after="0" w:line="240" w:lineRule="auto"/>
              <w:ind w:right="34"/>
              <w:textAlignment w:val="baseline"/>
              <w:rPr>
                <w:rFonts w:ascii="Times New Roman" w:hAnsi="Times New Roman"/>
              </w:rPr>
            </w:pPr>
            <w:r w:rsidRPr="00421593">
              <w:rPr>
                <w:rFonts w:ascii="Times New Roman" w:hAnsi="Times New Roman"/>
              </w:rPr>
              <w:t>Un  Tableau comportant  le bilan des travaux sur trois années supérieure ou égal au montant prévisionnel du marché ;</w:t>
            </w:r>
          </w:p>
        </w:tc>
        <w:tc>
          <w:tcPr>
            <w:tcW w:w="1108" w:type="dxa"/>
            <w:shd w:val="clear" w:color="auto" w:fill="auto"/>
            <w:vAlign w:val="bottom"/>
          </w:tcPr>
          <w:p w14:paraId="705B99D6" w14:textId="77777777" w:rsidR="00421593" w:rsidRPr="00421593" w:rsidRDefault="00421593" w:rsidP="00421593">
            <w:pPr>
              <w:widowControl w:val="0"/>
              <w:suppressAutoHyphens/>
              <w:autoSpaceDE w:val="0"/>
              <w:autoSpaceDN w:val="0"/>
              <w:adjustRightInd w:val="0"/>
              <w:spacing w:after="0" w:line="240" w:lineRule="auto"/>
              <w:ind w:right="-152"/>
              <w:textAlignment w:val="baseline"/>
              <w:rPr>
                <w:rFonts w:ascii="Times New Roman" w:hAnsi="Times New Roman"/>
              </w:rPr>
            </w:pPr>
            <w:r w:rsidRPr="00421593">
              <w:rPr>
                <w:rFonts w:ascii="Times New Roman" w:hAnsi="Times New Roman"/>
              </w:rPr>
              <w:t>oui/non</w:t>
            </w:r>
          </w:p>
        </w:tc>
      </w:tr>
      <w:tr w:rsidR="00421593" w:rsidRPr="00421593" w14:paraId="5DFF8C36" w14:textId="77777777" w:rsidTr="00421593">
        <w:tc>
          <w:tcPr>
            <w:tcW w:w="399" w:type="dxa"/>
            <w:shd w:val="clear" w:color="auto" w:fill="auto"/>
            <w:vAlign w:val="center"/>
          </w:tcPr>
          <w:p w14:paraId="29300CA9" w14:textId="77777777" w:rsidR="00421593" w:rsidRPr="00421593" w:rsidRDefault="00421593" w:rsidP="00421593">
            <w:pPr>
              <w:widowControl w:val="0"/>
              <w:suppressAutoHyphens/>
              <w:autoSpaceDE w:val="0"/>
              <w:autoSpaceDN w:val="0"/>
              <w:adjustRightInd w:val="0"/>
              <w:spacing w:after="0" w:line="240" w:lineRule="auto"/>
              <w:ind w:right="-147"/>
              <w:jc w:val="center"/>
              <w:textAlignment w:val="baseline"/>
              <w:rPr>
                <w:rFonts w:ascii="Times New Roman" w:hAnsi="Times New Roman"/>
              </w:rPr>
            </w:pPr>
            <w:r w:rsidRPr="00421593">
              <w:rPr>
                <w:rFonts w:ascii="Times New Roman" w:hAnsi="Times New Roman"/>
              </w:rPr>
              <w:t>2.</w:t>
            </w:r>
          </w:p>
        </w:tc>
        <w:tc>
          <w:tcPr>
            <w:tcW w:w="7822" w:type="dxa"/>
            <w:shd w:val="clear" w:color="auto" w:fill="auto"/>
          </w:tcPr>
          <w:p w14:paraId="3362802B" w14:textId="77777777" w:rsidR="00421593" w:rsidRPr="00421593" w:rsidRDefault="00421593" w:rsidP="00421593">
            <w:pPr>
              <w:widowControl w:val="0"/>
              <w:suppressAutoHyphens/>
              <w:autoSpaceDE w:val="0"/>
              <w:autoSpaceDN w:val="0"/>
              <w:adjustRightInd w:val="0"/>
              <w:spacing w:after="0" w:line="240" w:lineRule="auto"/>
              <w:ind w:right="34"/>
              <w:textAlignment w:val="baseline"/>
              <w:rPr>
                <w:rFonts w:ascii="Times New Roman" w:hAnsi="Times New Roman"/>
              </w:rPr>
            </w:pPr>
            <w:r w:rsidRPr="00421593">
              <w:rPr>
                <w:rFonts w:ascii="Times New Roman" w:hAnsi="Times New Roman"/>
              </w:rPr>
              <w:t>Les références de l’entreprise dans les réalisations similaires ;</w:t>
            </w:r>
          </w:p>
        </w:tc>
        <w:tc>
          <w:tcPr>
            <w:tcW w:w="1108" w:type="dxa"/>
            <w:shd w:val="clear" w:color="auto" w:fill="auto"/>
            <w:vAlign w:val="bottom"/>
          </w:tcPr>
          <w:p w14:paraId="64DBC41D" w14:textId="77777777" w:rsidR="00421593" w:rsidRPr="00421593" w:rsidRDefault="00421593" w:rsidP="00421593">
            <w:pPr>
              <w:widowControl w:val="0"/>
              <w:suppressAutoHyphens/>
              <w:autoSpaceDE w:val="0"/>
              <w:autoSpaceDN w:val="0"/>
              <w:adjustRightInd w:val="0"/>
              <w:spacing w:after="0" w:line="240" w:lineRule="auto"/>
              <w:ind w:right="-147"/>
              <w:textAlignment w:val="baseline"/>
              <w:rPr>
                <w:rFonts w:ascii="Times New Roman" w:hAnsi="Times New Roman"/>
              </w:rPr>
            </w:pPr>
            <w:r w:rsidRPr="00421593">
              <w:rPr>
                <w:rFonts w:ascii="Times New Roman" w:hAnsi="Times New Roman"/>
              </w:rPr>
              <w:t>oui/non</w:t>
            </w:r>
          </w:p>
        </w:tc>
      </w:tr>
      <w:tr w:rsidR="00421593" w:rsidRPr="00421593" w14:paraId="2F505C7E" w14:textId="77777777" w:rsidTr="00421593">
        <w:tc>
          <w:tcPr>
            <w:tcW w:w="399" w:type="dxa"/>
            <w:shd w:val="clear" w:color="auto" w:fill="auto"/>
          </w:tcPr>
          <w:p w14:paraId="2FB2E13D" w14:textId="77777777" w:rsidR="00421593" w:rsidRPr="00421593" w:rsidRDefault="00421593" w:rsidP="00421593">
            <w:pPr>
              <w:widowControl w:val="0"/>
              <w:suppressAutoHyphens/>
              <w:autoSpaceDE w:val="0"/>
              <w:autoSpaceDN w:val="0"/>
              <w:adjustRightInd w:val="0"/>
              <w:spacing w:after="0" w:line="240" w:lineRule="auto"/>
              <w:ind w:left="-70" w:right="-147" w:hanging="14"/>
              <w:jc w:val="center"/>
              <w:textAlignment w:val="baseline"/>
              <w:rPr>
                <w:rFonts w:ascii="Times New Roman" w:hAnsi="Times New Roman"/>
              </w:rPr>
            </w:pPr>
            <w:r w:rsidRPr="00421593">
              <w:rPr>
                <w:rFonts w:ascii="Times New Roman" w:hAnsi="Times New Roman"/>
              </w:rPr>
              <w:t>3.</w:t>
            </w:r>
          </w:p>
        </w:tc>
        <w:tc>
          <w:tcPr>
            <w:tcW w:w="7822" w:type="dxa"/>
            <w:shd w:val="clear" w:color="auto" w:fill="auto"/>
          </w:tcPr>
          <w:p w14:paraId="7C77B108" w14:textId="77777777" w:rsidR="00421593" w:rsidRPr="00421593" w:rsidRDefault="00421593" w:rsidP="00421593">
            <w:pPr>
              <w:widowControl w:val="0"/>
              <w:suppressAutoHyphens/>
              <w:autoSpaceDE w:val="0"/>
              <w:autoSpaceDN w:val="0"/>
              <w:adjustRightInd w:val="0"/>
              <w:spacing w:after="0" w:line="240" w:lineRule="auto"/>
              <w:ind w:right="34"/>
              <w:textAlignment w:val="baseline"/>
              <w:rPr>
                <w:rFonts w:ascii="Times New Roman" w:hAnsi="Times New Roman"/>
              </w:rPr>
            </w:pPr>
            <w:r w:rsidRPr="00421593">
              <w:rPr>
                <w:rFonts w:ascii="Times New Roman" w:hAnsi="Times New Roman"/>
              </w:rPr>
              <w:t>L’expérience du personnel d’encadrement technique sur le chantier (Personnels du chantier);</w:t>
            </w:r>
          </w:p>
        </w:tc>
        <w:tc>
          <w:tcPr>
            <w:tcW w:w="1108" w:type="dxa"/>
            <w:shd w:val="clear" w:color="auto" w:fill="auto"/>
            <w:vAlign w:val="bottom"/>
          </w:tcPr>
          <w:p w14:paraId="16CF71E0" w14:textId="77777777" w:rsidR="00421593" w:rsidRPr="00421593" w:rsidRDefault="00421593" w:rsidP="00421593">
            <w:pPr>
              <w:widowControl w:val="0"/>
              <w:suppressAutoHyphens/>
              <w:autoSpaceDE w:val="0"/>
              <w:autoSpaceDN w:val="0"/>
              <w:adjustRightInd w:val="0"/>
              <w:spacing w:after="0" w:line="240" w:lineRule="auto"/>
              <w:ind w:right="-147"/>
              <w:textAlignment w:val="baseline"/>
              <w:rPr>
                <w:rFonts w:ascii="Times New Roman" w:hAnsi="Times New Roman"/>
              </w:rPr>
            </w:pPr>
            <w:r w:rsidRPr="00421593">
              <w:rPr>
                <w:rFonts w:ascii="Times New Roman" w:hAnsi="Times New Roman"/>
              </w:rPr>
              <w:t>oui/non</w:t>
            </w:r>
          </w:p>
        </w:tc>
      </w:tr>
      <w:tr w:rsidR="00421593" w:rsidRPr="00421593" w14:paraId="574D4E12" w14:textId="77777777" w:rsidTr="00421593">
        <w:tc>
          <w:tcPr>
            <w:tcW w:w="399" w:type="dxa"/>
            <w:shd w:val="clear" w:color="auto" w:fill="auto"/>
            <w:vAlign w:val="center"/>
          </w:tcPr>
          <w:p w14:paraId="38F91781" w14:textId="77777777" w:rsidR="00421593" w:rsidRPr="00421593" w:rsidRDefault="00421593" w:rsidP="00421593">
            <w:pPr>
              <w:widowControl w:val="0"/>
              <w:suppressAutoHyphens/>
              <w:autoSpaceDE w:val="0"/>
              <w:autoSpaceDN w:val="0"/>
              <w:adjustRightInd w:val="0"/>
              <w:spacing w:after="0" w:line="240" w:lineRule="auto"/>
              <w:ind w:left="-70" w:right="-147" w:hanging="14"/>
              <w:jc w:val="center"/>
              <w:textAlignment w:val="baseline"/>
              <w:rPr>
                <w:rFonts w:ascii="Times New Roman" w:hAnsi="Times New Roman"/>
              </w:rPr>
            </w:pPr>
            <w:r w:rsidRPr="00421593">
              <w:rPr>
                <w:rFonts w:ascii="Times New Roman" w:hAnsi="Times New Roman"/>
              </w:rPr>
              <w:t>4.</w:t>
            </w:r>
          </w:p>
        </w:tc>
        <w:tc>
          <w:tcPr>
            <w:tcW w:w="7822" w:type="dxa"/>
            <w:shd w:val="clear" w:color="auto" w:fill="auto"/>
          </w:tcPr>
          <w:p w14:paraId="47077F83" w14:textId="77777777" w:rsidR="00421593" w:rsidRPr="00421593" w:rsidRDefault="00421593" w:rsidP="00421593">
            <w:pPr>
              <w:widowControl w:val="0"/>
              <w:suppressAutoHyphens/>
              <w:autoSpaceDE w:val="0"/>
              <w:autoSpaceDN w:val="0"/>
              <w:adjustRightInd w:val="0"/>
              <w:spacing w:after="0" w:line="240" w:lineRule="auto"/>
              <w:ind w:right="34"/>
              <w:textAlignment w:val="baseline"/>
              <w:rPr>
                <w:rFonts w:ascii="Times New Roman" w:hAnsi="Times New Roman"/>
              </w:rPr>
            </w:pPr>
            <w:r w:rsidRPr="00421593">
              <w:rPr>
                <w:rFonts w:ascii="Times New Roman" w:hAnsi="Times New Roman"/>
              </w:rPr>
              <w:t>Les matériels essentiels (Camion benne, Petits outillage de chantier et Véhicule de liaison) ;</w:t>
            </w:r>
          </w:p>
        </w:tc>
        <w:tc>
          <w:tcPr>
            <w:tcW w:w="1108" w:type="dxa"/>
            <w:shd w:val="clear" w:color="auto" w:fill="auto"/>
            <w:vAlign w:val="bottom"/>
          </w:tcPr>
          <w:p w14:paraId="05B3A1A8" w14:textId="77777777" w:rsidR="00421593" w:rsidRPr="00421593" w:rsidRDefault="00421593" w:rsidP="00421593">
            <w:pPr>
              <w:widowControl w:val="0"/>
              <w:suppressAutoHyphens/>
              <w:autoSpaceDE w:val="0"/>
              <w:autoSpaceDN w:val="0"/>
              <w:adjustRightInd w:val="0"/>
              <w:spacing w:after="0" w:line="240" w:lineRule="auto"/>
              <w:ind w:right="-147"/>
              <w:textAlignment w:val="baseline"/>
              <w:rPr>
                <w:rFonts w:ascii="Times New Roman" w:hAnsi="Times New Roman"/>
              </w:rPr>
            </w:pPr>
            <w:r w:rsidRPr="00421593">
              <w:rPr>
                <w:rFonts w:ascii="Times New Roman" w:hAnsi="Times New Roman"/>
              </w:rPr>
              <w:t>oui/non</w:t>
            </w:r>
          </w:p>
        </w:tc>
      </w:tr>
      <w:tr w:rsidR="00421593" w:rsidRPr="00421593" w14:paraId="52EFA5D1" w14:textId="77777777" w:rsidTr="00421593">
        <w:tc>
          <w:tcPr>
            <w:tcW w:w="399" w:type="dxa"/>
            <w:shd w:val="clear" w:color="auto" w:fill="auto"/>
            <w:vAlign w:val="center"/>
          </w:tcPr>
          <w:p w14:paraId="4BB8F08A" w14:textId="77777777" w:rsidR="00421593" w:rsidRPr="00421593" w:rsidRDefault="00421593" w:rsidP="00421593">
            <w:pPr>
              <w:widowControl w:val="0"/>
              <w:suppressAutoHyphens/>
              <w:autoSpaceDE w:val="0"/>
              <w:autoSpaceDN w:val="0"/>
              <w:adjustRightInd w:val="0"/>
              <w:spacing w:after="0" w:line="240" w:lineRule="auto"/>
              <w:ind w:right="-147"/>
              <w:jc w:val="center"/>
              <w:textAlignment w:val="baseline"/>
              <w:rPr>
                <w:rFonts w:ascii="Times New Roman" w:hAnsi="Times New Roman"/>
              </w:rPr>
            </w:pPr>
            <w:r w:rsidRPr="00421593">
              <w:rPr>
                <w:rFonts w:ascii="Times New Roman" w:hAnsi="Times New Roman"/>
              </w:rPr>
              <w:t>5.</w:t>
            </w:r>
          </w:p>
        </w:tc>
        <w:tc>
          <w:tcPr>
            <w:tcW w:w="7822" w:type="dxa"/>
            <w:shd w:val="clear" w:color="auto" w:fill="auto"/>
          </w:tcPr>
          <w:p w14:paraId="10F0BC79" w14:textId="77777777" w:rsidR="00421593" w:rsidRPr="00421593" w:rsidRDefault="00421593" w:rsidP="00421593">
            <w:pPr>
              <w:widowControl w:val="0"/>
              <w:suppressAutoHyphens/>
              <w:autoSpaceDE w:val="0"/>
              <w:autoSpaceDN w:val="0"/>
              <w:adjustRightInd w:val="0"/>
              <w:spacing w:after="0" w:line="240" w:lineRule="auto"/>
              <w:ind w:right="34"/>
              <w:textAlignment w:val="baseline"/>
              <w:rPr>
                <w:rFonts w:ascii="Times New Roman" w:hAnsi="Times New Roman"/>
              </w:rPr>
            </w:pPr>
            <w:r w:rsidRPr="00421593">
              <w:rPr>
                <w:rFonts w:ascii="Times New Roman" w:hAnsi="Times New Roman"/>
              </w:rPr>
              <w:t>La proposition technique : (Installation du chantier, organigramme de chantier ; Organisation des équipes, Mesures d’hygiène)</w:t>
            </w:r>
          </w:p>
        </w:tc>
        <w:tc>
          <w:tcPr>
            <w:tcW w:w="1108" w:type="dxa"/>
            <w:shd w:val="clear" w:color="auto" w:fill="auto"/>
            <w:vAlign w:val="bottom"/>
          </w:tcPr>
          <w:p w14:paraId="7E7B155E" w14:textId="77777777" w:rsidR="00421593" w:rsidRPr="00421593" w:rsidRDefault="00421593" w:rsidP="00421593">
            <w:pPr>
              <w:widowControl w:val="0"/>
              <w:suppressAutoHyphens/>
              <w:autoSpaceDE w:val="0"/>
              <w:autoSpaceDN w:val="0"/>
              <w:adjustRightInd w:val="0"/>
              <w:spacing w:after="0" w:line="240" w:lineRule="auto"/>
              <w:ind w:right="-147"/>
              <w:textAlignment w:val="baseline"/>
              <w:rPr>
                <w:rFonts w:ascii="Times New Roman" w:hAnsi="Times New Roman"/>
              </w:rPr>
            </w:pPr>
            <w:r w:rsidRPr="00421593">
              <w:rPr>
                <w:rFonts w:ascii="Times New Roman" w:hAnsi="Times New Roman"/>
              </w:rPr>
              <w:t>oui/non</w:t>
            </w:r>
          </w:p>
        </w:tc>
      </w:tr>
      <w:tr w:rsidR="00421593" w:rsidRPr="00421593" w14:paraId="4555A908" w14:textId="77777777" w:rsidTr="00421593">
        <w:tc>
          <w:tcPr>
            <w:tcW w:w="399" w:type="dxa"/>
            <w:shd w:val="clear" w:color="auto" w:fill="auto"/>
            <w:vAlign w:val="center"/>
          </w:tcPr>
          <w:p w14:paraId="4EB927B4" w14:textId="77777777" w:rsidR="00421593" w:rsidRPr="00421593" w:rsidRDefault="00421593" w:rsidP="00421593">
            <w:pPr>
              <w:widowControl w:val="0"/>
              <w:suppressAutoHyphens/>
              <w:autoSpaceDE w:val="0"/>
              <w:autoSpaceDN w:val="0"/>
              <w:adjustRightInd w:val="0"/>
              <w:spacing w:after="0" w:line="240" w:lineRule="auto"/>
              <w:ind w:left="-70" w:right="-147" w:hanging="14"/>
              <w:jc w:val="center"/>
              <w:textAlignment w:val="baseline"/>
              <w:rPr>
                <w:rFonts w:ascii="Times New Roman" w:hAnsi="Times New Roman"/>
              </w:rPr>
            </w:pPr>
            <w:r w:rsidRPr="00421593">
              <w:rPr>
                <w:rFonts w:ascii="Times New Roman" w:hAnsi="Times New Roman"/>
              </w:rPr>
              <w:t>6.</w:t>
            </w:r>
          </w:p>
        </w:tc>
        <w:tc>
          <w:tcPr>
            <w:tcW w:w="7822" w:type="dxa"/>
            <w:shd w:val="clear" w:color="auto" w:fill="auto"/>
          </w:tcPr>
          <w:p w14:paraId="303509FF" w14:textId="77777777" w:rsidR="00421593" w:rsidRPr="00421593" w:rsidRDefault="00421593" w:rsidP="00421593">
            <w:pPr>
              <w:widowControl w:val="0"/>
              <w:suppressAutoHyphens/>
              <w:autoSpaceDE w:val="0"/>
              <w:autoSpaceDN w:val="0"/>
              <w:adjustRightInd w:val="0"/>
              <w:spacing w:after="0" w:line="240" w:lineRule="auto"/>
              <w:ind w:right="34"/>
              <w:textAlignment w:val="baseline"/>
              <w:rPr>
                <w:rFonts w:ascii="Times New Roman" w:hAnsi="Times New Roman"/>
              </w:rPr>
            </w:pPr>
            <w:r w:rsidRPr="00421593">
              <w:rPr>
                <w:rFonts w:ascii="Times New Roman" w:hAnsi="Times New Roman"/>
                <w:lang w:eastAsia="en-US"/>
              </w:rPr>
              <w:t>Une déclaration sur l’honneur  du soumissionnaire, signée et datée certifiant la visite du site et suivant le modèle joint en annexe</w:t>
            </w:r>
          </w:p>
        </w:tc>
        <w:tc>
          <w:tcPr>
            <w:tcW w:w="1108" w:type="dxa"/>
            <w:shd w:val="clear" w:color="auto" w:fill="auto"/>
            <w:vAlign w:val="bottom"/>
          </w:tcPr>
          <w:p w14:paraId="7DCD3ACC" w14:textId="77777777" w:rsidR="00421593" w:rsidRPr="00421593" w:rsidRDefault="00421593" w:rsidP="00421593">
            <w:pPr>
              <w:widowControl w:val="0"/>
              <w:suppressAutoHyphens/>
              <w:autoSpaceDE w:val="0"/>
              <w:autoSpaceDN w:val="0"/>
              <w:adjustRightInd w:val="0"/>
              <w:spacing w:after="0" w:line="240" w:lineRule="auto"/>
              <w:ind w:right="-147"/>
              <w:textAlignment w:val="baseline"/>
              <w:rPr>
                <w:rFonts w:ascii="Times New Roman" w:hAnsi="Times New Roman"/>
              </w:rPr>
            </w:pPr>
            <w:r w:rsidRPr="00421593">
              <w:rPr>
                <w:rFonts w:ascii="Times New Roman" w:hAnsi="Times New Roman"/>
              </w:rPr>
              <w:t>oui/non</w:t>
            </w:r>
          </w:p>
        </w:tc>
      </w:tr>
    </w:tbl>
    <w:p w14:paraId="02427AB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B6B6E8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rPr>
      </w:pPr>
      <w:r w:rsidRPr="00421593">
        <w:rPr>
          <w:rFonts w:ascii="Times New Roman" w:hAnsi="Times New Roman"/>
          <w:b/>
          <w:i/>
        </w:rPr>
        <w:t xml:space="preserve">Seuls les soumissionnaires ayant obtenu une note d’au moins 70% à l’évaluation technique seront </w:t>
      </w:r>
      <w:r w:rsidRPr="00421593">
        <w:rPr>
          <w:rFonts w:ascii="Times New Roman" w:hAnsi="Times New Roman"/>
          <w:b/>
          <w:i/>
        </w:rPr>
        <w:lastRenderedPageBreak/>
        <w:t>admis à l’analyse de l’offre financière.</w:t>
      </w:r>
    </w:p>
    <w:p w14:paraId="737C81B8" w14:textId="77777777" w:rsidR="00421593" w:rsidRPr="00421593" w:rsidRDefault="00421593" w:rsidP="00421593">
      <w:pPr>
        <w:suppressAutoHyphens/>
        <w:autoSpaceDN w:val="0"/>
        <w:spacing w:after="0" w:line="240" w:lineRule="auto"/>
        <w:jc w:val="both"/>
        <w:textAlignment w:val="baseline"/>
        <w:rPr>
          <w:rFonts w:ascii="Times New Roman" w:eastAsia="Calibri" w:hAnsi="Times New Roman"/>
          <w:lang w:eastAsia="en-US"/>
        </w:rPr>
      </w:pPr>
    </w:p>
    <w:p w14:paraId="0A895BAB" w14:textId="77777777" w:rsidR="00421593" w:rsidRPr="00421593" w:rsidRDefault="00421593" w:rsidP="00421593">
      <w:pPr>
        <w:widowControl w:val="0"/>
        <w:tabs>
          <w:tab w:val="left" w:pos="1320"/>
        </w:tabs>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13.1. La</w:t>
      </w:r>
      <w:r w:rsidRPr="00421593">
        <w:rPr>
          <w:rFonts w:ascii="Times New Roman" w:hAnsi="Times New Roman"/>
          <w:spacing w:val="6"/>
        </w:rPr>
        <w:t xml:space="preserve"> </w:t>
      </w:r>
      <w:r w:rsidRPr="00421593">
        <w:rPr>
          <w:rFonts w:ascii="Times New Roman" w:hAnsi="Times New Roman"/>
        </w:rPr>
        <w:t>liste</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documents</w:t>
      </w:r>
      <w:r w:rsidRPr="00421593">
        <w:rPr>
          <w:rFonts w:ascii="Times New Roman" w:hAnsi="Times New Roman"/>
          <w:spacing w:val="6"/>
        </w:rPr>
        <w:t xml:space="preserve"> </w:t>
      </w:r>
      <w:r w:rsidRPr="00421593">
        <w:rPr>
          <w:rFonts w:ascii="Times New Roman" w:hAnsi="Times New Roman"/>
        </w:rPr>
        <w:t>visés</w:t>
      </w:r>
      <w:r w:rsidRPr="00421593">
        <w:rPr>
          <w:rFonts w:ascii="Times New Roman" w:hAnsi="Times New Roman"/>
          <w:spacing w:val="6"/>
        </w:rPr>
        <w:t xml:space="preserve"> </w:t>
      </w:r>
      <w:r w:rsidRPr="00421593">
        <w:rPr>
          <w:rFonts w:ascii="Times New Roman" w:hAnsi="Times New Roman"/>
        </w:rPr>
        <w:t>à</w:t>
      </w:r>
      <w:r w:rsidRPr="00421593">
        <w:rPr>
          <w:rFonts w:ascii="Times New Roman" w:hAnsi="Times New Roman"/>
          <w:spacing w:val="6"/>
        </w:rPr>
        <w:t xml:space="preserve"> </w:t>
      </w:r>
      <w:r w:rsidRPr="00421593">
        <w:rPr>
          <w:rFonts w:ascii="Times New Roman" w:hAnsi="Times New Roman"/>
        </w:rPr>
        <w:t>l’article</w:t>
      </w:r>
      <w:r w:rsidRPr="00421593">
        <w:rPr>
          <w:rFonts w:ascii="Times New Roman" w:hAnsi="Times New Roman"/>
          <w:spacing w:val="6"/>
        </w:rPr>
        <w:t xml:space="preserve"> </w:t>
      </w:r>
      <w:r w:rsidRPr="00421593">
        <w:rPr>
          <w:rFonts w:ascii="Times New Roman" w:hAnsi="Times New Roman"/>
        </w:rPr>
        <w:t>13</w:t>
      </w:r>
      <w:r w:rsidRPr="00421593">
        <w:rPr>
          <w:rFonts w:ascii="Times New Roman" w:hAnsi="Times New Roman"/>
          <w:spacing w:val="6"/>
        </w:rPr>
        <w:t xml:space="preserve"> </w:t>
      </w:r>
      <w:r w:rsidRPr="00421593">
        <w:rPr>
          <w:rFonts w:ascii="Times New Roman" w:hAnsi="Times New Roman"/>
        </w:rPr>
        <w:t>du</w:t>
      </w:r>
      <w:r w:rsidRPr="00421593">
        <w:rPr>
          <w:rFonts w:ascii="Times New Roman" w:hAnsi="Times New Roman"/>
          <w:spacing w:val="6"/>
        </w:rPr>
        <w:t xml:space="preserve"> </w:t>
      </w:r>
      <w:r w:rsidRPr="00421593">
        <w:rPr>
          <w:rFonts w:ascii="Times New Roman" w:hAnsi="Times New Roman"/>
        </w:rPr>
        <w:t>RGAO</w:t>
      </w:r>
      <w:r w:rsidRPr="00421593">
        <w:rPr>
          <w:rFonts w:ascii="Times New Roman" w:hAnsi="Times New Roman"/>
          <w:spacing w:val="6"/>
        </w:rPr>
        <w:t xml:space="preserve"> </w:t>
      </w:r>
      <w:r w:rsidRPr="00421593">
        <w:rPr>
          <w:rFonts w:ascii="Times New Roman" w:hAnsi="Times New Roman"/>
        </w:rPr>
        <w:t>devra</w:t>
      </w:r>
      <w:r w:rsidRPr="00421593">
        <w:rPr>
          <w:rFonts w:ascii="Times New Roman" w:hAnsi="Times New Roman"/>
          <w:spacing w:val="6"/>
        </w:rPr>
        <w:t xml:space="preserve"> </w:t>
      </w:r>
      <w:r w:rsidRPr="00421593">
        <w:rPr>
          <w:rFonts w:ascii="Times New Roman" w:hAnsi="Times New Roman"/>
        </w:rPr>
        <w:t>être</w:t>
      </w:r>
      <w:r w:rsidRPr="00421593">
        <w:rPr>
          <w:rFonts w:ascii="Times New Roman" w:hAnsi="Times New Roman"/>
          <w:spacing w:val="6"/>
        </w:rPr>
        <w:t xml:space="preserve"> </w:t>
      </w:r>
      <w:r w:rsidRPr="00421593">
        <w:rPr>
          <w:rFonts w:ascii="Times New Roman" w:hAnsi="Times New Roman"/>
        </w:rPr>
        <w:t>complétée,</w:t>
      </w:r>
      <w:r w:rsidRPr="00421593">
        <w:rPr>
          <w:rFonts w:ascii="Times New Roman" w:hAnsi="Times New Roman"/>
          <w:spacing w:val="6"/>
        </w:rPr>
        <w:t xml:space="preserve"> </w:t>
      </w:r>
      <w:r w:rsidRPr="00421593">
        <w:rPr>
          <w:rFonts w:ascii="Times New Roman" w:hAnsi="Times New Roman"/>
        </w:rPr>
        <w:t>regroupée</w:t>
      </w:r>
      <w:r w:rsidRPr="00421593">
        <w:rPr>
          <w:rFonts w:ascii="Times New Roman" w:hAnsi="Times New Roman"/>
          <w:spacing w:val="6"/>
        </w:rPr>
        <w:t xml:space="preserve"> </w:t>
      </w:r>
      <w:r w:rsidRPr="00421593">
        <w:rPr>
          <w:rFonts w:ascii="Times New Roman" w:hAnsi="Times New Roman"/>
        </w:rPr>
        <w:t>en</w:t>
      </w:r>
      <w:r w:rsidRPr="00421593">
        <w:rPr>
          <w:rFonts w:ascii="Times New Roman" w:hAnsi="Times New Roman"/>
          <w:spacing w:val="6"/>
        </w:rPr>
        <w:t xml:space="preserve"> </w:t>
      </w:r>
      <w:r w:rsidRPr="00421593">
        <w:rPr>
          <w:rFonts w:ascii="Times New Roman" w:hAnsi="Times New Roman"/>
        </w:rPr>
        <w:t>trois volumes</w:t>
      </w:r>
      <w:r w:rsidRPr="00421593">
        <w:rPr>
          <w:rFonts w:ascii="Times New Roman" w:hAnsi="Times New Roman"/>
          <w:spacing w:val="6"/>
        </w:rPr>
        <w:t xml:space="preserve"> </w:t>
      </w:r>
      <w:r w:rsidRPr="00421593">
        <w:rPr>
          <w:rFonts w:ascii="Times New Roman" w:hAnsi="Times New Roman"/>
        </w:rPr>
        <w:t>insérés</w:t>
      </w:r>
      <w:r w:rsidRPr="00421593">
        <w:rPr>
          <w:rFonts w:ascii="Times New Roman" w:hAnsi="Times New Roman"/>
          <w:spacing w:val="6"/>
        </w:rPr>
        <w:t xml:space="preserve"> </w:t>
      </w:r>
      <w:r w:rsidRPr="00421593">
        <w:rPr>
          <w:rFonts w:ascii="Times New Roman" w:hAnsi="Times New Roman"/>
        </w:rPr>
        <w:t>respectivement</w:t>
      </w:r>
      <w:r w:rsidRPr="00421593">
        <w:rPr>
          <w:rFonts w:ascii="Times New Roman" w:hAnsi="Times New Roman"/>
          <w:spacing w:val="6"/>
        </w:rPr>
        <w:t xml:space="preserve"> </w:t>
      </w:r>
      <w:r w:rsidRPr="00421593">
        <w:rPr>
          <w:rFonts w:ascii="Times New Roman" w:hAnsi="Times New Roman"/>
        </w:rPr>
        <w:t>dans</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enveloppes</w:t>
      </w:r>
      <w:r w:rsidRPr="00421593">
        <w:rPr>
          <w:rFonts w:ascii="Times New Roman" w:hAnsi="Times New Roman"/>
          <w:spacing w:val="6"/>
        </w:rPr>
        <w:t xml:space="preserve"> </w:t>
      </w:r>
      <w:r w:rsidRPr="00421593">
        <w:rPr>
          <w:rFonts w:ascii="Times New Roman" w:hAnsi="Times New Roman"/>
        </w:rPr>
        <w:t>intérieures</w:t>
      </w:r>
      <w:r w:rsidRPr="00421593">
        <w:rPr>
          <w:rFonts w:ascii="Times New Roman" w:hAnsi="Times New Roman"/>
          <w:spacing w:val="6"/>
        </w:rPr>
        <w:t xml:space="preserve"> </w:t>
      </w:r>
      <w:r w:rsidRPr="00421593">
        <w:rPr>
          <w:rFonts w:ascii="Times New Roman" w:hAnsi="Times New Roman"/>
        </w:rPr>
        <w:t>et</w:t>
      </w:r>
      <w:r w:rsidRPr="00421593">
        <w:rPr>
          <w:rFonts w:ascii="Times New Roman" w:hAnsi="Times New Roman"/>
          <w:spacing w:val="6"/>
        </w:rPr>
        <w:t xml:space="preserve"> </w:t>
      </w:r>
      <w:r w:rsidRPr="00421593">
        <w:rPr>
          <w:rFonts w:ascii="Times New Roman" w:hAnsi="Times New Roman"/>
        </w:rPr>
        <w:t>détaillée</w:t>
      </w:r>
      <w:r w:rsidRPr="00421593">
        <w:rPr>
          <w:rFonts w:ascii="Times New Roman" w:hAnsi="Times New Roman"/>
          <w:spacing w:val="6"/>
        </w:rPr>
        <w:t xml:space="preserve"> </w:t>
      </w:r>
      <w:r w:rsidRPr="00421593">
        <w:rPr>
          <w:rFonts w:ascii="Times New Roman" w:hAnsi="Times New Roman"/>
        </w:rPr>
        <w:t>comme</w:t>
      </w:r>
      <w:r w:rsidRPr="00421593">
        <w:rPr>
          <w:rFonts w:ascii="Times New Roman" w:hAnsi="Times New Roman"/>
          <w:spacing w:val="6"/>
        </w:rPr>
        <w:t xml:space="preserve"> </w:t>
      </w:r>
      <w:r w:rsidRPr="00421593">
        <w:rPr>
          <w:rFonts w:ascii="Times New Roman" w:hAnsi="Times New Roman"/>
        </w:rPr>
        <w:t>suit</w:t>
      </w:r>
      <w:r w:rsidRPr="00421593">
        <w:rPr>
          <w:rFonts w:ascii="Times New Roman" w:hAnsi="Times New Roman"/>
          <w:spacing w:val="6"/>
        </w:rPr>
        <w:t xml:space="preserve"> </w:t>
      </w:r>
      <w:r w:rsidRPr="00421593">
        <w:rPr>
          <w:rFonts w:ascii="Times New Roman" w:hAnsi="Times New Roman"/>
        </w:rPr>
        <w:t>:</w:t>
      </w:r>
    </w:p>
    <w:p w14:paraId="528E714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3D9CBFE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iCs/>
        </w:rPr>
      </w:pPr>
      <w:r w:rsidRPr="00421593">
        <w:rPr>
          <w:rFonts w:ascii="Times New Roman" w:hAnsi="Times New Roman"/>
          <w:b/>
          <w:i/>
          <w:iCs/>
        </w:rPr>
        <w:t>Enveloppe</w:t>
      </w:r>
      <w:r w:rsidRPr="00421593">
        <w:rPr>
          <w:rFonts w:ascii="Times New Roman" w:hAnsi="Times New Roman"/>
          <w:b/>
          <w:i/>
          <w:iCs/>
          <w:spacing w:val="6"/>
        </w:rPr>
        <w:t xml:space="preserve"> </w:t>
      </w:r>
      <w:r w:rsidRPr="00421593">
        <w:rPr>
          <w:rFonts w:ascii="Times New Roman" w:hAnsi="Times New Roman"/>
          <w:b/>
          <w:i/>
          <w:iCs/>
        </w:rPr>
        <w:t>A</w:t>
      </w:r>
      <w:r w:rsidRPr="00421593">
        <w:rPr>
          <w:rFonts w:ascii="Times New Roman" w:hAnsi="Times New Roman"/>
          <w:b/>
          <w:i/>
          <w:iCs/>
          <w:spacing w:val="6"/>
        </w:rPr>
        <w:t xml:space="preserve"> </w:t>
      </w:r>
      <w:r w:rsidRPr="00421593">
        <w:rPr>
          <w:rFonts w:ascii="Times New Roman" w:hAnsi="Times New Roman"/>
          <w:b/>
          <w:i/>
          <w:iCs/>
        </w:rPr>
        <w:t>–</w:t>
      </w:r>
      <w:r w:rsidRPr="00421593">
        <w:rPr>
          <w:rFonts w:ascii="Times New Roman" w:hAnsi="Times New Roman"/>
          <w:b/>
          <w:i/>
          <w:iCs/>
          <w:spacing w:val="6"/>
        </w:rPr>
        <w:t xml:space="preserve"> </w:t>
      </w:r>
      <w:r w:rsidRPr="00421593">
        <w:rPr>
          <w:rFonts w:ascii="Times New Roman" w:hAnsi="Times New Roman"/>
          <w:b/>
          <w:i/>
          <w:iCs/>
        </w:rPr>
        <w:t>Volume</w:t>
      </w:r>
      <w:r w:rsidRPr="00421593">
        <w:rPr>
          <w:rFonts w:ascii="Times New Roman" w:hAnsi="Times New Roman"/>
          <w:b/>
          <w:i/>
          <w:iCs/>
          <w:spacing w:val="6"/>
        </w:rPr>
        <w:t xml:space="preserve"> </w:t>
      </w:r>
      <w:r w:rsidRPr="00421593">
        <w:rPr>
          <w:rFonts w:ascii="Times New Roman" w:hAnsi="Times New Roman"/>
          <w:b/>
          <w:i/>
          <w:iCs/>
        </w:rPr>
        <w:t>I</w:t>
      </w:r>
      <w:r w:rsidRPr="00421593">
        <w:rPr>
          <w:rFonts w:ascii="Times New Roman" w:hAnsi="Times New Roman"/>
          <w:b/>
          <w:i/>
          <w:iCs/>
          <w:spacing w:val="6"/>
        </w:rPr>
        <w:t xml:space="preserve"> </w:t>
      </w:r>
      <w:r w:rsidRPr="00421593">
        <w:rPr>
          <w:rFonts w:ascii="Times New Roman" w:hAnsi="Times New Roman"/>
          <w:b/>
          <w:i/>
          <w:iCs/>
        </w:rPr>
        <w:t>:</w:t>
      </w:r>
      <w:r w:rsidRPr="00421593">
        <w:rPr>
          <w:rFonts w:ascii="Times New Roman" w:hAnsi="Times New Roman"/>
          <w:b/>
          <w:i/>
          <w:iCs/>
          <w:spacing w:val="6"/>
        </w:rPr>
        <w:t xml:space="preserve"> </w:t>
      </w:r>
      <w:r w:rsidRPr="00421593">
        <w:rPr>
          <w:rFonts w:ascii="Times New Roman" w:hAnsi="Times New Roman"/>
          <w:b/>
          <w:i/>
          <w:iCs/>
        </w:rPr>
        <w:t>Dossier</w:t>
      </w:r>
      <w:r w:rsidRPr="00421593">
        <w:rPr>
          <w:rFonts w:ascii="Times New Roman" w:hAnsi="Times New Roman"/>
          <w:b/>
          <w:i/>
          <w:iCs/>
          <w:spacing w:val="6"/>
        </w:rPr>
        <w:t xml:space="preserve"> </w:t>
      </w:r>
      <w:r w:rsidRPr="00421593">
        <w:rPr>
          <w:rFonts w:ascii="Times New Roman" w:hAnsi="Times New Roman"/>
          <w:b/>
          <w:i/>
          <w:iCs/>
        </w:rPr>
        <w:t>administratif</w:t>
      </w:r>
    </w:p>
    <w:p w14:paraId="417AFE9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rPr>
      </w:pPr>
    </w:p>
    <w:p w14:paraId="2685185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r w:rsidRPr="00421593">
        <w:rPr>
          <w:rFonts w:ascii="Times New Roman" w:hAnsi="Times New Roman"/>
        </w:rPr>
        <w:t>Elle</w:t>
      </w:r>
      <w:r w:rsidRPr="00421593">
        <w:rPr>
          <w:rFonts w:ascii="Times New Roman" w:hAnsi="Times New Roman"/>
          <w:spacing w:val="6"/>
        </w:rPr>
        <w:t xml:space="preserve"> </w:t>
      </w:r>
      <w:r w:rsidRPr="00421593">
        <w:rPr>
          <w:rFonts w:ascii="Times New Roman" w:hAnsi="Times New Roman"/>
        </w:rPr>
        <w:t>comprendra</w:t>
      </w:r>
      <w:r w:rsidRPr="00421593">
        <w:rPr>
          <w:rFonts w:ascii="Times New Roman" w:hAnsi="Times New Roman"/>
          <w:spacing w:val="6"/>
        </w:rPr>
        <w:t xml:space="preserve"> </w:t>
      </w:r>
      <w:r w:rsidRPr="00421593">
        <w:rPr>
          <w:rFonts w:ascii="Times New Roman" w:hAnsi="Times New Roman"/>
        </w:rPr>
        <w:t>:</w:t>
      </w:r>
    </w:p>
    <w:p w14:paraId="5B0340E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26DED250" w14:textId="77777777" w:rsidR="00421593" w:rsidRPr="00421593" w:rsidRDefault="00421593" w:rsidP="0090137A">
      <w:pPr>
        <w:widowControl w:val="0"/>
        <w:numPr>
          <w:ilvl w:val="1"/>
          <w:numId w:val="41"/>
        </w:numPr>
        <w:suppressAutoHyphens/>
        <w:autoSpaceDE w:val="0"/>
        <w:autoSpaceDN w:val="0"/>
        <w:spacing w:after="160" w:line="240" w:lineRule="auto"/>
        <w:ind w:left="0" w:firstLine="0"/>
        <w:textAlignment w:val="baseline"/>
        <w:rPr>
          <w:rFonts w:ascii="Times New Roman" w:eastAsia="Calibri" w:hAnsi="Times New Roman"/>
          <w:lang w:eastAsia="en-US"/>
        </w:rPr>
      </w:pPr>
      <w:r w:rsidRPr="00421593">
        <w:rPr>
          <w:rFonts w:ascii="Times New Roman" w:eastAsia="Calibri" w:hAnsi="Times New Roman"/>
          <w:lang w:eastAsia="en-US"/>
        </w:rPr>
        <w:t>L’accord</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groupement,</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le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cas</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échéant</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 xml:space="preserve">;                                   </w:t>
      </w:r>
    </w:p>
    <w:p w14:paraId="4D371776" w14:textId="77777777" w:rsidR="00421593" w:rsidRPr="00421593" w:rsidRDefault="00421593" w:rsidP="0090137A">
      <w:pPr>
        <w:widowControl w:val="0"/>
        <w:numPr>
          <w:ilvl w:val="1"/>
          <w:numId w:val="41"/>
        </w:numPr>
        <w:suppressAutoHyphens/>
        <w:autoSpaceDE w:val="0"/>
        <w:autoSpaceDN w:val="0"/>
        <w:spacing w:after="160" w:line="240" w:lineRule="auto"/>
        <w:ind w:left="0" w:firstLine="0"/>
        <w:textAlignment w:val="baseline"/>
        <w:rPr>
          <w:rFonts w:ascii="Times New Roman" w:eastAsia="Calibri" w:hAnsi="Times New Roman"/>
          <w:lang w:eastAsia="en-US"/>
        </w:rPr>
      </w:pPr>
      <w:r w:rsidRPr="00421593">
        <w:rPr>
          <w:rFonts w:ascii="Times New Roman" w:eastAsia="Calibri" w:hAnsi="Times New Roman"/>
          <w:lang w:eastAsia="en-US"/>
        </w:rPr>
        <w:t>Le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pouvoir</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signature,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le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cas</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échéant</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w:t>
      </w:r>
    </w:p>
    <w:p w14:paraId="558BDFE2" w14:textId="77777777" w:rsidR="00421593" w:rsidRPr="00421593" w:rsidRDefault="00421593" w:rsidP="0090137A">
      <w:pPr>
        <w:widowControl w:val="0"/>
        <w:numPr>
          <w:ilvl w:val="1"/>
          <w:numId w:val="41"/>
        </w:numPr>
        <w:suppressAutoHyphens/>
        <w:autoSpaceDE w:val="0"/>
        <w:autoSpaceDN w:val="0"/>
        <w:spacing w:after="160" w:line="240" w:lineRule="auto"/>
        <w:ind w:left="0" w:firstLine="0"/>
        <w:textAlignment w:val="baseline"/>
        <w:rPr>
          <w:rFonts w:ascii="Times New Roman" w:eastAsia="Calibri" w:hAnsi="Times New Roman"/>
          <w:lang w:eastAsia="en-US"/>
        </w:rPr>
      </w:pPr>
      <w:r w:rsidRPr="00421593">
        <w:rPr>
          <w:rFonts w:ascii="Times New Roman" w:eastAsia="Calibri" w:hAnsi="Times New Roman"/>
          <w:lang w:eastAsia="en-US"/>
        </w:rPr>
        <w:t>Une attestation de conformité fiscale délivrée par l’autorité compétente de l’administration fiscale  datant de moins de trois mois, certifiant que le soumissionnaire a effectué les déclarations réglementaires en matière d'impôts pour l'exercice en cours</w:t>
      </w:r>
    </w:p>
    <w:p w14:paraId="7218CF05" w14:textId="77777777" w:rsidR="00421593" w:rsidRPr="00421593" w:rsidRDefault="00421593" w:rsidP="0090137A">
      <w:pPr>
        <w:widowControl w:val="0"/>
        <w:numPr>
          <w:ilvl w:val="1"/>
          <w:numId w:val="41"/>
        </w:numPr>
        <w:suppressAutoHyphens/>
        <w:autoSpaceDE w:val="0"/>
        <w:autoSpaceDN w:val="0"/>
        <w:spacing w:after="160" w:line="240" w:lineRule="auto"/>
        <w:ind w:left="0" w:firstLine="0"/>
        <w:textAlignment w:val="baseline"/>
        <w:rPr>
          <w:rFonts w:ascii="Times New Roman" w:eastAsia="Calibri" w:hAnsi="Times New Roman"/>
          <w:lang w:eastAsia="en-US"/>
        </w:rPr>
      </w:pPr>
      <w:r w:rsidRPr="00421593">
        <w:rPr>
          <w:rFonts w:ascii="Times New Roman" w:eastAsia="Calibri" w:hAnsi="Times New Roman"/>
          <w:lang w:eastAsia="en-US"/>
        </w:rPr>
        <w:t>Une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attestation</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non-faillite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établie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par</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le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Tribunal</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de Première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Instance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ou</w:t>
      </w:r>
      <w:r w:rsidRPr="00421593">
        <w:rPr>
          <w:rFonts w:ascii="Times New Roman" w:eastAsia="Calibri" w:hAnsi="Times New Roman"/>
          <w:spacing w:val="6"/>
          <w:lang w:eastAsia="en-US"/>
        </w:rPr>
        <w:t xml:space="preserve"> tout autre document établi par l’institution compétente </w:t>
      </w:r>
      <w:r w:rsidRPr="00421593">
        <w:rPr>
          <w:rFonts w:ascii="Times New Roman" w:eastAsia="Calibri" w:hAnsi="Times New Roman"/>
          <w:lang w:eastAsia="en-US"/>
        </w:rPr>
        <w:t>datant</w:t>
      </w:r>
      <w:r w:rsidRPr="00421593">
        <w:rPr>
          <w:rFonts w:ascii="Times New Roman" w:eastAsia="Calibri" w:hAnsi="Times New Roman"/>
          <w:spacing w:val="6"/>
          <w:lang w:eastAsia="en-US"/>
        </w:rPr>
        <w:t xml:space="preserve"> de </w:t>
      </w:r>
      <w:r w:rsidRPr="00421593">
        <w:rPr>
          <w:rFonts w:ascii="Times New Roman" w:eastAsia="Calibri" w:hAnsi="Times New Roman"/>
          <w:lang w:eastAsia="en-US"/>
        </w:rPr>
        <w:t>moins</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trois</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(3) mois</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précédant</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la</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date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remise</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des</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offres</w:t>
      </w:r>
      <w:r w:rsidRPr="00421593">
        <w:rPr>
          <w:rFonts w:ascii="Times New Roman" w:eastAsia="Calibri" w:hAnsi="Times New Roman"/>
          <w:spacing w:val="6"/>
          <w:lang w:eastAsia="en-US"/>
        </w:rPr>
        <w:t xml:space="preserve"> </w:t>
      </w:r>
      <w:r w:rsidRPr="00421593">
        <w:rPr>
          <w:rFonts w:ascii="Times New Roman" w:eastAsia="Calibri" w:hAnsi="Times New Roman"/>
          <w:lang w:eastAsia="en-US"/>
        </w:rPr>
        <w:t>;</w:t>
      </w:r>
    </w:p>
    <w:p w14:paraId="3CCADE90" w14:textId="77777777" w:rsidR="00421593" w:rsidRPr="00421593" w:rsidRDefault="00421593" w:rsidP="0090137A">
      <w:pPr>
        <w:widowControl w:val="0"/>
        <w:numPr>
          <w:ilvl w:val="1"/>
          <w:numId w:val="41"/>
        </w:numPr>
        <w:suppressAutoHyphens/>
        <w:autoSpaceDE w:val="0"/>
        <w:autoSpaceDN w:val="0"/>
        <w:spacing w:after="160" w:line="240" w:lineRule="auto"/>
        <w:ind w:left="0" w:firstLine="0"/>
        <w:textAlignment w:val="baseline"/>
        <w:rPr>
          <w:rFonts w:ascii="Times New Roman" w:eastAsia="Calibri" w:hAnsi="Times New Roman"/>
          <w:lang w:eastAsia="en-US"/>
        </w:rPr>
      </w:pPr>
      <w:r w:rsidRPr="00421593">
        <w:rPr>
          <w:rFonts w:ascii="Times New Roman" w:eastAsia="Calibri" w:hAnsi="Times New Roman"/>
          <w:lang w:eastAsia="en-US"/>
        </w:rPr>
        <w:t>Une</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attestation</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de</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domiciliation</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bancaire</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du</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soumissionnaire,</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délivrée</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par</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une</w:t>
      </w:r>
      <w:r w:rsidRPr="00421593">
        <w:rPr>
          <w:rFonts w:ascii="Times New Roman" w:eastAsia="Calibri" w:hAnsi="Times New Roman"/>
          <w:spacing w:val="7"/>
          <w:lang w:eastAsia="en-US"/>
        </w:rPr>
        <w:t xml:space="preserve"> </w:t>
      </w:r>
      <w:r w:rsidRPr="00421593">
        <w:rPr>
          <w:rFonts w:ascii="Times New Roman" w:eastAsia="Calibri" w:hAnsi="Times New Roman"/>
          <w:lang w:eastAsia="en-US"/>
        </w:rPr>
        <w:t>banque</w:t>
      </w:r>
      <w:r w:rsidRPr="00421593">
        <w:rPr>
          <w:rFonts w:ascii="Times New Roman" w:eastAsia="Calibri" w:hAnsi="Times New Roman"/>
          <w:spacing w:val="7"/>
          <w:lang w:eastAsia="en-US"/>
        </w:rPr>
        <w:t xml:space="preserve"> de premier ordre </w:t>
      </w:r>
      <w:r w:rsidRPr="00421593">
        <w:rPr>
          <w:rFonts w:ascii="Times New Roman" w:eastAsia="Calibri" w:hAnsi="Times New Roman"/>
          <w:lang w:eastAsia="en-US"/>
        </w:rPr>
        <w:t>agréée par</w:t>
      </w:r>
      <w:r w:rsidRPr="00421593">
        <w:rPr>
          <w:rFonts w:ascii="Times New Roman" w:eastAsia="Calibri" w:hAnsi="Times New Roman"/>
          <w:spacing w:val="4"/>
          <w:lang w:eastAsia="en-US"/>
        </w:rPr>
        <w:t xml:space="preserve"> </w:t>
      </w:r>
      <w:r w:rsidRPr="00421593">
        <w:rPr>
          <w:rFonts w:ascii="Times New Roman" w:eastAsia="Calibri" w:hAnsi="Times New Roman"/>
          <w:lang w:eastAsia="en-US"/>
        </w:rPr>
        <w:t>le</w:t>
      </w:r>
      <w:r w:rsidRPr="00421593">
        <w:rPr>
          <w:rFonts w:ascii="Times New Roman" w:eastAsia="Calibri" w:hAnsi="Times New Roman"/>
          <w:spacing w:val="4"/>
          <w:lang w:eastAsia="en-US"/>
        </w:rPr>
        <w:t xml:space="preserve"> </w:t>
      </w:r>
      <w:r w:rsidRPr="00421593">
        <w:rPr>
          <w:rFonts w:ascii="Times New Roman" w:eastAsia="Calibri" w:hAnsi="Times New Roman"/>
          <w:lang w:eastAsia="en-US"/>
        </w:rPr>
        <w:t>Ministère</w:t>
      </w:r>
      <w:r w:rsidRPr="00421593">
        <w:rPr>
          <w:rFonts w:ascii="Times New Roman" w:eastAsia="Calibri" w:hAnsi="Times New Roman"/>
          <w:spacing w:val="4"/>
          <w:lang w:eastAsia="en-US"/>
        </w:rPr>
        <w:t xml:space="preserve"> en charge </w:t>
      </w:r>
      <w:r w:rsidRPr="00421593">
        <w:rPr>
          <w:rFonts w:ascii="Times New Roman" w:eastAsia="Calibri" w:hAnsi="Times New Roman"/>
          <w:lang w:eastAsia="en-US"/>
        </w:rPr>
        <w:t>des</w:t>
      </w:r>
      <w:r w:rsidRPr="00421593">
        <w:rPr>
          <w:rFonts w:ascii="Times New Roman" w:eastAsia="Calibri" w:hAnsi="Times New Roman"/>
          <w:spacing w:val="4"/>
          <w:lang w:eastAsia="en-US"/>
        </w:rPr>
        <w:t xml:space="preserve"> </w:t>
      </w:r>
      <w:r w:rsidRPr="00421593">
        <w:rPr>
          <w:rFonts w:ascii="Times New Roman" w:eastAsia="Calibri" w:hAnsi="Times New Roman"/>
          <w:lang w:eastAsia="en-US"/>
        </w:rPr>
        <w:t>Finances</w:t>
      </w:r>
      <w:r w:rsidRPr="00421593">
        <w:rPr>
          <w:rFonts w:ascii="Times New Roman" w:eastAsia="Calibri" w:hAnsi="Times New Roman"/>
          <w:spacing w:val="4"/>
          <w:lang w:eastAsia="en-US"/>
        </w:rPr>
        <w:t xml:space="preserve"> </w:t>
      </w:r>
      <w:r w:rsidRPr="00421593">
        <w:rPr>
          <w:rFonts w:ascii="Times New Roman" w:eastAsia="Calibri" w:hAnsi="Times New Roman"/>
          <w:lang w:eastAsia="en-US"/>
        </w:rPr>
        <w:t>du</w:t>
      </w:r>
      <w:r w:rsidRPr="00421593">
        <w:rPr>
          <w:rFonts w:ascii="Times New Roman" w:eastAsia="Calibri" w:hAnsi="Times New Roman"/>
          <w:spacing w:val="4"/>
          <w:lang w:eastAsia="en-US"/>
        </w:rPr>
        <w:t xml:space="preserve"> </w:t>
      </w:r>
      <w:r w:rsidRPr="00421593">
        <w:rPr>
          <w:rFonts w:ascii="Times New Roman" w:eastAsia="Calibri" w:hAnsi="Times New Roman"/>
          <w:lang w:eastAsia="en-US"/>
        </w:rPr>
        <w:t>Cameroun,;</w:t>
      </w:r>
    </w:p>
    <w:p w14:paraId="4DC91BF2" w14:textId="612594DA" w:rsidR="00421593" w:rsidRPr="00421593" w:rsidRDefault="00421593" w:rsidP="0090137A">
      <w:pPr>
        <w:widowControl w:val="0"/>
        <w:numPr>
          <w:ilvl w:val="1"/>
          <w:numId w:val="41"/>
        </w:numPr>
        <w:suppressAutoHyphens/>
        <w:autoSpaceDE w:val="0"/>
        <w:autoSpaceDN w:val="0"/>
        <w:spacing w:after="160" w:line="240" w:lineRule="auto"/>
        <w:ind w:left="0" w:firstLine="0"/>
        <w:jc w:val="both"/>
        <w:textAlignment w:val="baseline"/>
        <w:rPr>
          <w:rFonts w:ascii="Times New Roman" w:eastAsia="Calibri" w:hAnsi="Times New Roman"/>
          <w:color w:val="000000"/>
          <w:lang w:eastAsia="en-US"/>
        </w:rPr>
      </w:pPr>
      <w:r w:rsidRPr="00421593">
        <w:rPr>
          <w:rFonts w:ascii="Times New Roman" w:eastAsia="Calibri" w:hAnsi="Times New Roman"/>
          <w:color w:val="000000"/>
          <w:lang w:eastAsia="en-US"/>
        </w:rPr>
        <w:t xml:space="preserve">La quittance d’achat du Dossier d’Appel d’Offres, d’un montant de </w:t>
      </w:r>
      <w:r w:rsidR="004E343A">
        <w:rPr>
          <w:rFonts w:ascii="Times New Roman" w:eastAsia="Calibri" w:hAnsi="Times New Roman"/>
          <w:b/>
          <w:color w:val="000000"/>
          <w:spacing w:val="6"/>
          <w:lang w:eastAsia="en-US"/>
        </w:rPr>
        <w:t xml:space="preserve">55 000 (Cinquante-cinq </w:t>
      </w:r>
      <w:r w:rsidRPr="00421593">
        <w:rPr>
          <w:rFonts w:ascii="Times New Roman" w:eastAsia="Calibri" w:hAnsi="Times New Roman"/>
          <w:b/>
          <w:color w:val="000000"/>
          <w:spacing w:val="6"/>
          <w:lang w:eastAsia="en-US"/>
        </w:rPr>
        <w:t>mille)</w:t>
      </w:r>
      <w:r w:rsidRPr="00421593">
        <w:rPr>
          <w:rFonts w:ascii="Times New Roman" w:eastAsia="Calibri" w:hAnsi="Times New Roman"/>
          <w:b/>
          <w:color w:val="000000"/>
          <w:lang w:eastAsia="en-US"/>
        </w:rPr>
        <w:t xml:space="preserve"> FCFA</w:t>
      </w:r>
    </w:p>
    <w:p w14:paraId="3741E064" w14:textId="3D62A499" w:rsidR="00421593" w:rsidRPr="00421593" w:rsidRDefault="00421593" w:rsidP="0090137A">
      <w:pPr>
        <w:widowControl w:val="0"/>
        <w:numPr>
          <w:ilvl w:val="1"/>
          <w:numId w:val="41"/>
        </w:numPr>
        <w:suppressAutoHyphens/>
        <w:autoSpaceDE w:val="0"/>
        <w:autoSpaceDN w:val="0"/>
        <w:spacing w:after="160" w:line="240" w:lineRule="auto"/>
        <w:ind w:left="0" w:firstLine="0"/>
        <w:jc w:val="both"/>
        <w:textAlignment w:val="baseline"/>
        <w:rPr>
          <w:rFonts w:ascii="Times New Roman" w:eastAsia="Calibri" w:hAnsi="Times New Roman"/>
          <w:lang w:eastAsia="en-US"/>
        </w:rPr>
      </w:pPr>
      <w:r w:rsidRPr="00421593">
        <w:rPr>
          <w:rFonts w:ascii="Times New Roman" w:eastAsia="Calibri" w:hAnsi="Times New Roman"/>
          <w:lang w:eastAsia="en-US"/>
        </w:rPr>
        <w:t xml:space="preserve">La caution de soumission (suivant modèle joint) d’un montant de : </w:t>
      </w:r>
      <w:r w:rsidR="004E343A">
        <w:rPr>
          <w:rFonts w:ascii="Times New Roman" w:eastAsia="Calibri" w:hAnsi="Times New Roman"/>
          <w:b/>
          <w:color w:val="000000"/>
          <w:lang w:eastAsia="en-US"/>
        </w:rPr>
        <w:t>1 00</w:t>
      </w:r>
      <w:r w:rsidRPr="00421593">
        <w:rPr>
          <w:rFonts w:ascii="Times New Roman" w:eastAsia="Calibri" w:hAnsi="Times New Roman"/>
          <w:b/>
          <w:color w:val="000000"/>
          <w:lang w:eastAsia="en-US"/>
        </w:rPr>
        <w:t>0 000 (</w:t>
      </w:r>
      <w:r w:rsidR="004E343A">
        <w:rPr>
          <w:rFonts w:ascii="Times New Roman" w:eastAsia="Calibri" w:hAnsi="Times New Roman"/>
          <w:b/>
          <w:color w:val="000000"/>
          <w:lang w:eastAsia="en-US"/>
        </w:rPr>
        <w:t>Un Million</w:t>
      </w:r>
      <w:r w:rsidRPr="00421593">
        <w:rPr>
          <w:rFonts w:ascii="Times New Roman" w:eastAsia="Calibri" w:hAnsi="Times New Roman"/>
          <w:b/>
          <w:lang w:eastAsia="en-US"/>
        </w:rPr>
        <w:t>) francs</w:t>
      </w:r>
      <w:r w:rsidRPr="00421593">
        <w:rPr>
          <w:rFonts w:ascii="Times New Roman" w:eastAsia="Calibri" w:hAnsi="Times New Roman"/>
          <w:lang w:eastAsia="en-US"/>
        </w:rPr>
        <w:t xml:space="preserve"> </w:t>
      </w:r>
      <w:r w:rsidR="002B1A24">
        <w:rPr>
          <w:rFonts w:ascii="Times New Roman" w:eastAsia="Calibri" w:hAnsi="Times New Roman"/>
          <w:b/>
          <w:lang w:eastAsia="en-US"/>
        </w:rPr>
        <w:t>CFA</w:t>
      </w:r>
      <w:r w:rsidRPr="00421593">
        <w:rPr>
          <w:rFonts w:ascii="Times New Roman" w:eastAsia="Calibri" w:hAnsi="Times New Roman"/>
          <w:lang w:eastAsia="en-US"/>
        </w:rPr>
        <w:t xml:space="preserve"> validité de quatre (04) mois, établie par une banque de premier ordre ou tout autre structure agréées par le Ministère en charge des Finances du Cameroun ;</w:t>
      </w:r>
    </w:p>
    <w:p w14:paraId="754A2F1F" w14:textId="77777777" w:rsidR="00421593" w:rsidRPr="00421593" w:rsidRDefault="00421593" w:rsidP="0090137A">
      <w:pPr>
        <w:widowControl w:val="0"/>
        <w:numPr>
          <w:ilvl w:val="1"/>
          <w:numId w:val="41"/>
        </w:numPr>
        <w:suppressAutoHyphens/>
        <w:autoSpaceDE w:val="0"/>
        <w:autoSpaceDN w:val="0"/>
        <w:spacing w:after="160" w:line="240" w:lineRule="auto"/>
        <w:ind w:left="0" w:firstLine="0"/>
        <w:jc w:val="both"/>
        <w:textAlignment w:val="baseline"/>
        <w:rPr>
          <w:rFonts w:ascii="Times New Roman" w:eastAsia="Calibri" w:hAnsi="Times New Roman"/>
          <w:lang w:eastAsia="en-US"/>
        </w:rPr>
      </w:pPr>
      <w:r w:rsidRPr="00421593">
        <w:rPr>
          <w:rFonts w:ascii="Times New Roman" w:eastAsia="Calibri" w:hAnsi="Times New Roman"/>
          <w:lang w:eastAsia="en-US"/>
        </w:rPr>
        <w:t>Le certificat de solvabilité démontrant la capacité financière du soumissionnaire ou l’engagement de la banque à ouvrir une ligne de crédit à son bénéficiaire d’un montant supérieur ou égal au montant prévisionnel.</w:t>
      </w:r>
    </w:p>
    <w:p w14:paraId="39FEAD73" w14:textId="77777777" w:rsidR="00421593" w:rsidRPr="00421593" w:rsidRDefault="00421593" w:rsidP="0090137A">
      <w:pPr>
        <w:widowControl w:val="0"/>
        <w:numPr>
          <w:ilvl w:val="1"/>
          <w:numId w:val="41"/>
        </w:numPr>
        <w:suppressAutoHyphens/>
        <w:autoSpaceDE w:val="0"/>
        <w:autoSpaceDN w:val="0"/>
        <w:spacing w:after="160" w:line="240" w:lineRule="auto"/>
        <w:ind w:left="0" w:firstLine="0"/>
        <w:jc w:val="both"/>
        <w:textAlignment w:val="baseline"/>
        <w:rPr>
          <w:rFonts w:ascii="Times New Roman" w:eastAsia="Calibri" w:hAnsi="Times New Roman"/>
          <w:lang w:eastAsia="en-US"/>
        </w:rPr>
      </w:pPr>
      <w:r w:rsidRPr="00421593">
        <w:rPr>
          <w:rFonts w:ascii="Times New Roman" w:eastAsia="Calibri" w:hAnsi="Times New Roman"/>
          <w:lang w:eastAsia="en-US"/>
        </w:rPr>
        <w:t>Une attestation de non exclusion des marchés publics délivrée par l’autorité compétente de l’organisme chargée de la régulation;</w:t>
      </w:r>
    </w:p>
    <w:p w14:paraId="7A50F1E9" w14:textId="77777777" w:rsidR="00421593" w:rsidRPr="00421593" w:rsidRDefault="00421593" w:rsidP="0090137A">
      <w:pPr>
        <w:widowControl w:val="0"/>
        <w:numPr>
          <w:ilvl w:val="1"/>
          <w:numId w:val="41"/>
        </w:numPr>
        <w:suppressAutoHyphens/>
        <w:autoSpaceDE w:val="0"/>
        <w:autoSpaceDN w:val="0"/>
        <w:spacing w:after="160" w:line="240" w:lineRule="auto"/>
        <w:ind w:left="0" w:firstLine="0"/>
        <w:jc w:val="both"/>
        <w:textAlignment w:val="baseline"/>
        <w:rPr>
          <w:rFonts w:ascii="Times New Roman" w:eastAsia="Calibri" w:hAnsi="Times New Roman"/>
          <w:lang w:eastAsia="en-US"/>
        </w:rPr>
      </w:pPr>
      <w:r w:rsidRPr="00421593">
        <w:rPr>
          <w:rFonts w:ascii="Times New Roman" w:eastAsia="Calibri" w:hAnsi="Times New Roman"/>
          <w:lang w:eastAsia="en-US"/>
        </w:rPr>
        <w:t>Une attestation délivrée par la Caisse Nationale de Prévoyance Sociale certifiant que le soumissionnaire a satisfait à ses obligations vis-à-vis de ladite caisse datant de moins de trois mois;</w:t>
      </w:r>
    </w:p>
    <w:p w14:paraId="0E5D6F62" w14:textId="77777777" w:rsidR="00421593" w:rsidRPr="00421593" w:rsidRDefault="00421593" w:rsidP="0090137A">
      <w:pPr>
        <w:widowControl w:val="0"/>
        <w:numPr>
          <w:ilvl w:val="1"/>
          <w:numId w:val="41"/>
        </w:numPr>
        <w:suppressAutoHyphens/>
        <w:autoSpaceDE w:val="0"/>
        <w:autoSpaceDN w:val="0"/>
        <w:spacing w:after="160" w:line="240" w:lineRule="auto"/>
        <w:ind w:left="0" w:firstLine="0"/>
        <w:jc w:val="both"/>
        <w:textAlignment w:val="baseline"/>
        <w:rPr>
          <w:rFonts w:ascii="Times New Roman" w:eastAsia="Calibri" w:hAnsi="Times New Roman"/>
          <w:lang w:eastAsia="en-US"/>
        </w:rPr>
      </w:pPr>
      <w:r w:rsidRPr="00421593">
        <w:rPr>
          <w:rFonts w:ascii="Times New Roman" w:eastAsia="Calibri" w:hAnsi="Times New Roman"/>
          <w:lang w:eastAsia="en-US"/>
        </w:rPr>
        <w:t>Une attestation d’immatriculation timbrée.</w:t>
      </w:r>
    </w:p>
    <w:p w14:paraId="3186C045" w14:textId="77777777" w:rsidR="00421593" w:rsidRPr="00421593" w:rsidRDefault="00421593" w:rsidP="0090137A">
      <w:pPr>
        <w:widowControl w:val="0"/>
        <w:numPr>
          <w:ilvl w:val="1"/>
          <w:numId w:val="41"/>
        </w:numPr>
        <w:suppressAutoHyphens/>
        <w:autoSpaceDE w:val="0"/>
        <w:autoSpaceDN w:val="0"/>
        <w:spacing w:after="160" w:line="240" w:lineRule="auto"/>
        <w:ind w:left="0" w:firstLine="0"/>
        <w:jc w:val="both"/>
        <w:textAlignment w:val="baseline"/>
        <w:rPr>
          <w:rFonts w:ascii="Times New Roman" w:eastAsia="Calibri" w:hAnsi="Times New Roman"/>
          <w:lang w:eastAsia="en-US"/>
        </w:rPr>
      </w:pPr>
      <w:r w:rsidRPr="00421593">
        <w:rPr>
          <w:rFonts w:ascii="Times New Roman" w:eastAsia="Calibri" w:hAnsi="Times New Roman"/>
          <w:lang w:eastAsia="en-US"/>
        </w:rPr>
        <w:t>Le plan de localisation de l’entreprise signé sur l’honneur.</w:t>
      </w:r>
    </w:p>
    <w:p w14:paraId="198ADD5A" w14:textId="77777777" w:rsidR="00421593" w:rsidRPr="00421593" w:rsidRDefault="00421593" w:rsidP="00421593">
      <w:pPr>
        <w:widowControl w:val="0"/>
        <w:suppressAutoHyphens/>
        <w:autoSpaceDE w:val="0"/>
        <w:autoSpaceDN w:val="0"/>
        <w:spacing w:after="160" w:line="240" w:lineRule="auto"/>
        <w:jc w:val="both"/>
        <w:textAlignment w:val="baseline"/>
        <w:rPr>
          <w:rFonts w:ascii="Times New Roman" w:eastAsia="Calibri" w:hAnsi="Times New Roman"/>
          <w:lang w:eastAsia="en-US"/>
        </w:rPr>
      </w:pPr>
      <w:r w:rsidRPr="00421593">
        <w:rPr>
          <w:rFonts w:ascii="Times New Roman" w:eastAsia="Calibri" w:hAnsi="Times New Roman"/>
          <w:b/>
          <w:u w:val="single"/>
          <w:lang w:eastAsia="en-US"/>
        </w:rPr>
        <w:t>NB </w:t>
      </w:r>
      <w:r w:rsidRPr="00421593">
        <w:rPr>
          <w:rFonts w:ascii="Times New Roman" w:eastAsia="Calibri" w:hAnsi="Times New Roman"/>
          <w:lang w:eastAsia="en-US"/>
        </w:rPr>
        <w:t>: En cas de groupement chaque membre doit présenter un dossier administratif complet, les pièces a, b, e, f, g, h et i, étant uniquement présentées par le mandataire du groupement.</w:t>
      </w:r>
    </w:p>
    <w:p w14:paraId="7F5A87B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i/>
          <w:iCs/>
        </w:rPr>
        <w:t>Enveloppe</w:t>
      </w:r>
      <w:r w:rsidRPr="00421593">
        <w:rPr>
          <w:rFonts w:ascii="Times New Roman" w:hAnsi="Times New Roman"/>
          <w:b/>
          <w:i/>
          <w:iCs/>
          <w:spacing w:val="6"/>
        </w:rPr>
        <w:t xml:space="preserve"> </w:t>
      </w:r>
      <w:r w:rsidRPr="00421593">
        <w:rPr>
          <w:rFonts w:ascii="Times New Roman" w:hAnsi="Times New Roman"/>
          <w:b/>
          <w:i/>
          <w:iCs/>
        </w:rPr>
        <w:t>B</w:t>
      </w:r>
      <w:r w:rsidRPr="00421593">
        <w:rPr>
          <w:rFonts w:ascii="Times New Roman" w:hAnsi="Times New Roman"/>
          <w:b/>
          <w:i/>
          <w:iCs/>
          <w:spacing w:val="6"/>
        </w:rPr>
        <w:t xml:space="preserve"> </w:t>
      </w:r>
      <w:r w:rsidRPr="00421593">
        <w:rPr>
          <w:rFonts w:ascii="Times New Roman" w:hAnsi="Times New Roman"/>
          <w:b/>
          <w:i/>
          <w:iCs/>
        </w:rPr>
        <w:t>–</w:t>
      </w:r>
      <w:r w:rsidRPr="00421593">
        <w:rPr>
          <w:rFonts w:ascii="Times New Roman" w:hAnsi="Times New Roman"/>
          <w:b/>
          <w:i/>
          <w:iCs/>
          <w:spacing w:val="6"/>
        </w:rPr>
        <w:t xml:space="preserve"> </w:t>
      </w:r>
      <w:r w:rsidRPr="00421593">
        <w:rPr>
          <w:rFonts w:ascii="Times New Roman" w:hAnsi="Times New Roman"/>
          <w:b/>
          <w:i/>
          <w:iCs/>
        </w:rPr>
        <w:t>Volume</w:t>
      </w:r>
      <w:r w:rsidRPr="00421593">
        <w:rPr>
          <w:rFonts w:ascii="Times New Roman" w:hAnsi="Times New Roman"/>
          <w:b/>
          <w:i/>
          <w:iCs/>
          <w:spacing w:val="6"/>
        </w:rPr>
        <w:t xml:space="preserve"> </w:t>
      </w:r>
      <w:r w:rsidRPr="00421593">
        <w:rPr>
          <w:rFonts w:ascii="Times New Roman" w:hAnsi="Times New Roman"/>
          <w:b/>
          <w:i/>
          <w:iCs/>
        </w:rPr>
        <w:t>II</w:t>
      </w:r>
      <w:r w:rsidRPr="00421593">
        <w:rPr>
          <w:rFonts w:ascii="Times New Roman" w:hAnsi="Times New Roman"/>
          <w:b/>
          <w:i/>
          <w:iCs/>
          <w:spacing w:val="6"/>
        </w:rPr>
        <w:t xml:space="preserve"> </w:t>
      </w:r>
      <w:r w:rsidRPr="00421593">
        <w:rPr>
          <w:rFonts w:ascii="Times New Roman" w:hAnsi="Times New Roman"/>
          <w:b/>
          <w:i/>
          <w:iCs/>
        </w:rPr>
        <w:t>:</w:t>
      </w:r>
      <w:r w:rsidRPr="00421593">
        <w:rPr>
          <w:rFonts w:ascii="Times New Roman" w:hAnsi="Times New Roman"/>
          <w:b/>
          <w:i/>
          <w:iCs/>
          <w:spacing w:val="6"/>
        </w:rPr>
        <w:t xml:space="preserve"> </w:t>
      </w:r>
      <w:r w:rsidRPr="00421593">
        <w:rPr>
          <w:rFonts w:ascii="Times New Roman" w:hAnsi="Times New Roman"/>
          <w:b/>
          <w:i/>
          <w:iCs/>
        </w:rPr>
        <w:t>Offre</w:t>
      </w:r>
      <w:r w:rsidRPr="00421593">
        <w:rPr>
          <w:rFonts w:ascii="Times New Roman" w:hAnsi="Times New Roman"/>
          <w:b/>
          <w:i/>
          <w:iCs/>
          <w:spacing w:val="6"/>
        </w:rPr>
        <w:t xml:space="preserve"> </w:t>
      </w:r>
      <w:r w:rsidRPr="00421593">
        <w:rPr>
          <w:rFonts w:ascii="Times New Roman" w:hAnsi="Times New Roman"/>
          <w:b/>
          <w:i/>
          <w:iCs/>
        </w:rPr>
        <w:t>technique</w:t>
      </w:r>
    </w:p>
    <w:p w14:paraId="4F15059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4836B3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0B4C0C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 xml:space="preserve">Un tableau récapitulatif </w:t>
      </w:r>
      <w:r w:rsidRPr="00421593">
        <w:rPr>
          <w:rFonts w:ascii="Times New Roman" w:hAnsi="Times New Roman"/>
          <w:spacing w:val="6"/>
        </w:rPr>
        <w:t xml:space="preserve"> </w:t>
      </w:r>
      <w:r w:rsidRPr="00421593">
        <w:rPr>
          <w:rFonts w:ascii="Times New Roman" w:hAnsi="Times New Roman"/>
        </w:rPr>
        <w:t>précise</w:t>
      </w:r>
      <w:r w:rsidRPr="00421593">
        <w:rPr>
          <w:rFonts w:ascii="Times New Roman" w:hAnsi="Times New Roman"/>
          <w:spacing w:val="6"/>
        </w:rPr>
        <w:t xml:space="preserve"> </w:t>
      </w:r>
      <w:r w:rsidRPr="00421593">
        <w:rPr>
          <w:rFonts w:ascii="Times New Roman" w:hAnsi="Times New Roman"/>
        </w:rPr>
        <w:t>la</w:t>
      </w:r>
      <w:r w:rsidRPr="00421593">
        <w:rPr>
          <w:rFonts w:ascii="Times New Roman" w:hAnsi="Times New Roman"/>
          <w:spacing w:val="6"/>
        </w:rPr>
        <w:t xml:space="preserve"> </w:t>
      </w:r>
      <w:r w:rsidRPr="00421593">
        <w:rPr>
          <w:rFonts w:ascii="Times New Roman" w:hAnsi="Times New Roman"/>
        </w:rPr>
        <w:t>liste</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documents</w:t>
      </w:r>
      <w:r w:rsidRPr="00421593">
        <w:rPr>
          <w:rFonts w:ascii="Times New Roman" w:hAnsi="Times New Roman"/>
          <w:spacing w:val="6"/>
        </w:rPr>
        <w:t xml:space="preserve"> </w:t>
      </w:r>
      <w:r w:rsidRPr="00421593">
        <w:rPr>
          <w:rFonts w:ascii="Times New Roman" w:hAnsi="Times New Roman"/>
        </w:rPr>
        <w:t>à</w:t>
      </w:r>
      <w:r w:rsidRPr="00421593">
        <w:rPr>
          <w:rFonts w:ascii="Times New Roman" w:hAnsi="Times New Roman"/>
          <w:spacing w:val="6"/>
        </w:rPr>
        <w:t xml:space="preserve"> </w:t>
      </w:r>
      <w:r w:rsidRPr="00421593">
        <w:rPr>
          <w:rFonts w:ascii="Times New Roman" w:hAnsi="Times New Roman"/>
        </w:rPr>
        <w:t>fournir</w:t>
      </w:r>
      <w:r w:rsidRPr="00421593">
        <w:rPr>
          <w:rFonts w:ascii="Times New Roman" w:hAnsi="Times New Roman"/>
          <w:spacing w:val="6"/>
        </w:rPr>
        <w:t xml:space="preserve"> </w:t>
      </w:r>
      <w:r w:rsidRPr="00421593">
        <w:rPr>
          <w:rFonts w:ascii="Times New Roman" w:hAnsi="Times New Roman"/>
        </w:rPr>
        <w:t>par</w:t>
      </w:r>
      <w:r w:rsidRPr="00421593">
        <w:rPr>
          <w:rFonts w:ascii="Times New Roman" w:hAnsi="Times New Roman"/>
          <w:spacing w:val="6"/>
        </w:rPr>
        <w:t xml:space="preserve"> </w:t>
      </w:r>
      <w:r w:rsidRPr="00421593">
        <w:rPr>
          <w:rFonts w:ascii="Times New Roman" w:hAnsi="Times New Roman"/>
        </w:rPr>
        <w:t>les</w:t>
      </w:r>
      <w:r w:rsidRPr="00421593">
        <w:rPr>
          <w:rFonts w:ascii="Times New Roman" w:hAnsi="Times New Roman"/>
          <w:spacing w:val="6"/>
        </w:rPr>
        <w:t xml:space="preserve"> </w:t>
      </w:r>
      <w:r w:rsidRPr="00421593">
        <w:rPr>
          <w:rFonts w:ascii="Times New Roman" w:hAnsi="Times New Roman"/>
        </w:rPr>
        <w:t>soumissionnaires</w:t>
      </w:r>
      <w:r w:rsidRPr="00421593">
        <w:rPr>
          <w:rFonts w:ascii="Times New Roman" w:hAnsi="Times New Roman"/>
          <w:spacing w:val="6"/>
        </w:rPr>
        <w:t xml:space="preserve"> </w:t>
      </w:r>
      <w:r w:rsidRPr="00421593">
        <w:rPr>
          <w:rFonts w:ascii="Times New Roman" w:hAnsi="Times New Roman"/>
        </w:rPr>
        <w:t>pour</w:t>
      </w:r>
      <w:r w:rsidRPr="00421593">
        <w:rPr>
          <w:rFonts w:ascii="Times New Roman" w:hAnsi="Times New Roman"/>
          <w:spacing w:val="6"/>
        </w:rPr>
        <w:t xml:space="preserve"> </w:t>
      </w:r>
      <w:r w:rsidRPr="00421593">
        <w:rPr>
          <w:rFonts w:ascii="Times New Roman" w:hAnsi="Times New Roman"/>
        </w:rPr>
        <w:t>justifier</w:t>
      </w:r>
      <w:r w:rsidRPr="00421593">
        <w:rPr>
          <w:rFonts w:ascii="Times New Roman" w:hAnsi="Times New Roman"/>
          <w:spacing w:val="6"/>
        </w:rPr>
        <w:t xml:space="preserve"> </w:t>
      </w:r>
      <w:r w:rsidRPr="00421593">
        <w:rPr>
          <w:rFonts w:ascii="Times New Roman" w:hAnsi="Times New Roman"/>
        </w:rPr>
        <w:t>les critères</w:t>
      </w:r>
      <w:r w:rsidRPr="00421593">
        <w:rPr>
          <w:rFonts w:ascii="Times New Roman" w:hAnsi="Times New Roman"/>
          <w:spacing w:val="6"/>
        </w:rPr>
        <w:t xml:space="preserve"> </w:t>
      </w:r>
      <w:r w:rsidRPr="00421593">
        <w:rPr>
          <w:rFonts w:ascii="Times New Roman" w:hAnsi="Times New Roman"/>
        </w:rPr>
        <w:t>de</w:t>
      </w:r>
      <w:r w:rsidRPr="00421593">
        <w:rPr>
          <w:rFonts w:ascii="Times New Roman" w:hAnsi="Times New Roman"/>
          <w:spacing w:val="6"/>
        </w:rPr>
        <w:t xml:space="preserve"> </w:t>
      </w:r>
      <w:r w:rsidRPr="00421593">
        <w:rPr>
          <w:rFonts w:ascii="Times New Roman" w:hAnsi="Times New Roman"/>
        </w:rPr>
        <w:t>qualification.</w:t>
      </w:r>
    </w:p>
    <w:p w14:paraId="6155255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1A86E66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1. Bilan et Références de l’Entreprise</w:t>
      </w:r>
    </w:p>
    <w:p w14:paraId="4441EF2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5103"/>
        <w:gridCol w:w="567"/>
        <w:gridCol w:w="1134"/>
      </w:tblGrid>
      <w:tr w:rsidR="00421593" w:rsidRPr="00421593" w14:paraId="214C1EF7" w14:textId="77777777" w:rsidTr="00421593">
        <w:trPr>
          <w:trHeight w:val="662"/>
        </w:trPr>
        <w:tc>
          <w:tcPr>
            <w:tcW w:w="2943" w:type="dxa"/>
            <w:vMerge w:val="restart"/>
            <w:tcBorders>
              <w:left w:val="single" w:sz="4" w:space="0" w:color="auto"/>
              <w:right w:val="single" w:sz="4" w:space="0" w:color="auto"/>
            </w:tcBorders>
            <w:hideMark/>
          </w:tcPr>
          <w:p w14:paraId="3080C765" w14:textId="77777777" w:rsidR="00421593" w:rsidRPr="00421593" w:rsidRDefault="00421593" w:rsidP="00421593">
            <w:pPr>
              <w:suppressAutoHyphens/>
              <w:autoSpaceDN w:val="0"/>
              <w:spacing w:after="0" w:line="240" w:lineRule="auto"/>
              <w:ind w:right="480"/>
              <w:textAlignment w:val="baseline"/>
              <w:rPr>
                <w:rFonts w:ascii="Times New Roman" w:hAnsi="Times New Roman"/>
                <w:lang w:eastAsia="en-US"/>
              </w:rPr>
            </w:pPr>
          </w:p>
          <w:p w14:paraId="576E3CD1" w14:textId="77777777" w:rsidR="00421593" w:rsidRPr="00421593" w:rsidRDefault="00421593" w:rsidP="00421593">
            <w:pPr>
              <w:suppressAutoHyphens/>
              <w:autoSpaceDN w:val="0"/>
              <w:spacing w:after="0" w:line="240" w:lineRule="auto"/>
              <w:ind w:right="480"/>
              <w:textAlignment w:val="baseline"/>
              <w:rPr>
                <w:rFonts w:ascii="Times New Roman" w:hAnsi="Times New Roman"/>
                <w:lang w:eastAsia="en-US"/>
              </w:rPr>
            </w:pPr>
          </w:p>
          <w:p w14:paraId="3B1FF093" w14:textId="77777777" w:rsidR="00421593" w:rsidRPr="00421593" w:rsidRDefault="00421593" w:rsidP="00421593">
            <w:pPr>
              <w:suppressAutoHyphens/>
              <w:autoSpaceDN w:val="0"/>
              <w:spacing w:after="0" w:line="240" w:lineRule="auto"/>
              <w:ind w:right="480"/>
              <w:textAlignment w:val="baseline"/>
              <w:rPr>
                <w:rFonts w:ascii="Times New Roman" w:hAnsi="Times New Roman"/>
                <w:b/>
                <w:lang w:eastAsia="en-US"/>
              </w:rPr>
            </w:pPr>
            <w:r w:rsidRPr="00421593">
              <w:rPr>
                <w:rFonts w:ascii="Times New Roman" w:hAnsi="Times New Roman"/>
                <w:b/>
                <w:lang w:eastAsia="en-US"/>
              </w:rPr>
              <w:t>Tableau de Bilan de l’Entreprise</w:t>
            </w:r>
          </w:p>
        </w:tc>
        <w:tc>
          <w:tcPr>
            <w:tcW w:w="5670" w:type="dxa"/>
            <w:gridSpan w:val="2"/>
            <w:tcBorders>
              <w:left w:val="single" w:sz="4" w:space="0" w:color="auto"/>
              <w:right w:val="single" w:sz="4" w:space="0" w:color="auto"/>
            </w:tcBorders>
          </w:tcPr>
          <w:p w14:paraId="535CF84A"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Bilan   Bilan des travaux année  2022 supérieur ou égale au montant  prévisionnel</w:t>
            </w:r>
          </w:p>
        </w:tc>
        <w:tc>
          <w:tcPr>
            <w:tcW w:w="1134" w:type="dxa"/>
            <w:tcBorders>
              <w:top w:val="single" w:sz="4" w:space="0" w:color="auto"/>
              <w:left w:val="single" w:sz="4" w:space="0" w:color="auto"/>
              <w:bottom w:val="single" w:sz="4" w:space="0" w:color="auto"/>
              <w:right w:val="single" w:sz="4" w:space="0" w:color="auto"/>
            </w:tcBorders>
            <w:hideMark/>
          </w:tcPr>
          <w:p w14:paraId="30AE1443"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r w:rsidR="00421593" w:rsidRPr="00421593" w14:paraId="3124323C" w14:textId="77777777" w:rsidTr="00421593">
        <w:trPr>
          <w:trHeight w:val="662"/>
        </w:trPr>
        <w:tc>
          <w:tcPr>
            <w:tcW w:w="2943" w:type="dxa"/>
            <w:vMerge/>
            <w:tcBorders>
              <w:left w:val="single" w:sz="4" w:space="0" w:color="auto"/>
              <w:right w:val="single" w:sz="4" w:space="0" w:color="auto"/>
            </w:tcBorders>
          </w:tcPr>
          <w:p w14:paraId="004CAE4B" w14:textId="77777777" w:rsidR="00421593" w:rsidRPr="00421593" w:rsidRDefault="00421593" w:rsidP="00421593">
            <w:pPr>
              <w:widowControl w:val="0"/>
              <w:spacing w:before="120" w:after="0" w:line="240" w:lineRule="auto"/>
              <w:ind w:hanging="709"/>
              <w:rPr>
                <w:rFonts w:ascii="Times New Roman" w:hAnsi="Times New Roman"/>
                <w:lang w:eastAsia="en-US"/>
              </w:rPr>
            </w:pPr>
          </w:p>
        </w:tc>
        <w:tc>
          <w:tcPr>
            <w:tcW w:w="5670" w:type="dxa"/>
            <w:gridSpan w:val="2"/>
            <w:tcBorders>
              <w:left w:val="single" w:sz="4" w:space="0" w:color="auto"/>
              <w:right w:val="single" w:sz="4" w:space="0" w:color="auto"/>
            </w:tcBorders>
          </w:tcPr>
          <w:p w14:paraId="18C72E71"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Bilan</w:t>
            </w:r>
            <w:r w:rsidRPr="00421593">
              <w:rPr>
                <w:rFonts w:ascii="Times New Roman" w:hAnsi="Times New Roman"/>
                <w:lang w:eastAsia="en-US"/>
              </w:rPr>
              <w:tab/>
              <w:t>Bilan des travaux année 2023 supérieur ou égale au montant prévisionnel</w:t>
            </w:r>
          </w:p>
        </w:tc>
        <w:tc>
          <w:tcPr>
            <w:tcW w:w="1134" w:type="dxa"/>
            <w:tcBorders>
              <w:top w:val="single" w:sz="4" w:space="0" w:color="auto"/>
              <w:left w:val="single" w:sz="4" w:space="0" w:color="auto"/>
              <w:bottom w:val="single" w:sz="4" w:space="0" w:color="auto"/>
              <w:right w:val="single" w:sz="4" w:space="0" w:color="auto"/>
            </w:tcBorders>
          </w:tcPr>
          <w:p w14:paraId="2C4D6B90"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r w:rsidR="00421593" w:rsidRPr="00421593" w14:paraId="4DFED547" w14:textId="77777777" w:rsidTr="00421593">
        <w:trPr>
          <w:trHeight w:val="662"/>
        </w:trPr>
        <w:tc>
          <w:tcPr>
            <w:tcW w:w="2943" w:type="dxa"/>
            <w:vMerge/>
            <w:tcBorders>
              <w:left w:val="single" w:sz="4" w:space="0" w:color="auto"/>
              <w:right w:val="single" w:sz="4" w:space="0" w:color="auto"/>
            </w:tcBorders>
          </w:tcPr>
          <w:p w14:paraId="54A7F951" w14:textId="77777777" w:rsidR="00421593" w:rsidRPr="00421593" w:rsidRDefault="00421593" w:rsidP="00421593">
            <w:pPr>
              <w:widowControl w:val="0"/>
              <w:spacing w:before="120" w:after="0" w:line="240" w:lineRule="auto"/>
              <w:ind w:hanging="709"/>
              <w:rPr>
                <w:rFonts w:ascii="Times New Roman" w:hAnsi="Times New Roman"/>
                <w:lang w:eastAsia="en-US"/>
              </w:rPr>
            </w:pPr>
          </w:p>
        </w:tc>
        <w:tc>
          <w:tcPr>
            <w:tcW w:w="5670" w:type="dxa"/>
            <w:gridSpan w:val="2"/>
            <w:tcBorders>
              <w:left w:val="single" w:sz="4" w:space="0" w:color="auto"/>
              <w:right w:val="single" w:sz="4" w:space="0" w:color="auto"/>
            </w:tcBorders>
          </w:tcPr>
          <w:p w14:paraId="4B148A3E"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Bilan   Bilan des travaux année  2024 supérieur ou égale au montant  prévisionnel</w:t>
            </w:r>
          </w:p>
        </w:tc>
        <w:tc>
          <w:tcPr>
            <w:tcW w:w="1134" w:type="dxa"/>
            <w:tcBorders>
              <w:top w:val="single" w:sz="4" w:space="0" w:color="auto"/>
              <w:left w:val="single" w:sz="4" w:space="0" w:color="auto"/>
              <w:bottom w:val="single" w:sz="4" w:space="0" w:color="auto"/>
              <w:right w:val="single" w:sz="4" w:space="0" w:color="auto"/>
            </w:tcBorders>
          </w:tcPr>
          <w:p w14:paraId="6E0842FD"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r w:rsidR="00421593" w:rsidRPr="00421593" w14:paraId="0839F285" w14:textId="77777777" w:rsidTr="00421593">
        <w:trPr>
          <w:trHeight w:val="617"/>
        </w:trPr>
        <w:tc>
          <w:tcPr>
            <w:tcW w:w="2943" w:type="dxa"/>
            <w:vMerge w:val="restart"/>
            <w:tcBorders>
              <w:left w:val="single" w:sz="4" w:space="0" w:color="auto"/>
              <w:right w:val="single" w:sz="4" w:space="0" w:color="auto"/>
            </w:tcBorders>
            <w:hideMark/>
          </w:tcPr>
          <w:p w14:paraId="4448D7E3"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lastRenderedPageBreak/>
              <w:t>Références de l’Entreprise</w:t>
            </w:r>
          </w:p>
        </w:tc>
        <w:tc>
          <w:tcPr>
            <w:tcW w:w="5670" w:type="dxa"/>
            <w:gridSpan w:val="2"/>
            <w:tcBorders>
              <w:left w:val="single" w:sz="4" w:space="0" w:color="auto"/>
              <w:right w:val="single" w:sz="4" w:space="0" w:color="auto"/>
            </w:tcBorders>
          </w:tcPr>
          <w:p w14:paraId="398F0A2A"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Preuves des réalisations similaires année 2022</w:t>
            </w:r>
          </w:p>
        </w:tc>
        <w:tc>
          <w:tcPr>
            <w:tcW w:w="1134" w:type="dxa"/>
            <w:tcBorders>
              <w:top w:val="single" w:sz="4" w:space="0" w:color="auto"/>
              <w:left w:val="single" w:sz="4" w:space="0" w:color="auto"/>
              <w:bottom w:val="single" w:sz="4" w:space="0" w:color="auto"/>
              <w:right w:val="single" w:sz="4" w:space="0" w:color="auto"/>
            </w:tcBorders>
            <w:hideMark/>
          </w:tcPr>
          <w:p w14:paraId="3F85B9E9"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r w:rsidR="00421593" w:rsidRPr="00421593" w14:paraId="501BA39D" w14:textId="77777777" w:rsidTr="00421593">
        <w:trPr>
          <w:trHeight w:val="489"/>
        </w:trPr>
        <w:tc>
          <w:tcPr>
            <w:tcW w:w="2943" w:type="dxa"/>
            <w:vMerge/>
            <w:tcBorders>
              <w:left w:val="single" w:sz="4" w:space="0" w:color="auto"/>
              <w:bottom w:val="single" w:sz="4" w:space="0" w:color="auto"/>
              <w:right w:val="single" w:sz="4" w:space="0" w:color="auto"/>
            </w:tcBorders>
          </w:tcPr>
          <w:p w14:paraId="321987BF" w14:textId="77777777" w:rsidR="00421593" w:rsidRPr="00421593" w:rsidRDefault="00421593" w:rsidP="00421593">
            <w:pPr>
              <w:widowControl w:val="0"/>
              <w:spacing w:before="120" w:after="0" w:line="240" w:lineRule="auto"/>
              <w:rPr>
                <w:rFonts w:ascii="Times New Roman" w:hAnsi="Times New Roman"/>
                <w:lang w:eastAsia="en-US"/>
              </w:rPr>
            </w:pPr>
          </w:p>
        </w:tc>
        <w:tc>
          <w:tcPr>
            <w:tcW w:w="5670" w:type="dxa"/>
            <w:gridSpan w:val="2"/>
            <w:tcBorders>
              <w:left w:val="single" w:sz="4" w:space="0" w:color="auto"/>
              <w:bottom w:val="single" w:sz="4" w:space="0" w:color="auto"/>
              <w:right w:val="single" w:sz="4" w:space="0" w:color="auto"/>
            </w:tcBorders>
          </w:tcPr>
          <w:p w14:paraId="18798367"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Preuves des réalisations similaires année 2023</w:t>
            </w:r>
          </w:p>
        </w:tc>
        <w:tc>
          <w:tcPr>
            <w:tcW w:w="1134" w:type="dxa"/>
            <w:tcBorders>
              <w:top w:val="single" w:sz="4" w:space="0" w:color="auto"/>
              <w:left w:val="single" w:sz="4" w:space="0" w:color="auto"/>
              <w:bottom w:val="single" w:sz="4" w:space="0" w:color="auto"/>
              <w:right w:val="single" w:sz="4" w:space="0" w:color="auto"/>
            </w:tcBorders>
          </w:tcPr>
          <w:p w14:paraId="08B2D82B"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Non</w:t>
            </w:r>
          </w:p>
        </w:tc>
      </w:tr>
      <w:tr w:rsidR="00421593" w:rsidRPr="00421593" w14:paraId="6B5DD035" w14:textId="77777777" w:rsidTr="00421593">
        <w:trPr>
          <w:trHeight w:val="489"/>
        </w:trPr>
        <w:tc>
          <w:tcPr>
            <w:tcW w:w="2943" w:type="dxa"/>
            <w:vMerge/>
            <w:tcBorders>
              <w:left w:val="single" w:sz="4" w:space="0" w:color="auto"/>
              <w:bottom w:val="single" w:sz="4" w:space="0" w:color="auto"/>
              <w:right w:val="single" w:sz="4" w:space="0" w:color="auto"/>
            </w:tcBorders>
          </w:tcPr>
          <w:p w14:paraId="4F60AE80" w14:textId="77777777" w:rsidR="00421593" w:rsidRPr="00421593" w:rsidRDefault="00421593" w:rsidP="00421593">
            <w:pPr>
              <w:widowControl w:val="0"/>
              <w:spacing w:before="120" w:after="0" w:line="240" w:lineRule="auto"/>
              <w:rPr>
                <w:rFonts w:ascii="Times New Roman" w:hAnsi="Times New Roman"/>
                <w:lang w:eastAsia="en-US"/>
              </w:rPr>
            </w:pPr>
          </w:p>
        </w:tc>
        <w:tc>
          <w:tcPr>
            <w:tcW w:w="5670" w:type="dxa"/>
            <w:gridSpan w:val="2"/>
            <w:tcBorders>
              <w:left w:val="single" w:sz="4" w:space="0" w:color="auto"/>
              <w:bottom w:val="single" w:sz="4" w:space="0" w:color="auto"/>
              <w:right w:val="single" w:sz="4" w:space="0" w:color="auto"/>
            </w:tcBorders>
          </w:tcPr>
          <w:p w14:paraId="4B1356FD"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Preuve s des réalisations similaires année  2024</w:t>
            </w:r>
          </w:p>
        </w:tc>
        <w:tc>
          <w:tcPr>
            <w:tcW w:w="1134" w:type="dxa"/>
            <w:tcBorders>
              <w:top w:val="single" w:sz="4" w:space="0" w:color="auto"/>
              <w:left w:val="single" w:sz="4" w:space="0" w:color="auto"/>
              <w:bottom w:val="single" w:sz="4" w:space="0" w:color="auto"/>
              <w:right w:val="single" w:sz="4" w:space="0" w:color="auto"/>
            </w:tcBorders>
          </w:tcPr>
          <w:p w14:paraId="3FFD16BB"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r w:rsidR="00421593" w:rsidRPr="00421593" w14:paraId="01856BA4" w14:textId="77777777" w:rsidTr="00421593">
        <w:tc>
          <w:tcPr>
            <w:tcW w:w="8046" w:type="dxa"/>
            <w:gridSpan w:val="2"/>
            <w:tcBorders>
              <w:top w:val="single" w:sz="4" w:space="0" w:color="auto"/>
              <w:left w:val="single" w:sz="4" w:space="0" w:color="auto"/>
              <w:bottom w:val="single" w:sz="4" w:space="0" w:color="auto"/>
              <w:right w:val="single" w:sz="4" w:space="0" w:color="auto"/>
            </w:tcBorders>
            <w:hideMark/>
          </w:tcPr>
          <w:p w14:paraId="09097E03" w14:textId="77777777" w:rsidR="00421593" w:rsidRPr="00421593" w:rsidRDefault="00421593" w:rsidP="00421593">
            <w:pPr>
              <w:widowControl w:val="0"/>
              <w:spacing w:before="120" w:after="0" w:line="240" w:lineRule="auto"/>
              <w:rPr>
                <w:rFonts w:ascii="Times New Roman" w:hAnsi="Times New Roman"/>
                <w:i/>
                <w:lang w:eastAsia="en-US"/>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4C33FD33" w14:textId="77777777" w:rsidR="00421593" w:rsidRPr="00421593" w:rsidRDefault="00421593" w:rsidP="00421593">
            <w:pPr>
              <w:widowControl w:val="0"/>
              <w:spacing w:before="120" w:after="0" w:line="240" w:lineRule="auto"/>
              <w:rPr>
                <w:rFonts w:ascii="Times New Roman" w:hAnsi="Times New Roman"/>
                <w:b/>
                <w:lang w:eastAsia="en-US"/>
              </w:rPr>
            </w:pPr>
          </w:p>
        </w:tc>
      </w:tr>
      <w:tr w:rsidR="00421593" w:rsidRPr="00421593" w14:paraId="6D019788" w14:textId="77777777" w:rsidTr="00421593">
        <w:tc>
          <w:tcPr>
            <w:tcW w:w="8046" w:type="dxa"/>
            <w:gridSpan w:val="2"/>
            <w:tcBorders>
              <w:top w:val="single" w:sz="4" w:space="0" w:color="auto"/>
              <w:left w:val="single" w:sz="4" w:space="0" w:color="auto"/>
              <w:bottom w:val="single" w:sz="4" w:space="0" w:color="auto"/>
              <w:right w:val="single" w:sz="4" w:space="0" w:color="auto"/>
            </w:tcBorders>
            <w:hideMark/>
          </w:tcPr>
          <w:p w14:paraId="767F2B72" w14:textId="77777777" w:rsidR="00421593" w:rsidRPr="00421593" w:rsidRDefault="00421593" w:rsidP="00421593">
            <w:pPr>
              <w:widowControl w:val="0"/>
              <w:spacing w:before="120" w:after="0" w:line="240" w:lineRule="auto"/>
              <w:rPr>
                <w:rFonts w:ascii="Times New Roman" w:hAnsi="Times New Roman"/>
                <w:lang w:eastAsia="en-US"/>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07B2AF74" w14:textId="77777777" w:rsidR="00421593" w:rsidRPr="00421593" w:rsidRDefault="00421593" w:rsidP="00421593">
            <w:pPr>
              <w:widowControl w:val="0"/>
              <w:spacing w:before="120" w:after="0" w:line="240" w:lineRule="auto"/>
              <w:rPr>
                <w:rFonts w:ascii="Times New Roman" w:hAnsi="Times New Roman"/>
                <w:b/>
                <w:lang w:eastAsia="en-US"/>
              </w:rPr>
            </w:pPr>
          </w:p>
        </w:tc>
      </w:tr>
      <w:tr w:rsidR="00421593" w:rsidRPr="00421593" w14:paraId="35394846" w14:textId="77777777" w:rsidTr="00421593">
        <w:tc>
          <w:tcPr>
            <w:tcW w:w="8046" w:type="dxa"/>
            <w:gridSpan w:val="2"/>
            <w:tcBorders>
              <w:top w:val="single" w:sz="4" w:space="0" w:color="auto"/>
              <w:left w:val="single" w:sz="4" w:space="0" w:color="auto"/>
              <w:bottom w:val="single" w:sz="4" w:space="0" w:color="auto"/>
              <w:right w:val="single" w:sz="4" w:space="0" w:color="auto"/>
            </w:tcBorders>
            <w:hideMark/>
          </w:tcPr>
          <w:p w14:paraId="711F248E" w14:textId="77777777" w:rsidR="00421593" w:rsidRPr="00421593" w:rsidRDefault="00421593" w:rsidP="00421593">
            <w:pPr>
              <w:widowControl w:val="0"/>
              <w:spacing w:before="120" w:after="0" w:line="240" w:lineRule="auto"/>
              <w:rPr>
                <w:rFonts w:ascii="Times New Roman" w:hAnsi="Times New Roman"/>
                <w:i/>
                <w:lang w:eastAsia="en-US"/>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52CA4802" w14:textId="77777777" w:rsidR="00421593" w:rsidRPr="00421593" w:rsidRDefault="00421593" w:rsidP="00421593">
            <w:pPr>
              <w:widowControl w:val="0"/>
              <w:spacing w:before="120" w:after="0" w:line="240" w:lineRule="auto"/>
              <w:rPr>
                <w:rFonts w:ascii="Times New Roman" w:hAnsi="Times New Roman"/>
                <w:b/>
                <w:lang w:eastAsia="en-US"/>
              </w:rPr>
            </w:pPr>
          </w:p>
        </w:tc>
      </w:tr>
      <w:tr w:rsidR="00421593" w:rsidRPr="00421593" w14:paraId="1E25BB7A" w14:textId="77777777" w:rsidTr="00421593">
        <w:tc>
          <w:tcPr>
            <w:tcW w:w="8046" w:type="dxa"/>
            <w:gridSpan w:val="2"/>
            <w:tcBorders>
              <w:top w:val="single" w:sz="4" w:space="0" w:color="auto"/>
              <w:left w:val="single" w:sz="4" w:space="0" w:color="auto"/>
              <w:bottom w:val="single" w:sz="4" w:space="0" w:color="auto"/>
              <w:right w:val="single" w:sz="4" w:space="0" w:color="auto"/>
            </w:tcBorders>
            <w:hideMark/>
          </w:tcPr>
          <w:p w14:paraId="71966D35" w14:textId="77777777" w:rsidR="00421593" w:rsidRPr="00421593" w:rsidRDefault="00421593" w:rsidP="00421593">
            <w:pPr>
              <w:widowControl w:val="0"/>
              <w:spacing w:before="120" w:after="0" w:line="240" w:lineRule="auto"/>
              <w:rPr>
                <w:rFonts w:ascii="Times New Roman" w:hAnsi="Times New Roman"/>
                <w:i/>
                <w:lang w:eastAsia="en-US"/>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32E88AE8" w14:textId="77777777" w:rsidR="00421593" w:rsidRPr="00421593" w:rsidRDefault="00421593" w:rsidP="00421593">
            <w:pPr>
              <w:widowControl w:val="0"/>
              <w:spacing w:before="120" w:after="0" w:line="240" w:lineRule="auto"/>
              <w:rPr>
                <w:rFonts w:ascii="Times New Roman" w:hAnsi="Times New Roman"/>
                <w:b/>
                <w:lang w:eastAsia="en-US"/>
              </w:rPr>
            </w:pPr>
          </w:p>
        </w:tc>
      </w:tr>
      <w:tr w:rsidR="00421593" w:rsidRPr="00421593" w14:paraId="6C13C7A2" w14:textId="77777777" w:rsidTr="00421593">
        <w:tc>
          <w:tcPr>
            <w:tcW w:w="8046" w:type="dxa"/>
            <w:gridSpan w:val="2"/>
            <w:tcBorders>
              <w:top w:val="single" w:sz="4" w:space="0" w:color="auto"/>
              <w:left w:val="single" w:sz="4" w:space="0" w:color="auto"/>
              <w:bottom w:val="single" w:sz="4" w:space="0" w:color="auto"/>
              <w:right w:val="single" w:sz="4" w:space="0" w:color="auto"/>
            </w:tcBorders>
            <w:hideMark/>
          </w:tcPr>
          <w:p w14:paraId="2895FEF4" w14:textId="77777777" w:rsidR="00421593" w:rsidRPr="00421593" w:rsidRDefault="00421593" w:rsidP="00421593">
            <w:pPr>
              <w:widowControl w:val="0"/>
              <w:spacing w:before="120" w:after="0" w:line="240" w:lineRule="auto"/>
              <w:rPr>
                <w:rFonts w:ascii="Times New Roman" w:hAnsi="Times New Roman"/>
                <w:i/>
                <w:lang w:eastAsia="en-US"/>
              </w:rPr>
            </w:pPr>
          </w:p>
        </w:tc>
        <w:tc>
          <w:tcPr>
            <w:tcW w:w="1701" w:type="dxa"/>
            <w:gridSpan w:val="2"/>
            <w:tcBorders>
              <w:top w:val="single" w:sz="4" w:space="0" w:color="auto"/>
              <w:left w:val="single" w:sz="4" w:space="0" w:color="auto"/>
              <w:bottom w:val="single" w:sz="4" w:space="0" w:color="auto"/>
              <w:right w:val="single" w:sz="4" w:space="0" w:color="auto"/>
            </w:tcBorders>
            <w:hideMark/>
          </w:tcPr>
          <w:p w14:paraId="1D62A2FF" w14:textId="77777777" w:rsidR="00421593" w:rsidRPr="00421593" w:rsidRDefault="00421593" w:rsidP="00421593">
            <w:pPr>
              <w:widowControl w:val="0"/>
              <w:spacing w:before="120" w:after="0" w:line="240" w:lineRule="auto"/>
              <w:rPr>
                <w:rFonts w:ascii="Times New Roman" w:hAnsi="Times New Roman"/>
                <w:b/>
                <w:lang w:eastAsia="en-US"/>
              </w:rPr>
            </w:pPr>
          </w:p>
        </w:tc>
      </w:tr>
    </w:tbl>
    <w:p w14:paraId="4DDE7821" w14:textId="77777777" w:rsidR="00421593" w:rsidRPr="00421593" w:rsidRDefault="00421593" w:rsidP="00421593">
      <w:pPr>
        <w:widowControl w:val="0"/>
        <w:suppressAutoHyphens/>
        <w:autoSpaceDE w:val="0"/>
        <w:autoSpaceDN w:val="0"/>
        <w:adjustRightInd w:val="0"/>
        <w:spacing w:after="0" w:line="240" w:lineRule="auto"/>
        <w:textAlignment w:val="baseline"/>
        <w:rPr>
          <w:rFonts w:ascii="Times New Roman" w:hAnsi="Times New Roman"/>
          <w:b/>
        </w:rPr>
      </w:pPr>
    </w:p>
    <w:p w14:paraId="6AB36194" w14:textId="77777777" w:rsidR="00421593" w:rsidRPr="00421593" w:rsidRDefault="00421593" w:rsidP="0090137A">
      <w:pPr>
        <w:widowControl w:val="0"/>
        <w:numPr>
          <w:ilvl w:val="0"/>
          <w:numId w:val="41"/>
        </w:numPr>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Personnel d’encadrement</w:t>
      </w:r>
    </w:p>
    <w:p w14:paraId="7EB35190" w14:textId="77777777" w:rsidR="00421593" w:rsidRPr="00421593" w:rsidRDefault="00421593" w:rsidP="00421593">
      <w:pPr>
        <w:widowControl w:val="0"/>
        <w:suppressAutoHyphens/>
        <w:autoSpaceDE w:val="0"/>
        <w:autoSpaceDN w:val="0"/>
        <w:spacing w:after="0" w:line="240" w:lineRule="auto"/>
        <w:ind w:left="720"/>
        <w:jc w:val="both"/>
        <w:textAlignment w:val="baseline"/>
        <w:rPr>
          <w:rFonts w:ascii="Times New Roman" w:hAnsi="Times New Roman"/>
          <w:b/>
        </w:rPr>
      </w:pPr>
    </w:p>
    <w:p w14:paraId="404D099B" w14:textId="77777777" w:rsidR="00421593" w:rsidRPr="00421593" w:rsidRDefault="00421593" w:rsidP="00421593">
      <w:pPr>
        <w:widowControl w:val="0"/>
        <w:spacing w:after="0" w:line="240" w:lineRule="auto"/>
        <w:ind w:left="709" w:hanging="709"/>
        <w:rPr>
          <w:rFonts w:ascii="Times New Roman" w:hAnsi="Times New Roman"/>
          <w:lang w:eastAsia="en-US"/>
        </w:rPr>
      </w:pPr>
      <w:r w:rsidRPr="00421593">
        <w:rPr>
          <w:rFonts w:ascii="Times New Roman" w:hAnsi="Times New Roman"/>
          <w:lang w:eastAsia="en-US"/>
        </w:rPr>
        <w:t>Qualifications et expérience du personnel affecté au projet.</w:t>
      </w:r>
    </w:p>
    <w:p w14:paraId="667668B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2896"/>
        <w:gridCol w:w="1780"/>
        <w:gridCol w:w="1375"/>
      </w:tblGrid>
      <w:tr w:rsidR="00421593" w:rsidRPr="00421593" w14:paraId="334ED8BA" w14:textId="77777777" w:rsidTr="00421593">
        <w:tc>
          <w:tcPr>
            <w:tcW w:w="3510" w:type="dxa"/>
            <w:tcBorders>
              <w:top w:val="single" w:sz="4" w:space="0" w:color="auto"/>
              <w:left w:val="single" w:sz="4" w:space="0" w:color="auto"/>
              <w:bottom w:val="single" w:sz="4" w:space="0" w:color="auto"/>
              <w:right w:val="single" w:sz="4" w:space="0" w:color="auto"/>
            </w:tcBorders>
          </w:tcPr>
          <w:p w14:paraId="679CBD93"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b/>
                <w:lang w:eastAsia="en-US"/>
              </w:rPr>
              <w:t xml:space="preserve">Poste </w:t>
            </w:r>
          </w:p>
        </w:tc>
        <w:tc>
          <w:tcPr>
            <w:tcW w:w="2896" w:type="dxa"/>
            <w:tcBorders>
              <w:top w:val="single" w:sz="4" w:space="0" w:color="auto"/>
              <w:left w:val="single" w:sz="4" w:space="0" w:color="auto"/>
              <w:bottom w:val="single" w:sz="4" w:space="0" w:color="auto"/>
              <w:right w:val="single" w:sz="4" w:space="0" w:color="auto"/>
            </w:tcBorders>
            <w:hideMark/>
          </w:tcPr>
          <w:p w14:paraId="0321A2F9"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Qualifications</w:t>
            </w:r>
          </w:p>
        </w:tc>
        <w:tc>
          <w:tcPr>
            <w:tcW w:w="1780" w:type="dxa"/>
            <w:tcBorders>
              <w:top w:val="single" w:sz="4" w:space="0" w:color="auto"/>
              <w:left w:val="single" w:sz="4" w:space="0" w:color="auto"/>
              <w:bottom w:val="single" w:sz="4" w:space="0" w:color="auto"/>
              <w:right w:val="single" w:sz="4" w:space="0" w:color="auto"/>
            </w:tcBorders>
            <w:hideMark/>
          </w:tcPr>
          <w:p w14:paraId="3C75D385"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Expérience</w:t>
            </w:r>
          </w:p>
        </w:tc>
        <w:tc>
          <w:tcPr>
            <w:tcW w:w="1375" w:type="dxa"/>
            <w:tcBorders>
              <w:top w:val="single" w:sz="4" w:space="0" w:color="auto"/>
              <w:left w:val="single" w:sz="4" w:space="0" w:color="auto"/>
              <w:bottom w:val="single" w:sz="4" w:space="0" w:color="auto"/>
              <w:right w:val="single" w:sz="4" w:space="0" w:color="auto"/>
            </w:tcBorders>
          </w:tcPr>
          <w:p w14:paraId="0F405D7A" w14:textId="77777777" w:rsidR="00421593" w:rsidRPr="00421593" w:rsidRDefault="00421593" w:rsidP="00421593">
            <w:pPr>
              <w:widowControl w:val="0"/>
              <w:spacing w:before="120" w:after="0" w:line="240" w:lineRule="auto"/>
              <w:rPr>
                <w:rFonts w:ascii="Times New Roman" w:hAnsi="Times New Roman"/>
                <w:b/>
                <w:lang w:eastAsia="en-US"/>
              </w:rPr>
            </w:pPr>
          </w:p>
        </w:tc>
      </w:tr>
      <w:tr w:rsidR="00421593" w:rsidRPr="00421593" w14:paraId="6CFDE4DE" w14:textId="77777777" w:rsidTr="00421593">
        <w:tc>
          <w:tcPr>
            <w:tcW w:w="3510" w:type="dxa"/>
            <w:tcBorders>
              <w:top w:val="single" w:sz="4" w:space="0" w:color="auto"/>
              <w:left w:val="single" w:sz="4" w:space="0" w:color="auto"/>
              <w:bottom w:val="single" w:sz="4" w:space="0" w:color="auto"/>
              <w:right w:val="single" w:sz="4" w:space="0" w:color="auto"/>
            </w:tcBorders>
            <w:hideMark/>
          </w:tcPr>
          <w:p w14:paraId="72DD3561"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01-Conducteur des travaux</w:t>
            </w:r>
          </w:p>
        </w:tc>
        <w:tc>
          <w:tcPr>
            <w:tcW w:w="2896" w:type="dxa"/>
            <w:tcBorders>
              <w:top w:val="single" w:sz="4" w:space="0" w:color="auto"/>
              <w:left w:val="single" w:sz="4" w:space="0" w:color="auto"/>
              <w:bottom w:val="single" w:sz="4" w:space="0" w:color="auto"/>
              <w:right w:val="single" w:sz="4" w:space="0" w:color="auto"/>
            </w:tcBorders>
            <w:hideMark/>
          </w:tcPr>
          <w:p w14:paraId="2B55B3F7"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 xml:space="preserve">Ingénieur de Génie Civil </w:t>
            </w:r>
          </w:p>
        </w:tc>
        <w:tc>
          <w:tcPr>
            <w:tcW w:w="1780" w:type="dxa"/>
            <w:tcBorders>
              <w:top w:val="single" w:sz="4" w:space="0" w:color="auto"/>
              <w:left w:val="single" w:sz="4" w:space="0" w:color="auto"/>
              <w:bottom w:val="single" w:sz="4" w:space="0" w:color="auto"/>
              <w:right w:val="single" w:sz="4" w:space="0" w:color="auto"/>
            </w:tcBorders>
            <w:hideMark/>
          </w:tcPr>
          <w:p w14:paraId="11E5C999"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3 ans au moins</w:t>
            </w:r>
          </w:p>
        </w:tc>
        <w:tc>
          <w:tcPr>
            <w:tcW w:w="1375" w:type="dxa"/>
            <w:tcBorders>
              <w:top w:val="single" w:sz="4" w:space="0" w:color="auto"/>
              <w:left w:val="single" w:sz="4" w:space="0" w:color="auto"/>
              <w:bottom w:val="single" w:sz="4" w:space="0" w:color="auto"/>
              <w:right w:val="single" w:sz="4" w:space="0" w:color="auto"/>
            </w:tcBorders>
            <w:hideMark/>
          </w:tcPr>
          <w:p w14:paraId="3773B545"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r w:rsidR="00421593" w:rsidRPr="00421593" w14:paraId="604F8ECE" w14:textId="77777777" w:rsidTr="00421593">
        <w:tc>
          <w:tcPr>
            <w:tcW w:w="3510" w:type="dxa"/>
            <w:tcBorders>
              <w:top w:val="single" w:sz="4" w:space="0" w:color="auto"/>
              <w:left w:val="single" w:sz="4" w:space="0" w:color="auto"/>
              <w:bottom w:val="single" w:sz="4" w:space="0" w:color="auto"/>
              <w:right w:val="single" w:sz="4" w:space="0" w:color="auto"/>
            </w:tcBorders>
            <w:hideMark/>
          </w:tcPr>
          <w:p w14:paraId="6341F974"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01-Chef de chantier</w:t>
            </w:r>
          </w:p>
        </w:tc>
        <w:tc>
          <w:tcPr>
            <w:tcW w:w="2896" w:type="dxa"/>
            <w:tcBorders>
              <w:top w:val="single" w:sz="4" w:space="0" w:color="auto"/>
              <w:left w:val="single" w:sz="4" w:space="0" w:color="auto"/>
              <w:bottom w:val="single" w:sz="4" w:space="0" w:color="auto"/>
              <w:right w:val="single" w:sz="4" w:space="0" w:color="auto"/>
            </w:tcBorders>
            <w:hideMark/>
          </w:tcPr>
          <w:p w14:paraId="750BCB0D"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Technicien de Génie Civil</w:t>
            </w:r>
          </w:p>
        </w:tc>
        <w:tc>
          <w:tcPr>
            <w:tcW w:w="1780" w:type="dxa"/>
            <w:tcBorders>
              <w:top w:val="single" w:sz="4" w:space="0" w:color="auto"/>
              <w:left w:val="single" w:sz="4" w:space="0" w:color="auto"/>
              <w:bottom w:val="single" w:sz="4" w:space="0" w:color="auto"/>
              <w:right w:val="single" w:sz="4" w:space="0" w:color="auto"/>
            </w:tcBorders>
            <w:hideMark/>
          </w:tcPr>
          <w:p w14:paraId="6079B1D9"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3 ans au moins</w:t>
            </w:r>
          </w:p>
        </w:tc>
        <w:tc>
          <w:tcPr>
            <w:tcW w:w="1375" w:type="dxa"/>
            <w:tcBorders>
              <w:top w:val="single" w:sz="4" w:space="0" w:color="auto"/>
              <w:left w:val="single" w:sz="4" w:space="0" w:color="auto"/>
              <w:bottom w:val="single" w:sz="4" w:space="0" w:color="auto"/>
              <w:right w:val="single" w:sz="4" w:space="0" w:color="auto"/>
            </w:tcBorders>
            <w:hideMark/>
          </w:tcPr>
          <w:p w14:paraId="37A8C30D"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r w:rsidR="00421593" w:rsidRPr="00421593" w14:paraId="686DBC61" w14:textId="77777777" w:rsidTr="00421593">
        <w:tc>
          <w:tcPr>
            <w:tcW w:w="3510" w:type="dxa"/>
            <w:tcBorders>
              <w:top w:val="single" w:sz="4" w:space="0" w:color="auto"/>
              <w:left w:val="single" w:sz="4" w:space="0" w:color="auto"/>
              <w:bottom w:val="single" w:sz="4" w:space="0" w:color="auto"/>
              <w:right w:val="single" w:sz="4" w:space="0" w:color="auto"/>
            </w:tcBorders>
            <w:hideMark/>
          </w:tcPr>
          <w:p w14:paraId="672660CE"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01- Chef d’équipe</w:t>
            </w:r>
          </w:p>
        </w:tc>
        <w:tc>
          <w:tcPr>
            <w:tcW w:w="2896" w:type="dxa"/>
            <w:tcBorders>
              <w:top w:val="single" w:sz="4" w:space="0" w:color="auto"/>
              <w:left w:val="single" w:sz="4" w:space="0" w:color="auto"/>
              <w:bottom w:val="single" w:sz="4" w:space="0" w:color="auto"/>
              <w:right w:val="single" w:sz="4" w:space="0" w:color="auto"/>
            </w:tcBorders>
            <w:hideMark/>
          </w:tcPr>
          <w:p w14:paraId="465CB539"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CAP Maçonnerie ou Agent Technique</w:t>
            </w:r>
          </w:p>
        </w:tc>
        <w:tc>
          <w:tcPr>
            <w:tcW w:w="1780" w:type="dxa"/>
            <w:tcBorders>
              <w:top w:val="single" w:sz="4" w:space="0" w:color="auto"/>
              <w:left w:val="single" w:sz="4" w:space="0" w:color="auto"/>
              <w:bottom w:val="single" w:sz="4" w:space="0" w:color="auto"/>
              <w:right w:val="single" w:sz="4" w:space="0" w:color="auto"/>
            </w:tcBorders>
            <w:hideMark/>
          </w:tcPr>
          <w:p w14:paraId="6DA1253E" w14:textId="77777777" w:rsidR="00421593" w:rsidRPr="00421593" w:rsidRDefault="00421593" w:rsidP="00421593">
            <w:pPr>
              <w:widowControl w:val="0"/>
              <w:spacing w:before="120" w:after="0" w:line="240" w:lineRule="auto"/>
              <w:rPr>
                <w:rFonts w:ascii="Times New Roman" w:hAnsi="Times New Roman"/>
                <w:lang w:eastAsia="en-US"/>
              </w:rPr>
            </w:pPr>
            <w:r w:rsidRPr="00421593">
              <w:rPr>
                <w:rFonts w:ascii="Times New Roman" w:hAnsi="Times New Roman"/>
                <w:lang w:eastAsia="en-US"/>
              </w:rPr>
              <w:t>3 ans au moins</w:t>
            </w:r>
          </w:p>
        </w:tc>
        <w:tc>
          <w:tcPr>
            <w:tcW w:w="1375" w:type="dxa"/>
            <w:tcBorders>
              <w:top w:val="single" w:sz="4" w:space="0" w:color="auto"/>
              <w:left w:val="single" w:sz="4" w:space="0" w:color="auto"/>
              <w:bottom w:val="single" w:sz="4" w:space="0" w:color="auto"/>
              <w:right w:val="single" w:sz="4" w:space="0" w:color="auto"/>
            </w:tcBorders>
            <w:hideMark/>
          </w:tcPr>
          <w:p w14:paraId="5A1EBE0C"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Oui / Non</w:t>
            </w:r>
          </w:p>
        </w:tc>
      </w:tr>
    </w:tbl>
    <w:p w14:paraId="54E0D64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iCs/>
        </w:rPr>
      </w:pPr>
    </w:p>
    <w:p w14:paraId="5088C04D" w14:textId="77777777" w:rsidR="00421593" w:rsidRPr="00421593" w:rsidRDefault="00421593" w:rsidP="0090137A">
      <w:pPr>
        <w:widowControl w:val="0"/>
        <w:numPr>
          <w:ilvl w:val="0"/>
          <w:numId w:val="41"/>
        </w:numPr>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 xml:space="preserve"> Propositions techniques</w:t>
      </w:r>
    </w:p>
    <w:p w14:paraId="29461C6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6"/>
        <w:gridCol w:w="5192"/>
        <w:gridCol w:w="1276"/>
      </w:tblGrid>
      <w:tr w:rsidR="00421593" w:rsidRPr="00421593" w14:paraId="5CCD08FB" w14:textId="77777777" w:rsidTr="00421593">
        <w:tc>
          <w:tcPr>
            <w:tcW w:w="2996" w:type="dxa"/>
            <w:vMerge w:val="restart"/>
            <w:tcBorders>
              <w:top w:val="single" w:sz="4" w:space="0" w:color="auto"/>
              <w:left w:val="single" w:sz="4" w:space="0" w:color="auto"/>
              <w:right w:val="single" w:sz="4" w:space="0" w:color="auto"/>
            </w:tcBorders>
          </w:tcPr>
          <w:p w14:paraId="01BC210B" w14:textId="77777777" w:rsidR="00421593" w:rsidRPr="00421593" w:rsidRDefault="00421593" w:rsidP="00421593">
            <w:pPr>
              <w:widowControl w:val="0"/>
              <w:spacing w:after="0" w:line="240" w:lineRule="auto"/>
              <w:rPr>
                <w:rFonts w:ascii="Times New Roman" w:hAnsi="Times New Roman"/>
                <w:lang w:eastAsia="en-US"/>
              </w:rPr>
            </w:pPr>
            <w:r w:rsidRPr="00421593">
              <w:rPr>
                <w:rFonts w:ascii="Times New Roman" w:hAnsi="Times New Roman"/>
                <w:b/>
                <w:i/>
                <w:iCs/>
                <w:lang w:eastAsia="en-US"/>
              </w:rPr>
              <w:t>Méthodologie</w:t>
            </w:r>
          </w:p>
        </w:tc>
        <w:tc>
          <w:tcPr>
            <w:tcW w:w="5192" w:type="dxa"/>
            <w:tcBorders>
              <w:top w:val="single" w:sz="4" w:space="0" w:color="auto"/>
              <w:left w:val="single" w:sz="4" w:space="0" w:color="auto"/>
              <w:right w:val="single" w:sz="4" w:space="0" w:color="auto"/>
            </w:tcBorders>
            <w:vAlign w:val="bottom"/>
          </w:tcPr>
          <w:p w14:paraId="294C4803" w14:textId="77777777" w:rsidR="00421593" w:rsidRPr="00421593" w:rsidRDefault="00421593" w:rsidP="00421593">
            <w:pPr>
              <w:suppressAutoHyphens/>
              <w:autoSpaceDN w:val="0"/>
              <w:spacing w:after="0" w:line="240" w:lineRule="auto"/>
              <w:textAlignment w:val="baseline"/>
              <w:rPr>
                <w:rFonts w:ascii="Times New Roman" w:hAnsi="Times New Roman"/>
                <w:lang w:eastAsia="en-US"/>
              </w:rPr>
            </w:pPr>
            <w:r w:rsidRPr="00421593">
              <w:rPr>
                <w:rFonts w:ascii="Times New Roman" w:hAnsi="Times New Roman"/>
                <w:lang w:eastAsia="en-US"/>
              </w:rPr>
              <w:t>Description détaillée de la méthodologie, cohérence, pertinence</w:t>
            </w:r>
          </w:p>
        </w:tc>
        <w:tc>
          <w:tcPr>
            <w:tcW w:w="1276" w:type="dxa"/>
            <w:tcBorders>
              <w:top w:val="single" w:sz="4" w:space="0" w:color="auto"/>
              <w:left w:val="single" w:sz="4" w:space="0" w:color="auto"/>
              <w:bottom w:val="single" w:sz="4" w:space="0" w:color="auto"/>
              <w:right w:val="single" w:sz="4" w:space="0" w:color="auto"/>
            </w:tcBorders>
            <w:vAlign w:val="center"/>
          </w:tcPr>
          <w:p w14:paraId="6E736A97"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3EF082BD" w14:textId="77777777" w:rsidTr="00421593">
        <w:tc>
          <w:tcPr>
            <w:tcW w:w="2996" w:type="dxa"/>
            <w:vMerge/>
            <w:tcBorders>
              <w:left w:val="single" w:sz="4" w:space="0" w:color="auto"/>
              <w:right w:val="single" w:sz="4" w:space="0" w:color="auto"/>
            </w:tcBorders>
          </w:tcPr>
          <w:p w14:paraId="40DE7534" w14:textId="77777777" w:rsidR="00421593" w:rsidRPr="00421593" w:rsidRDefault="00421593" w:rsidP="00421593">
            <w:pPr>
              <w:widowControl w:val="0"/>
              <w:spacing w:after="0" w:line="240" w:lineRule="auto"/>
              <w:rPr>
                <w:rFonts w:ascii="Times New Roman" w:hAnsi="Times New Roman"/>
                <w:lang w:eastAsia="en-US"/>
              </w:rPr>
            </w:pPr>
          </w:p>
        </w:tc>
        <w:tc>
          <w:tcPr>
            <w:tcW w:w="5192" w:type="dxa"/>
            <w:tcBorders>
              <w:left w:val="single" w:sz="4" w:space="0" w:color="auto"/>
              <w:right w:val="single" w:sz="4" w:space="0" w:color="auto"/>
            </w:tcBorders>
            <w:vAlign w:val="bottom"/>
          </w:tcPr>
          <w:p w14:paraId="31431493" w14:textId="77777777" w:rsidR="00421593" w:rsidRPr="00421593" w:rsidRDefault="00421593" w:rsidP="00421593">
            <w:pPr>
              <w:suppressAutoHyphens/>
              <w:autoSpaceDN w:val="0"/>
              <w:spacing w:after="0" w:line="240" w:lineRule="auto"/>
              <w:textAlignment w:val="baseline"/>
              <w:rPr>
                <w:rFonts w:ascii="Times New Roman" w:hAnsi="Times New Roman"/>
                <w:lang w:eastAsia="en-US"/>
              </w:rPr>
            </w:pPr>
            <w:r w:rsidRPr="00421593">
              <w:rPr>
                <w:rFonts w:ascii="Times New Roman" w:hAnsi="Times New Roman"/>
                <w:lang w:eastAsia="en-US"/>
              </w:rPr>
              <w:t>Plan de sécurité, santé et environnement, plan des mesures d’urgence, plan d’assurance qualité</w:t>
            </w:r>
          </w:p>
        </w:tc>
        <w:tc>
          <w:tcPr>
            <w:tcW w:w="1276" w:type="dxa"/>
            <w:tcBorders>
              <w:top w:val="single" w:sz="4" w:space="0" w:color="auto"/>
              <w:left w:val="single" w:sz="4" w:space="0" w:color="auto"/>
              <w:bottom w:val="single" w:sz="4" w:space="0" w:color="auto"/>
              <w:right w:val="single" w:sz="4" w:space="0" w:color="auto"/>
            </w:tcBorders>
            <w:vAlign w:val="center"/>
          </w:tcPr>
          <w:p w14:paraId="75790638"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0EA0C424" w14:textId="77777777" w:rsidTr="00421593">
        <w:tc>
          <w:tcPr>
            <w:tcW w:w="2996" w:type="dxa"/>
            <w:vMerge/>
            <w:tcBorders>
              <w:left w:val="single" w:sz="4" w:space="0" w:color="auto"/>
              <w:right w:val="single" w:sz="4" w:space="0" w:color="auto"/>
            </w:tcBorders>
          </w:tcPr>
          <w:p w14:paraId="2BD451D2" w14:textId="77777777" w:rsidR="00421593" w:rsidRPr="00421593" w:rsidRDefault="00421593" w:rsidP="00421593">
            <w:pPr>
              <w:widowControl w:val="0"/>
              <w:spacing w:after="0" w:line="240" w:lineRule="auto"/>
              <w:rPr>
                <w:rFonts w:ascii="Times New Roman" w:hAnsi="Times New Roman"/>
                <w:lang w:eastAsia="en-US"/>
              </w:rPr>
            </w:pPr>
          </w:p>
        </w:tc>
        <w:tc>
          <w:tcPr>
            <w:tcW w:w="5192" w:type="dxa"/>
            <w:tcBorders>
              <w:left w:val="single" w:sz="4" w:space="0" w:color="auto"/>
              <w:right w:val="single" w:sz="4" w:space="0" w:color="auto"/>
            </w:tcBorders>
            <w:vAlign w:val="bottom"/>
          </w:tcPr>
          <w:p w14:paraId="0B53B1DF" w14:textId="77777777" w:rsidR="00421593" w:rsidRPr="00421593" w:rsidRDefault="00421593" w:rsidP="00421593">
            <w:pPr>
              <w:suppressAutoHyphens/>
              <w:autoSpaceDN w:val="0"/>
              <w:spacing w:after="0" w:line="240" w:lineRule="auto"/>
              <w:textAlignment w:val="baseline"/>
              <w:rPr>
                <w:rFonts w:ascii="Times New Roman" w:hAnsi="Times New Roman"/>
                <w:lang w:eastAsia="en-US"/>
              </w:rPr>
            </w:pPr>
            <w:r w:rsidRPr="00421593">
              <w:rPr>
                <w:rFonts w:ascii="Times New Roman" w:hAnsi="Times New Roman"/>
                <w:lang w:eastAsia="en-US"/>
              </w:rPr>
              <w:t>Plan d’installation du chantier</w:t>
            </w:r>
          </w:p>
        </w:tc>
        <w:tc>
          <w:tcPr>
            <w:tcW w:w="1276" w:type="dxa"/>
            <w:tcBorders>
              <w:top w:val="single" w:sz="4" w:space="0" w:color="auto"/>
              <w:left w:val="single" w:sz="4" w:space="0" w:color="auto"/>
              <w:bottom w:val="single" w:sz="4" w:space="0" w:color="auto"/>
              <w:right w:val="single" w:sz="4" w:space="0" w:color="auto"/>
            </w:tcBorders>
            <w:vAlign w:val="center"/>
          </w:tcPr>
          <w:p w14:paraId="24DB5D8E"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5117A721" w14:textId="77777777" w:rsidTr="00421593">
        <w:tc>
          <w:tcPr>
            <w:tcW w:w="2996" w:type="dxa"/>
            <w:vMerge w:val="restart"/>
            <w:tcBorders>
              <w:left w:val="single" w:sz="4" w:space="0" w:color="auto"/>
              <w:right w:val="single" w:sz="4" w:space="0" w:color="auto"/>
            </w:tcBorders>
          </w:tcPr>
          <w:p w14:paraId="48914B5B" w14:textId="77777777" w:rsidR="00421593" w:rsidRPr="00421593" w:rsidRDefault="00421593" w:rsidP="00421593">
            <w:pPr>
              <w:widowControl w:val="0"/>
              <w:spacing w:before="120" w:after="0" w:line="240" w:lineRule="auto"/>
              <w:rPr>
                <w:rFonts w:ascii="Times New Roman" w:hAnsi="Times New Roman"/>
                <w:b/>
                <w:lang w:eastAsia="en-US"/>
              </w:rPr>
            </w:pPr>
            <w:r w:rsidRPr="00421593">
              <w:rPr>
                <w:rFonts w:ascii="Times New Roman" w:hAnsi="Times New Roman"/>
                <w:b/>
                <w:lang w:eastAsia="en-US"/>
              </w:rPr>
              <w:t>Planning</w:t>
            </w:r>
          </w:p>
        </w:tc>
        <w:tc>
          <w:tcPr>
            <w:tcW w:w="5192" w:type="dxa"/>
            <w:tcBorders>
              <w:left w:val="single" w:sz="4" w:space="0" w:color="auto"/>
              <w:right w:val="single" w:sz="4" w:space="0" w:color="auto"/>
            </w:tcBorders>
            <w:vAlign w:val="bottom"/>
          </w:tcPr>
          <w:p w14:paraId="0904B755" w14:textId="77777777" w:rsidR="00421593" w:rsidRPr="00421593" w:rsidRDefault="00421593" w:rsidP="00421593">
            <w:pPr>
              <w:suppressAutoHyphens/>
              <w:autoSpaceDN w:val="0"/>
              <w:spacing w:after="0" w:line="240" w:lineRule="auto"/>
              <w:textAlignment w:val="baseline"/>
              <w:rPr>
                <w:rFonts w:ascii="Times New Roman" w:hAnsi="Times New Roman"/>
                <w:lang w:eastAsia="en-US"/>
              </w:rPr>
            </w:pPr>
            <w:r w:rsidRPr="00421593">
              <w:rPr>
                <w:rFonts w:ascii="Times New Roman" w:hAnsi="Times New Roman"/>
                <w:lang w:eastAsia="en-US"/>
              </w:rPr>
              <w:t>Ordonnancement</w:t>
            </w:r>
          </w:p>
        </w:tc>
        <w:tc>
          <w:tcPr>
            <w:tcW w:w="1276" w:type="dxa"/>
            <w:tcBorders>
              <w:top w:val="single" w:sz="4" w:space="0" w:color="auto"/>
              <w:left w:val="single" w:sz="4" w:space="0" w:color="auto"/>
              <w:bottom w:val="single" w:sz="4" w:space="0" w:color="auto"/>
              <w:right w:val="single" w:sz="4" w:space="0" w:color="auto"/>
            </w:tcBorders>
          </w:tcPr>
          <w:p w14:paraId="14F9E01E"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78807848" w14:textId="77777777" w:rsidTr="00421593">
        <w:tc>
          <w:tcPr>
            <w:tcW w:w="2996" w:type="dxa"/>
            <w:vMerge/>
            <w:tcBorders>
              <w:left w:val="single" w:sz="4" w:space="0" w:color="auto"/>
              <w:right w:val="single" w:sz="4" w:space="0" w:color="auto"/>
            </w:tcBorders>
          </w:tcPr>
          <w:p w14:paraId="13737ABA" w14:textId="77777777" w:rsidR="00421593" w:rsidRPr="00421593" w:rsidRDefault="00421593" w:rsidP="00421593">
            <w:pPr>
              <w:widowControl w:val="0"/>
              <w:spacing w:before="120" w:after="0" w:line="240" w:lineRule="auto"/>
              <w:rPr>
                <w:rFonts w:ascii="Times New Roman" w:hAnsi="Times New Roman"/>
                <w:lang w:eastAsia="en-US"/>
              </w:rPr>
            </w:pPr>
          </w:p>
        </w:tc>
        <w:tc>
          <w:tcPr>
            <w:tcW w:w="5192" w:type="dxa"/>
            <w:tcBorders>
              <w:left w:val="single" w:sz="4" w:space="0" w:color="auto"/>
              <w:right w:val="single" w:sz="4" w:space="0" w:color="auto"/>
            </w:tcBorders>
            <w:vAlign w:val="bottom"/>
          </w:tcPr>
          <w:p w14:paraId="5037EDF6" w14:textId="77777777" w:rsidR="00421593" w:rsidRPr="00421593" w:rsidRDefault="00421593" w:rsidP="00421593">
            <w:pPr>
              <w:suppressAutoHyphens/>
              <w:autoSpaceDN w:val="0"/>
              <w:spacing w:before="120" w:after="0" w:line="240" w:lineRule="auto"/>
              <w:jc w:val="both"/>
              <w:textAlignment w:val="baseline"/>
              <w:rPr>
                <w:rFonts w:ascii="Times New Roman" w:hAnsi="Times New Roman"/>
                <w:lang w:eastAsia="en-US"/>
              </w:rPr>
            </w:pPr>
            <w:r w:rsidRPr="00421593">
              <w:rPr>
                <w:rFonts w:ascii="Times New Roman" w:hAnsi="Times New Roman"/>
                <w:lang w:eastAsia="en-US"/>
              </w:rPr>
              <w:t>Cohérence entre rendement et matériel</w:t>
            </w:r>
          </w:p>
        </w:tc>
        <w:tc>
          <w:tcPr>
            <w:tcW w:w="1276" w:type="dxa"/>
            <w:tcBorders>
              <w:top w:val="single" w:sz="4" w:space="0" w:color="auto"/>
              <w:left w:val="single" w:sz="4" w:space="0" w:color="auto"/>
              <w:bottom w:val="single" w:sz="4" w:space="0" w:color="auto"/>
              <w:right w:val="single" w:sz="4" w:space="0" w:color="auto"/>
            </w:tcBorders>
          </w:tcPr>
          <w:p w14:paraId="0CB0DFA5"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bl>
    <w:p w14:paraId="73935CF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p w14:paraId="77623E7A" w14:textId="77777777" w:rsidR="00421593" w:rsidRPr="00421593" w:rsidRDefault="00421593" w:rsidP="0090137A">
      <w:pPr>
        <w:widowControl w:val="0"/>
        <w:numPr>
          <w:ilvl w:val="0"/>
          <w:numId w:val="41"/>
        </w:numPr>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Les matériels essentiels et des équipements  de sécurité.</w:t>
      </w:r>
    </w:p>
    <w:p w14:paraId="0F03CAE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8"/>
        <w:gridCol w:w="1276"/>
      </w:tblGrid>
      <w:tr w:rsidR="00421593" w:rsidRPr="00421593" w14:paraId="6B02545F" w14:textId="77777777" w:rsidTr="00421593">
        <w:tc>
          <w:tcPr>
            <w:tcW w:w="8188" w:type="dxa"/>
            <w:tcBorders>
              <w:left w:val="single" w:sz="4" w:space="0" w:color="auto"/>
              <w:right w:val="single" w:sz="4" w:space="0" w:color="auto"/>
            </w:tcBorders>
            <w:vAlign w:val="bottom"/>
          </w:tcPr>
          <w:p w14:paraId="1F8CC2A3" w14:textId="77777777" w:rsidR="00421593" w:rsidRPr="00421593" w:rsidRDefault="00421593" w:rsidP="0090137A">
            <w:pPr>
              <w:numPr>
                <w:ilvl w:val="0"/>
                <w:numId w:val="36"/>
              </w:num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lang w:eastAsia="en-US"/>
              </w:rPr>
              <w:t>Un Camion benne</w:t>
            </w:r>
          </w:p>
        </w:tc>
        <w:tc>
          <w:tcPr>
            <w:tcW w:w="1276" w:type="dxa"/>
            <w:tcBorders>
              <w:top w:val="single" w:sz="4" w:space="0" w:color="auto"/>
              <w:left w:val="single" w:sz="4" w:space="0" w:color="auto"/>
              <w:bottom w:val="single" w:sz="4" w:space="0" w:color="auto"/>
              <w:right w:val="single" w:sz="4" w:space="0" w:color="auto"/>
            </w:tcBorders>
            <w:vAlign w:val="center"/>
          </w:tcPr>
          <w:p w14:paraId="7613A733"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71689895" w14:textId="77777777" w:rsidTr="00421593">
        <w:tc>
          <w:tcPr>
            <w:tcW w:w="8188" w:type="dxa"/>
            <w:tcBorders>
              <w:left w:val="single" w:sz="4" w:space="0" w:color="auto"/>
              <w:right w:val="single" w:sz="4" w:space="0" w:color="auto"/>
            </w:tcBorders>
            <w:vAlign w:val="bottom"/>
          </w:tcPr>
          <w:p w14:paraId="536BC2A9" w14:textId="77777777" w:rsidR="00421593" w:rsidRPr="00421593" w:rsidRDefault="00421593" w:rsidP="0090137A">
            <w:pPr>
              <w:numPr>
                <w:ilvl w:val="0"/>
                <w:numId w:val="36"/>
              </w:num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lang w:eastAsia="en-US"/>
              </w:rPr>
              <w:t>Un compacteur manuel</w:t>
            </w:r>
          </w:p>
        </w:tc>
        <w:tc>
          <w:tcPr>
            <w:tcW w:w="1276" w:type="dxa"/>
            <w:tcBorders>
              <w:top w:val="single" w:sz="4" w:space="0" w:color="auto"/>
              <w:left w:val="single" w:sz="4" w:space="0" w:color="auto"/>
              <w:bottom w:val="single" w:sz="4" w:space="0" w:color="auto"/>
              <w:right w:val="single" w:sz="4" w:space="0" w:color="auto"/>
            </w:tcBorders>
            <w:vAlign w:val="center"/>
          </w:tcPr>
          <w:p w14:paraId="6817BADD" w14:textId="77777777" w:rsidR="00421593" w:rsidRPr="00421593" w:rsidRDefault="00421593" w:rsidP="00421593">
            <w:pPr>
              <w:suppressAutoHyphens/>
              <w:autoSpaceDN w:val="0"/>
              <w:spacing w:after="0" w:line="240" w:lineRule="auto"/>
              <w:jc w:val="center"/>
              <w:textAlignment w:val="baseline"/>
              <w:rPr>
                <w:rFonts w:ascii="Times New Roman" w:hAnsi="Times New Roman"/>
                <w:b/>
                <w:lang w:eastAsia="en-US"/>
              </w:rPr>
            </w:pPr>
            <w:r w:rsidRPr="00421593">
              <w:rPr>
                <w:rFonts w:ascii="Times New Roman" w:hAnsi="Times New Roman"/>
                <w:b/>
                <w:lang w:eastAsia="en-US"/>
              </w:rPr>
              <w:t>Oui / non</w:t>
            </w:r>
          </w:p>
        </w:tc>
      </w:tr>
      <w:tr w:rsidR="00421593" w:rsidRPr="00421593" w14:paraId="0E0C453C" w14:textId="77777777" w:rsidTr="00421593">
        <w:tc>
          <w:tcPr>
            <w:tcW w:w="8188" w:type="dxa"/>
            <w:tcBorders>
              <w:left w:val="single" w:sz="4" w:space="0" w:color="auto"/>
              <w:right w:val="single" w:sz="4" w:space="0" w:color="auto"/>
            </w:tcBorders>
            <w:vAlign w:val="bottom"/>
          </w:tcPr>
          <w:p w14:paraId="54B28656" w14:textId="77777777" w:rsidR="00421593" w:rsidRPr="00421593" w:rsidRDefault="00421593" w:rsidP="0090137A">
            <w:pPr>
              <w:numPr>
                <w:ilvl w:val="0"/>
                <w:numId w:val="36"/>
              </w:num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lang w:eastAsia="en-US"/>
              </w:rPr>
              <w:t>Un Vibreur</w:t>
            </w:r>
          </w:p>
        </w:tc>
        <w:tc>
          <w:tcPr>
            <w:tcW w:w="1276" w:type="dxa"/>
            <w:tcBorders>
              <w:top w:val="single" w:sz="4" w:space="0" w:color="auto"/>
              <w:left w:val="single" w:sz="4" w:space="0" w:color="auto"/>
              <w:bottom w:val="single" w:sz="4" w:space="0" w:color="auto"/>
              <w:right w:val="single" w:sz="4" w:space="0" w:color="auto"/>
            </w:tcBorders>
            <w:vAlign w:val="center"/>
          </w:tcPr>
          <w:p w14:paraId="5FD874F8"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43283A8D" w14:textId="77777777" w:rsidTr="00421593">
        <w:tc>
          <w:tcPr>
            <w:tcW w:w="8188" w:type="dxa"/>
            <w:tcBorders>
              <w:left w:val="single" w:sz="4" w:space="0" w:color="auto"/>
              <w:right w:val="single" w:sz="4" w:space="0" w:color="auto"/>
            </w:tcBorders>
            <w:vAlign w:val="bottom"/>
          </w:tcPr>
          <w:p w14:paraId="07C8BAEF" w14:textId="77777777" w:rsidR="00421593" w:rsidRPr="00421593" w:rsidRDefault="00421593" w:rsidP="0090137A">
            <w:pPr>
              <w:numPr>
                <w:ilvl w:val="0"/>
                <w:numId w:val="36"/>
              </w:num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lang w:eastAsia="en-US"/>
              </w:rPr>
              <w:t>La Production de la liste de kit, signé et datée (Outillage : maçonnerie, menuiserie, plomberie, électricité)</w:t>
            </w:r>
            <w:r w:rsidRPr="00421593">
              <w:rPr>
                <w:rFonts w:ascii="Times New Roman" w:hAnsi="Times New Roman"/>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3AB815C7"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1B519B0E" w14:textId="77777777" w:rsidTr="00421593">
        <w:tc>
          <w:tcPr>
            <w:tcW w:w="8188" w:type="dxa"/>
            <w:tcBorders>
              <w:left w:val="single" w:sz="4" w:space="0" w:color="auto"/>
              <w:right w:val="single" w:sz="4" w:space="0" w:color="auto"/>
            </w:tcBorders>
            <w:vAlign w:val="bottom"/>
          </w:tcPr>
          <w:p w14:paraId="795B0318" w14:textId="77777777" w:rsidR="00421593" w:rsidRPr="00421593" w:rsidRDefault="00421593" w:rsidP="0090137A">
            <w:pPr>
              <w:numPr>
                <w:ilvl w:val="0"/>
                <w:numId w:val="36"/>
              </w:num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lang w:eastAsia="en-US"/>
              </w:rPr>
              <w:t>Véhicule de liaison</w:t>
            </w:r>
          </w:p>
        </w:tc>
        <w:tc>
          <w:tcPr>
            <w:tcW w:w="1276" w:type="dxa"/>
            <w:tcBorders>
              <w:top w:val="single" w:sz="4" w:space="0" w:color="auto"/>
              <w:left w:val="single" w:sz="4" w:space="0" w:color="auto"/>
              <w:bottom w:val="single" w:sz="4" w:space="0" w:color="auto"/>
              <w:right w:val="single" w:sz="4" w:space="0" w:color="auto"/>
            </w:tcBorders>
            <w:vAlign w:val="center"/>
          </w:tcPr>
          <w:p w14:paraId="3392A1B0" w14:textId="77777777" w:rsidR="00421593" w:rsidRPr="00421593" w:rsidRDefault="00421593" w:rsidP="00421593">
            <w:pPr>
              <w:suppressAutoHyphens/>
              <w:autoSpaceDN w:val="0"/>
              <w:spacing w:after="0" w:line="240" w:lineRule="auto"/>
              <w:jc w:val="center"/>
              <w:textAlignment w:val="baseline"/>
              <w:rPr>
                <w:rFonts w:ascii="Times New Roman" w:hAnsi="Times New Roman"/>
                <w:b/>
                <w:lang w:eastAsia="en-US"/>
              </w:rPr>
            </w:pPr>
            <w:r w:rsidRPr="00421593">
              <w:rPr>
                <w:rFonts w:ascii="Times New Roman" w:hAnsi="Times New Roman"/>
                <w:b/>
                <w:lang w:eastAsia="en-US"/>
              </w:rPr>
              <w:t>Oui / non</w:t>
            </w:r>
          </w:p>
        </w:tc>
      </w:tr>
    </w:tbl>
    <w:p w14:paraId="24B631D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p w14:paraId="7CA1EE92" w14:textId="77777777" w:rsidR="00421593" w:rsidRPr="00421593" w:rsidRDefault="00421593" w:rsidP="0090137A">
      <w:pPr>
        <w:widowControl w:val="0"/>
        <w:numPr>
          <w:ilvl w:val="0"/>
          <w:numId w:val="41"/>
        </w:numPr>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Les Déclarations sur l’honneur</w:t>
      </w:r>
    </w:p>
    <w:p w14:paraId="6B4A5A7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8"/>
        <w:gridCol w:w="1276"/>
      </w:tblGrid>
      <w:tr w:rsidR="00421593" w:rsidRPr="00421593" w14:paraId="3D448C2F" w14:textId="77777777" w:rsidTr="00421593">
        <w:tc>
          <w:tcPr>
            <w:tcW w:w="8188" w:type="dxa"/>
            <w:tcBorders>
              <w:left w:val="single" w:sz="4" w:space="0" w:color="auto"/>
              <w:right w:val="single" w:sz="4" w:space="0" w:color="auto"/>
            </w:tcBorders>
            <w:vAlign w:val="bottom"/>
          </w:tcPr>
          <w:p w14:paraId="1E7D51C9" w14:textId="77777777" w:rsidR="00421593" w:rsidRPr="00421593" w:rsidRDefault="00421593" w:rsidP="0090137A">
            <w:pPr>
              <w:numPr>
                <w:ilvl w:val="0"/>
                <w:numId w:val="42"/>
              </w:num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rPr>
              <w:t xml:space="preserve">Une déclaration sur l’honneur  du soumissionnaire, signée et datée certifiant la visite du site et suivant le modèle joint en annexe                                                                     </w:t>
            </w:r>
            <w:r w:rsidRPr="00421593">
              <w:rPr>
                <w:rFonts w:ascii="Times New Roman" w:hAnsi="Times New Roman"/>
                <w:b/>
                <w:lang w:eastAsia="en-US"/>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48B75BAB"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0C179121" w14:textId="77777777" w:rsidTr="00421593">
        <w:tc>
          <w:tcPr>
            <w:tcW w:w="8188" w:type="dxa"/>
            <w:tcBorders>
              <w:left w:val="single" w:sz="4" w:space="0" w:color="auto"/>
              <w:right w:val="single" w:sz="4" w:space="0" w:color="auto"/>
            </w:tcBorders>
            <w:vAlign w:val="bottom"/>
          </w:tcPr>
          <w:p w14:paraId="09C2B17B" w14:textId="77777777" w:rsidR="00421593" w:rsidRPr="00421593" w:rsidRDefault="00421593" w:rsidP="0090137A">
            <w:pPr>
              <w:numPr>
                <w:ilvl w:val="0"/>
                <w:numId w:val="42"/>
              </w:num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rPr>
              <w:t xml:space="preserve">Une déclaration sur l’honneur  du soumissionnaire, signée et datée certifiant le non abandon d’un chantier au cours des exercices antérieurs suivant le modèle joint en annexe                                                                     </w:t>
            </w:r>
            <w:r w:rsidRPr="00421593">
              <w:rPr>
                <w:rFonts w:ascii="Times New Roman" w:hAnsi="Times New Roman"/>
                <w:b/>
                <w:lang w:eastAsia="en-US"/>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0D1F7D53" w14:textId="77777777" w:rsidR="00421593" w:rsidRPr="00421593" w:rsidRDefault="00421593" w:rsidP="00421593">
            <w:pPr>
              <w:suppressAutoHyphens/>
              <w:autoSpaceDN w:val="0"/>
              <w:spacing w:after="0" w:line="240" w:lineRule="auto"/>
              <w:jc w:val="center"/>
              <w:textAlignment w:val="baseline"/>
              <w:rPr>
                <w:rFonts w:ascii="Times New Roman" w:hAnsi="Times New Roman"/>
                <w:b/>
                <w:lang w:eastAsia="en-US"/>
              </w:rPr>
            </w:pPr>
            <w:r w:rsidRPr="00421593">
              <w:rPr>
                <w:rFonts w:ascii="Times New Roman" w:hAnsi="Times New Roman"/>
                <w:b/>
                <w:lang w:eastAsia="en-US"/>
              </w:rPr>
              <w:t>Oui / non</w:t>
            </w:r>
          </w:p>
        </w:tc>
      </w:tr>
    </w:tbl>
    <w:p w14:paraId="7F27466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p w14:paraId="20C4A5B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lang w:eastAsia="en-US"/>
        </w:rPr>
      </w:pPr>
      <w:r w:rsidRPr="00421593">
        <w:rPr>
          <w:rFonts w:ascii="Times New Roman" w:hAnsi="Times New Roman"/>
          <w:lang w:eastAsia="en-US"/>
        </w:rPr>
        <w:t xml:space="preserve">                    </w:t>
      </w:r>
    </w:p>
    <w:p w14:paraId="33168EFD" w14:textId="77777777" w:rsidR="00421593" w:rsidRPr="00421593" w:rsidRDefault="00421593" w:rsidP="0090137A">
      <w:pPr>
        <w:widowControl w:val="0"/>
        <w:numPr>
          <w:ilvl w:val="0"/>
          <w:numId w:val="41"/>
        </w:numPr>
        <w:suppressAutoHyphens/>
        <w:autoSpaceDE w:val="0"/>
        <w:autoSpaceDN w:val="0"/>
        <w:spacing w:after="0" w:line="240" w:lineRule="auto"/>
        <w:jc w:val="both"/>
        <w:textAlignment w:val="baseline"/>
        <w:rPr>
          <w:rFonts w:ascii="Times New Roman" w:hAnsi="Times New Roman"/>
          <w:b/>
        </w:rPr>
      </w:pPr>
      <w:r w:rsidRPr="00421593">
        <w:rPr>
          <w:rFonts w:ascii="Times New Roman" w:hAnsi="Times New Roman"/>
          <w:b/>
        </w:rPr>
        <w:t xml:space="preserve">Les preuves d’acceptations des conditions du marché </w:t>
      </w:r>
    </w:p>
    <w:p w14:paraId="03783F27" w14:textId="77777777" w:rsidR="00421593" w:rsidRPr="00421593" w:rsidRDefault="00421593" w:rsidP="00421593">
      <w:pPr>
        <w:widowControl w:val="0"/>
        <w:suppressAutoHyphens/>
        <w:autoSpaceDE w:val="0"/>
        <w:autoSpaceDN w:val="0"/>
        <w:spacing w:after="0" w:line="240" w:lineRule="auto"/>
        <w:ind w:left="720"/>
        <w:jc w:val="both"/>
        <w:textAlignment w:val="baseline"/>
        <w:rPr>
          <w:rFonts w:ascii="Times New Roman" w:hAnsi="Times New Roman"/>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8"/>
        <w:gridCol w:w="1276"/>
      </w:tblGrid>
      <w:tr w:rsidR="00421593" w:rsidRPr="00421593" w14:paraId="5411C45E" w14:textId="77777777" w:rsidTr="00421593">
        <w:tc>
          <w:tcPr>
            <w:tcW w:w="8188" w:type="dxa"/>
            <w:tcBorders>
              <w:left w:val="single" w:sz="4" w:space="0" w:color="auto"/>
              <w:right w:val="single" w:sz="4" w:space="0" w:color="auto"/>
            </w:tcBorders>
            <w:vAlign w:val="bottom"/>
          </w:tcPr>
          <w:p w14:paraId="371B7A55" w14:textId="77777777" w:rsidR="00421593" w:rsidRPr="00421593" w:rsidRDefault="00421593" w:rsidP="0090137A">
            <w:pPr>
              <w:numPr>
                <w:ilvl w:val="3"/>
                <w:numId w:val="43"/>
              </w:numPr>
              <w:suppressAutoHyphens/>
              <w:autoSpaceDN w:val="0"/>
              <w:spacing w:before="120" w:after="0" w:line="240" w:lineRule="auto"/>
              <w:ind w:left="851" w:hanging="851"/>
              <w:textAlignment w:val="baseline"/>
              <w:rPr>
                <w:rFonts w:ascii="Times New Roman" w:hAnsi="Times New Roman"/>
                <w:lang w:eastAsia="en-US"/>
              </w:rPr>
            </w:pPr>
            <w:r w:rsidRPr="00421593">
              <w:rPr>
                <w:rFonts w:ascii="Times New Roman" w:hAnsi="Times New Roman"/>
              </w:rPr>
              <w:t>Cahier de clauses administratives particulières complété, paraphé à chaque page et signé à la dernière page.</w:t>
            </w:r>
          </w:p>
        </w:tc>
        <w:tc>
          <w:tcPr>
            <w:tcW w:w="1276" w:type="dxa"/>
            <w:tcBorders>
              <w:top w:val="single" w:sz="4" w:space="0" w:color="auto"/>
              <w:left w:val="single" w:sz="4" w:space="0" w:color="auto"/>
              <w:bottom w:val="single" w:sz="4" w:space="0" w:color="auto"/>
              <w:right w:val="single" w:sz="4" w:space="0" w:color="auto"/>
            </w:tcBorders>
            <w:vAlign w:val="center"/>
          </w:tcPr>
          <w:p w14:paraId="3430ED71"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hAnsi="Times New Roman"/>
                <w:b/>
                <w:lang w:eastAsia="en-US"/>
              </w:rPr>
              <w:t>Oui / non</w:t>
            </w:r>
          </w:p>
        </w:tc>
      </w:tr>
      <w:tr w:rsidR="00421593" w:rsidRPr="00421593" w14:paraId="4FC4FE74" w14:textId="77777777" w:rsidTr="00421593">
        <w:tc>
          <w:tcPr>
            <w:tcW w:w="8188" w:type="dxa"/>
            <w:tcBorders>
              <w:left w:val="single" w:sz="4" w:space="0" w:color="auto"/>
              <w:right w:val="single" w:sz="4" w:space="0" w:color="auto"/>
            </w:tcBorders>
            <w:vAlign w:val="bottom"/>
          </w:tcPr>
          <w:p w14:paraId="48A72C74" w14:textId="77777777" w:rsidR="00421593" w:rsidRPr="00421593" w:rsidRDefault="00421593" w:rsidP="0090137A">
            <w:pPr>
              <w:widowControl w:val="0"/>
              <w:numPr>
                <w:ilvl w:val="0"/>
                <w:numId w:val="34"/>
              </w:numPr>
              <w:suppressAutoHyphens/>
              <w:autoSpaceDE w:val="0"/>
              <w:autoSpaceDN w:val="0"/>
              <w:adjustRightInd w:val="0"/>
              <w:spacing w:after="0" w:line="240" w:lineRule="auto"/>
              <w:textAlignment w:val="baseline"/>
              <w:rPr>
                <w:rFonts w:ascii="Times New Roman" w:eastAsia="Calibri" w:hAnsi="Times New Roman"/>
                <w:lang w:eastAsia="en-US"/>
              </w:rPr>
            </w:pPr>
            <w:r w:rsidRPr="00421593">
              <w:rPr>
                <w:rFonts w:ascii="Times New Roman" w:eastAsia="Calibri" w:hAnsi="Times New Roman"/>
                <w:bCs/>
                <w:lang w:eastAsia="en-US"/>
              </w:rPr>
              <w:t xml:space="preserve">Cahier des Clauses Techniques Particulières (CCTP) paraphé à chaque page et signé à la dernière </w:t>
            </w:r>
          </w:p>
          <w:p w14:paraId="506143F8" w14:textId="77777777" w:rsidR="00421593" w:rsidRPr="00421593" w:rsidRDefault="00421593" w:rsidP="00421593">
            <w:pPr>
              <w:spacing w:before="120" w:after="0" w:line="240" w:lineRule="auto"/>
              <w:ind w:left="720"/>
              <w:rPr>
                <w:rFonts w:ascii="Times New Roman" w:hAnsi="Times New Roman"/>
                <w:lang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14:paraId="3E79552A" w14:textId="77777777" w:rsidR="00421593" w:rsidRPr="00421593" w:rsidRDefault="00421593" w:rsidP="00421593">
            <w:pPr>
              <w:suppressAutoHyphens/>
              <w:autoSpaceDN w:val="0"/>
              <w:spacing w:after="0" w:line="240" w:lineRule="auto"/>
              <w:jc w:val="center"/>
              <w:textAlignment w:val="baseline"/>
              <w:rPr>
                <w:rFonts w:ascii="Times New Roman" w:hAnsi="Times New Roman"/>
                <w:b/>
                <w:lang w:eastAsia="en-US"/>
              </w:rPr>
            </w:pPr>
            <w:r w:rsidRPr="00421593">
              <w:rPr>
                <w:rFonts w:ascii="Times New Roman" w:hAnsi="Times New Roman"/>
                <w:b/>
                <w:lang w:eastAsia="en-US"/>
              </w:rPr>
              <w:t>Oui / non</w:t>
            </w:r>
          </w:p>
        </w:tc>
      </w:tr>
    </w:tbl>
    <w:p w14:paraId="53628BF2" w14:textId="77777777" w:rsidR="00421593" w:rsidRPr="00421593" w:rsidRDefault="00421593" w:rsidP="00421593">
      <w:pPr>
        <w:widowControl w:val="0"/>
        <w:autoSpaceDE w:val="0"/>
        <w:autoSpaceDN w:val="0"/>
        <w:adjustRightInd w:val="0"/>
        <w:spacing w:after="0" w:line="240" w:lineRule="auto"/>
        <w:rPr>
          <w:rFonts w:ascii="Times New Roman" w:hAnsi="Times New Roman"/>
          <w:b/>
        </w:rPr>
      </w:pPr>
    </w:p>
    <w:p w14:paraId="069F9AA9" w14:textId="77777777" w:rsidR="00421593" w:rsidRPr="00421593" w:rsidRDefault="00421593" w:rsidP="00421593">
      <w:pPr>
        <w:widowControl w:val="0"/>
        <w:suppressAutoHyphens/>
        <w:autoSpaceDE w:val="0"/>
        <w:autoSpaceDN w:val="0"/>
        <w:spacing w:after="0" w:line="240" w:lineRule="auto"/>
        <w:jc w:val="center"/>
        <w:textAlignment w:val="baseline"/>
        <w:rPr>
          <w:rFonts w:ascii="Times New Roman" w:hAnsi="Times New Roman"/>
          <w:u w:val="single"/>
        </w:rPr>
      </w:pPr>
      <w:r w:rsidRPr="00421593">
        <w:rPr>
          <w:rFonts w:ascii="Times New Roman" w:hAnsi="Times New Roman"/>
          <w:b/>
          <w:u w:val="single"/>
        </w:rPr>
        <w:t xml:space="preserve">Tableau récapitulatif </w:t>
      </w:r>
      <w:r w:rsidRPr="00421593">
        <w:rPr>
          <w:rFonts w:ascii="Times New Roman" w:hAnsi="Times New Roman"/>
          <w:b/>
          <w:spacing w:val="6"/>
          <w:u w:val="single"/>
        </w:rPr>
        <w:t xml:space="preserve"> </w:t>
      </w:r>
      <w:r w:rsidRPr="00421593">
        <w:rPr>
          <w:rFonts w:ascii="Times New Roman" w:hAnsi="Times New Roman"/>
          <w:b/>
          <w:u w:val="single"/>
        </w:rPr>
        <w:t>précisant</w:t>
      </w:r>
      <w:r w:rsidRPr="00421593">
        <w:rPr>
          <w:rFonts w:ascii="Times New Roman" w:hAnsi="Times New Roman"/>
          <w:b/>
          <w:spacing w:val="6"/>
          <w:u w:val="single"/>
        </w:rPr>
        <w:t xml:space="preserve"> </w:t>
      </w:r>
      <w:r w:rsidRPr="00421593">
        <w:rPr>
          <w:rFonts w:ascii="Times New Roman" w:hAnsi="Times New Roman"/>
          <w:b/>
          <w:u w:val="single"/>
        </w:rPr>
        <w:t>la</w:t>
      </w:r>
      <w:r w:rsidRPr="00421593">
        <w:rPr>
          <w:rFonts w:ascii="Times New Roman" w:hAnsi="Times New Roman"/>
          <w:b/>
          <w:spacing w:val="6"/>
          <w:u w:val="single"/>
        </w:rPr>
        <w:t xml:space="preserve"> </w:t>
      </w:r>
      <w:r w:rsidRPr="00421593">
        <w:rPr>
          <w:rFonts w:ascii="Times New Roman" w:hAnsi="Times New Roman"/>
          <w:b/>
          <w:u w:val="single"/>
        </w:rPr>
        <w:t>liste</w:t>
      </w:r>
      <w:r w:rsidRPr="00421593">
        <w:rPr>
          <w:rFonts w:ascii="Times New Roman" w:hAnsi="Times New Roman"/>
          <w:b/>
          <w:spacing w:val="6"/>
          <w:u w:val="single"/>
        </w:rPr>
        <w:t xml:space="preserve"> </w:t>
      </w:r>
      <w:r w:rsidRPr="00421593">
        <w:rPr>
          <w:rFonts w:ascii="Times New Roman" w:hAnsi="Times New Roman"/>
          <w:b/>
          <w:u w:val="single"/>
        </w:rPr>
        <w:t>des</w:t>
      </w:r>
      <w:r w:rsidRPr="00421593">
        <w:rPr>
          <w:rFonts w:ascii="Times New Roman" w:hAnsi="Times New Roman"/>
          <w:b/>
          <w:spacing w:val="6"/>
          <w:u w:val="single"/>
        </w:rPr>
        <w:t xml:space="preserve"> </w:t>
      </w:r>
      <w:r w:rsidRPr="00421593">
        <w:rPr>
          <w:rFonts w:ascii="Times New Roman" w:hAnsi="Times New Roman"/>
          <w:b/>
          <w:u w:val="single"/>
        </w:rPr>
        <w:t>documents</w:t>
      </w:r>
      <w:r w:rsidRPr="00421593">
        <w:rPr>
          <w:rFonts w:ascii="Times New Roman" w:hAnsi="Times New Roman"/>
          <w:b/>
          <w:spacing w:val="6"/>
          <w:u w:val="single"/>
        </w:rPr>
        <w:t xml:space="preserve"> </w:t>
      </w:r>
      <w:r w:rsidRPr="00421593">
        <w:rPr>
          <w:rFonts w:ascii="Times New Roman" w:hAnsi="Times New Roman"/>
          <w:b/>
          <w:u w:val="single"/>
        </w:rPr>
        <w:t>à</w:t>
      </w:r>
      <w:r w:rsidRPr="00421593">
        <w:rPr>
          <w:rFonts w:ascii="Times New Roman" w:hAnsi="Times New Roman"/>
          <w:b/>
          <w:spacing w:val="6"/>
          <w:u w:val="single"/>
        </w:rPr>
        <w:t xml:space="preserve"> </w:t>
      </w:r>
      <w:r w:rsidRPr="00421593">
        <w:rPr>
          <w:rFonts w:ascii="Times New Roman" w:hAnsi="Times New Roman"/>
          <w:b/>
          <w:u w:val="single"/>
        </w:rPr>
        <w:t>fournir</w:t>
      </w:r>
      <w:r w:rsidRPr="00421593">
        <w:rPr>
          <w:rFonts w:ascii="Times New Roman" w:hAnsi="Times New Roman"/>
          <w:b/>
          <w:spacing w:val="6"/>
          <w:u w:val="single"/>
        </w:rPr>
        <w:t xml:space="preserve"> </w:t>
      </w:r>
      <w:r w:rsidRPr="00421593">
        <w:rPr>
          <w:rFonts w:ascii="Times New Roman" w:hAnsi="Times New Roman"/>
          <w:b/>
          <w:u w:val="single"/>
        </w:rPr>
        <w:t>par</w:t>
      </w:r>
      <w:r w:rsidRPr="00421593">
        <w:rPr>
          <w:rFonts w:ascii="Times New Roman" w:hAnsi="Times New Roman"/>
          <w:b/>
          <w:spacing w:val="6"/>
          <w:u w:val="single"/>
        </w:rPr>
        <w:t xml:space="preserve"> </w:t>
      </w:r>
      <w:r w:rsidRPr="00421593">
        <w:rPr>
          <w:rFonts w:ascii="Times New Roman" w:hAnsi="Times New Roman"/>
          <w:b/>
          <w:u w:val="single"/>
        </w:rPr>
        <w:t>les</w:t>
      </w:r>
      <w:r w:rsidRPr="00421593">
        <w:rPr>
          <w:rFonts w:ascii="Times New Roman" w:hAnsi="Times New Roman"/>
          <w:b/>
          <w:spacing w:val="6"/>
          <w:u w:val="single"/>
        </w:rPr>
        <w:t xml:space="preserve"> </w:t>
      </w:r>
      <w:r w:rsidRPr="00421593">
        <w:rPr>
          <w:rFonts w:ascii="Times New Roman" w:hAnsi="Times New Roman"/>
          <w:b/>
          <w:u w:val="single"/>
        </w:rPr>
        <w:t>soumissionnaires</w:t>
      </w:r>
      <w:r w:rsidRPr="00421593">
        <w:rPr>
          <w:rFonts w:ascii="Times New Roman" w:hAnsi="Times New Roman"/>
          <w:b/>
          <w:spacing w:val="6"/>
          <w:u w:val="single"/>
        </w:rPr>
        <w:t xml:space="preserve"> </w:t>
      </w:r>
      <w:r w:rsidRPr="00421593">
        <w:rPr>
          <w:rFonts w:ascii="Times New Roman" w:hAnsi="Times New Roman"/>
          <w:b/>
          <w:u w:val="single"/>
        </w:rPr>
        <w:t>pour</w:t>
      </w:r>
      <w:r w:rsidRPr="00421593">
        <w:rPr>
          <w:rFonts w:ascii="Times New Roman" w:hAnsi="Times New Roman"/>
          <w:b/>
          <w:spacing w:val="6"/>
          <w:u w:val="single"/>
        </w:rPr>
        <w:t xml:space="preserve"> </w:t>
      </w:r>
      <w:r w:rsidRPr="00421593">
        <w:rPr>
          <w:rFonts w:ascii="Times New Roman" w:hAnsi="Times New Roman"/>
          <w:b/>
          <w:u w:val="single"/>
        </w:rPr>
        <w:t>justifier</w:t>
      </w:r>
      <w:r w:rsidRPr="00421593">
        <w:rPr>
          <w:rFonts w:ascii="Times New Roman" w:hAnsi="Times New Roman"/>
          <w:b/>
          <w:spacing w:val="6"/>
          <w:u w:val="single"/>
        </w:rPr>
        <w:t xml:space="preserve"> </w:t>
      </w:r>
      <w:r w:rsidRPr="00421593">
        <w:rPr>
          <w:rFonts w:ascii="Times New Roman" w:hAnsi="Times New Roman"/>
          <w:b/>
          <w:u w:val="single"/>
        </w:rPr>
        <w:t>les critères</w:t>
      </w:r>
      <w:r w:rsidRPr="00421593">
        <w:rPr>
          <w:rFonts w:ascii="Times New Roman" w:hAnsi="Times New Roman"/>
          <w:b/>
          <w:spacing w:val="6"/>
          <w:u w:val="single"/>
        </w:rPr>
        <w:t xml:space="preserve"> </w:t>
      </w:r>
      <w:r w:rsidRPr="00421593">
        <w:rPr>
          <w:rFonts w:ascii="Times New Roman" w:hAnsi="Times New Roman"/>
          <w:b/>
          <w:u w:val="single"/>
        </w:rPr>
        <w:t>de</w:t>
      </w:r>
      <w:r w:rsidRPr="00421593">
        <w:rPr>
          <w:rFonts w:ascii="Times New Roman" w:hAnsi="Times New Roman"/>
          <w:b/>
          <w:spacing w:val="6"/>
          <w:u w:val="single"/>
        </w:rPr>
        <w:t xml:space="preserve"> </w:t>
      </w:r>
      <w:r w:rsidRPr="00421593">
        <w:rPr>
          <w:rFonts w:ascii="Times New Roman" w:hAnsi="Times New Roman"/>
          <w:b/>
          <w:u w:val="single"/>
        </w:rPr>
        <w:t>qualification</w:t>
      </w:r>
    </w:p>
    <w:p w14:paraId="33FCED68" w14:textId="77777777" w:rsidR="00421593" w:rsidRPr="00421593" w:rsidRDefault="00421593" w:rsidP="00421593">
      <w:pPr>
        <w:widowControl w:val="0"/>
        <w:suppressAutoHyphens/>
        <w:autoSpaceDE w:val="0"/>
        <w:autoSpaceDN w:val="0"/>
        <w:adjustRightInd w:val="0"/>
        <w:spacing w:after="160" w:line="240" w:lineRule="auto"/>
        <w:textAlignment w:val="baseline"/>
        <w:rPr>
          <w:rFonts w:ascii="Times New Roman" w:eastAsia="Arial Unicode MS" w:hAnsi="Times New Roman"/>
          <w:lang w:eastAsia="en-US"/>
        </w:rPr>
      </w:pPr>
    </w:p>
    <w:tbl>
      <w:tblPr>
        <w:tblW w:w="1013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0"/>
        <w:gridCol w:w="2050"/>
        <w:gridCol w:w="4102"/>
        <w:gridCol w:w="3553"/>
      </w:tblGrid>
      <w:tr w:rsidR="00421593" w:rsidRPr="00421593" w14:paraId="46C622C5" w14:textId="77777777" w:rsidTr="00421593">
        <w:tc>
          <w:tcPr>
            <w:tcW w:w="430" w:type="dxa"/>
            <w:vAlign w:val="center"/>
          </w:tcPr>
          <w:p w14:paraId="092C8879"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b/>
                <w:bCs/>
              </w:rPr>
            </w:pPr>
            <w:r w:rsidRPr="00421593">
              <w:rPr>
                <w:rFonts w:ascii="Times New Roman" w:eastAsia="Arial Unicode MS" w:hAnsi="Times New Roman"/>
                <w:b/>
                <w:bCs/>
              </w:rPr>
              <w:t>N°</w:t>
            </w:r>
          </w:p>
        </w:tc>
        <w:tc>
          <w:tcPr>
            <w:tcW w:w="2050" w:type="dxa"/>
            <w:vAlign w:val="center"/>
          </w:tcPr>
          <w:p w14:paraId="0C7C4DB2" w14:textId="77777777" w:rsidR="00421593" w:rsidRPr="00421593" w:rsidRDefault="00421593" w:rsidP="00421593">
            <w:pPr>
              <w:keepNext/>
              <w:keepLines/>
              <w:suppressAutoHyphens/>
              <w:autoSpaceDN w:val="0"/>
              <w:spacing w:before="200" w:after="0" w:line="240" w:lineRule="auto"/>
              <w:textAlignment w:val="baseline"/>
              <w:outlineLvl w:val="4"/>
              <w:rPr>
                <w:rFonts w:ascii="Times New Roman" w:eastAsia="Arial Unicode MS" w:hAnsi="Times New Roman"/>
              </w:rPr>
            </w:pPr>
            <w:r w:rsidRPr="00421593">
              <w:rPr>
                <w:rFonts w:ascii="Times New Roman" w:eastAsia="Arial Unicode MS" w:hAnsi="Times New Roman"/>
              </w:rPr>
              <w:t>DOCUMENTS</w:t>
            </w:r>
          </w:p>
        </w:tc>
        <w:tc>
          <w:tcPr>
            <w:tcW w:w="4102" w:type="dxa"/>
            <w:vAlign w:val="center"/>
          </w:tcPr>
          <w:p w14:paraId="17BD60EF"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b/>
                <w:bCs/>
              </w:rPr>
            </w:pPr>
            <w:r w:rsidRPr="00421593">
              <w:rPr>
                <w:rFonts w:ascii="Times New Roman" w:eastAsia="Arial Unicode MS" w:hAnsi="Times New Roman"/>
                <w:b/>
                <w:bCs/>
              </w:rPr>
              <w:t>CONTENU</w:t>
            </w:r>
          </w:p>
        </w:tc>
        <w:tc>
          <w:tcPr>
            <w:tcW w:w="3553" w:type="dxa"/>
            <w:vAlign w:val="center"/>
          </w:tcPr>
          <w:p w14:paraId="573C7E4D"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b/>
                <w:bCs/>
              </w:rPr>
            </w:pPr>
            <w:r w:rsidRPr="00421593">
              <w:rPr>
                <w:rFonts w:ascii="Times New Roman" w:eastAsia="Arial Unicode MS" w:hAnsi="Times New Roman"/>
                <w:b/>
                <w:bCs/>
              </w:rPr>
              <w:t>AUTHENTIFICATION</w:t>
            </w:r>
          </w:p>
        </w:tc>
      </w:tr>
      <w:tr w:rsidR="00421593" w:rsidRPr="00421593" w14:paraId="3B2462D2" w14:textId="77777777" w:rsidTr="00421593">
        <w:tc>
          <w:tcPr>
            <w:tcW w:w="430" w:type="dxa"/>
            <w:vAlign w:val="center"/>
          </w:tcPr>
          <w:p w14:paraId="3A30AE64"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B1</w:t>
            </w:r>
          </w:p>
        </w:tc>
        <w:tc>
          <w:tcPr>
            <w:tcW w:w="2050" w:type="dxa"/>
            <w:vAlign w:val="center"/>
          </w:tcPr>
          <w:p w14:paraId="789F0F76"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hAnsi="Times New Roman"/>
                <w:b/>
                <w:lang w:eastAsia="en-US"/>
              </w:rPr>
              <w:t>Tableau comportant le bilan</w:t>
            </w:r>
          </w:p>
        </w:tc>
        <w:tc>
          <w:tcPr>
            <w:tcW w:w="4102" w:type="dxa"/>
            <w:vAlign w:val="center"/>
          </w:tcPr>
          <w:p w14:paraId="0921199B"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hAnsi="Times New Roman"/>
                <w:lang w:eastAsia="en-US"/>
              </w:rPr>
              <w:t xml:space="preserve">Bilan des Trois (03)  dernières années des activités                 </w:t>
            </w:r>
          </w:p>
        </w:tc>
        <w:tc>
          <w:tcPr>
            <w:tcW w:w="3553" w:type="dxa"/>
            <w:vAlign w:val="center"/>
          </w:tcPr>
          <w:p w14:paraId="55E00CF9"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Tableau de bilan de Trois années</w:t>
            </w:r>
          </w:p>
          <w:p w14:paraId="0F5E991B"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Daté et signé par le Soumissionnaire,  voir annexe 7</w:t>
            </w:r>
          </w:p>
        </w:tc>
      </w:tr>
      <w:tr w:rsidR="00421593" w:rsidRPr="00421593" w14:paraId="2B3BD10D" w14:textId="77777777" w:rsidTr="00421593">
        <w:tc>
          <w:tcPr>
            <w:tcW w:w="430" w:type="dxa"/>
            <w:vAlign w:val="center"/>
          </w:tcPr>
          <w:p w14:paraId="7DEFED19"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eastAsia="Arial Unicode MS" w:hAnsi="Times New Roman"/>
              </w:rPr>
              <w:t>B2</w:t>
            </w:r>
          </w:p>
        </w:tc>
        <w:tc>
          <w:tcPr>
            <w:tcW w:w="2050" w:type="dxa"/>
            <w:vAlign w:val="center"/>
          </w:tcPr>
          <w:p w14:paraId="7867DDFA" w14:textId="77777777" w:rsidR="00421593" w:rsidRPr="00421593" w:rsidRDefault="00421593" w:rsidP="00421593">
            <w:pPr>
              <w:suppressAutoHyphens/>
              <w:autoSpaceDN w:val="0"/>
              <w:spacing w:before="120" w:after="0" w:line="240" w:lineRule="auto"/>
              <w:textAlignment w:val="baseline"/>
              <w:rPr>
                <w:rFonts w:ascii="Times New Roman" w:hAnsi="Times New Roman"/>
                <w:lang w:eastAsia="en-US"/>
              </w:rPr>
            </w:pPr>
            <w:r w:rsidRPr="00421593">
              <w:rPr>
                <w:rFonts w:ascii="Times New Roman" w:hAnsi="Times New Roman"/>
                <w:b/>
                <w:lang w:eastAsia="en-US"/>
              </w:rPr>
              <w:t>Références de l’Entreprise</w:t>
            </w:r>
          </w:p>
          <w:p w14:paraId="43BBB070"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p>
        </w:tc>
        <w:tc>
          <w:tcPr>
            <w:tcW w:w="4102" w:type="dxa"/>
            <w:vAlign w:val="center"/>
          </w:tcPr>
          <w:p w14:paraId="126C92D4" w14:textId="77777777" w:rsidR="00421593" w:rsidRPr="00421593" w:rsidRDefault="00421593" w:rsidP="00421593">
            <w:pPr>
              <w:suppressAutoHyphens/>
              <w:autoSpaceDN w:val="0"/>
              <w:spacing w:after="0" w:line="240" w:lineRule="auto"/>
              <w:textAlignment w:val="baseline"/>
              <w:rPr>
                <w:rFonts w:ascii="Times New Roman" w:hAnsi="Times New Roman"/>
                <w:b/>
                <w:lang w:eastAsia="en-US"/>
              </w:rPr>
            </w:pPr>
            <w:r w:rsidRPr="00421593">
              <w:rPr>
                <w:rFonts w:ascii="Times New Roman" w:eastAsia="Arial Unicode MS" w:hAnsi="Times New Roman"/>
              </w:rPr>
              <w:t xml:space="preserve">Liste des travaux  similaires déjà exécutés sur (03)  années </w:t>
            </w:r>
          </w:p>
          <w:p w14:paraId="6A499632"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p>
        </w:tc>
        <w:tc>
          <w:tcPr>
            <w:tcW w:w="3553" w:type="dxa"/>
            <w:vAlign w:val="center"/>
          </w:tcPr>
          <w:p w14:paraId="2413EB6F" w14:textId="77777777" w:rsidR="00421593" w:rsidRPr="00421593" w:rsidRDefault="00421593" w:rsidP="00421593">
            <w:pPr>
              <w:suppressAutoHyphens/>
              <w:autoSpaceDN w:val="0"/>
              <w:spacing w:after="0" w:line="240" w:lineRule="auto"/>
              <w:textAlignment w:val="baseline"/>
              <w:rPr>
                <w:rFonts w:ascii="Times New Roman" w:hAnsi="Times New Roman"/>
                <w:color w:val="000000"/>
                <w:lang w:eastAsia="en-US"/>
              </w:rPr>
            </w:pPr>
            <w:r w:rsidRPr="00421593">
              <w:rPr>
                <w:rFonts w:ascii="Times New Roman" w:hAnsi="Times New Roman"/>
                <w:iCs/>
                <w:color w:val="000000"/>
                <w:lang w:eastAsia="en-US"/>
              </w:rPr>
              <w:t xml:space="preserve">Preuves de trois (03) réalisations similaires sur trois (03) années </w:t>
            </w:r>
            <w:r w:rsidRPr="00421593">
              <w:rPr>
                <w:rFonts w:ascii="Times New Roman" w:hAnsi="Times New Roman"/>
                <w:color w:val="000000"/>
                <w:lang w:eastAsia="en-US"/>
              </w:rPr>
              <w:t xml:space="preserve"> (PV de réception provisoire pour les années  2022, 2023et 2024 ; PV de réception définitive, photocopies des premières et dernières pages des contrats et contacts des Maîtres d’ouvrages/Délégués des projets réalisés pour ces années)       </w:t>
            </w:r>
          </w:p>
        </w:tc>
      </w:tr>
      <w:tr w:rsidR="00421593" w:rsidRPr="00421593" w14:paraId="4742C889" w14:textId="77777777" w:rsidTr="00421593">
        <w:tc>
          <w:tcPr>
            <w:tcW w:w="430" w:type="dxa"/>
            <w:vAlign w:val="center"/>
          </w:tcPr>
          <w:p w14:paraId="30CF9D64"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eastAsia="Arial Unicode MS" w:hAnsi="Times New Roman"/>
              </w:rPr>
              <w:t>B3</w:t>
            </w:r>
          </w:p>
        </w:tc>
        <w:tc>
          <w:tcPr>
            <w:tcW w:w="2050" w:type="dxa"/>
            <w:vAlign w:val="center"/>
          </w:tcPr>
          <w:p w14:paraId="27D5CB9D"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hAnsi="Times New Roman"/>
                <w:b/>
                <w:lang w:eastAsia="en-US"/>
              </w:rPr>
              <w:t>Personnel d’encadrement</w:t>
            </w:r>
          </w:p>
        </w:tc>
        <w:tc>
          <w:tcPr>
            <w:tcW w:w="4102" w:type="dxa"/>
            <w:vAlign w:val="center"/>
          </w:tcPr>
          <w:p w14:paraId="4FF1080C"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Conformément à l'annexe 8 Le personnel d’encadrement devra comprendre,</w:t>
            </w:r>
          </w:p>
          <w:p w14:paraId="6CCE8F2C"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 xml:space="preserve">- </w:t>
            </w:r>
            <w:r w:rsidRPr="00421593">
              <w:rPr>
                <w:rFonts w:ascii="Times New Roman" w:eastAsia="Arial Unicode MS" w:hAnsi="Times New Roman"/>
                <w:b/>
                <w:bCs/>
              </w:rPr>
              <w:t>conducteur des travaux</w:t>
            </w:r>
            <w:r w:rsidRPr="00421593">
              <w:rPr>
                <w:rFonts w:ascii="Times New Roman" w:eastAsia="Arial Unicode MS" w:hAnsi="Times New Roman"/>
              </w:rPr>
              <w:t> : Ingénieur de Génie Civil ayant une expérience d’au moins  03 ans dans le domaine du bâtiment,</w:t>
            </w:r>
          </w:p>
          <w:p w14:paraId="4B576A85"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 xml:space="preserve">- </w:t>
            </w:r>
            <w:r w:rsidRPr="00421593">
              <w:rPr>
                <w:rFonts w:ascii="Times New Roman" w:eastAsia="Arial Unicode MS" w:hAnsi="Times New Roman"/>
                <w:b/>
                <w:bCs/>
              </w:rPr>
              <w:t>chef chantier</w:t>
            </w:r>
            <w:r w:rsidRPr="00421593">
              <w:rPr>
                <w:rFonts w:ascii="Times New Roman" w:eastAsia="Arial Unicode MS" w:hAnsi="Times New Roman"/>
              </w:rPr>
              <w:t> : BAC F4, ayant au moins 3 ans d’expérience dans le bâtiment</w:t>
            </w:r>
          </w:p>
          <w:p w14:paraId="739E3A91"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b/>
              </w:rPr>
              <w:t>Un chef  d’équipe </w:t>
            </w:r>
            <w:r w:rsidRPr="00421593">
              <w:rPr>
                <w:rFonts w:ascii="Times New Roman" w:eastAsia="Arial Unicode MS" w:hAnsi="Times New Roman"/>
              </w:rPr>
              <w:t>: CAP maçonnerie</w:t>
            </w:r>
          </w:p>
          <w:p w14:paraId="1839CD1B"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ayant au moins 3 ans d’expérience.</w:t>
            </w:r>
          </w:p>
        </w:tc>
        <w:tc>
          <w:tcPr>
            <w:tcW w:w="3553" w:type="dxa"/>
            <w:vAlign w:val="center"/>
          </w:tcPr>
          <w:p w14:paraId="7C7E452B"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Joindre pour chacun, copies certifiées conformes des diplômes ; CV, une attestation de disponibilité et le contact téléphonique</w:t>
            </w:r>
          </w:p>
          <w:p w14:paraId="133083F3"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p>
        </w:tc>
      </w:tr>
      <w:tr w:rsidR="00421593" w:rsidRPr="00421593" w14:paraId="75DEA7DE" w14:textId="77777777" w:rsidTr="00421593">
        <w:tc>
          <w:tcPr>
            <w:tcW w:w="430" w:type="dxa"/>
            <w:vAlign w:val="center"/>
          </w:tcPr>
          <w:p w14:paraId="6813FFA4"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eastAsia="Arial Unicode MS" w:hAnsi="Times New Roman"/>
              </w:rPr>
              <w:t>B4</w:t>
            </w:r>
          </w:p>
        </w:tc>
        <w:tc>
          <w:tcPr>
            <w:tcW w:w="2050" w:type="dxa"/>
            <w:vAlign w:val="center"/>
          </w:tcPr>
          <w:p w14:paraId="6243288B" w14:textId="77777777" w:rsidR="00421593" w:rsidRPr="00421593" w:rsidRDefault="00421593" w:rsidP="00421593">
            <w:pPr>
              <w:suppressAutoHyphens/>
              <w:autoSpaceDN w:val="0"/>
              <w:spacing w:after="0" w:line="240" w:lineRule="auto"/>
              <w:jc w:val="center"/>
              <w:textAlignment w:val="baseline"/>
              <w:rPr>
                <w:rFonts w:ascii="Times New Roman" w:hAnsi="Times New Roman"/>
                <w:b/>
                <w:lang w:eastAsia="en-US"/>
              </w:rPr>
            </w:pPr>
            <w:r w:rsidRPr="00421593">
              <w:rPr>
                <w:rFonts w:ascii="Times New Roman" w:hAnsi="Times New Roman"/>
                <w:b/>
                <w:lang w:eastAsia="en-US"/>
              </w:rPr>
              <w:t>Proposition technique</w:t>
            </w:r>
          </w:p>
          <w:p w14:paraId="457740E6"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hAnsi="Times New Roman"/>
                <w:b/>
                <w:lang w:eastAsia="en-US"/>
              </w:rPr>
              <w:t>(</w:t>
            </w:r>
            <w:r w:rsidRPr="00421593">
              <w:rPr>
                <w:rFonts w:ascii="Times New Roman" w:hAnsi="Times New Roman"/>
                <w:lang w:eastAsia="en-US"/>
              </w:rPr>
              <w:t>Méthodologie=</w:t>
            </w:r>
            <w:r w:rsidRPr="00421593">
              <w:rPr>
                <w:rFonts w:ascii="Times New Roman" w:hAnsi="Times New Roman"/>
              </w:rPr>
              <w:t xml:space="preserve"> </w:t>
            </w:r>
            <w:r w:rsidRPr="00421593">
              <w:rPr>
                <w:rFonts w:ascii="Times New Roman" w:hAnsi="Times New Roman"/>
                <w:lang w:eastAsia="en-US"/>
              </w:rPr>
              <w:t>Installation de chantier,</w:t>
            </w:r>
            <w:r w:rsidRPr="00421593">
              <w:rPr>
                <w:rFonts w:ascii="Times New Roman" w:hAnsi="Times New Roman"/>
              </w:rPr>
              <w:t xml:space="preserve"> </w:t>
            </w:r>
            <w:r w:rsidRPr="00421593">
              <w:rPr>
                <w:rFonts w:ascii="Times New Roman" w:hAnsi="Times New Roman"/>
                <w:lang w:eastAsia="en-US"/>
              </w:rPr>
              <w:t>Organisation des équipes,</w:t>
            </w:r>
            <w:r w:rsidRPr="00421593">
              <w:rPr>
                <w:rFonts w:ascii="Times New Roman" w:hAnsi="Times New Roman"/>
              </w:rPr>
              <w:t xml:space="preserve"> </w:t>
            </w:r>
            <w:r w:rsidRPr="00421593">
              <w:rPr>
                <w:rFonts w:ascii="Times New Roman" w:hAnsi="Times New Roman"/>
                <w:lang w:eastAsia="en-US"/>
              </w:rPr>
              <w:t>Mesures d’hygiène</w:t>
            </w:r>
            <w:r w:rsidRPr="00421593">
              <w:rPr>
                <w:rFonts w:ascii="Times New Roman" w:hAnsi="Times New Roman"/>
                <w:b/>
                <w:lang w:eastAsia="en-US"/>
              </w:rPr>
              <w:t>)</w:t>
            </w:r>
          </w:p>
        </w:tc>
        <w:tc>
          <w:tcPr>
            <w:tcW w:w="4102" w:type="dxa"/>
            <w:vAlign w:val="center"/>
          </w:tcPr>
          <w:p w14:paraId="0B01A0AF"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 xml:space="preserve"> Elle  comprendra – un résumé succinct de l’analyse du projet et des techniques de mise en œuvre - Organisation du travail  en équipes ou en ateliers -  Contrôle de qualité   (</w:t>
            </w:r>
            <w:r w:rsidRPr="00421593">
              <w:rPr>
                <w:rFonts w:ascii="Times New Roman" w:eastAsia="Arial Unicode MS" w:hAnsi="Times New Roman"/>
                <w:iCs/>
              </w:rPr>
              <w:t>Organisation du contrôle de qualité interne)</w:t>
            </w:r>
            <w:r w:rsidRPr="00421593">
              <w:rPr>
                <w:rFonts w:ascii="Times New Roman" w:eastAsia="Arial Unicode MS" w:hAnsi="Times New Roman"/>
              </w:rPr>
              <w:t xml:space="preserve"> - Dispositions prévues pour la </w:t>
            </w:r>
            <w:r w:rsidRPr="00421593">
              <w:rPr>
                <w:rFonts w:ascii="Times New Roman" w:eastAsia="Arial Unicode MS" w:hAnsi="Times New Roman"/>
                <w:iCs/>
              </w:rPr>
              <w:t>Protection de l'environnement</w:t>
            </w:r>
            <w:r w:rsidRPr="00421593">
              <w:rPr>
                <w:rFonts w:ascii="Times New Roman" w:eastAsia="Arial Unicode MS" w:hAnsi="Times New Roman"/>
              </w:rPr>
              <w:t xml:space="preserve">  - Mesures d’hygiène et de sécurité - Utilisation  de la main d’œuvre locale (HIMO)                                                                                                        </w:t>
            </w:r>
          </w:p>
        </w:tc>
        <w:tc>
          <w:tcPr>
            <w:tcW w:w="3553" w:type="dxa"/>
            <w:vAlign w:val="center"/>
          </w:tcPr>
          <w:p w14:paraId="587E06FB"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Date, signature et cachet du soumissionnaire à la fin du document</w:t>
            </w:r>
          </w:p>
        </w:tc>
      </w:tr>
      <w:tr w:rsidR="00421593" w:rsidRPr="00421593" w14:paraId="5B337BE5" w14:textId="77777777" w:rsidTr="00421593">
        <w:tc>
          <w:tcPr>
            <w:tcW w:w="430" w:type="dxa"/>
            <w:vAlign w:val="center"/>
          </w:tcPr>
          <w:p w14:paraId="79DAE3EF"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eastAsia="Arial Unicode MS" w:hAnsi="Times New Roman"/>
              </w:rPr>
              <w:t>B5</w:t>
            </w:r>
          </w:p>
        </w:tc>
        <w:tc>
          <w:tcPr>
            <w:tcW w:w="2050" w:type="dxa"/>
            <w:vAlign w:val="center"/>
          </w:tcPr>
          <w:p w14:paraId="5D67446E"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hAnsi="Times New Roman"/>
                <w:b/>
                <w:lang w:eastAsia="en-US"/>
              </w:rPr>
              <w:t>Les matériels essentiels et des équipements  de sécurité.</w:t>
            </w:r>
          </w:p>
        </w:tc>
        <w:tc>
          <w:tcPr>
            <w:tcW w:w="4102" w:type="dxa"/>
            <w:vAlign w:val="center"/>
          </w:tcPr>
          <w:p w14:paraId="5DB90C7F"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Conformément à l'annexe 9. elle devra faire ressortir les moyens matériels qui seront mobilisés (liste des équipements, des matériels et outillages à utiliser)</w:t>
            </w:r>
          </w:p>
        </w:tc>
        <w:tc>
          <w:tcPr>
            <w:tcW w:w="3553" w:type="dxa"/>
            <w:vAlign w:val="center"/>
          </w:tcPr>
          <w:p w14:paraId="1F214A7E"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Joindre : copies des Factures, certificats de vente ou d’achat, attestation de location</w:t>
            </w:r>
          </w:p>
        </w:tc>
      </w:tr>
      <w:tr w:rsidR="00421593" w:rsidRPr="00421593" w14:paraId="28043713" w14:textId="77777777" w:rsidTr="00421593">
        <w:tc>
          <w:tcPr>
            <w:tcW w:w="430" w:type="dxa"/>
            <w:vAlign w:val="center"/>
          </w:tcPr>
          <w:p w14:paraId="6124DBE7" w14:textId="77777777" w:rsidR="00421593" w:rsidRPr="00421593" w:rsidRDefault="00421593" w:rsidP="00421593">
            <w:pPr>
              <w:suppressAutoHyphens/>
              <w:autoSpaceDN w:val="0"/>
              <w:spacing w:after="0" w:line="240" w:lineRule="auto"/>
              <w:jc w:val="center"/>
              <w:textAlignment w:val="baseline"/>
              <w:rPr>
                <w:rFonts w:ascii="Times New Roman" w:hAnsi="Times New Roman"/>
              </w:rPr>
            </w:pPr>
            <w:r w:rsidRPr="00421593">
              <w:rPr>
                <w:rFonts w:ascii="Times New Roman" w:eastAsia="Arial Unicode MS" w:hAnsi="Times New Roman"/>
              </w:rPr>
              <w:t>B6</w:t>
            </w:r>
          </w:p>
        </w:tc>
        <w:tc>
          <w:tcPr>
            <w:tcW w:w="2050" w:type="dxa"/>
            <w:vAlign w:val="center"/>
          </w:tcPr>
          <w:p w14:paraId="5E151358"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hAnsi="Times New Roman"/>
                <w:b/>
              </w:rPr>
              <w:t>Déclarations sur l’honneur</w:t>
            </w:r>
          </w:p>
        </w:tc>
        <w:tc>
          <w:tcPr>
            <w:tcW w:w="4102" w:type="dxa"/>
            <w:vAlign w:val="center"/>
          </w:tcPr>
          <w:p w14:paraId="6993FC6B" w14:textId="77777777" w:rsidR="00421593" w:rsidRPr="00421593" w:rsidRDefault="00421593" w:rsidP="00421593">
            <w:pPr>
              <w:suppressAutoHyphens/>
              <w:autoSpaceDN w:val="0"/>
              <w:spacing w:after="0" w:line="240" w:lineRule="auto"/>
              <w:textAlignment w:val="baseline"/>
              <w:rPr>
                <w:rFonts w:ascii="Times New Roman" w:hAnsi="Times New Roman"/>
              </w:rPr>
            </w:pPr>
            <w:r w:rsidRPr="00421593">
              <w:rPr>
                <w:rFonts w:ascii="Times New Roman" w:hAnsi="Times New Roman"/>
              </w:rPr>
              <w:t xml:space="preserve">- Une déclaration sur l’honneur  du soumissionnaire,  certifiant de </w:t>
            </w:r>
            <w:r w:rsidRPr="00421593">
              <w:rPr>
                <w:rFonts w:ascii="Times New Roman" w:hAnsi="Times New Roman"/>
                <w:b/>
              </w:rPr>
              <w:t>la visite du site</w:t>
            </w:r>
            <w:r w:rsidRPr="00421593">
              <w:rPr>
                <w:rFonts w:ascii="Times New Roman" w:hAnsi="Times New Roman"/>
              </w:rPr>
              <w:t xml:space="preserve"> et suivant le modèle joint en annexe 10</w:t>
            </w:r>
          </w:p>
          <w:p w14:paraId="6D4792D3"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hAnsi="Times New Roman"/>
              </w:rPr>
              <w:t xml:space="preserve">- Une déclaration sur l’honneur du soumissionnaire </w:t>
            </w:r>
            <w:r w:rsidRPr="00421593">
              <w:rPr>
                <w:rFonts w:ascii="Times New Roman" w:hAnsi="Times New Roman"/>
                <w:b/>
              </w:rPr>
              <w:t>du non abandon de chantier</w:t>
            </w:r>
            <w:r w:rsidRPr="00421593">
              <w:rPr>
                <w:rFonts w:ascii="Times New Roman" w:hAnsi="Times New Roman"/>
              </w:rPr>
              <w:t xml:space="preserve"> et suivant le modèle joint en annexe 11</w:t>
            </w:r>
          </w:p>
        </w:tc>
        <w:tc>
          <w:tcPr>
            <w:tcW w:w="3553" w:type="dxa"/>
            <w:vAlign w:val="center"/>
          </w:tcPr>
          <w:p w14:paraId="6DD88F74"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Date, signature et cachet du Directeur de l’Entreprise</w:t>
            </w:r>
          </w:p>
        </w:tc>
      </w:tr>
      <w:tr w:rsidR="00421593" w:rsidRPr="00421593" w14:paraId="1BF5E259" w14:textId="77777777" w:rsidTr="00421593">
        <w:tc>
          <w:tcPr>
            <w:tcW w:w="430" w:type="dxa"/>
            <w:vAlign w:val="center"/>
          </w:tcPr>
          <w:p w14:paraId="44C196F7"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B7</w:t>
            </w:r>
          </w:p>
        </w:tc>
        <w:tc>
          <w:tcPr>
            <w:tcW w:w="2050" w:type="dxa"/>
            <w:vAlign w:val="center"/>
          </w:tcPr>
          <w:p w14:paraId="51C94B02" w14:textId="77777777" w:rsidR="00421593" w:rsidRPr="00421593" w:rsidRDefault="00421593" w:rsidP="00421593">
            <w:pPr>
              <w:suppressAutoHyphens/>
              <w:autoSpaceDN w:val="0"/>
              <w:spacing w:after="0" w:line="240" w:lineRule="auto"/>
              <w:jc w:val="center"/>
              <w:textAlignment w:val="baseline"/>
              <w:rPr>
                <w:rFonts w:ascii="Times New Roman" w:hAnsi="Times New Roman"/>
                <w:b/>
                <w:lang w:eastAsia="en-US"/>
              </w:rPr>
            </w:pPr>
            <w:r w:rsidRPr="00421593">
              <w:rPr>
                <w:rFonts w:ascii="Times New Roman" w:hAnsi="Times New Roman"/>
                <w:b/>
                <w:lang w:eastAsia="en-US"/>
              </w:rPr>
              <w:t xml:space="preserve">Les preuves d’acceptations des conditions du marché </w:t>
            </w:r>
          </w:p>
          <w:p w14:paraId="324F7E4B" w14:textId="77777777" w:rsidR="00421593" w:rsidRPr="00421593" w:rsidRDefault="00421593" w:rsidP="00421593">
            <w:pPr>
              <w:suppressAutoHyphens/>
              <w:autoSpaceDN w:val="0"/>
              <w:spacing w:after="0" w:line="240" w:lineRule="auto"/>
              <w:jc w:val="center"/>
              <w:textAlignment w:val="baseline"/>
              <w:rPr>
                <w:rFonts w:ascii="Times New Roman" w:hAnsi="Times New Roman"/>
                <w:b/>
              </w:rPr>
            </w:pPr>
          </w:p>
        </w:tc>
        <w:tc>
          <w:tcPr>
            <w:tcW w:w="4102" w:type="dxa"/>
            <w:vAlign w:val="center"/>
          </w:tcPr>
          <w:p w14:paraId="2EACD2AC" w14:textId="77777777" w:rsidR="00421593" w:rsidRPr="00421593" w:rsidRDefault="00421593" w:rsidP="00421593">
            <w:pPr>
              <w:suppressAutoHyphens/>
              <w:autoSpaceDN w:val="0"/>
              <w:spacing w:after="0" w:line="240" w:lineRule="auto"/>
              <w:textAlignment w:val="baseline"/>
              <w:rPr>
                <w:rFonts w:ascii="Times New Roman" w:hAnsi="Times New Roman"/>
              </w:rPr>
            </w:pPr>
            <w:r w:rsidRPr="00421593">
              <w:rPr>
                <w:rFonts w:ascii="Times New Roman" w:hAnsi="Times New Roman"/>
              </w:rPr>
              <w:t>Joindre CCAP complété  et CCTP  du DAO</w:t>
            </w:r>
          </w:p>
        </w:tc>
        <w:tc>
          <w:tcPr>
            <w:tcW w:w="3553" w:type="dxa"/>
            <w:vAlign w:val="center"/>
          </w:tcPr>
          <w:p w14:paraId="371AD8A4"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Date, signature et cachet du Directeur de l’Entreprise</w:t>
            </w:r>
          </w:p>
        </w:tc>
      </w:tr>
    </w:tbl>
    <w:p w14:paraId="42F930D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p>
    <w:p w14:paraId="6CD3B75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p>
    <w:p w14:paraId="112E766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p>
    <w:p w14:paraId="3E802A0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p>
    <w:p w14:paraId="55D815C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p>
    <w:tbl>
      <w:tblPr>
        <w:tblW w:w="9714" w:type="dxa"/>
        <w:tblInd w:w="112" w:type="dxa"/>
        <w:tblLayout w:type="fixed"/>
        <w:tblCellMar>
          <w:left w:w="10" w:type="dxa"/>
          <w:right w:w="10" w:type="dxa"/>
        </w:tblCellMar>
        <w:tblLook w:val="0000" w:firstRow="0" w:lastRow="0" w:firstColumn="0" w:lastColumn="0" w:noHBand="0" w:noVBand="0"/>
      </w:tblPr>
      <w:tblGrid>
        <w:gridCol w:w="1028"/>
        <w:gridCol w:w="8646"/>
        <w:gridCol w:w="40"/>
      </w:tblGrid>
      <w:tr w:rsidR="00421593" w:rsidRPr="00421593" w14:paraId="339E7C05" w14:textId="77777777" w:rsidTr="00421593">
        <w:trPr>
          <w:trHeight w:val="70"/>
        </w:trPr>
        <w:tc>
          <w:tcPr>
            <w:tcW w:w="1028"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tcPr>
          <w:p w14:paraId="5DC8034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p>
        </w:tc>
        <w:tc>
          <w:tcPr>
            <w:tcW w:w="8646"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tcPr>
          <w:p w14:paraId="5D31A28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rPr>
            </w:pPr>
            <w:r w:rsidRPr="00421593">
              <w:rPr>
                <w:rFonts w:ascii="Times New Roman" w:hAnsi="Times New Roman"/>
                <w:b/>
                <w:i/>
              </w:rPr>
              <w:t>Enveloppe C – Volume III : Offre financière</w:t>
            </w:r>
          </w:p>
          <w:p w14:paraId="54355E6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rPr>
            </w:pPr>
          </w:p>
          <w:p w14:paraId="1E726557" w14:textId="77777777" w:rsidR="00421593" w:rsidRPr="00421593" w:rsidRDefault="00421593" w:rsidP="00421593">
            <w:pPr>
              <w:widowControl w:val="0"/>
              <w:suppressAutoHyphens/>
              <w:autoSpaceDE w:val="0"/>
              <w:autoSpaceDN w:val="0"/>
              <w:spacing w:after="0" w:line="240" w:lineRule="auto"/>
              <w:ind w:right="385"/>
              <w:jc w:val="both"/>
              <w:textAlignment w:val="baseline"/>
              <w:rPr>
                <w:rFonts w:ascii="Times New Roman" w:hAnsi="Times New Roman"/>
              </w:rPr>
            </w:pPr>
            <w:r w:rsidRPr="00421593">
              <w:rPr>
                <w:rFonts w:ascii="Times New Roman" w:hAnsi="Times New Roman"/>
              </w:rPr>
              <w:lastRenderedPageBreak/>
              <w:t>c.1. La soumission proprement dite, en original rédigé selon le modèle joint, timbré au tarif en vigueur, signée et datée ;</w:t>
            </w:r>
          </w:p>
          <w:p w14:paraId="25A673A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DAEA3B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c.2. Le Bordereau des Prix Unitaires dûment rempli ;</w:t>
            </w:r>
          </w:p>
          <w:p w14:paraId="2FCC184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c.3.</w:t>
            </w:r>
            <w:r w:rsidRPr="00421593">
              <w:rPr>
                <w:rFonts w:ascii="Times New Roman" w:hAnsi="Times New Roman"/>
                <w:spacing w:val="6"/>
              </w:rPr>
              <w:t xml:space="preserve"> </w:t>
            </w:r>
            <w:r w:rsidRPr="00421593">
              <w:rPr>
                <w:rFonts w:ascii="Times New Roman" w:hAnsi="Times New Roman"/>
              </w:rPr>
              <w:t>Le</w:t>
            </w:r>
            <w:r w:rsidRPr="00421593">
              <w:rPr>
                <w:rFonts w:ascii="Times New Roman" w:hAnsi="Times New Roman"/>
                <w:spacing w:val="6"/>
              </w:rPr>
              <w:t xml:space="preserve"> </w:t>
            </w:r>
            <w:r w:rsidRPr="00421593">
              <w:rPr>
                <w:rFonts w:ascii="Times New Roman" w:hAnsi="Times New Roman"/>
              </w:rPr>
              <w:t>Détail</w:t>
            </w:r>
            <w:r w:rsidRPr="00421593">
              <w:rPr>
                <w:rFonts w:ascii="Times New Roman" w:hAnsi="Times New Roman"/>
                <w:spacing w:val="6"/>
              </w:rPr>
              <w:t xml:space="preserve"> quantitatif et </w:t>
            </w:r>
            <w:r w:rsidRPr="00421593">
              <w:rPr>
                <w:rFonts w:ascii="Times New Roman" w:hAnsi="Times New Roman"/>
              </w:rPr>
              <w:t>estimatif</w:t>
            </w:r>
            <w:r w:rsidRPr="00421593">
              <w:rPr>
                <w:rFonts w:ascii="Times New Roman" w:hAnsi="Times New Roman"/>
                <w:spacing w:val="6"/>
              </w:rPr>
              <w:t xml:space="preserve"> </w:t>
            </w:r>
            <w:r w:rsidRPr="00421593">
              <w:rPr>
                <w:rFonts w:ascii="Times New Roman" w:hAnsi="Times New Roman"/>
              </w:rPr>
              <w:t>dûment</w:t>
            </w:r>
            <w:r w:rsidRPr="00421593">
              <w:rPr>
                <w:rFonts w:ascii="Times New Roman" w:hAnsi="Times New Roman"/>
                <w:spacing w:val="6"/>
              </w:rPr>
              <w:t xml:space="preserve"> </w:t>
            </w:r>
            <w:r w:rsidRPr="00421593">
              <w:rPr>
                <w:rFonts w:ascii="Times New Roman" w:hAnsi="Times New Roman"/>
              </w:rPr>
              <w:t>rempli</w:t>
            </w:r>
            <w:r w:rsidRPr="00421593">
              <w:rPr>
                <w:rFonts w:ascii="Times New Roman" w:hAnsi="Times New Roman"/>
                <w:spacing w:val="6"/>
              </w:rPr>
              <w:t xml:space="preserve"> </w:t>
            </w:r>
            <w:r w:rsidRPr="00421593">
              <w:rPr>
                <w:rFonts w:ascii="Times New Roman" w:hAnsi="Times New Roman"/>
              </w:rPr>
              <w:t>;</w:t>
            </w:r>
          </w:p>
          <w:p w14:paraId="43CBF917"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r w:rsidRPr="00421593">
              <w:rPr>
                <w:rFonts w:ascii="Times New Roman" w:hAnsi="Times New Roman"/>
              </w:rPr>
              <w:t>c.4.</w:t>
            </w:r>
            <w:r w:rsidRPr="00421593">
              <w:rPr>
                <w:rFonts w:ascii="Times New Roman" w:hAnsi="Times New Roman"/>
                <w:spacing w:val="6"/>
              </w:rPr>
              <w:t xml:space="preserve"> </w:t>
            </w:r>
            <w:r w:rsidRPr="00421593">
              <w:rPr>
                <w:rFonts w:ascii="Times New Roman" w:hAnsi="Times New Roman"/>
              </w:rPr>
              <w:t>Le</w:t>
            </w:r>
            <w:r w:rsidRPr="00421593">
              <w:rPr>
                <w:rFonts w:ascii="Times New Roman" w:hAnsi="Times New Roman"/>
                <w:spacing w:val="6"/>
              </w:rPr>
              <w:t xml:space="preserve"> </w:t>
            </w:r>
            <w:r w:rsidRPr="00421593">
              <w:rPr>
                <w:rFonts w:ascii="Times New Roman" w:hAnsi="Times New Roman"/>
              </w:rPr>
              <w:t>Sous-Détail</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prix</w:t>
            </w:r>
            <w:r w:rsidRPr="00421593">
              <w:rPr>
                <w:rFonts w:ascii="Times New Roman" w:hAnsi="Times New Roman"/>
                <w:i/>
              </w:rPr>
              <w:t>.</w:t>
            </w:r>
          </w:p>
          <w:p w14:paraId="031FC206" w14:textId="77777777" w:rsidR="00421593" w:rsidRPr="00421593" w:rsidRDefault="00421593" w:rsidP="00421593">
            <w:pPr>
              <w:suppressAutoHyphens/>
              <w:autoSpaceDN w:val="0"/>
              <w:spacing w:before="120" w:after="0" w:line="240" w:lineRule="auto"/>
              <w:textAlignment w:val="baseline"/>
              <w:rPr>
                <w:rFonts w:ascii="Times New Roman" w:hAnsi="Times New Roman"/>
                <w:b/>
              </w:rPr>
            </w:pPr>
            <w:r w:rsidRPr="00421593">
              <w:rPr>
                <w:rFonts w:ascii="Times New Roman" w:hAnsi="Times New Roman"/>
                <w:b/>
              </w:rPr>
              <w:t>Evaluation des offres financières</w:t>
            </w:r>
          </w:p>
          <w:p w14:paraId="74630B69" w14:textId="77777777" w:rsidR="00421593" w:rsidRPr="00421593" w:rsidRDefault="00421593" w:rsidP="00421593">
            <w:pPr>
              <w:suppressAutoHyphens/>
              <w:autoSpaceDN w:val="0"/>
              <w:spacing w:after="0" w:line="240" w:lineRule="auto"/>
              <w:textAlignment w:val="baseline"/>
              <w:rPr>
                <w:rFonts w:ascii="Times New Roman" w:hAnsi="Times New Roman"/>
              </w:rPr>
            </w:pPr>
          </w:p>
          <w:p w14:paraId="16B9B3EF" w14:textId="77777777" w:rsidR="00421593" w:rsidRPr="00421593" w:rsidRDefault="00421593" w:rsidP="00421593">
            <w:pPr>
              <w:suppressAutoHyphens/>
              <w:autoSpaceDN w:val="0"/>
              <w:spacing w:after="0" w:line="240" w:lineRule="auto"/>
              <w:textAlignment w:val="baseline"/>
              <w:rPr>
                <w:rFonts w:ascii="Times New Roman" w:hAnsi="Times New Roman"/>
              </w:rPr>
            </w:pPr>
            <w:r w:rsidRPr="00421593">
              <w:rPr>
                <w:rFonts w:ascii="Times New Roman" w:hAnsi="Times New Roman"/>
              </w:rPr>
              <w:t>La Sous-commission d’analyse vérifiera si les offres financières sont conformes et complètes. Elle procédera en outre à la vérification des opérations de calculs et des erreurs éventuelles y afférentes.</w:t>
            </w:r>
          </w:p>
          <w:p w14:paraId="6D389AE2" w14:textId="77777777" w:rsidR="00421593" w:rsidRPr="00421593" w:rsidRDefault="00421593" w:rsidP="00421593">
            <w:pPr>
              <w:suppressAutoHyphens/>
              <w:autoSpaceDN w:val="0"/>
              <w:spacing w:after="0" w:line="240" w:lineRule="auto"/>
              <w:textAlignment w:val="baseline"/>
              <w:rPr>
                <w:rFonts w:ascii="Times New Roman" w:hAnsi="Times New Roman"/>
              </w:rPr>
            </w:pPr>
            <w:r w:rsidRPr="00421593">
              <w:rPr>
                <w:rFonts w:ascii="Times New Roman" w:hAnsi="Times New Roman"/>
              </w:rPr>
              <w:t>Les offres financières des soumissionnaires seront vérifiées et éventuellement corrigées sur la base suivante :</w:t>
            </w:r>
          </w:p>
          <w:p w14:paraId="2F9ABFBF" w14:textId="77777777" w:rsidR="00421593" w:rsidRPr="00421593" w:rsidRDefault="00421593" w:rsidP="0090137A">
            <w:pPr>
              <w:numPr>
                <w:ilvl w:val="0"/>
                <w:numId w:val="37"/>
              </w:numPr>
              <w:suppressAutoHyphens/>
              <w:autoSpaceDN w:val="0"/>
              <w:spacing w:after="0" w:line="240" w:lineRule="auto"/>
              <w:textAlignment w:val="baseline"/>
              <w:rPr>
                <w:rFonts w:ascii="Times New Roman" w:hAnsi="Times New Roman"/>
              </w:rPr>
            </w:pPr>
            <w:r w:rsidRPr="00421593">
              <w:rPr>
                <w:rFonts w:ascii="Times New Roman" w:hAnsi="Times New Roman"/>
              </w:rPr>
              <w:t>En cas de différence entre le montant en chiffres et le montant en lettres, c’est le montant en lettres qui fera foi ;</w:t>
            </w:r>
          </w:p>
          <w:p w14:paraId="5EBACEBD" w14:textId="77777777" w:rsidR="00421593" w:rsidRPr="00421593" w:rsidRDefault="00421593" w:rsidP="0090137A">
            <w:pPr>
              <w:numPr>
                <w:ilvl w:val="0"/>
                <w:numId w:val="37"/>
              </w:numPr>
              <w:suppressAutoHyphens/>
              <w:autoSpaceDN w:val="0"/>
              <w:spacing w:after="0" w:line="240" w:lineRule="auto"/>
              <w:textAlignment w:val="baseline"/>
              <w:rPr>
                <w:rFonts w:ascii="Times New Roman" w:hAnsi="Times New Roman"/>
              </w:rPr>
            </w:pPr>
            <w:r w:rsidRPr="00421593">
              <w:rPr>
                <w:rFonts w:ascii="Times New Roman" w:hAnsi="Times New Roman"/>
              </w:rPr>
              <w:t>En cas d’omission d’un prix unitaire dans le bordereau des prix unitaires, cette offre sera purement et simplement éliminée ;</w:t>
            </w:r>
          </w:p>
          <w:p w14:paraId="3F9A0605" w14:textId="77777777" w:rsidR="00421593" w:rsidRPr="00421593" w:rsidRDefault="00421593" w:rsidP="0090137A">
            <w:pPr>
              <w:numPr>
                <w:ilvl w:val="0"/>
                <w:numId w:val="37"/>
              </w:numPr>
              <w:suppressAutoHyphens/>
              <w:autoSpaceDN w:val="0"/>
              <w:spacing w:after="0" w:line="240" w:lineRule="auto"/>
              <w:textAlignment w:val="baseline"/>
              <w:rPr>
                <w:rFonts w:ascii="Times New Roman" w:hAnsi="Times New Roman"/>
              </w:rPr>
            </w:pPr>
            <w:r w:rsidRPr="00421593">
              <w:rPr>
                <w:rFonts w:ascii="Times New Roman" w:hAnsi="Times New Roman"/>
              </w:rPr>
              <w:t>S’il y a une différence entre le prix du sous détail et celui du bordereau des prix unitaires, celui du sous détail fera foi ;</w:t>
            </w:r>
          </w:p>
          <w:p w14:paraId="12E5D419" w14:textId="77777777" w:rsidR="00421593" w:rsidRPr="00421593" w:rsidRDefault="00421593" w:rsidP="00421593">
            <w:pPr>
              <w:suppressAutoHyphens/>
              <w:autoSpaceDN w:val="0"/>
              <w:spacing w:after="0" w:line="240" w:lineRule="auto"/>
              <w:textAlignment w:val="baseline"/>
              <w:rPr>
                <w:rFonts w:ascii="Times New Roman" w:hAnsi="Times New Roman"/>
              </w:rPr>
            </w:pPr>
            <w:r w:rsidRPr="00421593">
              <w:rPr>
                <w:rFonts w:ascii="Times New Roman" w:hAnsi="Times New Roman"/>
              </w:rPr>
              <w:t>Le montant de la soumission sera alors corrigé. Si l’attributaire provisoire n’accepte pas cette correction, son offre sera rejetée et sa caution de soumission pourra être saisie dans ce cas.</w:t>
            </w:r>
          </w:p>
          <w:p w14:paraId="1606743D" w14:textId="77777777" w:rsidR="00421593" w:rsidRPr="00421593" w:rsidRDefault="00421593" w:rsidP="00421593">
            <w:pPr>
              <w:suppressAutoHyphens/>
              <w:autoSpaceDN w:val="0"/>
              <w:spacing w:after="0" w:line="240" w:lineRule="auto"/>
              <w:textAlignment w:val="baseline"/>
              <w:rPr>
                <w:rFonts w:ascii="Times New Roman" w:hAnsi="Times New Roman"/>
              </w:rPr>
            </w:pPr>
          </w:p>
          <w:p w14:paraId="10A601A2" w14:textId="77777777" w:rsidR="00421593" w:rsidRPr="00421593" w:rsidRDefault="00421593" w:rsidP="00421593">
            <w:pPr>
              <w:suppressAutoHyphens/>
              <w:autoSpaceDN w:val="0"/>
              <w:spacing w:after="0" w:line="240" w:lineRule="auto"/>
              <w:textAlignment w:val="baseline"/>
              <w:rPr>
                <w:rFonts w:ascii="Times New Roman" w:hAnsi="Times New Roman"/>
              </w:rPr>
            </w:pPr>
            <w:r w:rsidRPr="00421593">
              <w:rPr>
                <w:rFonts w:ascii="Times New Roman" w:hAnsi="Times New Roman"/>
              </w:rPr>
              <w:t>On devra retrouver dans ce volume les documents cités et placés dans l'ordre ci-après :</w:t>
            </w:r>
          </w:p>
          <w:p w14:paraId="4B99638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rPr>
            </w:pPr>
          </w:p>
          <w:tbl>
            <w:tblPr>
              <w:tblW w:w="86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75"/>
              <w:gridCol w:w="1526"/>
              <w:gridCol w:w="2986"/>
              <w:gridCol w:w="3590"/>
            </w:tblGrid>
            <w:tr w:rsidR="00421593" w:rsidRPr="00421593" w14:paraId="3EA81785" w14:textId="77777777" w:rsidTr="00421593">
              <w:trPr>
                <w:trHeight w:val="503"/>
              </w:trPr>
              <w:tc>
                <w:tcPr>
                  <w:tcW w:w="575" w:type="dxa"/>
                  <w:vAlign w:val="center"/>
                </w:tcPr>
                <w:p w14:paraId="568C8E1B"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 xml:space="preserve">N° </w:t>
                  </w:r>
                </w:p>
              </w:tc>
              <w:tc>
                <w:tcPr>
                  <w:tcW w:w="1526" w:type="dxa"/>
                  <w:vAlign w:val="center"/>
                </w:tcPr>
                <w:p w14:paraId="69348E01"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 xml:space="preserve">DOCUMENTS </w:t>
                  </w:r>
                </w:p>
              </w:tc>
              <w:tc>
                <w:tcPr>
                  <w:tcW w:w="2986" w:type="dxa"/>
                  <w:vAlign w:val="center"/>
                </w:tcPr>
                <w:p w14:paraId="2038A14B"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lang w:val="en-GB"/>
                    </w:rPr>
                  </w:pPr>
                  <w:r w:rsidRPr="00421593">
                    <w:rPr>
                      <w:rFonts w:ascii="Times New Roman" w:eastAsia="Arial Unicode MS" w:hAnsi="Times New Roman"/>
                      <w:lang w:val="en-GB"/>
                    </w:rPr>
                    <w:t>OPERATION A REALISER</w:t>
                  </w:r>
                </w:p>
              </w:tc>
              <w:tc>
                <w:tcPr>
                  <w:tcW w:w="3590" w:type="dxa"/>
                  <w:vAlign w:val="center"/>
                </w:tcPr>
                <w:p w14:paraId="3790876C"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AUTHENTIFICATION</w:t>
                  </w:r>
                </w:p>
              </w:tc>
            </w:tr>
            <w:tr w:rsidR="00421593" w:rsidRPr="00421593" w14:paraId="0A25F536" w14:textId="77777777" w:rsidTr="00421593">
              <w:trPr>
                <w:trHeight w:val="1023"/>
              </w:trPr>
              <w:tc>
                <w:tcPr>
                  <w:tcW w:w="575" w:type="dxa"/>
                  <w:vAlign w:val="center"/>
                </w:tcPr>
                <w:p w14:paraId="519B28A0"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C1</w:t>
                  </w:r>
                </w:p>
              </w:tc>
              <w:tc>
                <w:tcPr>
                  <w:tcW w:w="1526" w:type="dxa"/>
                  <w:vAlign w:val="center"/>
                </w:tcPr>
                <w:p w14:paraId="48725DC3"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Soumission</w:t>
                  </w:r>
                </w:p>
              </w:tc>
              <w:tc>
                <w:tcPr>
                  <w:tcW w:w="2986" w:type="dxa"/>
                  <w:vAlign w:val="center"/>
                </w:tcPr>
                <w:p w14:paraId="6683E14C"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Modèle joint dûment complété avec indication du montant de la proposition</w:t>
                  </w:r>
                </w:p>
              </w:tc>
              <w:tc>
                <w:tcPr>
                  <w:tcW w:w="3590" w:type="dxa"/>
                  <w:vAlign w:val="center"/>
                </w:tcPr>
                <w:p w14:paraId="6C670A2E"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Date, signature, nom et cachet du soumissionnaire sur chaque page</w:t>
                  </w:r>
                </w:p>
                <w:p w14:paraId="47FE844A"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 Timbrée à 1500 F CFA</w:t>
                  </w:r>
                </w:p>
              </w:tc>
            </w:tr>
            <w:tr w:rsidR="00421593" w:rsidRPr="00421593" w14:paraId="2B4E7995" w14:textId="77777777" w:rsidTr="00421593">
              <w:trPr>
                <w:trHeight w:val="1266"/>
              </w:trPr>
              <w:tc>
                <w:tcPr>
                  <w:tcW w:w="575" w:type="dxa"/>
                  <w:vAlign w:val="center"/>
                </w:tcPr>
                <w:p w14:paraId="6D3CC26D"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C2</w:t>
                  </w:r>
                </w:p>
              </w:tc>
              <w:tc>
                <w:tcPr>
                  <w:tcW w:w="1526" w:type="dxa"/>
                  <w:vAlign w:val="center"/>
                </w:tcPr>
                <w:p w14:paraId="4EFBB713"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Bordereau des Prix  Unitaires</w:t>
                  </w:r>
                </w:p>
              </w:tc>
              <w:tc>
                <w:tcPr>
                  <w:tcW w:w="2986" w:type="dxa"/>
                  <w:vAlign w:val="center"/>
                </w:tcPr>
                <w:p w14:paraId="29AB27E6"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Original du cadre du bordereau des prix dûment complété par les prix du soumissionnaire en lettres et en chiffres</w:t>
                  </w:r>
                </w:p>
              </w:tc>
              <w:tc>
                <w:tcPr>
                  <w:tcW w:w="3590" w:type="dxa"/>
                  <w:vAlign w:val="center"/>
                </w:tcPr>
                <w:p w14:paraId="26266DC9"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Paraphe sur chaque page, signature et cachet du soumissionnaire sur la dernière page</w:t>
                  </w:r>
                </w:p>
              </w:tc>
            </w:tr>
            <w:tr w:rsidR="00421593" w:rsidRPr="00421593" w14:paraId="749849E1" w14:textId="77777777" w:rsidTr="00421593">
              <w:trPr>
                <w:trHeight w:val="763"/>
              </w:trPr>
              <w:tc>
                <w:tcPr>
                  <w:tcW w:w="575" w:type="dxa"/>
                  <w:vAlign w:val="center"/>
                </w:tcPr>
                <w:p w14:paraId="7C9B207E"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C3</w:t>
                  </w:r>
                </w:p>
              </w:tc>
              <w:tc>
                <w:tcPr>
                  <w:tcW w:w="1526" w:type="dxa"/>
                  <w:vAlign w:val="center"/>
                </w:tcPr>
                <w:p w14:paraId="663A7A08"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Détail estimatif</w:t>
                  </w:r>
                </w:p>
              </w:tc>
              <w:tc>
                <w:tcPr>
                  <w:tcW w:w="2986" w:type="dxa"/>
                  <w:vAlign w:val="center"/>
                </w:tcPr>
                <w:p w14:paraId="6C687346"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Original du cadre du détail estimatif dûment complété par le soumissionnaire</w:t>
                  </w:r>
                </w:p>
              </w:tc>
              <w:tc>
                <w:tcPr>
                  <w:tcW w:w="3590" w:type="dxa"/>
                  <w:vAlign w:val="center"/>
                </w:tcPr>
                <w:p w14:paraId="7E1B339F"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Paraphe sur chaque page, signature et cachet du soumissionnaire sur la dernière page</w:t>
                  </w:r>
                </w:p>
              </w:tc>
            </w:tr>
            <w:tr w:rsidR="00421593" w:rsidRPr="00421593" w14:paraId="4AF12093" w14:textId="77777777" w:rsidTr="00421593">
              <w:trPr>
                <w:trHeight w:val="780"/>
              </w:trPr>
              <w:tc>
                <w:tcPr>
                  <w:tcW w:w="575" w:type="dxa"/>
                  <w:vAlign w:val="center"/>
                </w:tcPr>
                <w:p w14:paraId="115724F7"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C4</w:t>
                  </w:r>
                </w:p>
              </w:tc>
              <w:tc>
                <w:tcPr>
                  <w:tcW w:w="1526" w:type="dxa"/>
                  <w:vAlign w:val="center"/>
                </w:tcPr>
                <w:p w14:paraId="5731E4AE" w14:textId="77777777" w:rsidR="00421593" w:rsidRPr="00421593" w:rsidRDefault="00421593" w:rsidP="00421593">
                  <w:pPr>
                    <w:suppressAutoHyphens/>
                    <w:autoSpaceDN w:val="0"/>
                    <w:spacing w:after="0" w:line="240" w:lineRule="auto"/>
                    <w:jc w:val="center"/>
                    <w:textAlignment w:val="baseline"/>
                    <w:rPr>
                      <w:rFonts w:ascii="Times New Roman" w:eastAsia="Arial Unicode MS" w:hAnsi="Times New Roman"/>
                    </w:rPr>
                  </w:pPr>
                  <w:r w:rsidRPr="00421593">
                    <w:rPr>
                      <w:rFonts w:ascii="Times New Roman" w:eastAsia="Arial Unicode MS" w:hAnsi="Times New Roman"/>
                    </w:rPr>
                    <w:t>Sous détail des Prix unitaires</w:t>
                  </w:r>
                </w:p>
              </w:tc>
              <w:tc>
                <w:tcPr>
                  <w:tcW w:w="2986" w:type="dxa"/>
                  <w:vAlign w:val="center"/>
                </w:tcPr>
                <w:p w14:paraId="301ED5F5"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Cadre du sous- détail conforme au modèle du DAO</w:t>
                  </w:r>
                </w:p>
              </w:tc>
              <w:tc>
                <w:tcPr>
                  <w:tcW w:w="3590" w:type="dxa"/>
                  <w:vAlign w:val="center"/>
                </w:tcPr>
                <w:p w14:paraId="2A02DD50" w14:textId="77777777" w:rsidR="00421593" w:rsidRPr="00421593" w:rsidRDefault="00421593" w:rsidP="00421593">
                  <w:pPr>
                    <w:suppressAutoHyphens/>
                    <w:autoSpaceDN w:val="0"/>
                    <w:spacing w:after="0" w:line="240" w:lineRule="auto"/>
                    <w:textAlignment w:val="baseline"/>
                    <w:rPr>
                      <w:rFonts w:ascii="Times New Roman" w:eastAsia="Arial Unicode MS" w:hAnsi="Times New Roman"/>
                    </w:rPr>
                  </w:pPr>
                  <w:r w:rsidRPr="00421593">
                    <w:rPr>
                      <w:rFonts w:ascii="Times New Roman" w:eastAsia="Arial Unicode MS" w:hAnsi="Times New Roman"/>
                    </w:rPr>
                    <w:t>Paraphe sur chaque page</w:t>
                  </w:r>
                </w:p>
              </w:tc>
            </w:tr>
          </w:tbl>
          <w:p w14:paraId="1F7B916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iCs/>
              </w:rPr>
            </w:pPr>
            <w:r w:rsidRPr="00421593">
              <w:rPr>
                <w:rFonts w:ascii="Times New Roman" w:hAnsi="Times New Roman"/>
                <w:b/>
                <w:i/>
                <w:iCs/>
                <w:u w:val="single"/>
              </w:rPr>
              <w:t>N.B :</w:t>
            </w:r>
            <w:r w:rsidRPr="00421593">
              <w:rPr>
                <w:rFonts w:ascii="Times New Roman" w:hAnsi="Times New Roman"/>
                <w:b/>
                <w:i/>
                <w:iCs/>
              </w:rPr>
              <w:t xml:space="preserve"> Les</w:t>
            </w:r>
            <w:r w:rsidRPr="00421593">
              <w:rPr>
                <w:rFonts w:ascii="Times New Roman" w:hAnsi="Times New Roman"/>
                <w:b/>
                <w:i/>
                <w:iCs/>
                <w:spacing w:val="6"/>
              </w:rPr>
              <w:t xml:space="preserve"> </w:t>
            </w:r>
            <w:r w:rsidRPr="00421593">
              <w:rPr>
                <w:rFonts w:ascii="Times New Roman" w:hAnsi="Times New Roman"/>
                <w:b/>
                <w:i/>
                <w:iCs/>
              </w:rPr>
              <w:t>différentes</w:t>
            </w:r>
            <w:r w:rsidRPr="00421593">
              <w:rPr>
                <w:rFonts w:ascii="Times New Roman" w:hAnsi="Times New Roman"/>
                <w:b/>
                <w:i/>
                <w:iCs/>
                <w:spacing w:val="6"/>
              </w:rPr>
              <w:t xml:space="preserve"> </w:t>
            </w:r>
            <w:r w:rsidRPr="00421593">
              <w:rPr>
                <w:rFonts w:ascii="Times New Roman" w:hAnsi="Times New Roman"/>
                <w:b/>
                <w:i/>
                <w:iCs/>
              </w:rPr>
              <w:t>parties</w:t>
            </w:r>
            <w:r w:rsidRPr="00421593">
              <w:rPr>
                <w:rFonts w:ascii="Times New Roman" w:hAnsi="Times New Roman"/>
                <w:b/>
                <w:i/>
                <w:iCs/>
                <w:spacing w:val="6"/>
              </w:rPr>
              <w:t xml:space="preserve"> </w:t>
            </w:r>
            <w:r w:rsidRPr="00421593">
              <w:rPr>
                <w:rFonts w:ascii="Times New Roman" w:hAnsi="Times New Roman"/>
                <w:b/>
                <w:i/>
                <w:iCs/>
              </w:rPr>
              <w:t>d’un</w:t>
            </w:r>
            <w:r w:rsidRPr="00421593">
              <w:rPr>
                <w:rFonts w:ascii="Times New Roman" w:hAnsi="Times New Roman"/>
                <w:b/>
                <w:i/>
                <w:iCs/>
                <w:spacing w:val="6"/>
              </w:rPr>
              <w:t xml:space="preserve"> </w:t>
            </w:r>
            <w:r w:rsidRPr="00421593">
              <w:rPr>
                <w:rFonts w:ascii="Times New Roman" w:hAnsi="Times New Roman"/>
                <w:b/>
                <w:i/>
                <w:iCs/>
              </w:rPr>
              <w:t>même</w:t>
            </w:r>
            <w:r w:rsidRPr="00421593">
              <w:rPr>
                <w:rFonts w:ascii="Times New Roman" w:hAnsi="Times New Roman"/>
                <w:b/>
                <w:i/>
                <w:iCs/>
                <w:spacing w:val="6"/>
              </w:rPr>
              <w:t xml:space="preserve"> </w:t>
            </w:r>
            <w:r w:rsidRPr="00421593">
              <w:rPr>
                <w:rFonts w:ascii="Times New Roman" w:hAnsi="Times New Roman"/>
                <w:b/>
                <w:i/>
                <w:iCs/>
              </w:rPr>
              <w:t>dossier</w:t>
            </w:r>
            <w:r w:rsidRPr="00421593">
              <w:rPr>
                <w:rFonts w:ascii="Times New Roman" w:hAnsi="Times New Roman"/>
                <w:b/>
                <w:i/>
                <w:iCs/>
                <w:spacing w:val="6"/>
              </w:rPr>
              <w:t xml:space="preserve"> </w:t>
            </w:r>
            <w:r w:rsidRPr="00421593">
              <w:rPr>
                <w:rFonts w:ascii="Times New Roman" w:hAnsi="Times New Roman"/>
                <w:b/>
                <w:i/>
                <w:iCs/>
              </w:rPr>
              <w:t>doivent</w:t>
            </w:r>
            <w:r w:rsidRPr="00421593">
              <w:rPr>
                <w:rFonts w:ascii="Times New Roman" w:hAnsi="Times New Roman"/>
                <w:b/>
                <w:i/>
                <w:iCs/>
                <w:spacing w:val="6"/>
              </w:rPr>
              <w:t xml:space="preserve"> </w:t>
            </w:r>
            <w:r w:rsidRPr="00421593">
              <w:rPr>
                <w:rFonts w:ascii="Times New Roman" w:hAnsi="Times New Roman"/>
                <w:b/>
                <w:i/>
                <w:iCs/>
              </w:rPr>
              <w:t>obligatoirement</w:t>
            </w:r>
            <w:r w:rsidRPr="00421593">
              <w:rPr>
                <w:rFonts w:ascii="Times New Roman" w:hAnsi="Times New Roman"/>
                <w:b/>
                <w:i/>
                <w:iCs/>
                <w:spacing w:val="6"/>
              </w:rPr>
              <w:t xml:space="preserve"> </w:t>
            </w:r>
            <w:r w:rsidRPr="00421593">
              <w:rPr>
                <w:rFonts w:ascii="Times New Roman" w:hAnsi="Times New Roman"/>
                <w:b/>
                <w:i/>
                <w:iCs/>
              </w:rPr>
              <w:t>être</w:t>
            </w:r>
            <w:r w:rsidRPr="00421593">
              <w:rPr>
                <w:rFonts w:ascii="Times New Roman" w:hAnsi="Times New Roman"/>
                <w:b/>
                <w:i/>
                <w:iCs/>
                <w:spacing w:val="6"/>
              </w:rPr>
              <w:t xml:space="preserve"> </w:t>
            </w:r>
            <w:r w:rsidRPr="00421593">
              <w:rPr>
                <w:rFonts w:ascii="Times New Roman" w:hAnsi="Times New Roman"/>
                <w:b/>
                <w:i/>
                <w:iCs/>
              </w:rPr>
              <w:t>séparées</w:t>
            </w:r>
            <w:r w:rsidRPr="00421593">
              <w:rPr>
                <w:rFonts w:ascii="Times New Roman" w:hAnsi="Times New Roman"/>
                <w:b/>
                <w:i/>
                <w:iCs/>
                <w:spacing w:val="6"/>
              </w:rPr>
              <w:t xml:space="preserve"> </w:t>
            </w:r>
            <w:r w:rsidRPr="00421593">
              <w:rPr>
                <w:rFonts w:ascii="Times New Roman" w:hAnsi="Times New Roman"/>
                <w:b/>
                <w:i/>
                <w:iCs/>
              </w:rPr>
              <w:t>par</w:t>
            </w:r>
            <w:r w:rsidRPr="00421593">
              <w:rPr>
                <w:rFonts w:ascii="Times New Roman" w:hAnsi="Times New Roman"/>
                <w:b/>
                <w:i/>
                <w:iCs/>
                <w:spacing w:val="6"/>
              </w:rPr>
              <w:t xml:space="preserve"> </w:t>
            </w:r>
            <w:r w:rsidRPr="00421593">
              <w:rPr>
                <w:rFonts w:ascii="Times New Roman" w:hAnsi="Times New Roman"/>
                <w:b/>
                <w:i/>
                <w:iCs/>
              </w:rPr>
              <w:t>les intercalaires</w:t>
            </w:r>
            <w:r w:rsidRPr="00421593">
              <w:rPr>
                <w:rFonts w:ascii="Times New Roman" w:hAnsi="Times New Roman"/>
                <w:b/>
                <w:i/>
                <w:iCs/>
                <w:spacing w:val="6"/>
              </w:rPr>
              <w:t xml:space="preserve"> </w:t>
            </w:r>
            <w:r w:rsidRPr="00421593">
              <w:rPr>
                <w:rFonts w:ascii="Times New Roman" w:hAnsi="Times New Roman"/>
                <w:b/>
                <w:i/>
                <w:iCs/>
              </w:rPr>
              <w:t>de</w:t>
            </w:r>
            <w:r w:rsidRPr="00421593">
              <w:rPr>
                <w:rFonts w:ascii="Times New Roman" w:hAnsi="Times New Roman"/>
                <w:b/>
                <w:i/>
                <w:iCs/>
                <w:spacing w:val="6"/>
              </w:rPr>
              <w:t xml:space="preserve"> même </w:t>
            </w:r>
            <w:r w:rsidRPr="00421593">
              <w:rPr>
                <w:rFonts w:ascii="Times New Roman" w:hAnsi="Times New Roman"/>
                <w:b/>
                <w:i/>
                <w:iCs/>
              </w:rPr>
              <w:t>couleur</w:t>
            </w:r>
            <w:r w:rsidRPr="00421593">
              <w:rPr>
                <w:rFonts w:ascii="Times New Roman" w:hAnsi="Times New Roman"/>
                <w:b/>
                <w:i/>
                <w:iCs/>
                <w:spacing w:val="6"/>
              </w:rPr>
              <w:t xml:space="preserve"> </w:t>
            </w:r>
            <w:r w:rsidRPr="00421593">
              <w:rPr>
                <w:rFonts w:ascii="Times New Roman" w:hAnsi="Times New Roman"/>
                <w:b/>
                <w:i/>
                <w:iCs/>
              </w:rPr>
              <w:t>aussi</w:t>
            </w:r>
            <w:r w:rsidRPr="00421593">
              <w:rPr>
                <w:rFonts w:ascii="Times New Roman" w:hAnsi="Times New Roman"/>
                <w:b/>
                <w:i/>
                <w:iCs/>
                <w:spacing w:val="6"/>
              </w:rPr>
              <w:t xml:space="preserve"> </w:t>
            </w:r>
            <w:r w:rsidRPr="00421593">
              <w:rPr>
                <w:rFonts w:ascii="Times New Roman" w:hAnsi="Times New Roman"/>
                <w:b/>
                <w:i/>
                <w:iCs/>
              </w:rPr>
              <w:t>bien</w:t>
            </w:r>
            <w:r w:rsidRPr="00421593">
              <w:rPr>
                <w:rFonts w:ascii="Times New Roman" w:hAnsi="Times New Roman"/>
                <w:b/>
                <w:i/>
                <w:iCs/>
                <w:spacing w:val="6"/>
              </w:rPr>
              <w:t xml:space="preserve"> </w:t>
            </w:r>
            <w:r w:rsidRPr="00421593">
              <w:rPr>
                <w:rFonts w:ascii="Times New Roman" w:hAnsi="Times New Roman"/>
                <w:b/>
                <w:i/>
                <w:iCs/>
              </w:rPr>
              <w:t>dans</w:t>
            </w:r>
            <w:r w:rsidRPr="00421593">
              <w:rPr>
                <w:rFonts w:ascii="Times New Roman" w:hAnsi="Times New Roman"/>
                <w:b/>
                <w:i/>
                <w:iCs/>
                <w:spacing w:val="6"/>
              </w:rPr>
              <w:t xml:space="preserve"> </w:t>
            </w:r>
            <w:r w:rsidRPr="00421593">
              <w:rPr>
                <w:rFonts w:ascii="Times New Roman" w:hAnsi="Times New Roman"/>
                <w:b/>
                <w:i/>
                <w:iCs/>
              </w:rPr>
              <w:t>l’original</w:t>
            </w:r>
            <w:r w:rsidRPr="00421593">
              <w:rPr>
                <w:rFonts w:ascii="Times New Roman" w:hAnsi="Times New Roman"/>
                <w:b/>
                <w:i/>
                <w:iCs/>
                <w:spacing w:val="6"/>
              </w:rPr>
              <w:t xml:space="preserve"> </w:t>
            </w:r>
            <w:r w:rsidRPr="00421593">
              <w:rPr>
                <w:rFonts w:ascii="Times New Roman" w:hAnsi="Times New Roman"/>
                <w:b/>
                <w:i/>
                <w:iCs/>
              </w:rPr>
              <w:t>que</w:t>
            </w:r>
            <w:r w:rsidRPr="00421593">
              <w:rPr>
                <w:rFonts w:ascii="Times New Roman" w:hAnsi="Times New Roman"/>
                <w:b/>
                <w:i/>
                <w:iCs/>
                <w:spacing w:val="6"/>
              </w:rPr>
              <w:t xml:space="preserve"> </w:t>
            </w:r>
            <w:r w:rsidRPr="00421593">
              <w:rPr>
                <w:rFonts w:ascii="Times New Roman" w:hAnsi="Times New Roman"/>
                <w:b/>
                <w:i/>
                <w:iCs/>
              </w:rPr>
              <w:t>dans</w:t>
            </w:r>
            <w:r w:rsidRPr="00421593">
              <w:rPr>
                <w:rFonts w:ascii="Times New Roman" w:hAnsi="Times New Roman"/>
                <w:b/>
                <w:i/>
                <w:iCs/>
                <w:spacing w:val="6"/>
              </w:rPr>
              <w:t xml:space="preserve"> </w:t>
            </w:r>
            <w:r w:rsidRPr="00421593">
              <w:rPr>
                <w:rFonts w:ascii="Times New Roman" w:hAnsi="Times New Roman"/>
                <w:b/>
                <w:i/>
                <w:iCs/>
              </w:rPr>
              <w:t>les</w:t>
            </w:r>
            <w:r w:rsidRPr="00421593">
              <w:rPr>
                <w:rFonts w:ascii="Times New Roman" w:hAnsi="Times New Roman"/>
                <w:b/>
                <w:i/>
                <w:iCs/>
                <w:spacing w:val="6"/>
              </w:rPr>
              <w:t xml:space="preserve"> </w:t>
            </w:r>
            <w:r w:rsidRPr="00421593">
              <w:rPr>
                <w:rFonts w:ascii="Times New Roman" w:hAnsi="Times New Roman"/>
                <w:b/>
                <w:i/>
                <w:iCs/>
              </w:rPr>
              <w:t>copies,</w:t>
            </w:r>
            <w:r w:rsidRPr="00421593">
              <w:rPr>
                <w:rFonts w:ascii="Times New Roman" w:hAnsi="Times New Roman"/>
                <w:b/>
                <w:i/>
                <w:iCs/>
                <w:spacing w:val="6"/>
              </w:rPr>
              <w:t xml:space="preserve"> </w:t>
            </w:r>
            <w:r w:rsidRPr="00421593">
              <w:rPr>
                <w:rFonts w:ascii="Times New Roman" w:hAnsi="Times New Roman"/>
                <w:b/>
                <w:i/>
                <w:iCs/>
              </w:rPr>
              <w:t>de</w:t>
            </w:r>
            <w:r w:rsidRPr="00421593">
              <w:rPr>
                <w:rFonts w:ascii="Times New Roman" w:hAnsi="Times New Roman"/>
                <w:b/>
                <w:i/>
                <w:iCs/>
                <w:spacing w:val="6"/>
              </w:rPr>
              <w:t xml:space="preserve"> </w:t>
            </w:r>
            <w:r w:rsidRPr="00421593">
              <w:rPr>
                <w:rFonts w:ascii="Times New Roman" w:hAnsi="Times New Roman"/>
                <w:b/>
                <w:i/>
                <w:iCs/>
              </w:rPr>
              <w:t>manière</w:t>
            </w:r>
          </w:p>
          <w:p w14:paraId="6286DD4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b/>
                <w:i/>
                <w:iCs/>
              </w:rPr>
            </w:pPr>
            <w:r w:rsidRPr="00421593">
              <w:rPr>
                <w:rFonts w:ascii="Times New Roman" w:hAnsi="Times New Roman"/>
                <w:b/>
                <w:i/>
                <w:iCs/>
                <w:spacing w:val="6"/>
              </w:rPr>
              <w:t xml:space="preserve"> </w:t>
            </w:r>
            <w:r w:rsidRPr="00421593">
              <w:rPr>
                <w:rFonts w:ascii="Times New Roman" w:hAnsi="Times New Roman"/>
                <w:b/>
                <w:i/>
                <w:iCs/>
              </w:rPr>
              <w:t>à</w:t>
            </w:r>
            <w:r w:rsidRPr="00421593">
              <w:rPr>
                <w:rFonts w:ascii="Times New Roman" w:hAnsi="Times New Roman"/>
                <w:b/>
                <w:i/>
                <w:iCs/>
                <w:spacing w:val="6"/>
              </w:rPr>
              <w:t xml:space="preserve"> </w:t>
            </w:r>
            <w:r w:rsidRPr="00421593">
              <w:rPr>
                <w:rFonts w:ascii="Times New Roman" w:hAnsi="Times New Roman"/>
                <w:b/>
                <w:i/>
                <w:iCs/>
              </w:rPr>
              <w:t>faciliter</w:t>
            </w:r>
            <w:r w:rsidRPr="00421593">
              <w:rPr>
                <w:rFonts w:ascii="Times New Roman" w:hAnsi="Times New Roman"/>
                <w:b/>
                <w:i/>
                <w:iCs/>
                <w:spacing w:val="6"/>
              </w:rPr>
              <w:t xml:space="preserve"> </w:t>
            </w:r>
            <w:r w:rsidRPr="00421593">
              <w:rPr>
                <w:rFonts w:ascii="Times New Roman" w:hAnsi="Times New Roman"/>
                <w:b/>
                <w:i/>
                <w:iCs/>
              </w:rPr>
              <w:t>son examen</w:t>
            </w:r>
          </w:p>
          <w:p w14:paraId="6AE324EF" w14:textId="77777777" w:rsidR="00421593" w:rsidRPr="00421593" w:rsidRDefault="00421593" w:rsidP="00421593">
            <w:pPr>
              <w:suppressAutoHyphens/>
              <w:autoSpaceDN w:val="0"/>
              <w:spacing w:after="0" w:line="240" w:lineRule="auto"/>
              <w:textAlignment w:val="baseline"/>
              <w:rPr>
                <w:rFonts w:ascii="Times New Roman" w:hAnsi="Times New Roman"/>
              </w:rPr>
            </w:pPr>
          </w:p>
        </w:tc>
        <w:tc>
          <w:tcPr>
            <w:tcW w:w="40" w:type="dxa"/>
            <w:shd w:val="clear" w:color="auto" w:fill="auto"/>
            <w:tcMar>
              <w:top w:w="0" w:type="dxa"/>
              <w:left w:w="10" w:type="dxa"/>
              <w:bottom w:w="0" w:type="dxa"/>
              <w:right w:w="10" w:type="dxa"/>
            </w:tcMar>
          </w:tcPr>
          <w:p w14:paraId="270CDD9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6EB340BF" w14:textId="77777777" w:rsidTr="00421593">
        <w:trPr>
          <w:trHeight w:hRule="exact" w:val="720"/>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08973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E9D28A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b/>
                <w:bCs/>
              </w:rPr>
              <w:t>Prix</w:t>
            </w:r>
            <w:r w:rsidRPr="00421593">
              <w:rPr>
                <w:rFonts w:ascii="Times New Roman" w:hAnsi="Times New Roman"/>
                <w:b/>
                <w:bCs/>
                <w:spacing w:val="10"/>
              </w:rPr>
              <w:t xml:space="preserve"> </w:t>
            </w:r>
            <w:r w:rsidRPr="00421593">
              <w:rPr>
                <w:rFonts w:ascii="Times New Roman" w:hAnsi="Times New Roman"/>
                <w:b/>
                <w:bCs/>
              </w:rPr>
              <w:t>et</w:t>
            </w:r>
            <w:r w:rsidRPr="00421593">
              <w:rPr>
                <w:rFonts w:ascii="Times New Roman" w:hAnsi="Times New Roman"/>
                <w:b/>
                <w:bCs/>
                <w:spacing w:val="10"/>
              </w:rPr>
              <w:t xml:space="preserve"> </w:t>
            </w:r>
            <w:r w:rsidRPr="00421593">
              <w:rPr>
                <w:rFonts w:ascii="Times New Roman" w:hAnsi="Times New Roman"/>
                <w:b/>
                <w:bCs/>
              </w:rPr>
              <w:t>monnaie</w:t>
            </w:r>
            <w:r w:rsidRPr="00421593">
              <w:rPr>
                <w:rFonts w:ascii="Times New Roman" w:hAnsi="Times New Roman"/>
                <w:b/>
                <w:bCs/>
                <w:spacing w:val="10"/>
              </w:rPr>
              <w:t xml:space="preserve"> </w:t>
            </w:r>
            <w:r w:rsidRPr="00421593">
              <w:rPr>
                <w:rFonts w:ascii="Times New Roman" w:hAnsi="Times New Roman"/>
                <w:b/>
                <w:bCs/>
              </w:rPr>
              <w:t>de</w:t>
            </w:r>
            <w:r w:rsidRPr="00421593">
              <w:rPr>
                <w:rFonts w:ascii="Times New Roman" w:hAnsi="Times New Roman"/>
                <w:b/>
                <w:bCs/>
                <w:spacing w:val="10"/>
              </w:rPr>
              <w:t xml:space="preserve"> </w:t>
            </w:r>
            <w:r w:rsidRPr="00421593">
              <w:rPr>
                <w:rFonts w:ascii="Times New Roman" w:hAnsi="Times New Roman"/>
                <w:b/>
                <w:bCs/>
              </w:rPr>
              <w:t>l’offre</w:t>
            </w:r>
          </w:p>
        </w:tc>
        <w:tc>
          <w:tcPr>
            <w:tcW w:w="40" w:type="dxa"/>
            <w:shd w:val="clear" w:color="auto" w:fill="auto"/>
            <w:tcMar>
              <w:top w:w="0" w:type="dxa"/>
              <w:left w:w="10" w:type="dxa"/>
              <w:bottom w:w="0" w:type="dxa"/>
              <w:right w:w="10" w:type="dxa"/>
            </w:tcMar>
          </w:tcPr>
          <w:p w14:paraId="6E2DD0E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3C893A6E" w14:textId="77777777" w:rsidTr="00421593">
        <w:trPr>
          <w:trHeight w:hRule="exact" w:val="1569"/>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DC7C6B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14.3.</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41F208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593021AD" w14:textId="77777777" w:rsidR="00421593" w:rsidRPr="00421593" w:rsidRDefault="00421593" w:rsidP="00421593">
            <w:pPr>
              <w:suppressAutoHyphens/>
              <w:autoSpaceDN w:val="0"/>
              <w:spacing w:before="120" w:after="120" w:line="240" w:lineRule="auto"/>
              <w:jc w:val="both"/>
              <w:textAlignment w:val="baseline"/>
              <w:rPr>
                <w:rFonts w:ascii="Times New Roman" w:hAnsi="Times New Roman"/>
                <w:lang w:eastAsia="en-US"/>
              </w:rPr>
            </w:pPr>
            <w:r w:rsidRPr="00421593">
              <w:rPr>
                <w:rFonts w:ascii="Times New Roman" w:hAnsi="Times New Roman"/>
                <w:lang w:eastAsia="en-US"/>
              </w:rPr>
              <w:t xml:space="preserve">Les prix figurant au bordereau des prix unitaires sont réputés avoir été établis sur la base des conditions économiques en vigueur en République du Cameroun au mois précédant celui de la soumission. </w:t>
            </w:r>
          </w:p>
          <w:p w14:paraId="2688D7F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lang w:eastAsia="en-US"/>
              </w:rPr>
              <w:t>Le co-contractant est réputé avoir une parfaite connaissance de toutes les sujétions imposées pour l'exécution des travaux et de toutes les conditions locales susceptibles d'influer sur cette exécution.</w:t>
            </w:r>
          </w:p>
        </w:tc>
        <w:tc>
          <w:tcPr>
            <w:tcW w:w="40" w:type="dxa"/>
            <w:shd w:val="clear" w:color="auto" w:fill="auto"/>
            <w:tcMar>
              <w:top w:w="0" w:type="dxa"/>
              <w:left w:w="10" w:type="dxa"/>
              <w:bottom w:w="0" w:type="dxa"/>
              <w:right w:w="10" w:type="dxa"/>
            </w:tcMar>
          </w:tcPr>
          <w:p w14:paraId="6AD3058F"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2690A39F" w14:textId="77777777" w:rsidTr="00421593">
        <w:trPr>
          <w:trHeight w:hRule="exact" w:val="565"/>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79374F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6EFBDE6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14.4.</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F8F32B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39A4E1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lang w:eastAsia="en-US"/>
              </w:rPr>
              <w:t>Les prix du marché ne sont pas révisables.</w:t>
            </w:r>
          </w:p>
        </w:tc>
        <w:tc>
          <w:tcPr>
            <w:tcW w:w="40" w:type="dxa"/>
            <w:shd w:val="clear" w:color="auto" w:fill="auto"/>
            <w:tcMar>
              <w:top w:w="0" w:type="dxa"/>
              <w:left w:w="10" w:type="dxa"/>
              <w:bottom w:w="0" w:type="dxa"/>
              <w:right w:w="10" w:type="dxa"/>
            </w:tcMar>
          </w:tcPr>
          <w:p w14:paraId="11B34CA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14F2A192" w14:textId="77777777" w:rsidTr="00421593">
        <w:trPr>
          <w:trHeight w:hRule="exact" w:val="715"/>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5E1D56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13C433E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15.1.</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906C3F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399697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lang w:eastAsia="en-US"/>
              </w:rPr>
              <w:t>Sans objet</w:t>
            </w:r>
          </w:p>
        </w:tc>
        <w:tc>
          <w:tcPr>
            <w:tcW w:w="40" w:type="dxa"/>
            <w:shd w:val="clear" w:color="auto" w:fill="auto"/>
            <w:tcMar>
              <w:top w:w="0" w:type="dxa"/>
              <w:left w:w="10" w:type="dxa"/>
              <w:bottom w:w="0" w:type="dxa"/>
              <w:right w:w="10" w:type="dxa"/>
            </w:tcMar>
          </w:tcPr>
          <w:p w14:paraId="6F6F1E8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2A6213C3" w14:textId="77777777" w:rsidTr="00421593">
        <w:trPr>
          <w:trHeight w:hRule="exact" w:val="807"/>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B2D1C0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C98348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15.2.</w:t>
            </w:r>
            <w:r w:rsidRPr="00421593">
              <w:rPr>
                <w:rFonts w:ascii="Times New Roman" w:hAnsi="Times New Roman"/>
                <w:spacing w:val="6"/>
              </w:rPr>
              <w:t xml:space="preserve"> </w:t>
            </w:r>
            <w:r w:rsidRPr="00421593">
              <w:rPr>
                <w:rFonts w:ascii="Times New Roman" w:hAnsi="Times New Roman"/>
              </w:rPr>
              <w:t>et</w:t>
            </w:r>
          </w:p>
          <w:p w14:paraId="0623AA3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15.3</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458F9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04A17F2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lang w:eastAsia="en-US"/>
              </w:rPr>
              <w:t>Monnaie du pays du Maître d’Ouvrage (monnaie nationale) : Le Franc CFA</w:t>
            </w:r>
          </w:p>
        </w:tc>
        <w:tc>
          <w:tcPr>
            <w:tcW w:w="40" w:type="dxa"/>
            <w:shd w:val="clear" w:color="auto" w:fill="auto"/>
            <w:tcMar>
              <w:top w:w="0" w:type="dxa"/>
              <w:left w:w="10" w:type="dxa"/>
              <w:bottom w:w="0" w:type="dxa"/>
              <w:right w:w="10" w:type="dxa"/>
            </w:tcMar>
          </w:tcPr>
          <w:p w14:paraId="4296B31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23265FD9" w14:textId="77777777" w:rsidTr="00421593">
        <w:trPr>
          <w:trHeight w:hRule="exact" w:val="687"/>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F9CEA7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1DBD42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396614B0" w14:textId="77777777" w:rsidR="00421593" w:rsidRPr="00421593" w:rsidRDefault="00421593" w:rsidP="00421593">
            <w:pPr>
              <w:widowControl w:val="0"/>
              <w:suppressAutoHyphens/>
              <w:autoSpaceDE w:val="0"/>
              <w:autoSpaceDN w:val="0"/>
              <w:spacing w:after="0" w:line="240" w:lineRule="auto"/>
              <w:jc w:val="center"/>
              <w:textAlignment w:val="baseline"/>
              <w:rPr>
                <w:rFonts w:ascii="Times New Roman" w:hAnsi="Times New Roman"/>
              </w:rPr>
            </w:pPr>
            <w:r w:rsidRPr="00421593">
              <w:rPr>
                <w:rFonts w:ascii="Times New Roman" w:hAnsi="Times New Roman"/>
                <w:b/>
                <w:bCs/>
              </w:rPr>
              <w:t>PREPARATION</w:t>
            </w:r>
            <w:r w:rsidRPr="00421593">
              <w:rPr>
                <w:rFonts w:ascii="Times New Roman" w:hAnsi="Times New Roman"/>
                <w:b/>
                <w:bCs/>
                <w:spacing w:val="10"/>
              </w:rPr>
              <w:t xml:space="preserve"> </w:t>
            </w:r>
            <w:r w:rsidRPr="00421593">
              <w:rPr>
                <w:rFonts w:ascii="Times New Roman" w:hAnsi="Times New Roman"/>
                <w:b/>
                <w:bCs/>
              </w:rPr>
              <w:t>ET</w:t>
            </w:r>
            <w:r w:rsidRPr="00421593">
              <w:rPr>
                <w:rFonts w:ascii="Times New Roman" w:hAnsi="Times New Roman"/>
                <w:b/>
                <w:bCs/>
                <w:spacing w:val="10"/>
              </w:rPr>
              <w:t xml:space="preserve"> </w:t>
            </w:r>
            <w:r w:rsidRPr="00421593">
              <w:rPr>
                <w:rFonts w:ascii="Times New Roman" w:hAnsi="Times New Roman"/>
                <w:b/>
                <w:bCs/>
              </w:rPr>
              <w:t>DEPOT</w:t>
            </w:r>
            <w:r w:rsidRPr="00421593">
              <w:rPr>
                <w:rFonts w:ascii="Times New Roman" w:hAnsi="Times New Roman"/>
                <w:b/>
                <w:bCs/>
                <w:spacing w:val="10"/>
              </w:rPr>
              <w:t xml:space="preserve"> </w:t>
            </w:r>
            <w:r w:rsidRPr="00421593">
              <w:rPr>
                <w:rFonts w:ascii="Times New Roman" w:hAnsi="Times New Roman"/>
                <w:b/>
                <w:bCs/>
              </w:rPr>
              <w:t>DES</w:t>
            </w:r>
            <w:r w:rsidRPr="00421593">
              <w:rPr>
                <w:rFonts w:ascii="Times New Roman" w:hAnsi="Times New Roman"/>
                <w:b/>
                <w:bCs/>
                <w:spacing w:val="10"/>
              </w:rPr>
              <w:t xml:space="preserve"> </w:t>
            </w:r>
            <w:r w:rsidRPr="00421593">
              <w:rPr>
                <w:rFonts w:ascii="Times New Roman" w:hAnsi="Times New Roman"/>
                <w:b/>
                <w:bCs/>
              </w:rPr>
              <w:t>OFFRES</w:t>
            </w:r>
          </w:p>
        </w:tc>
        <w:tc>
          <w:tcPr>
            <w:tcW w:w="40" w:type="dxa"/>
            <w:shd w:val="clear" w:color="auto" w:fill="auto"/>
            <w:tcMar>
              <w:top w:w="0" w:type="dxa"/>
              <w:left w:w="10" w:type="dxa"/>
              <w:bottom w:w="0" w:type="dxa"/>
              <w:right w:w="10" w:type="dxa"/>
            </w:tcMar>
          </w:tcPr>
          <w:p w14:paraId="1C3472D7"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5410C141" w14:textId="77777777" w:rsidTr="00421593">
        <w:trPr>
          <w:trHeight w:hRule="exact" w:val="609"/>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237D51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16.1.</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2F66AE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Période</w:t>
            </w:r>
            <w:r w:rsidRPr="00421593">
              <w:rPr>
                <w:rFonts w:ascii="Times New Roman" w:hAnsi="Times New Roman"/>
                <w:spacing w:val="6"/>
              </w:rPr>
              <w:t xml:space="preserve"> </w:t>
            </w:r>
            <w:r w:rsidRPr="00421593">
              <w:rPr>
                <w:rFonts w:ascii="Times New Roman" w:hAnsi="Times New Roman"/>
              </w:rPr>
              <w:t>de</w:t>
            </w:r>
            <w:r w:rsidRPr="00421593">
              <w:rPr>
                <w:rFonts w:ascii="Times New Roman" w:hAnsi="Times New Roman"/>
                <w:spacing w:val="6"/>
              </w:rPr>
              <w:t xml:space="preserve"> </w:t>
            </w:r>
            <w:r w:rsidRPr="00421593">
              <w:rPr>
                <w:rFonts w:ascii="Times New Roman" w:hAnsi="Times New Roman"/>
              </w:rPr>
              <w:t>validité</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offres</w:t>
            </w:r>
            <w:r w:rsidRPr="00421593">
              <w:rPr>
                <w:rFonts w:ascii="Times New Roman" w:hAnsi="Times New Roman"/>
                <w:spacing w:val="6"/>
              </w:rPr>
              <w:t xml:space="preserve"> </w:t>
            </w:r>
            <w:r w:rsidRPr="00421593">
              <w:rPr>
                <w:rFonts w:ascii="Times New Roman" w:hAnsi="Times New Roman"/>
              </w:rPr>
              <w:t xml:space="preserve">: </w:t>
            </w:r>
            <w:r w:rsidRPr="00421593">
              <w:rPr>
                <w:rFonts w:ascii="Times New Roman" w:hAnsi="Times New Roman"/>
                <w:lang w:eastAsia="en-US"/>
              </w:rPr>
              <w:t xml:space="preserve">La période de validité des offres est de </w:t>
            </w:r>
            <w:r w:rsidRPr="00421593">
              <w:rPr>
                <w:rFonts w:ascii="Times New Roman" w:hAnsi="Times New Roman"/>
                <w:b/>
                <w:lang w:eastAsia="en-US"/>
              </w:rPr>
              <w:t>quatre-vingt-dix (90) jours</w:t>
            </w:r>
            <w:r w:rsidRPr="00421593">
              <w:rPr>
                <w:rFonts w:ascii="Times New Roman" w:hAnsi="Times New Roman"/>
                <w:lang w:eastAsia="en-US"/>
              </w:rPr>
              <w:t xml:space="preserve"> à partir de la date limite de dépôt des offres.</w:t>
            </w:r>
          </w:p>
          <w:p w14:paraId="426F3B4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p w14:paraId="404261E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40" w:type="dxa"/>
            <w:shd w:val="clear" w:color="auto" w:fill="auto"/>
            <w:tcMar>
              <w:top w:w="0" w:type="dxa"/>
              <w:left w:w="10" w:type="dxa"/>
              <w:bottom w:w="0" w:type="dxa"/>
              <w:right w:w="10" w:type="dxa"/>
            </w:tcMar>
          </w:tcPr>
          <w:p w14:paraId="4DB2812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4D30774D" w14:textId="77777777" w:rsidTr="00421593">
        <w:trPr>
          <w:trHeight w:hRule="exact" w:val="718"/>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D2B48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2B6477AF"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17.1.</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85049D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B2DB211" w14:textId="22B8D7D1" w:rsidR="00421593" w:rsidRPr="00421593" w:rsidRDefault="00421593" w:rsidP="0016510F">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lang w:eastAsia="en-US"/>
              </w:rPr>
              <w:t xml:space="preserve">Montant de la </w:t>
            </w:r>
            <w:r w:rsidRPr="00421593">
              <w:rPr>
                <w:rFonts w:ascii="Times New Roman" w:hAnsi="Times New Roman"/>
                <w:b/>
                <w:lang w:eastAsia="en-US"/>
              </w:rPr>
              <w:t>caution de soumission</w:t>
            </w:r>
            <w:r w:rsidRPr="00421593">
              <w:rPr>
                <w:rFonts w:ascii="Times New Roman" w:hAnsi="Times New Roman"/>
                <w:lang w:eastAsia="en-US"/>
              </w:rPr>
              <w:t> :</w:t>
            </w:r>
            <w:r w:rsidRPr="00421593">
              <w:rPr>
                <w:rFonts w:ascii="Times New Roman" w:hAnsi="Times New Roman"/>
                <w:b/>
                <w:lang w:eastAsia="en-US"/>
              </w:rPr>
              <w:t xml:space="preserve"> </w:t>
            </w:r>
            <w:r w:rsidR="00517D5D">
              <w:rPr>
                <w:rFonts w:ascii="Times New Roman" w:hAnsi="Times New Roman"/>
                <w:b/>
                <w:lang w:eastAsia="en-US"/>
              </w:rPr>
              <w:t>Un</w:t>
            </w:r>
            <w:r w:rsidR="0016510F">
              <w:rPr>
                <w:rFonts w:ascii="Times New Roman" w:hAnsi="Times New Roman"/>
                <w:b/>
                <w:lang w:eastAsia="en-US"/>
              </w:rPr>
              <w:t xml:space="preserve"> </w:t>
            </w:r>
            <w:r w:rsidR="00517D5D">
              <w:rPr>
                <w:rFonts w:ascii="Times New Roman" w:hAnsi="Times New Roman"/>
                <w:b/>
                <w:lang w:eastAsia="en-US"/>
              </w:rPr>
              <w:t>Million</w:t>
            </w:r>
            <w:r w:rsidRPr="00421593">
              <w:rPr>
                <w:rFonts w:ascii="Times New Roman" w:hAnsi="Times New Roman"/>
                <w:b/>
                <w:lang w:eastAsia="en-US"/>
              </w:rPr>
              <w:t xml:space="preserve"> (</w:t>
            </w:r>
            <w:r w:rsidR="00517D5D">
              <w:rPr>
                <w:rFonts w:ascii="Times New Roman" w:hAnsi="Times New Roman"/>
                <w:b/>
                <w:lang w:eastAsia="en-US"/>
              </w:rPr>
              <w:t>1 000</w:t>
            </w:r>
            <w:r w:rsidRPr="00421593">
              <w:rPr>
                <w:rFonts w:ascii="Times New Roman" w:hAnsi="Times New Roman"/>
                <w:b/>
                <w:lang w:eastAsia="en-US"/>
              </w:rPr>
              <w:t xml:space="preserve"> 000)</w:t>
            </w:r>
            <w:r w:rsidR="00517D5D">
              <w:rPr>
                <w:rFonts w:ascii="Times New Roman" w:hAnsi="Times New Roman"/>
                <w:lang w:eastAsia="en-US"/>
              </w:rPr>
              <w:t xml:space="preserve"> Francs CFA</w:t>
            </w:r>
            <w:r w:rsidRPr="00421593">
              <w:rPr>
                <w:rFonts w:ascii="Times New Roman" w:hAnsi="Times New Roman"/>
                <w:lang w:eastAsia="en-US"/>
              </w:rPr>
              <w:t>.</w:t>
            </w:r>
          </w:p>
        </w:tc>
        <w:tc>
          <w:tcPr>
            <w:tcW w:w="40" w:type="dxa"/>
            <w:shd w:val="clear" w:color="auto" w:fill="auto"/>
            <w:tcMar>
              <w:top w:w="0" w:type="dxa"/>
              <w:left w:w="10" w:type="dxa"/>
              <w:bottom w:w="0" w:type="dxa"/>
              <w:right w:w="10" w:type="dxa"/>
            </w:tcMar>
          </w:tcPr>
          <w:p w14:paraId="331524C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3DB5DD04" w14:textId="77777777" w:rsidTr="00421593">
        <w:trPr>
          <w:trHeight w:hRule="exact" w:val="1282"/>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75DA7B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3EF873D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18.1.</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C81072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5CFD1DCA" w14:textId="77777777" w:rsidR="00421593" w:rsidRPr="00421593" w:rsidRDefault="00421593" w:rsidP="00421593">
            <w:pPr>
              <w:widowControl w:val="0"/>
              <w:tabs>
                <w:tab w:val="left" w:pos="9160"/>
              </w:tabs>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Les</w:t>
            </w:r>
            <w:r w:rsidRPr="00421593">
              <w:rPr>
                <w:rFonts w:ascii="Times New Roman" w:hAnsi="Times New Roman"/>
                <w:spacing w:val="-1"/>
              </w:rPr>
              <w:t xml:space="preserve"> </w:t>
            </w:r>
            <w:r w:rsidRPr="00421593">
              <w:rPr>
                <w:rFonts w:ascii="Times New Roman" w:hAnsi="Times New Roman"/>
              </w:rPr>
              <w:t>offres seront</w:t>
            </w:r>
            <w:r w:rsidRPr="00421593">
              <w:rPr>
                <w:rFonts w:ascii="Times New Roman" w:hAnsi="Times New Roman"/>
                <w:spacing w:val="-1"/>
              </w:rPr>
              <w:t xml:space="preserve"> </w:t>
            </w:r>
            <w:r w:rsidRPr="00421593">
              <w:rPr>
                <w:rFonts w:ascii="Times New Roman" w:hAnsi="Times New Roman"/>
              </w:rPr>
              <w:t>évaluées</w:t>
            </w:r>
            <w:r w:rsidRPr="00421593">
              <w:rPr>
                <w:rFonts w:ascii="Times New Roman" w:hAnsi="Times New Roman"/>
                <w:spacing w:val="-1"/>
              </w:rPr>
              <w:t xml:space="preserve"> </w:t>
            </w:r>
            <w:r w:rsidRPr="00421593">
              <w:rPr>
                <w:rFonts w:ascii="Times New Roman" w:hAnsi="Times New Roman"/>
              </w:rPr>
              <w:t>sur</w:t>
            </w:r>
            <w:r w:rsidRPr="00421593">
              <w:rPr>
                <w:rFonts w:ascii="Times New Roman" w:hAnsi="Times New Roman"/>
                <w:spacing w:val="-1"/>
              </w:rPr>
              <w:t xml:space="preserve"> </w:t>
            </w:r>
            <w:r w:rsidRPr="00421593">
              <w:rPr>
                <w:rFonts w:ascii="Times New Roman" w:hAnsi="Times New Roman"/>
              </w:rPr>
              <w:t>la</w:t>
            </w:r>
            <w:r w:rsidRPr="00421593">
              <w:rPr>
                <w:rFonts w:ascii="Times New Roman" w:hAnsi="Times New Roman"/>
                <w:spacing w:val="-1"/>
              </w:rPr>
              <w:t xml:space="preserve"> </w:t>
            </w:r>
            <w:r w:rsidRPr="00421593">
              <w:rPr>
                <w:rFonts w:ascii="Times New Roman" w:hAnsi="Times New Roman"/>
              </w:rPr>
              <w:t>base</w:t>
            </w:r>
            <w:r w:rsidRPr="00421593">
              <w:rPr>
                <w:rFonts w:ascii="Times New Roman" w:hAnsi="Times New Roman"/>
                <w:spacing w:val="-1"/>
              </w:rPr>
              <w:t xml:space="preserve"> </w:t>
            </w:r>
            <w:r w:rsidRPr="00421593">
              <w:rPr>
                <w:rFonts w:ascii="Times New Roman" w:hAnsi="Times New Roman"/>
              </w:rPr>
              <w:t>d’un</w:t>
            </w:r>
            <w:r w:rsidRPr="00421593">
              <w:rPr>
                <w:rFonts w:ascii="Times New Roman" w:hAnsi="Times New Roman"/>
                <w:spacing w:val="-1"/>
              </w:rPr>
              <w:t xml:space="preserve"> </w:t>
            </w:r>
            <w:r w:rsidRPr="00421593">
              <w:rPr>
                <w:rFonts w:ascii="Times New Roman" w:hAnsi="Times New Roman"/>
              </w:rPr>
              <w:t>délai</w:t>
            </w:r>
            <w:r w:rsidRPr="00421593">
              <w:rPr>
                <w:rFonts w:ascii="Times New Roman" w:hAnsi="Times New Roman"/>
                <w:spacing w:val="-1"/>
              </w:rPr>
              <w:t xml:space="preserve"> </w:t>
            </w:r>
            <w:r w:rsidRPr="00421593">
              <w:rPr>
                <w:rFonts w:ascii="Times New Roman" w:hAnsi="Times New Roman"/>
              </w:rPr>
              <w:t>d’exécution</w:t>
            </w:r>
            <w:r w:rsidRPr="00421593">
              <w:rPr>
                <w:rFonts w:ascii="Times New Roman" w:hAnsi="Times New Roman"/>
                <w:spacing w:val="-1"/>
              </w:rPr>
              <w:t xml:space="preserve"> </w:t>
            </w:r>
            <w:r w:rsidRPr="00421593">
              <w:rPr>
                <w:rFonts w:ascii="Times New Roman" w:hAnsi="Times New Roman"/>
              </w:rPr>
              <w:t>des</w:t>
            </w:r>
            <w:r w:rsidRPr="00421593">
              <w:rPr>
                <w:rFonts w:ascii="Times New Roman" w:hAnsi="Times New Roman"/>
                <w:spacing w:val="-1"/>
              </w:rPr>
              <w:t xml:space="preserve"> </w:t>
            </w:r>
            <w:r w:rsidRPr="00421593">
              <w:rPr>
                <w:rFonts w:ascii="Times New Roman" w:hAnsi="Times New Roman"/>
              </w:rPr>
              <w:t>travaux</w:t>
            </w:r>
            <w:r w:rsidRPr="00421593">
              <w:rPr>
                <w:rFonts w:ascii="Times New Roman" w:hAnsi="Times New Roman"/>
                <w:spacing w:val="-1"/>
              </w:rPr>
              <w:t xml:space="preserve"> </w:t>
            </w:r>
            <w:r w:rsidRPr="00421593">
              <w:rPr>
                <w:rFonts w:ascii="Times New Roman" w:hAnsi="Times New Roman"/>
                <w:spacing w:val="6"/>
              </w:rPr>
              <w:t xml:space="preserve"> </w:t>
            </w:r>
            <w:r w:rsidRPr="00421593">
              <w:rPr>
                <w:rFonts w:ascii="Times New Roman" w:hAnsi="Times New Roman"/>
              </w:rPr>
              <w:t>de quatre-vingt-dix (90) jours. La</w:t>
            </w:r>
            <w:r w:rsidRPr="00421593">
              <w:rPr>
                <w:rFonts w:ascii="Times New Roman" w:hAnsi="Times New Roman"/>
                <w:spacing w:val="6"/>
              </w:rPr>
              <w:t xml:space="preserve"> </w:t>
            </w:r>
            <w:r w:rsidRPr="00421593">
              <w:rPr>
                <w:rFonts w:ascii="Times New Roman" w:hAnsi="Times New Roman"/>
              </w:rPr>
              <w:t>méthode</w:t>
            </w:r>
            <w:r w:rsidRPr="00421593">
              <w:rPr>
                <w:rFonts w:ascii="Times New Roman" w:hAnsi="Times New Roman"/>
                <w:spacing w:val="6"/>
              </w:rPr>
              <w:t xml:space="preserve"> </w:t>
            </w:r>
            <w:r w:rsidRPr="00421593">
              <w:rPr>
                <w:rFonts w:ascii="Times New Roman" w:hAnsi="Times New Roman"/>
              </w:rPr>
              <w:t>d’évaluation</w:t>
            </w:r>
            <w:r w:rsidRPr="00421593">
              <w:rPr>
                <w:rFonts w:ascii="Times New Roman" w:hAnsi="Times New Roman"/>
                <w:spacing w:val="6"/>
              </w:rPr>
              <w:t xml:space="preserve"> </w:t>
            </w:r>
            <w:r w:rsidRPr="00421593">
              <w:rPr>
                <w:rFonts w:ascii="Times New Roman" w:hAnsi="Times New Roman"/>
              </w:rPr>
              <w:t>figure</w:t>
            </w:r>
            <w:r w:rsidRPr="00421593">
              <w:rPr>
                <w:rFonts w:ascii="Times New Roman" w:hAnsi="Times New Roman"/>
                <w:spacing w:val="6"/>
              </w:rPr>
              <w:t xml:space="preserve"> </w:t>
            </w:r>
            <w:r w:rsidRPr="00421593">
              <w:rPr>
                <w:rFonts w:ascii="Times New Roman" w:hAnsi="Times New Roman"/>
              </w:rPr>
              <w:t>à</w:t>
            </w:r>
            <w:r w:rsidRPr="00421593">
              <w:rPr>
                <w:rFonts w:ascii="Times New Roman" w:hAnsi="Times New Roman"/>
                <w:spacing w:val="6"/>
              </w:rPr>
              <w:t xml:space="preserve"> </w:t>
            </w:r>
            <w:r w:rsidRPr="00421593">
              <w:rPr>
                <w:rFonts w:ascii="Times New Roman" w:hAnsi="Times New Roman"/>
              </w:rPr>
              <w:t>l’article</w:t>
            </w:r>
            <w:r w:rsidRPr="00421593">
              <w:rPr>
                <w:rFonts w:ascii="Times New Roman" w:hAnsi="Times New Roman"/>
                <w:spacing w:val="6"/>
              </w:rPr>
              <w:t xml:space="preserve"> </w:t>
            </w:r>
            <w:r w:rsidRPr="00421593">
              <w:rPr>
                <w:rFonts w:ascii="Times New Roman" w:hAnsi="Times New Roman"/>
              </w:rPr>
              <w:t>32.2</w:t>
            </w:r>
            <w:r w:rsidRPr="00421593">
              <w:rPr>
                <w:rFonts w:ascii="Times New Roman" w:hAnsi="Times New Roman"/>
                <w:spacing w:val="6"/>
              </w:rPr>
              <w:t xml:space="preserve"> </w:t>
            </w:r>
            <w:r w:rsidRPr="00421593">
              <w:rPr>
                <w:rFonts w:ascii="Times New Roman" w:hAnsi="Times New Roman"/>
              </w:rPr>
              <w:t>(e) du</w:t>
            </w:r>
            <w:r w:rsidRPr="00421593">
              <w:rPr>
                <w:rFonts w:ascii="Times New Roman" w:hAnsi="Times New Roman"/>
                <w:spacing w:val="6"/>
              </w:rPr>
              <w:t xml:space="preserve"> </w:t>
            </w:r>
            <w:r w:rsidRPr="00421593">
              <w:rPr>
                <w:rFonts w:ascii="Times New Roman" w:hAnsi="Times New Roman"/>
              </w:rPr>
              <w:t>RGAO. Le</w:t>
            </w:r>
            <w:r w:rsidRPr="00421593">
              <w:rPr>
                <w:rFonts w:ascii="Times New Roman" w:hAnsi="Times New Roman"/>
                <w:spacing w:val="6"/>
              </w:rPr>
              <w:t xml:space="preserve"> </w:t>
            </w:r>
            <w:r w:rsidRPr="00421593">
              <w:rPr>
                <w:rFonts w:ascii="Times New Roman" w:hAnsi="Times New Roman"/>
              </w:rPr>
              <w:t>délai</w:t>
            </w:r>
            <w:r w:rsidRPr="00421593">
              <w:rPr>
                <w:rFonts w:ascii="Times New Roman" w:hAnsi="Times New Roman"/>
                <w:spacing w:val="6"/>
              </w:rPr>
              <w:t xml:space="preserve"> </w:t>
            </w:r>
            <w:r w:rsidRPr="00421593">
              <w:rPr>
                <w:rFonts w:ascii="Times New Roman" w:hAnsi="Times New Roman"/>
              </w:rPr>
              <w:t>d’exécution</w:t>
            </w:r>
            <w:r w:rsidRPr="00421593">
              <w:rPr>
                <w:rFonts w:ascii="Times New Roman" w:hAnsi="Times New Roman"/>
                <w:spacing w:val="6"/>
              </w:rPr>
              <w:t xml:space="preserve"> </w:t>
            </w:r>
            <w:r w:rsidRPr="00421593">
              <w:rPr>
                <w:rFonts w:ascii="Times New Roman" w:hAnsi="Times New Roman"/>
              </w:rPr>
              <w:t>proposé</w:t>
            </w:r>
            <w:r w:rsidRPr="00421593">
              <w:rPr>
                <w:rFonts w:ascii="Times New Roman" w:hAnsi="Times New Roman"/>
                <w:spacing w:val="6"/>
              </w:rPr>
              <w:t xml:space="preserve"> </w:t>
            </w:r>
            <w:r w:rsidRPr="00421593">
              <w:rPr>
                <w:rFonts w:ascii="Times New Roman" w:hAnsi="Times New Roman"/>
              </w:rPr>
              <w:t>par</w:t>
            </w:r>
            <w:r w:rsidRPr="00421593">
              <w:rPr>
                <w:rFonts w:ascii="Times New Roman" w:hAnsi="Times New Roman"/>
                <w:spacing w:val="6"/>
              </w:rPr>
              <w:t xml:space="preserve"> </w:t>
            </w:r>
            <w:r w:rsidRPr="00421593">
              <w:rPr>
                <w:rFonts w:ascii="Times New Roman" w:hAnsi="Times New Roman"/>
              </w:rPr>
              <w:t>le</w:t>
            </w:r>
            <w:r w:rsidRPr="00421593">
              <w:rPr>
                <w:rFonts w:ascii="Times New Roman" w:hAnsi="Times New Roman"/>
                <w:spacing w:val="6"/>
              </w:rPr>
              <w:t xml:space="preserve"> </w:t>
            </w:r>
            <w:r w:rsidRPr="00421593">
              <w:rPr>
                <w:rFonts w:ascii="Times New Roman" w:hAnsi="Times New Roman"/>
              </w:rPr>
              <w:t>Soumissionnaire</w:t>
            </w:r>
            <w:r w:rsidRPr="00421593">
              <w:rPr>
                <w:rFonts w:ascii="Times New Roman" w:hAnsi="Times New Roman"/>
                <w:spacing w:val="6"/>
              </w:rPr>
              <w:t xml:space="preserve"> </w:t>
            </w:r>
            <w:r w:rsidRPr="00421593">
              <w:rPr>
                <w:rFonts w:ascii="Times New Roman" w:hAnsi="Times New Roman"/>
              </w:rPr>
              <w:t>retenu</w:t>
            </w:r>
            <w:r w:rsidRPr="00421593">
              <w:rPr>
                <w:rFonts w:ascii="Times New Roman" w:hAnsi="Times New Roman"/>
                <w:spacing w:val="6"/>
              </w:rPr>
              <w:t xml:space="preserve"> </w:t>
            </w:r>
            <w:r w:rsidRPr="00421593">
              <w:rPr>
                <w:rFonts w:ascii="Times New Roman" w:hAnsi="Times New Roman"/>
              </w:rPr>
              <w:t>deviendra</w:t>
            </w:r>
            <w:r w:rsidRPr="00421593">
              <w:rPr>
                <w:rFonts w:ascii="Times New Roman" w:hAnsi="Times New Roman"/>
                <w:spacing w:val="6"/>
              </w:rPr>
              <w:t xml:space="preserve"> </w:t>
            </w:r>
            <w:r w:rsidRPr="00421593">
              <w:rPr>
                <w:rFonts w:ascii="Times New Roman" w:hAnsi="Times New Roman"/>
              </w:rPr>
              <w:t>le</w:t>
            </w:r>
            <w:r w:rsidRPr="00421593">
              <w:rPr>
                <w:rFonts w:ascii="Times New Roman" w:hAnsi="Times New Roman"/>
                <w:spacing w:val="6"/>
              </w:rPr>
              <w:t xml:space="preserve"> </w:t>
            </w:r>
            <w:r w:rsidRPr="00421593">
              <w:rPr>
                <w:rFonts w:ascii="Times New Roman" w:hAnsi="Times New Roman"/>
              </w:rPr>
              <w:t>délai d’exécution</w:t>
            </w:r>
            <w:r w:rsidRPr="00421593">
              <w:rPr>
                <w:rFonts w:ascii="Times New Roman" w:hAnsi="Times New Roman"/>
                <w:spacing w:val="6"/>
              </w:rPr>
              <w:t xml:space="preserve"> </w:t>
            </w:r>
            <w:r w:rsidRPr="00421593">
              <w:rPr>
                <w:rFonts w:ascii="Times New Roman" w:hAnsi="Times New Roman"/>
              </w:rPr>
              <w:t>contractuel.</w:t>
            </w:r>
          </w:p>
          <w:p w14:paraId="756CC36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40" w:type="dxa"/>
            <w:shd w:val="clear" w:color="auto" w:fill="auto"/>
            <w:tcMar>
              <w:top w:w="0" w:type="dxa"/>
              <w:left w:w="10" w:type="dxa"/>
              <w:bottom w:w="0" w:type="dxa"/>
              <w:right w:w="10" w:type="dxa"/>
            </w:tcMar>
          </w:tcPr>
          <w:p w14:paraId="6891D56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78E40712" w14:textId="77777777" w:rsidTr="00421593">
        <w:trPr>
          <w:trHeight w:hRule="exact" w:val="711"/>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4ECA63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18.2.</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5B0611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Les</w:t>
            </w:r>
            <w:r w:rsidRPr="00421593">
              <w:rPr>
                <w:rFonts w:ascii="Times New Roman" w:hAnsi="Times New Roman"/>
                <w:spacing w:val="-7"/>
              </w:rPr>
              <w:t xml:space="preserve"> </w:t>
            </w:r>
            <w:r w:rsidRPr="00421593">
              <w:rPr>
                <w:rFonts w:ascii="Times New Roman" w:hAnsi="Times New Roman"/>
              </w:rPr>
              <w:t>variantes</w:t>
            </w:r>
            <w:r w:rsidRPr="00421593">
              <w:rPr>
                <w:rFonts w:ascii="Times New Roman" w:hAnsi="Times New Roman"/>
                <w:spacing w:val="-7"/>
              </w:rPr>
              <w:t xml:space="preserve"> </w:t>
            </w:r>
            <w:r w:rsidRPr="00421593">
              <w:rPr>
                <w:rFonts w:ascii="Times New Roman" w:hAnsi="Times New Roman"/>
              </w:rPr>
              <w:t>techniques</w:t>
            </w:r>
            <w:r w:rsidRPr="00421593">
              <w:rPr>
                <w:rFonts w:ascii="Times New Roman" w:hAnsi="Times New Roman"/>
                <w:spacing w:val="-7"/>
              </w:rPr>
              <w:t xml:space="preserve"> </w:t>
            </w:r>
            <w:r w:rsidRPr="00421593">
              <w:rPr>
                <w:rFonts w:ascii="Times New Roman" w:hAnsi="Times New Roman"/>
              </w:rPr>
              <w:t>sur</w:t>
            </w:r>
            <w:r w:rsidRPr="00421593">
              <w:rPr>
                <w:rFonts w:ascii="Times New Roman" w:hAnsi="Times New Roman"/>
                <w:spacing w:val="-7"/>
              </w:rPr>
              <w:t xml:space="preserve"> </w:t>
            </w:r>
            <w:r w:rsidRPr="00421593">
              <w:rPr>
                <w:rFonts w:ascii="Times New Roman" w:hAnsi="Times New Roman"/>
              </w:rPr>
              <w:t>la</w:t>
            </w:r>
            <w:r w:rsidRPr="00421593">
              <w:rPr>
                <w:rFonts w:ascii="Times New Roman" w:hAnsi="Times New Roman"/>
                <w:spacing w:val="-7"/>
              </w:rPr>
              <w:t xml:space="preserve"> </w:t>
            </w:r>
            <w:r w:rsidRPr="00421593">
              <w:rPr>
                <w:rFonts w:ascii="Times New Roman" w:hAnsi="Times New Roman"/>
              </w:rPr>
              <w:t>ou</w:t>
            </w:r>
            <w:r w:rsidRPr="00421593">
              <w:rPr>
                <w:rFonts w:ascii="Times New Roman" w:hAnsi="Times New Roman"/>
                <w:spacing w:val="-7"/>
              </w:rPr>
              <w:t xml:space="preserve"> </w:t>
            </w:r>
            <w:r w:rsidRPr="00421593">
              <w:rPr>
                <w:rFonts w:ascii="Times New Roman" w:hAnsi="Times New Roman"/>
              </w:rPr>
              <w:t>les</w:t>
            </w:r>
            <w:r w:rsidRPr="00421593">
              <w:rPr>
                <w:rFonts w:ascii="Times New Roman" w:hAnsi="Times New Roman"/>
                <w:spacing w:val="-7"/>
              </w:rPr>
              <w:t xml:space="preserve"> </w:t>
            </w:r>
            <w:r w:rsidRPr="00421593">
              <w:rPr>
                <w:rFonts w:ascii="Times New Roman" w:hAnsi="Times New Roman"/>
              </w:rPr>
              <w:t>parties</w:t>
            </w:r>
            <w:r w:rsidRPr="00421593">
              <w:rPr>
                <w:rFonts w:ascii="Times New Roman" w:hAnsi="Times New Roman"/>
                <w:spacing w:val="-7"/>
              </w:rPr>
              <w:t xml:space="preserve"> </w:t>
            </w:r>
            <w:r w:rsidRPr="00421593">
              <w:rPr>
                <w:rFonts w:ascii="Times New Roman" w:hAnsi="Times New Roman"/>
              </w:rPr>
              <w:t>des</w:t>
            </w:r>
            <w:r w:rsidRPr="00421593">
              <w:rPr>
                <w:rFonts w:ascii="Times New Roman" w:hAnsi="Times New Roman"/>
                <w:spacing w:val="-7"/>
              </w:rPr>
              <w:t xml:space="preserve"> </w:t>
            </w:r>
            <w:r w:rsidRPr="00421593">
              <w:rPr>
                <w:rFonts w:ascii="Times New Roman" w:hAnsi="Times New Roman"/>
              </w:rPr>
              <w:t>travaux</w:t>
            </w:r>
            <w:r w:rsidRPr="00421593">
              <w:rPr>
                <w:rFonts w:ascii="Times New Roman" w:hAnsi="Times New Roman"/>
                <w:spacing w:val="-7"/>
              </w:rPr>
              <w:t xml:space="preserve"> </w:t>
            </w:r>
            <w:r w:rsidRPr="00421593">
              <w:rPr>
                <w:rFonts w:ascii="Times New Roman" w:hAnsi="Times New Roman"/>
              </w:rPr>
              <w:t>spécifiés</w:t>
            </w:r>
            <w:r w:rsidRPr="00421593">
              <w:rPr>
                <w:rFonts w:ascii="Times New Roman" w:hAnsi="Times New Roman"/>
                <w:spacing w:val="-7"/>
              </w:rPr>
              <w:t xml:space="preserve"> </w:t>
            </w:r>
            <w:r w:rsidRPr="00421593">
              <w:rPr>
                <w:rFonts w:ascii="Times New Roman" w:hAnsi="Times New Roman"/>
              </w:rPr>
              <w:t>ci-dessous ne</w:t>
            </w:r>
            <w:r w:rsidRPr="00421593">
              <w:rPr>
                <w:rFonts w:ascii="Times New Roman" w:hAnsi="Times New Roman"/>
                <w:spacing w:val="-7"/>
              </w:rPr>
              <w:t xml:space="preserve"> </w:t>
            </w:r>
            <w:r w:rsidRPr="00421593">
              <w:rPr>
                <w:rFonts w:ascii="Times New Roman" w:hAnsi="Times New Roman"/>
              </w:rPr>
              <w:t>sont</w:t>
            </w:r>
            <w:r w:rsidRPr="00421593">
              <w:rPr>
                <w:rFonts w:ascii="Times New Roman" w:hAnsi="Times New Roman"/>
                <w:spacing w:val="-7"/>
              </w:rPr>
              <w:t xml:space="preserve"> pas </w:t>
            </w:r>
            <w:r w:rsidRPr="00421593">
              <w:rPr>
                <w:rFonts w:ascii="Times New Roman" w:hAnsi="Times New Roman"/>
              </w:rPr>
              <w:t xml:space="preserve">permises </w:t>
            </w:r>
            <w:r w:rsidRPr="00421593">
              <w:rPr>
                <w:rFonts w:ascii="Times New Roman" w:hAnsi="Times New Roman"/>
                <w:spacing w:val="-7"/>
              </w:rPr>
              <w:t xml:space="preserve"> </w:t>
            </w:r>
            <w:r w:rsidRPr="00421593">
              <w:rPr>
                <w:rFonts w:ascii="Times New Roman" w:hAnsi="Times New Roman"/>
              </w:rPr>
              <w:t>dans le</w:t>
            </w:r>
            <w:r w:rsidRPr="00421593">
              <w:rPr>
                <w:rFonts w:ascii="Times New Roman" w:hAnsi="Times New Roman"/>
                <w:spacing w:val="6"/>
              </w:rPr>
              <w:t xml:space="preserve"> </w:t>
            </w:r>
            <w:r w:rsidRPr="00421593">
              <w:rPr>
                <w:rFonts w:ascii="Times New Roman" w:hAnsi="Times New Roman"/>
              </w:rPr>
              <w:t>cadre</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Spécifications</w:t>
            </w:r>
            <w:r w:rsidRPr="00421593">
              <w:rPr>
                <w:rFonts w:ascii="Times New Roman" w:hAnsi="Times New Roman"/>
                <w:spacing w:val="6"/>
              </w:rPr>
              <w:t xml:space="preserve"> </w:t>
            </w:r>
            <w:r w:rsidRPr="00421593">
              <w:rPr>
                <w:rFonts w:ascii="Times New Roman" w:hAnsi="Times New Roman"/>
              </w:rPr>
              <w:t>techniques</w:t>
            </w:r>
            <w:r w:rsidRPr="00421593">
              <w:rPr>
                <w:rFonts w:ascii="Times New Roman" w:hAnsi="Times New Roman"/>
                <w:spacing w:val="6"/>
              </w:rPr>
              <w:t>.</w:t>
            </w:r>
          </w:p>
          <w:p w14:paraId="5A88BD0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40" w:type="dxa"/>
            <w:shd w:val="clear" w:color="auto" w:fill="auto"/>
            <w:tcMar>
              <w:top w:w="0" w:type="dxa"/>
              <w:left w:w="10" w:type="dxa"/>
              <w:bottom w:w="0" w:type="dxa"/>
              <w:right w:w="10" w:type="dxa"/>
            </w:tcMar>
          </w:tcPr>
          <w:p w14:paraId="4AC8154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r>
      <w:tr w:rsidR="00421593" w:rsidRPr="00421593" w14:paraId="78E9601C" w14:textId="77777777" w:rsidTr="00421593">
        <w:trPr>
          <w:gridAfter w:val="1"/>
          <w:wAfter w:w="40" w:type="dxa"/>
          <w:trHeight w:hRule="exact" w:val="525"/>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EF0410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19.1.</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1FBEE1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Lieu,</w:t>
            </w:r>
            <w:r w:rsidRPr="00421593">
              <w:rPr>
                <w:rFonts w:ascii="Times New Roman" w:hAnsi="Times New Roman"/>
                <w:spacing w:val="6"/>
              </w:rPr>
              <w:t xml:space="preserve"> </w:t>
            </w:r>
            <w:r w:rsidRPr="00421593">
              <w:rPr>
                <w:rFonts w:ascii="Times New Roman" w:hAnsi="Times New Roman"/>
              </w:rPr>
              <w:t>date</w:t>
            </w:r>
            <w:r w:rsidRPr="00421593">
              <w:rPr>
                <w:rFonts w:ascii="Times New Roman" w:hAnsi="Times New Roman"/>
                <w:spacing w:val="6"/>
              </w:rPr>
              <w:t xml:space="preserve"> </w:t>
            </w:r>
            <w:r w:rsidRPr="00421593">
              <w:rPr>
                <w:rFonts w:ascii="Times New Roman" w:hAnsi="Times New Roman"/>
              </w:rPr>
              <w:t>et</w:t>
            </w:r>
            <w:r w:rsidRPr="00421593">
              <w:rPr>
                <w:rFonts w:ascii="Times New Roman" w:hAnsi="Times New Roman"/>
                <w:spacing w:val="6"/>
              </w:rPr>
              <w:t xml:space="preserve"> </w:t>
            </w:r>
            <w:r w:rsidRPr="00421593">
              <w:rPr>
                <w:rFonts w:ascii="Times New Roman" w:hAnsi="Times New Roman"/>
              </w:rPr>
              <w:t>heure</w:t>
            </w:r>
            <w:r w:rsidRPr="00421593">
              <w:rPr>
                <w:rFonts w:ascii="Times New Roman" w:hAnsi="Times New Roman"/>
                <w:spacing w:val="6"/>
              </w:rPr>
              <w:t xml:space="preserve"> </w:t>
            </w:r>
            <w:r w:rsidRPr="00421593">
              <w:rPr>
                <w:rFonts w:ascii="Times New Roman" w:hAnsi="Times New Roman"/>
              </w:rPr>
              <w:t>de</w:t>
            </w:r>
            <w:r w:rsidRPr="00421593">
              <w:rPr>
                <w:rFonts w:ascii="Times New Roman" w:hAnsi="Times New Roman"/>
                <w:spacing w:val="6"/>
              </w:rPr>
              <w:t xml:space="preserve"> </w:t>
            </w:r>
            <w:r w:rsidRPr="00421593">
              <w:rPr>
                <w:rFonts w:ascii="Times New Roman" w:hAnsi="Times New Roman"/>
              </w:rPr>
              <w:t>la</w:t>
            </w:r>
            <w:r w:rsidRPr="00421593">
              <w:rPr>
                <w:rFonts w:ascii="Times New Roman" w:hAnsi="Times New Roman"/>
                <w:spacing w:val="6"/>
              </w:rPr>
              <w:t xml:space="preserve"> </w:t>
            </w:r>
            <w:r w:rsidRPr="00421593">
              <w:rPr>
                <w:rFonts w:ascii="Times New Roman" w:hAnsi="Times New Roman"/>
              </w:rPr>
              <w:t>réunion</w:t>
            </w:r>
            <w:r w:rsidRPr="00421593">
              <w:rPr>
                <w:rFonts w:ascii="Times New Roman" w:hAnsi="Times New Roman"/>
                <w:spacing w:val="6"/>
              </w:rPr>
              <w:t xml:space="preserve"> </w:t>
            </w:r>
            <w:r w:rsidRPr="00421593">
              <w:rPr>
                <w:rFonts w:ascii="Times New Roman" w:hAnsi="Times New Roman"/>
              </w:rPr>
              <w:t>préparatoire</w:t>
            </w:r>
            <w:r w:rsidRPr="00421593">
              <w:rPr>
                <w:rFonts w:ascii="Times New Roman" w:hAnsi="Times New Roman"/>
                <w:spacing w:val="6"/>
              </w:rPr>
              <w:t xml:space="preserve"> </w:t>
            </w:r>
            <w:r w:rsidRPr="00421593">
              <w:rPr>
                <w:rFonts w:ascii="Times New Roman" w:hAnsi="Times New Roman"/>
              </w:rPr>
              <w:t>à</w:t>
            </w:r>
            <w:r w:rsidRPr="00421593">
              <w:rPr>
                <w:rFonts w:ascii="Times New Roman" w:hAnsi="Times New Roman"/>
                <w:spacing w:val="6"/>
              </w:rPr>
              <w:t xml:space="preserve"> </w:t>
            </w:r>
            <w:r w:rsidRPr="00421593">
              <w:rPr>
                <w:rFonts w:ascii="Times New Roman" w:hAnsi="Times New Roman"/>
              </w:rPr>
              <w:t>l’établissement</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offres</w:t>
            </w:r>
            <w:r w:rsidRPr="00421593">
              <w:rPr>
                <w:rFonts w:ascii="Times New Roman" w:hAnsi="Times New Roman"/>
                <w:spacing w:val="6"/>
              </w:rPr>
              <w:t xml:space="preserve"> </w:t>
            </w:r>
            <w:r w:rsidRPr="00421593">
              <w:rPr>
                <w:rFonts w:ascii="Times New Roman" w:hAnsi="Times New Roman"/>
              </w:rPr>
              <w:t>:</w:t>
            </w:r>
            <w:r w:rsidRPr="00421593">
              <w:rPr>
                <w:rFonts w:ascii="Times New Roman" w:hAnsi="Times New Roman"/>
                <w:lang w:eastAsia="en-US"/>
              </w:rPr>
              <w:t xml:space="preserve"> Il ne sera pas organisé de réunion préparatoire à l’établissement des offres.</w:t>
            </w:r>
          </w:p>
        </w:tc>
      </w:tr>
      <w:tr w:rsidR="00421593" w:rsidRPr="00421593" w14:paraId="7D672364" w14:textId="77777777" w:rsidTr="00421593">
        <w:trPr>
          <w:gridAfter w:val="1"/>
          <w:wAfter w:w="40" w:type="dxa"/>
          <w:trHeight w:hRule="exact" w:val="601"/>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C19132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58FF7D54"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20.1.</w:t>
            </w:r>
          </w:p>
        </w:tc>
        <w:tc>
          <w:tcPr>
            <w:tcW w:w="8646"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tcPr>
          <w:p w14:paraId="5C77DD0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Nombre</w:t>
            </w:r>
            <w:r w:rsidRPr="00421593">
              <w:rPr>
                <w:rFonts w:ascii="Times New Roman" w:hAnsi="Times New Roman"/>
                <w:spacing w:val="6"/>
              </w:rPr>
              <w:t xml:space="preserve"> </w:t>
            </w:r>
            <w:r w:rsidRPr="00421593">
              <w:rPr>
                <w:rFonts w:ascii="Times New Roman" w:hAnsi="Times New Roman"/>
              </w:rPr>
              <w:t>de</w:t>
            </w:r>
            <w:r w:rsidRPr="00421593">
              <w:rPr>
                <w:rFonts w:ascii="Times New Roman" w:hAnsi="Times New Roman"/>
                <w:spacing w:val="6"/>
              </w:rPr>
              <w:t xml:space="preserve"> </w:t>
            </w:r>
            <w:r w:rsidRPr="00421593">
              <w:rPr>
                <w:rFonts w:ascii="Times New Roman" w:hAnsi="Times New Roman"/>
              </w:rPr>
              <w:t>copies</w:t>
            </w:r>
            <w:r w:rsidRPr="00421593">
              <w:rPr>
                <w:rFonts w:ascii="Times New Roman" w:hAnsi="Times New Roman"/>
                <w:spacing w:val="6"/>
              </w:rPr>
              <w:t xml:space="preserve"> </w:t>
            </w:r>
            <w:r w:rsidRPr="00421593">
              <w:rPr>
                <w:rFonts w:ascii="Times New Roman" w:hAnsi="Times New Roman"/>
              </w:rPr>
              <w:t>de</w:t>
            </w:r>
            <w:r w:rsidRPr="00421593">
              <w:rPr>
                <w:rFonts w:ascii="Times New Roman" w:hAnsi="Times New Roman"/>
                <w:spacing w:val="6"/>
              </w:rPr>
              <w:t xml:space="preserve"> </w:t>
            </w:r>
            <w:r w:rsidRPr="00421593">
              <w:rPr>
                <w:rFonts w:ascii="Times New Roman" w:hAnsi="Times New Roman"/>
              </w:rPr>
              <w:t>l’offre</w:t>
            </w:r>
            <w:r w:rsidRPr="00421593">
              <w:rPr>
                <w:rFonts w:ascii="Times New Roman" w:hAnsi="Times New Roman"/>
                <w:spacing w:val="6"/>
              </w:rPr>
              <w:t xml:space="preserve"> </w:t>
            </w:r>
            <w:r w:rsidRPr="00421593">
              <w:rPr>
                <w:rFonts w:ascii="Times New Roman" w:hAnsi="Times New Roman"/>
              </w:rPr>
              <w:t>qui</w:t>
            </w:r>
            <w:r w:rsidRPr="00421593">
              <w:rPr>
                <w:rFonts w:ascii="Times New Roman" w:hAnsi="Times New Roman"/>
                <w:spacing w:val="6"/>
              </w:rPr>
              <w:t xml:space="preserve"> </w:t>
            </w:r>
            <w:r w:rsidRPr="00421593">
              <w:rPr>
                <w:rFonts w:ascii="Times New Roman" w:hAnsi="Times New Roman"/>
              </w:rPr>
              <w:t>doivent</w:t>
            </w:r>
            <w:r w:rsidRPr="00421593">
              <w:rPr>
                <w:rFonts w:ascii="Times New Roman" w:hAnsi="Times New Roman"/>
                <w:spacing w:val="6"/>
              </w:rPr>
              <w:t xml:space="preserve"> </w:t>
            </w:r>
            <w:r w:rsidRPr="00421593">
              <w:rPr>
                <w:rFonts w:ascii="Times New Roman" w:hAnsi="Times New Roman"/>
              </w:rPr>
              <w:t>être</w:t>
            </w:r>
            <w:r w:rsidRPr="00421593">
              <w:rPr>
                <w:rFonts w:ascii="Times New Roman" w:hAnsi="Times New Roman"/>
                <w:spacing w:val="6"/>
              </w:rPr>
              <w:t xml:space="preserve"> </w:t>
            </w:r>
            <w:r w:rsidRPr="00421593">
              <w:rPr>
                <w:rFonts w:ascii="Times New Roman" w:hAnsi="Times New Roman"/>
              </w:rPr>
              <w:t>remplies</w:t>
            </w:r>
            <w:r w:rsidRPr="00421593">
              <w:rPr>
                <w:rFonts w:ascii="Times New Roman" w:hAnsi="Times New Roman"/>
                <w:spacing w:val="6"/>
              </w:rPr>
              <w:t xml:space="preserve"> </w:t>
            </w:r>
            <w:r w:rsidRPr="00421593">
              <w:rPr>
                <w:rFonts w:ascii="Times New Roman" w:hAnsi="Times New Roman"/>
              </w:rPr>
              <w:t>et</w:t>
            </w:r>
            <w:r w:rsidRPr="00421593">
              <w:rPr>
                <w:rFonts w:ascii="Times New Roman" w:hAnsi="Times New Roman"/>
                <w:spacing w:val="6"/>
              </w:rPr>
              <w:t xml:space="preserve"> </w:t>
            </w:r>
            <w:r w:rsidRPr="00421593">
              <w:rPr>
                <w:rFonts w:ascii="Times New Roman" w:hAnsi="Times New Roman"/>
              </w:rPr>
              <w:t>envoyées</w:t>
            </w:r>
            <w:r w:rsidRPr="00421593">
              <w:rPr>
                <w:rFonts w:ascii="Times New Roman" w:hAnsi="Times New Roman"/>
                <w:spacing w:val="6"/>
              </w:rPr>
              <w:t xml:space="preserve"> </w:t>
            </w:r>
            <w:r w:rsidRPr="00421593">
              <w:rPr>
                <w:rFonts w:ascii="Times New Roman" w:hAnsi="Times New Roman"/>
              </w:rPr>
              <w:t xml:space="preserve">: </w:t>
            </w:r>
            <w:r w:rsidRPr="00421593">
              <w:rPr>
                <w:rFonts w:ascii="Times New Roman" w:hAnsi="Times New Roman"/>
                <w:b/>
                <w:lang w:eastAsia="en-US"/>
              </w:rPr>
              <w:t>sept (07) exemplaires, dont un Original et six (06) copies</w:t>
            </w:r>
          </w:p>
        </w:tc>
      </w:tr>
      <w:tr w:rsidR="00421593" w:rsidRPr="00421593" w14:paraId="3E150507" w14:textId="77777777" w:rsidTr="00421593">
        <w:trPr>
          <w:gridAfter w:val="1"/>
          <w:wAfter w:w="40" w:type="dxa"/>
          <w:trHeight w:hRule="exact" w:val="2825"/>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8C5A8F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51EFEC7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21.2.</w:t>
            </w:r>
          </w:p>
        </w:tc>
        <w:tc>
          <w:tcPr>
            <w:tcW w:w="8646"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C4F57E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color w:val="000000"/>
              </w:rPr>
              <w:t>Adresse</w:t>
            </w:r>
            <w:r w:rsidRPr="00421593">
              <w:rPr>
                <w:rFonts w:ascii="Times New Roman" w:hAnsi="Times New Roman"/>
                <w:color w:val="000000"/>
                <w:spacing w:val="6"/>
              </w:rPr>
              <w:t xml:space="preserve"> </w:t>
            </w:r>
            <w:r w:rsidRPr="00421593">
              <w:rPr>
                <w:rFonts w:ascii="Times New Roman" w:hAnsi="Times New Roman"/>
                <w:color w:val="000000"/>
              </w:rPr>
              <w:t>à</w:t>
            </w:r>
            <w:r w:rsidRPr="00421593">
              <w:rPr>
                <w:rFonts w:ascii="Times New Roman" w:hAnsi="Times New Roman"/>
                <w:color w:val="000000"/>
                <w:spacing w:val="6"/>
              </w:rPr>
              <w:t xml:space="preserve"> </w:t>
            </w:r>
            <w:r w:rsidRPr="00421593">
              <w:rPr>
                <w:rFonts w:ascii="Times New Roman" w:hAnsi="Times New Roman"/>
                <w:color w:val="000000"/>
              </w:rPr>
              <w:t>utiliser</w:t>
            </w:r>
            <w:r w:rsidRPr="00421593">
              <w:rPr>
                <w:rFonts w:ascii="Times New Roman" w:hAnsi="Times New Roman"/>
                <w:color w:val="000000"/>
                <w:spacing w:val="6"/>
              </w:rPr>
              <w:t xml:space="preserve"> </w:t>
            </w:r>
            <w:r w:rsidRPr="00421593">
              <w:rPr>
                <w:rFonts w:ascii="Times New Roman" w:hAnsi="Times New Roman"/>
                <w:color w:val="000000"/>
              </w:rPr>
              <w:t>pour</w:t>
            </w:r>
            <w:r w:rsidRPr="00421593">
              <w:rPr>
                <w:rFonts w:ascii="Times New Roman" w:hAnsi="Times New Roman"/>
                <w:color w:val="000000"/>
                <w:spacing w:val="6"/>
              </w:rPr>
              <w:t xml:space="preserve"> </w:t>
            </w:r>
            <w:r w:rsidRPr="00421593">
              <w:rPr>
                <w:rFonts w:ascii="Times New Roman" w:hAnsi="Times New Roman"/>
                <w:color w:val="000000"/>
              </w:rPr>
              <w:t>l’envoi</w:t>
            </w:r>
            <w:r w:rsidRPr="00421593">
              <w:rPr>
                <w:rFonts w:ascii="Times New Roman" w:hAnsi="Times New Roman"/>
                <w:color w:val="000000"/>
                <w:spacing w:val="6"/>
              </w:rPr>
              <w:t xml:space="preserve"> </w:t>
            </w:r>
            <w:r w:rsidRPr="00421593">
              <w:rPr>
                <w:rFonts w:ascii="Times New Roman" w:hAnsi="Times New Roman"/>
                <w:color w:val="000000"/>
              </w:rPr>
              <w:t>des</w:t>
            </w:r>
            <w:r w:rsidRPr="00421593">
              <w:rPr>
                <w:rFonts w:ascii="Times New Roman" w:hAnsi="Times New Roman"/>
                <w:color w:val="000000"/>
                <w:spacing w:val="6"/>
              </w:rPr>
              <w:t xml:space="preserve"> </w:t>
            </w:r>
            <w:r w:rsidRPr="00421593">
              <w:rPr>
                <w:rFonts w:ascii="Times New Roman" w:hAnsi="Times New Roman"/>
                <w:color w:val="000000"/>
              </w:rPr>
              <w:t>offres</w:t>
            </w:r>
            <w:r w:rsidRPr="00421593">
              <w:rPr>
                <w:rFonts w:ascii="Times New Roman" w:hAnsi="Times New Roman"/>
                <w:color w:val="000000"/>
                <w:spacing w:val="6"/>
              </w:rPr>
              <w:t xml:space="preserve"> </w:t>
            </w:r>
            <w:r w:rsidRPr="00421593">
              <w:rPr>
                <w:rFonts w:ascii="Times New Roman" w:hAnsi="Times New Roman"/>
                <w:color w:val="000000"/>
              </w:rPr>
              <w:t xml:space="preserve">: </w:t>
            </w:r>
            <w:r w:rsidRPr="00421593">
              <w:rPr>
                <w:rFonts w:ascii="Times New Roman" w:hAnsi="Times New Roman"/>
              </w:rPr>
              <w:t>Commune de KAI-KAI contre décharge, et devra porter la mention :</w:t>
            </w:r>
          </w:p>
          <w:p w14:paraId="3F05135D" w14:textId="578BCED1" w:rsidR="00E175B0" w:rsidRPr="00E175B0" w:rsidRDefault="00E175B0" w:rsidP="00E175B0">
            <w:pPr>
              <w:spacing w:after="0" w:line="240" w:lineRule="auto"/>
              <w:jc w:val="both"/>
              <w:rPr>
                <w:rFonts w:ascii="Arial" w:hAnsi="Arial" w:cs="Arial"/>
                <w:b/>
                <w:bCs/>
                <w:sz w:val="24"/>
                <w:szCs w:val="24"/>
              </w:rPr>
            </w:pPr>
            <w:r w:rsidRPr="00E175B0">
              <w:rPr>
                <w:b/>
                <w:sz w:val="24"/>
                <w:szCs w:val="24"/>
              </w:rPr>
              <w:t>APPEL D’OFFRES NATIONAL OUVERT N°005/AONO/REN/DMD/CMNE-KK/SG/SIGAMP/CIPM/T-BEC/2025 DU28/02/2025 EN PROCEDURE D’URGENCE POUR LES TRAVAUX DE CONSTRUCTION D’UN MUR DE CLOTURE DU CENTRE DE SANTE INTEGRE DE DJAFGA  DANS LA COMMUNE DE KAI-KAI, DEPARTEMENT DU MAYO-DANAY, REGION DE L’EXTREME-NORD.</w:t>
            </w:r>
            <w:r w:rsidRPr="00E175B0">
              <w:rPr>
                <w:rFonts w:ascii="Arial" w:hAnsi="Arial" w:cs="Arial"/>
                <w:b/>
                <w:bCs/>
                <w:sz w:val="24"/>
                <w:szCs w:val="24"/>
              </w:rPr>
              <w:t xml:space="preserve">            </w:t>
            </w:r>
          </w:p>
          <w:p w14:paraId="68346BB6" w14:textId="11F1BAAF" w:rsidR="00421593" w:rsidRPr="00421593" w:rsidRDefault="00421593" w:rsidP="00421593">
            <w:pPr>
              <w:widowControl w:val="0"/>
              <w:suppressAutoHyphens/>
              <w:autoSpaceDE w:val="0"/>
              <w:autoSpaceDN w:val="0"/>
              <w:spacing w:after="0" w:line="240" w:lineRule="auto"/>
              <w:jc w:val="center"/>
              <w:textAlignment w:val="baseline"/>
              <w:rPr>
                <w:rFonts w:ascii="Times New Roman" w:hAnsi="Times New Roman"/>
              </w:rPr>
            </w:pPr>
            <w:r w:rsidRPr="00421593">
              <w:rPr>
                <w:rFonts w:ascii="Times New Roman" w:hAnsi="Times New Roman"/>
                <w:b/>
                <w:i/>
                <w:iCs/>
              </w:rPr>
              <w:t>"A</w:t>
            </w:r>
            <w:r w:rsidRPr="00421593">
              <w:rPr>
                <w:rFonts w:ascii="Times New Roman" w:hAnsi="Times New Roman"/>
                <w:b/>
                <w:i/>
                <w:iCs/>
                <w:spacing w:val="6"/>
              </w:rPr>
              <w:t xml:space="preserve"> </w:t>
            </w:r>
            <w:r w:rsidRPr="00421593">
              <w:rPr>
                <w:rFonts w:ascii="Times New Roman" w:hAnsi="Times New Roman"/>
                <w:b/>
                <w:i/>
                <w:iCs/>
              </w:rPr>
              <w:t>n'ouvrir</w:t>
            </w:r>
            <w:r w:rsidRPr="00421593">
              <w:rPr>
                <w:rFonts w:ascii="Times New Roman" w:hAnsi="Times New Roman"/>
                <w:b/>
                <w:i/>
                <w:iCs/>
                <w:spacing w:val="6"/>
              </w:rPr>
              <w:t xml:space="preserve"> </w:t>
            </w:r>
            <w:r w:rsidRPr="00421593">
              <w:rPr>
                <w:rFonts w:ascii="Times New Roman" w:hAnsi="Times New Roman"/>
                <w:b/>
                <w:i/>
                <w:iCs/>
              </w:rPr>
              <w:t>qu'en</w:t>
            </w:r>
            <w:r w:rsidRPr="00421593">
              <w:rPr>
                <w:rFonts w:ascii="Times New Roman" w:hAnsi="Times New Roman"/>
                <w:b/>
                <w:i/>
                <w:iCs/>
                <w:spacing w:val="6"/>
              </w:rPr>
              <w:t xml:space="preserve"> </w:t>
            </w:r>
            <w:r w:rsidRPr="00421593">
              <w:rPr>
                <w:rFonts w:ascii="Times New Roman" w:hAnsi="Times New Roman"/>
                <w:b/>
                <w:i/>
                <w:iCs/>
              </w:rPr>
              <w:t>séance</w:t>
            </w:r>
            <w:r w:rsidRPr="00421593">
              <w:rPr>
                <w:rFonts w:ascii="Times New Roman" w:hAnsi="Times New Roman"/>
                <w:b/>
                <w:i/>
                <w:iCs/>
                <w:spacing w:val="6"/>
              </w:rPr>
              <w:t xml:space="preserve"> </w:t>
            </w:r>
            <w:r w:rsidRPr="00421593">
              <w:rPr>
                <w:rFonts w:ascii="Times New Roman" w:hAnsi="Times New Roman"/>
                <w:b/>
                <w:i/>
                <w:iCs/>
              </w:rPr>
              <w:t>de</w:t>
            </w:r>
            <w:r w:rsidRPr="00421593">
              <w:rPr>
                <w:rFonts w:ascii="Times New Roman" w:hAnsi="Times New Roman"/>
                <w:b/>
                <w:i/>
                <w:iCs/>
                <w:spacing w:val="6"/>
              </w:rPr>
              <w:t xml:space="preserve"> </w:t>
            </w:r>
            <w:r w:rsidRPr="00421593">
              <w:rPr>
                <w:rFonts w:ascii="Times New Roman" w:hAnsi="Times New Roman"/>
                <w:b/>
                <w:i/>
                <w:iCs/>
              </w:rPr>
              <w:t>dépouillement"</w:t>
            </w:r>
          </w:p>
        </w:tc>
      </w:tr>
      <w:tr w:rsidR="00421593" w:rsidRPr="00421593" w14:paraId="2C112CAF" w14:textId="77777777" w:rsidTr="00421593">
        <w:trPr>
          <w:gridAfter w:val="1"/>
          <w:wAfter w:w="40" w:type="dxa"/>
          <w:trHeight w:hRule="exact" w:val="557"/>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76EA43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A9E1D6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22.1.</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ED9FED0" w14:textId="07B66CAA" w:rsidR="00421593" w:rsidRPr="00421593" w:rsidRDefault="00421593" w:rsidP="0016510F">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Date</w:t>
            </w:r>
            <w:r w:rsidRPr="00421593">
              <w:rPr>
                <w:rFonts w:ascii="Times New Roman" w:hAnsi="Times New Roman"/>
                <w:spacing w:val="6"/>
              </w:rPr>
              <w:t xml:space="preserve"> </w:t>
            </w:r>
            <w:r w:rsidRPr="00421593">
              <w:rPr>
                <w:rFonts w:ascii="Times New Roman" w:hAnsi="Times New Roman"/>
              </w:rPr>
              <w:t>et</w:t>
            </w:r>
            <w:r w:rsidRPr="00421593">
              <w:rPr>
                <w:rFonts w:ascii="Times New Roman" w:hAnsi="Times New Roman"/>
                <w:spacing w:val="6"/>
              </w:rPr>
              <w:t xml:space="preserve"> </w:t>
            </w:r>
            <w:r w:rsidRPr="00421593">
              <w:rPr>
                <w:rFonts w:ascii="Times New Roman" w:hAnsi="Times New Roman"/>
              </w:rPr>
              <w:t>heure</w:t>
            </w:r>
            <w:r w:rsidRPr="00421593">
              <w:rPr>
                <w:rFonts w:ascii="Times New Roman" w:hAnsi="Times New Roman"/>
                <w:spacing w:val="6"/>
              </w:rPr>
              <w:t xml:space="preserve"> </w:t>
            </w:r>
            <w:r w:rsidRPr="00421593">
              <w:rPr>
                <w:rFonts w:ascii="Times New Roman" w:hAnsi="Times New Roman"/>
              </w:rPr>
              <w:t>limites</w:t>
            </w:r>
            <w:r w:rsidRPr="00421593">
              <w:rPr>
                <w:rFonts w:ascii="Times New Roman" w:hAnsi="Times New Roman"/>
                <w:spacing w:val="6"/>
              </w:rPr>
              <w:t xml:space="preserve"> </w:t>
            </w:r>
            <w:r w:rsidRPr="00421593">
              <w:rPr>
                <w:rFonts w:ascii="Times New Roman" w:hAnsi="Times New Roman"/>
              </w:rPr>
              <w:t>de</w:t>
            </w:r>
            <w:r w:rsidRPr="00421593">
              <w:rPr>
                <w:rFonts w:ascii="Times New Roman" w:hAnsi="Times New Roman"/>
                <w:spacing w:val="6"/>
              </w:rPr>
              <w:t xml:space="preserve"> </w:t>
            </w:r>
            <w:r w:rsidRPr="00421593">
              <w:rPr>
                <w:rFonts w:ascii="Times New Roman" w:hAnsi="Times New Roman"/>
              </w:rPr>
              <w:t>dépôt</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offres</w:t>
            </w:r>
            <w:r w:rsidRPr="00421593">
              <w:rPr>
                <w:rFonts w:ascii="Times New Roman" w:hAnsi="Times New Roman"/>
                <w:spacing w:val="6"/>
              </w:rPr>
              <w:t xml:space="preserve"> </w:t>
            </w:r>
            <w:r w:rsidR="00E175B0">
              <w:rPr>
                <w:rFonts w:ascii="Times New Roman" w:hAnsi="Times New Roman"/>
              </w:rPr>
              <w:t>: le 24</w:t>
            </w:r>
            <w:r w:rsidR="009F50DF">
              <w:rPr>
                <w:rFonts w:ascii="Times New Roman" w:hAnsi="Times New Roman"/>
              </w:rPr>
              <w:t xml:space="preserve"> </w:t>
            </w:r>
            <w:r w:rsidR="0016510F">
              <w:rPr>
                <w:rFonts w:ascii="Times New Roman" w:hAnsi="Times New Roman"/>
              </w:rPr>
              <w:t>mars</w:t>
            </w:r>
            <w:r w:rsidR="009F50DF">
              <w:rPr>
                <w:rFonts w:ascii="Times New Roman" w:hAnsi="Times New Roman"/>
              </w:rPr>
              <w:t xml:space="preserve"> </w:t>
            </w:r>
            <w:r w:rsidR="00E175B0">
              <w:rPr>
                <w:rFonts w:ascii="Times New Roman" w:hAnsi="Times New Roman"/>
                <w:b/>
                <w:color w:val="000000"/>
              </w:rPr>
              <w:t>2025</w:t>
            </w:r>
            <w:r w:rsidRPr="00421593">
              <w:rPr>
                <w:rFonts w:ascii="Times New Roman" w:hAnsi="Times New Roman"/>
                <w:b/>
                <w:color w:val="000000"/>
                <w:lang w:eastAsia="en-US"/>
              </w:rPr>
              <w:t>.  13 Heures précises</w:t>
            </w:r>
          </w:p>
        </w:tc>
      </w:tr>
      <w:tr w:rsidR="00421593" w:rsidRPr="00421593" w14:paraId="3A906180" w14:textId="77777777" w:rsidTr="00421593">
        <w:trPr>
          <w:gridAfter w:val="1"/>
          <w:wAfter w:w="40" w:type="dxa"/>
          <w:trHeight w:hRule="exact" w:val="567"/>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EBF51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5C27349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25.1</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718B97A" w14:textId="45F11DEB" w:rsidR="00421593" w:rsidRPr="00421593" w:rsidRDefault="00421593" w:rsidP="0016510F">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Lieu,</w:t>
            </w:r>
            <w:r w:rsidRPr="00421593">
              <w:rPr>
                <w:rFonts w:ascii="Times New Roman" w:hAnsi="Times New Roman"/>
                <w:spacing w:val="6"/>
              </w:rPr>
              <w:t xml:space="preserve"> </w:t>
            </w:r>
            <w:r w:rsidRPr="00421593">
              <w:rPr>
                <w:rFonts w:ascii="Times New Roman" w:hAnsi="Times New Roman"/>
              </w:rPr>
              <w:t>date</w:t>
            </w:r>
            <w:r w:rsidRPr="00421593">
              <w:rPr>
                <w:rFonts w:ascii="Times New Roman" w:hAnsi="Times New Roman"/>
                <w:spacing w:val="6"/>
              </w:rPr>
              <w:t xml:space="preserve"> </w:t>
            </w:r>
            <w:r w:rsidRPr="00421593">
              <w:rPr>
                <w:rFonts w:ascii="Times New Roman" w:hAnsi="Times New Roman"/>
              </w:rPr>
              <w:t>et</w:t>
            </w:r>
            <w:r w:rsidRPr="00421593">
              <w:rPr>
                <w:rFonts w:ascii="Times New Roman" w:hAnsi="Times New Roman"/>
                <w:spacing w:val="6"/>
              </w:rPr>
              <w:t xml:space="preserve"> </w:t>
            </w:r>
            <w:r w:rsidRPr="00421593">
              <w:rPr>
                <w:rFonts w:ascii="Times New Roman" w:hAnsi="Times New Roman"/>
              </w:rPr>
              <w:t>heure</w:t>
            </w:r>
            <w:r w:rsidRPr="00421593">
              <w:rPr>
                <w:rFonts w:ascii="Times New Roman" w:hAnsi="Times New Roman"/>
                <w:spacing w:val="6"/>
              </w:rPr>
              <w:t xml:space="preserve"> </w:t>
            </w:r>
            <w:r w:rsidRPr="00421593">
              <w:rPr>
                <w:rFonts w:ascii="Times New Roman" w:hAnsi="Times New Roman"/>
              </w:rPr>
              <w:t>de</w:t>
            </w:r>
            <w:r w:rsidRPr="00421593">
              <w:rPr>
                <w:rFonts w:ascii="Times New Roman" w:hAnsi="Times New Roman"/>
                <w:spacing w:val="6"/>
              </w:rPr>
              <w:t xml:space="preserve"> </w:t>
            </w:r>
            <w:r w:rsidRPr="00421593">
              <w:rPr>
                <w:rFonts w:ascii="Times New Roman" w:hAnsi="Times New Roman"/>
              </w:rPr>
              <w:t>l’</w:t>
            </w:r>
            <w:r w:rsidRPr="00421593">
              <w:rPr>
                <w:rFonts w:ascii="Times New Roman" w:hAnsi="Times New Roman"/>
                <w:color w:val="000000"/>
              </w:rPr>
              <w:t>ouverture</w:t>
            </w:r>
            <w:r w:rsidRPr="00421593">
              <w:rPr>
                <w:rFonts w:ascii="Times New Roman" w:hAnsi="Times New Roman"/>
                <w:color w:val="000000"/>
                <w:spacing w:val="6"/>
              </w:rPr>
              <w:t xml:space="preserve"> </w:t>
            </w:r>
            <w:r w:rsidRPr="00421593">
              <w:rPr>
                <w:rFonts w:ascii="Times New Roman" w:hAnsi="Times New Roman"/>
                <w:color w:val="000000"/>
              </w:rPr>
              <w:t>des</w:t>
            </w:r>
            <w:r w:rsidRPr="00421593">
              <w:rPr>
                <w:rFonts w:ascii="Times New Roman" w:hAnsi="Times New Roman"/>
                <w:color w:val="000000"/>
                <w:spacing w:val="6"/>
              </w:rPr>
              <w:t xml:space="preserve"> </w:t>
            </w:r>
            <w:r w:rsidRPr="00421593">
              <w:rPr>
                <w:rFonts w:ascii="Times New Roman" w:hAnsi="Times New Roman"/>
                <w:color w:val="000000"/>
              </w:rPr>
              <w:t>plis</w:t>
            </w:r>
            <w:r w:rsidRPr="00421593">
              <w:rPr>
                <w:rFonts w:ascii="Times New Roman" w:hAnsi="Times New Roman"/>
                <w:color w:val="000000"/>
                <w:spacing w:val="6"/>
              </w:rPr>
              <w:t xml:space="preserve"> </w:t>
            </w:r>
            <w:r w:rsidRPr="00421593">
              <w:rPr>
                <w:rFonts w:ascii="Times New Roman" w:hAnsi="Times New Roman"/>
                <w:color w:val="000000"/>
              </w:rPr>
              <w:t>: Salle Des actes de la Commune de KAI-KAI</w:t>
            </w:r>
            <w:r w:rsidRPr="00421593">
              <w:rPr>
                <w:rFonts w:ascii="Times New Roman" w:hAnsi="Times New Roman"/>
                <w:color w:val="000000"/>
                <w:lang w:eastAsia="en-US"/>
              </w:rPr>
              <w:t>,</w:t>
            </w:r>
            <w:r w:rsidRPr="00421593">
              <w:rPr>
                <w:rFonts w:ascii="Times New Roman" w:hAnsi="Times New Roman"/>
                <w:color w:val="000000"/>
              </w:rPr>
              <w:t xml:space="preserve"> le </w:t>
            </w:r>
            <w:r w:rsidR="00702E3A">
              <w:rPr>
                <w:rFonts w:ascii="Times New Roman" w:hAnsi="Times New Roman"/>
                <w:b/>
                <w:color w:val="000000"/>
              </w:rPr>
              <w:t xml:space="preserve">     24</w:t>
            </w:r>
            <w:r w:rsidR="004C4971">
              <w:rPr>
                <w:rFonts w:ascii="Times New Roman" w:hAnsi="Times New Roman"/>
                <w:b/>
                <w:color w:val="000000"/>
              </w:rPr>
              <w:t xml:space="preserve"> </w:t>
            </w:r>
            <w:r w:rsidR="0016510F">
              <w:rPr>
                <w:rFonts w:ascii="Times New Roman" w:hAnsi="Times New Roman"/>
                <w:b/>
                <w:color w:val="000000"/>
              </w:rPr>
              <w:t>mars</w:t>
            </w:r>
            <w:r w:rsidR="004C4971">
              <w:rPr>
                <w:rFonts w:ascii="Times New Roman" w:hAnsi="Times New Roman"/>
                <w:b/>
                <w:color w:val="000000"/>
              </w:rPr>
              <w:t xml:space="preserve"> </w:t>
            </w:r>
            <w:r w:rsidRPr="00421593">
              <w:rPr>
                <w:rFonts w:ascii="Times New Roman" w:hAnsi="Times New Roman"/>
                <w:b/>
                <w:color w:val="000000"/>
              </w:rPr>
              <w:t xml:space="preserve">2025 </w:t>
            </w:r>
            <w:r w:rsidRPr="00421593">
              <w:rPr>
                <w:rFonts w:ascii="Times New Roman" w:hAnsi="Times New Roman"/>
                <w:i/>
                <w:iCs/>
                <w:color w:val="000000"/>
                <w:spacing w:val="-18"/>
              </w:rPr>
              <w:t xml:space="preserve"> </w:t>
            </w:r>
            <w:r w:rsidRPr="00421593">
              <w:rPr>
                <w:rFonts w:ascii="Times New Roman" w:hAnsi="Times New Roman"/>
                <w:b/>
                <w:color w:val="000000"/>
                <w:lang w:eastAsia="en-US"/>
              </w:rPr>
              <w:t>à  14 heures</w:t>
            </w:r>
          </w:p>
        </w:tc>
      </w:tr>
      <w:tr w:rsidR="00421593" w:rsidRPr="00421593" w14:paraId="49053362" w14:textId="77777777" w:rsidTr="00421593">
        <w:trPr>
          <w:gridAfter w:val="1"/>
          <w:wAfter w:w="40" w:type="dxa"/>
          <w:trHeight w:hRule="exact" w:val="401"/>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FF93FB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80E55FB" w14:textId="77777777" w:rsidR="00421593" w:rsidRPr="00421593" w:rsidRDefault="00421593" w:rsidP="00421593">
            <w:pPr>
              <w:widowControl w:val="0"/>
              <w:suppressAutoHyphens/>
              <w:autoSpaceDE w:val="0"/>
              <w:autoSpaceDN w:val="0"/>
              <w:spacing w:after="0" w:line="240" w:lineRule="auto"/>
              <w:jc w:val="center"/>
              <w:textAlignment w:val="baseline"/>
              <w:rPr>
                <w:rFonts w:ascii="Times New Roman" w:hAnsi="Times New Roman"/>
              </w:rPr>
            </w:pPr>
            <w:r w:rsidRPr="00421593">
              <w:rPr>
                <w:rFonts w:ascii="Times New Roman" w:hAnsi="Times New Roman"/>
                <w:b/>
                <w:bCs/>
              </w:rPr>
              <w:t>EVALUATION</w:t>
            </w:r>
            <w:r w:rsidRPr="00421593">
              <w:rPr>
                <w:rFonts w:ascii="Times New Roman" w:hAnsi="Times New Roman"/>
                <w:b/>
                <w:bCs/>
                <w:spacing w:val="10"/>
              </w:rPr>
              <w:t xml:space="preserve"> </w:t>
            </w:r>
            <w:r w:rsidRPr="00421593">
              <w:rPr>
                <w:rFonts w:ascii="Times New Roman" w:hAnsi="Times New Roman"/>
                <w:b/>
                <w:bCs/>
              </w:rPr>
              <w:t>ET</w:t>
            </w:r>
            <w:r w:rsidRPr="00421593">
              <w:rPr>
                <w:rFonts w:ascii="Times New Roman" w:hAnsi="Times New Roman"/>
                <w:b/>
                <w:bCs/>
                <w:spacing w:val="10"/>
              </w:rPr>
              <w:t xml:space="preserve"> </w:t>
            </w:r>
            <w:r w:rsidRPr="00421593">
              <w:rPr>
                <w:rFonts w:ascii="Times New Roman" w:hAnsi="Times New Roman"/>
                <w:b/>
                <w:bCs/>
              </w:rPr>
              <w:t>COMPARAISON</w:t>
            </w:r>
            <w:r w:rsidRPr="00421593">
              <w:rPr>
                <w:rFonts w:ascii="Times New Roman" w:hAnsi="Times New Roman"/>
                <w:b/>
                <w:bCs/>
                <w:spacing w:val="10"/>
              </w:rPr>
              <w:t xml:space="preserve"> </w:t>
            </w:r>
            <w:r w:rsidRPr="00421593">
              <w:rPr>
                <w:rFonts w:ascii="Times New Roman" w:hAnsi="Times New Roman"/>
                <w:b/>
                <w:bCs/>
              </w:rPr>
              <w:t>DES</w:t>
            </w:r>
            <w:r w:rsidRPr="00421593">
              <w:rPr>
                <w:rFonts w:ascii="Times New Roman" w:hAnsi="Times New Roman"/>
                <w:b/>
                <w:bCs/>
                <w:spacing w:val="10"/>
              </w:rPr>
              <w:t xml:space="preserve"> </w:t>
            </w:r>
            <w:r w:rsidRPr="00421593">
              <w:rPr>
                <w:rFonts w:ascii="Times New Roman" w:hAnsi="Times New Roman"/>
                <w:b/>
                <w:bCs/>
              </w:rPr>
              <w:t>OFFRES</w:t>
            </w:r>
          </w:p>
        </w:tc>
      </w:tr>
      <w:tr w:rsidR="00421593" w:rsidRPr="00421593" w14:paraId="0D5E350C" w14:textId="77777777" w:rsidTr="00421593">
        <w:trPr>
          <w:gridAfter w:val="1"/>
          <w:wAfter w:w="40" w:type="dxa"/>
          <w:trHeight w:hRule="exact" w:val="715"/>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7910F17"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2FCD30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31.2.</w:t>
            </w:r>
          </w:p>
        </w:tc>
        <w:tc>
          <w:tcPr>
            <w:tcW w:w="8646"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tcPr>
          <w:p w14:paraId="7839709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EA0322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Monnaie</w:t>
            </w:r>
            <w:r w:rsidRPr="00421593">
              <w:rPr>
                <w:rFonts w:ascii="Times New Roman" w:hAnsi="Times New Roman"/>
                <w:spacing w:val="6"/>
              </w:rPr>
              <w:t xml:space="preserve"> </w:t>
            </w:r>
            <w:r w:rsidRPr="00421593">
              <w:rPr>
                <w:rFonts w:ascii="Times New Roman" w:hAnsi="Times New Roman"/>
              </w:rPr>
              <w:t>retenue</w:t>
            </w:r>
            <w:r w:rsidRPr="00421593">
              <w:rPr>
                <w:rFonts w:ascii="Times New Roman" w:hAnsi="Times New Roman"/>
                <w:spacing w:val="6"/>
              </w:rPr>
              <w:t xml:space="preserve"> </w:t>
            </w:r>
            <w:r w:rsidRPr="00421593">
              <w:rPr>
                <w:rFonts w:ascii="Times New Roman" w:hAnsi="Times New Roman"/>
              </w:rPr>
              <w:t>pour</w:t>
            </w:r>
            <w:r w:rsidRPr="00421593">
              <w:rPr>
                <w:rFonts w:ascii="Times New Roman" w:hAnsi="Times New Roman"/>
                <w:spacing w:val="6"/>
              </w:rPr>
              <w:t xml:space="preserve"> </w:t>
            </w:r>
            <w:r w:rsidRPr="00421593">
              <w:rPr>
                <w:rFonts w:ascii="Times New Roman" w:hAnsi="Times New Roman"/>
              </w:rPr>
              <w:t>la</w:t>
            </w:r>
            <w:r w:rsidRPr="00421593">
              <w:rPr>
                <w:rFonts w:ascii="Times New Roman" w:hAnsi="Times New Roman"/>
                <w:spacing w:val="6"/>
              </w:rPr>
              <w:t xml:space="preserve"> </w:t>
            </w:r>
            <w:r w:rsidRPr="00421593">
              <w:rPr>
                <w:rFonts w:ascii="Times New Roman" w:hAnsi="Times New Roman"/>
              </w:rPr>
              <w:t>conversion</w:t>
            </w:r>
            <w:r w:rsidRPr="00421593">
              <w:rPr>
                <w:rFonts w:ascii="Times New Roman" w:hAnsi="Times New Roman"/>
                <w:spacing w:val="6"/>
              </w:rPr>
              <w:t xml:space="preserve"> </w:t>
            </w:r>
            <w:r w:rsidRPr="00421593">
              <w:rPr>
                <w:rFonts w:ascii="Times New Roman" w:hAnsi="Times New Roman"/>
              </w:rPr>
              <w:t>en</w:t>
            </w:r>
            <w:r w:rsidRPr="00421593">
              <w:rPr>
                <w:rFonts w:ascii="Times New Roman" w:hAnsi="Times New Roman"/>
                <w:spacing w:val="6"/>
              </w:rPr>
              <w:t xml:space="preserve"> </w:t>
            </w:r>
            <w:r w:rsidRPr="00421593">
              <w:rPr>
                <w:rFonts w:ascii="Times New Roman" w:hAnsi="Times New Roman"/>
              </w:rPr>
              <w:t>une</w:t>
            </w:r>
            <w:r w:rsidRPr="00421593">
              <w:rPr>
                <w:rFonts w:ascii="Times New Roman" w:hAnsi="Times New Roman"/>
                <w:spacing w:val="6"/>
              </w:rPr>
              <w:t xml:space="preserve"> </w:t>
            </w:r>
            <w:r w:rsidRPr="00421593">
              <w:rPr>
                <w:rFonts w:ascii="Times New Roman" w:hAnsi="Times New Roman"/>
              </w:rPr>
              <w:t>seule</w:t>
            </w:r>
            <w:r w:rsidRPr="00421593">
              <w:rPr>
                <w:rFonts w:ascii="Times New Roman" w:hAnsi="Times New Roman"/>
                <w:spacing w:val="6"/>
              </w:rPr>
              <w:t xml:space="preserve"> </w:t>
            </w:r>
            <w:r w:rsidRPr="00421593">
              <w:rPr>
                <w:rFonts w:ascii="Times New Roman" w:hAnsi="Times New Roman"/>
              </w:rPr>
              <w:t>monnaie</w:t>
            </w:r>
            <w:r w:rsidRPr="00421593">
              <w:rPr>
                <w:rFonts w:ascii="Times New Roman" w:hAnsi="Times New Roman"/>
                <w:spacing w:val="6"/>
              </w:rPr>
              <w:t xml:space="preserve"> </w:t>
            </w:r>
            <w:r w:rsidRPr="00421593">
              <w:rPr>
                <w:rFonts w:ascii="Times New Roman" w:hAnsi="Times New Roman"/>
              </w:rPr>
              <w:t>: Le</w:t>
            </w:r>
            <w:r w:rsidRPr="00421593">
              <w:rPr>
                <w:rFonts w:ascii="Times New Roman" w:hAnsi="Times New Roman"/>
                <w:spacing w:val="6"/>
              </w:rPr>
              <w:t xml:space="preserve"> </w:t>
            </w:r>
            <w:r w:rsidRPr="00421593">
              <w:rPr>
                <w:rFonts w:ascii="Times New Roman" w:hAnsi="Times New Roman"/>
              </w:rPr>
              <w:t>franc</w:t>
            </w:r>
            <w:r w:rsidRPr="00421593">
              <w:rPr>
                <w:rFonts w:ascii="Times New Roman" w:hAnsi="Times New Roman"/>
                <w:spacing w:val="6"/>
              </w:rPr>
              <w:t xml:space="preserve"> </w:t>
            </w:r>
            <w:r w:rsidRPr="00421593">
              <w:rPr>
                <w:rFonts w:ascii="Times New Roman" w:hAnsi="Times New Roman"/>
              </w:rPr>
              <w:t>CFA</w:t>
            </w:r>
          </w:p>
          <w:p w14:paraId="72B10D7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 xml:space="preserve"> </w:t>
            </w:r>
          </w:p>
        </w:tc>
      </w:tr>
      <w:tr w:rsidR="00421593" w:rsidRPr="00421593" w14:paraId="32320CE7" w14:textId="77777777" w:rsidTr="00421593">
        <w:trPr>
          <w:gridAfter w:val="1"/>
          <w:wAfter w:w="40" w:type="dxa"/>
          <w:trHeight w:hRule="exact" w:val="699"/>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25C46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2DED9D3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32.2.</w:t>
            </w:r>
            <w:r w:rsidRPr="00421593">
              <w:rPr>
                <w:rFonts w:ascii="Times New Roman" w:hAnsi="Times New Roman"/>
                <w:spacing w:val="6"/>
              </w:rPr>
              <w:t xml:space="preserve"> </w:t>
            </w:r>
            <w:r w:rsidRPr="00421593">
              <w:rPr>
                <w:rFonts w:ascii="Times New Roman" w:hAnsi="Times New Roman"/>
              </w:rPr>
              <w:t>(e)</w:t>
            </w:r>
          </w:p>
        </w:tc>
        <w:tc>
          <w:tcPr>
            <w:tcW w:w="8646" w:type="dxa"/>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FB4CDC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2647F94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Le</w:t>
            </w:r>
            <w:r w:rsidRPr="00421593">
              <w:rPr>
                <w:rFonts w:ascii="Times New Roman" w:hAnsi="Times New Roman"/>
                <w:spacing w:val="6"/>
              </w:rPr>
              <w:t xml:space="preserve"> </w:t>
            </w:r>
            <w:r w:rsidRPr="00421593">
              <w:rPr>
                <w:rFonts w:ascii="Times New Roman" w:hAnsi="Times New Roman"/>
              </w:rPr>
              <w:t>délai</w:t>
            </w:r>
            <w:r w:rsidRPr="00421593">
              <w:rPr>
                <w:rFonts w:ascii="Times New Roman" w:hAnsi="Times New Roman"/>
                <w:spacing w:val="6"/>
              </w:rPr>
              <w:t xml:space="preserve"> </w:t>
            </w:r>
            <w:r w:rsidRPr="00421593">
              <w:rPr>
                <w:rFonts w:ascii="Times New Roman" w:hAnsi="Times New Roman"/>
              </w:rPr>
              <w:t>d’exécution</w:t>
            </w:r>
            <w:r w:rsidRPr="00421593">
              <w:rPr>
                <w:rFonts w:ascii="Times New Roman" w:hAnsi="Times New Roman"/>
                <w:spacing w:val="6"/>
              </w:rPr>
              <w:t xml:space="preserve"> </w:t>
            </w:r>
            <w:r w:rsidRPr="00421593">
              <w:rPr>
                <w:rFonts w:ascii="Times New Roman" w:hAnsi="Times New Roman"/>
              </w:rPr>
              <w:t>sera</w:t>
            </w:r>
            <w:r w:rsidRPr="00421593">
              <w:rPr>
                <w:rFonts w:ascii="Times New Roman" w:hAnsi="Times New Roman"/>
                <w:spacing w:val="6"/>
              </w:rPr>
              <w:t xml:space="preserve"> </w:t>
            </w:r>
            <w:r w:rsidRPr="00421593">
              <w:rPr>
                <w:rFonts w:ascii="Times New Roman" w:hAnsi="Times New Roman"/>
              </w:rPr>
              <w:t>évalué</w:t>
            </w:r>
            <w:r w:rsidRPr="00421593">
              <w:rPr>
                <w:rFonts w:ascii="Times New Roman" w:hAnsi="Times New Roman"/>
                <w:spacing w:val="6"/>
              </w:rPr>
              <w:t xml:space="preserve"> </w:t>
            </w:r>
            <w:r w:rsidRPr="00421593">
              <w:rPr>
                <w:rFonts w:ascii="Times New Roman" w:hAnsi="Times New Roman"/>
              </w:rPr>
              <w:t>comme</w:t>
            </w:r>
            <w:r w:rsidRPr="00421593">
              <w:rPr>
                <w:rFonts w:ascii="Times New Roman" w:hAnsi="Times New Roman"/>
                <w:spacing w:val="6"/>
              </w:rPr>
              <w:t xml:space="preserve"> </w:t>
            </w:r>
            <w:r w:rsidRPr="00421593">
              <w:rPr>
                <w:rFonts w:ascii="Times New Roman" w:hAnsi="Times New Roman"/>
              </w:rPr>
              <w:t>suit</w:t>
            </w:r>
            <w:r w:rsidRPr="00421593">
              <w:rPr>
                <w:rFonts w:ascii="Times New Roman" w:hAnsi="Times New Roman"/>
                <w:spacing w:val="6"/>
              </w:rPr>
              <w:t xml:space="preserve"> </w:t>
            </w:r>
            <w:r w:rsidRPr="00421593">
              <w:rPr>
                <w:rFonts w:ascii="Times New Roman" w:hAnsi="Times New Roman"/>
              </w:rPr>
              <w:t xml:space="preserve">: </w:t>
            </w:r>
            <w:r w:rsidRPr="00421593">
              <w:rPr>
                <w:rFonts w:ascii="Times New Roman" w:hAnsi="Times New Roman"/>
                <w:i/>
                <w:iCs/>
              </w:rPr>
              <w:t>Sans Objet</w:t>
            </w:r>
          </w:p>
        </w:tc>
      </w:tr>
      <w:tr w:rsidR="00421593" w:rsidRPr="00421593" w14:paraId="34143DD6" w14:textId="77777777" w:rsidTr="00421593">
        <w:trPr>
          <w:gridAfter w:val="1"/>
          <w:wAfter w:w="40" w:type="dxa"/>
          <w:trHeight w:hRule="exact" w:val="709"/>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525CF0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5684734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32.2</w:t>
            </w:r>
            <w:r w:rsidRPr="00421593">
              <w:rPr>
                <w:rFonts w:ascii="Times New Roman" w:hAnsi="Times New Roman"/>
                <w:spacing w:val="6"/>
              </w:rPr>
              <w:t xml:space="preserve"> </w:t>
            </w:r>
            <w:r w:rsidRPr="00421593">
              <w:rPr>
                <w:rFonts w:ascii="Times New Roman" w:hAnsi="Times New Roman"/>
              </w:rPr>
              <w:t>(g).</w:t>
            </w:r>
          </w:p>
        </w:tc>
        <w:tc>
          <w:tcPr>
            <w:tcW w:w="8646" w:type="dxa"/>
            <w:tcBorders>
              <w:top w:val="single" w:sz="4" w:space="0" w:color="221F1F"/>
              <w:left w:val="single" w:sz="4" w:space="0" w:color="221F1F"/>
              <w:bottom w:val="single" w:sz="4" w:space="0" w:color="000000"/>
              <w:right w:val="single" w:sz="4" w:space="0" w:color="221F1F"/>
            </w:tcBorders>
            <w:shd w:val="clear" w:color="auto" w:fill="auto"/>
            <w:tcMar>
              <w:top w:w="0" w:type="dxa"/>
              <w:left w:w="0" w:type="dxa"/>
              <w:bottom w:w="0" w:type="dxa"/>
              <w:right w:w="0" w:type="dxa"/>
            </w:tcMar>
          </w:tcPr>
          <w:p w14:paraId="3247FB1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0E78319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La</w:t>
            </w:r>
            <w:r w:rsidRPr="00421593">
              <w:rPr>
                <w:rFonts w:ascii="Times New Roman" w:hAnsi="Times New Roman"/>
                <w:spacing w:val="6"/>
              </w:rPr>
              <w:t xml:space="preserve"> </w:t>
            </w:r>
            <w:r w:rsidRPr="00421593">
              <w:rPr>
                <w:rFonts w:ascii="Times New Roman" w:hAnsi="Times New Roman"/>
              </w:rPr>
              <w:t>méthode</w:t>
            </w:r>
            <w:r w:rsidRPr="00421593">
              <w:rPr>
                <w:rFonts w:ascii="Times New Roman" w:hAnsi="Times New Roman"/>
                <w:spacing w:val="6"/>
              </w:rPr>
              <w:t xml:space="preserve"> </w:t>
            </w:r>
            <w:r w:rsidRPr="00421593">
              <w:rPr>
                <w:rFonts w:ascii="Times New Roman" w:hAnsi="Times New Roman"/>
              </w:rPr>
              <w:t>d’évaluation</w:t>
            </w:r>
            <w:r w:rsidRPr="00421593">
              <w:rPr>
                <w:rFonts w:ascii="Times New Roman" w:hAnsi="Times New Roman"/>
                <w:spacing w:val="6"/>
              </w:rPr>
              <w:t xml:space="preserve"> </w:t>
            </w:r>
            <w:r w:rsidRPr="00421593">
              <w:rPr>
                <w:rFonts w:ascii="Times New Roman" w:hAnsi="Times New Roman"/>
              </w:rPr>
              <w:t>des</w:t>
            </w:r>
            <w:r w:rsidRPr="00421593">
              <w:rPr>
                <w:rFonts w:ascii="Times New Roman" w:hAnsi="Times New Roman"/>
                <w:spacing w:val="6"/>
              </w:rPr>
              <w:t xml:space="preserve"> </w:t>
            </w:r>
            <w:r w:rsidRPr="00421593">
              <w:rPr>
                <w:rFonts w:ascii="Times New Roman" w:hAnsi="Times New Roman"/>
              </w:rPr>
              <w:t>variantes</w:t>
            </w:r>
            <w:r w:rsidRPr="00421593">
              <w:rPr>
                <w:rFonts w:ascii="Times New Roman" w:hAnsi="Times New Roman"/>
                <w:spacing w:val="6"/>
              </w:rPr>
              <w:t xml:space="preserve"> </w:t>
            </w:r>
            <w:r w:rsidRPr="00421593">
              <w:rPr>
                <w:rFonts w:ascii="Times New Roman" w:hAnsi="Times New Roman"/>
              </w:rPr>
              <w:t>techniques</w:t>
            </w:r>
            <w:r w:rsidRPr="00421593">
              <w:rPr>
                <w:rFonts w:ascii="Times New Roman" w:hAnsi="Times New Roman"/>
                <w:spacing w:val="6"/>
              </w:rPr>
              <w:t xml:space="preserve"> </w:t>
            </w:r>
            <w:r w:rsidRPr="00421593">
              <w:rPr>
                <w:rFonts w:ascii="Times New Roman" w:hAnsi="Times New Roman"/>
              </w:rPr>
              <w:t>est</w:t>
            </w:r>
            <w:r w:rsidRPr="00421593">
              <w:rPr>
                <w:rFonts w:ascii="Times New Roman" w:hAnsi="Times New Roman"/>
                <w:spacing w:val="6"/>
              </w:rPr>
              <w:t xml:space="preserve"> </w:t>
            </w:r>
            <w:r w:rsidRPr="00421593">
              <w:rPr>
                <w:rFonts w:ascii="Times New Roman" w:hAnsi="Times New Roman"/>
              </w:rPr>
              <w:t>la</w:t>
            </w:r>
            <w:r w:rsidRPr="00421593">
              <w:rPr>
                <w:rFonts w:ascii="Times New Roman" w:hAnsi="Times New Roman"/>
                <w:spacing w:val="6"/>
              </w:rPr>
              <w:t xml:space="preserve"> </w:t>
            </w:r>
            <w:r w:rsidRPr="00421593">
              <w:rPr>
                <w:rFonts w:ascii="Times New Roman" w:hAnsi="Times New Roman"/>
              </w:rPr>
              <w:t>suivante</w:t>
            </w:r>
            <w:r w:rsidRPr="00421593">
              <w:rPr>
                <w:rFonts w:ascii="Times New Roman" w:hAnsi="Times New Roman"/>
                <w:spacing w:val="6"/>
              </w:rPr>
              <w:t xml:space="preserve"> </w:t>
            </w:r>
            <w:r w:rsidRPr="00421593">
              <w:rPr>
                <w:rFonts w:ascii="Times New Roman" w:hAnsi="Times New Roman"/>
              </w:rPr>
              <w:t xml:space="preserve">: </w:t>
            </w:r>
            <w:r w:rsidRPr="00421593">
              <w:rPr>
                <w:rFonts w:ascii="Times New Roman" w:hAnsi="Times New Roman"/>
                <w:i/>
                <w:iCs/>
              </w:rPr>
              <w:t>Sans Objet</w:t>
            </w:r>
          </w:p>
        </w:tc>
      </w:tr>
      <w:tr w:rsidR="00421593" w:rsidRPr="00421593" w14:paraId="52FBCDE9" w14:textId="77777777" w:rsidTr="00421593">
        <w:trPr>
          <w:gridAfter w:val="1"/>
          <w:wAfter w:w="40" w:type="dxa"/>
          <w:trHeight w:hRule="exact" w:val="847"/>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795008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A410C75"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33.1.</w:t>
            </w:r>
          </w:p>
        </w:tc>
        <w:tc>
          <w:tcPr>
            <w:tcW w:w="8646"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C87DC2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316143E"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Les</w:t>
            </w:r>
            <w:r w:rsidRPr="00421593">
              <w:rPr>
                <w:rFonts w:ascii="Times New Roman" w:hAnsi="Times New Roman"/>
                <w:spacing w:val="1"/>
              </w:rPr>
              <w:t xml:space="preserve"> </w:t>
            </w:r>
            <w:r w:rsidRPr="00421593">
              <w:rPr>
                <w:rFonts w:ascii="Times New Roman" w:hAnsi="Times New Roman"/>
              </w:rPr>
              <w:t>soumissionnaires</w:t>
            </w:r>
            <w:r w:rsidRPr="00421593">
              <w:rPr>
                <w:rFonts w:ascii="Times New Roman" w:hAnsi="Times New Roman"/>
                <w:spacing w:val="1"/>
              </w:rPr>
              <w:t xml:space="preserve"> </w:t>
            </w:r>
            <w:r w:rsidRPr="00421593">
              <w:rPr>
                <w:rFonts w:ascii="Times New Roman" w:hAnsi="Times New Roman"/>
              </w:rPr>
              <w:t>nationaux</w:t>
            </w:r>
            <w:r w:rsidRPr="00421593">
              <w:rPr>
                <w:rFonts w:ascii="Times New Roman" w:hAnsi="Times New Roman"/>
                <w:spacing w:val="1"/>
              </w:rPr>
              <w:t xml:space="preserve"> </w:t>
            </w:r>
            <w:r w:rsidRPr="00421593">
              <w:rPr>
                <w:rFonts w:ascii="Times New Roman" w:hAnsi="Times New Roman"/>
              </w:rPr>
              <w:t>bénéficient</w:t>
            </w:r>
            <w:r w:rsidRPr="00421593">
              <w:rPr>
                <w:rFonts w:ascii="Times New Roman" w:hAnsi="Times New Roman"/>
                <w:spacing w:val="1"/>
              </w:rPr>
              <w:t xml:space="preserve"> </w:t>
            </w:r>
            <w:r w:rsidRPr="00421593">
              <w:rPr>
                <w:rFonts w:ascii="Times New Roman" w:hAnsi="Times New Roman"/>
              </w:rPr>
              <w:t>d’une</w:t>
            </w:r>
            <w:r w:rsidRPr="00421593">
              <w:rPr>
                <w:rFonts w:ascii="Times New Roman" w:hAnsi="Times New Roman"/>
                <w:spacing w:val="1"/>
              </w:rPr>
              <w:t xml:space="preserve"> </w:t>
            </w:r>
            <w:r w:rsidRPr="00421593">
              <w:rPr>
                <w:rFonts w:ascii="Times New Roman" w:hAnsi="Times New Roman"/>
              </w:rPr>
              <w:t>marge</w:t>
            </w:r>
            <w:r w:rsidRPr="00421593">
              <w:rPr>
                <w:rFonts w:ascii="Times New Roman" w:hAnsi="Times New Roman"/>
                <w:spacing w:val="1"/>
              </w:rPr>
              <w:t xml:space="preserve"> </w:t>
            </w:r>
            <w:r w:rsidRPr="00421593">
              <w:rPr>
                <w:rFonts w:ascii="Times New Roman" w:hAnsi="Times New Roman"/>
              </w:rPr>
              <w:t>de</w:t>
            </w:r>
            <w:r w:rsidRPr="00421593">
              <w:rPr>
                <w:rFonts w:ascii="Times New Roman" w:hAnsi="Times New Roman"/>
                <w:spacing w:val="1"/>
              </w:rPr>
              <w:t xml:space="preserve"> </w:t>
            </w:r>
            <w:r w:rsidRPr="00421593">
              <w:rPr>
                <w:rFonts w:ascii="Times New Roman" w:hAnsi="Times New Roman"/>
              </w:rPr>
              <w:t>préférence</w:t>
            </w:r>
            <w:r w:rsidRPr="00421593">
              <w:rPr>
                <w:rFonts w:ascii="Times New Roman" w:hAnsi="Times New Roman"/>
                <w:spacing w:val="1"/>
              </w:rPr>
              <w:t xml:space="preserve"> nationale </w:t>
            </w:r>
            <w:r w:rsidRPr="00421593">
              <w:rPr>
                <w:rFonts w:ascii="Times New Roman" w:hAnsi="Times New Roman"/>
              </w:rPr>
              <w:t>au</w:t>
            </w:r>
            <w:r w:rsidRPr="00421593">
              <w:rPr>
                <w:rFonts w:ascii="Times New Roman" w:hAnsi="Times New Roman"/>
                <w:spacing w:val="1"/>
              </w:rPr>
              <w:t xml:space="preserve"> </w:t>
            </w:r>
            <w:r w:rsidRPr="00421593">
              <w:rPr>
                <w:rFonts w:ascii="Times New Roman" w:hAnsi="Times New Roman"/>
              </w:rPr>
              <w:t>cours de</w:t>
            </w:r>
            <w:r w:rsidRPr="00421593">
              <w:rPr>
                <w:rFonts w:ascii="Times New Roman" w:hAnsi="Times New Roman"/>
                <w:spacing w:val="6"/>
              </w:rPr>
              <w:t xml:space="preserve"> </w:t>
            </w:r>
            <w:r w:rsidRPr="00421593">
              <w:rPr>
                <w:rFonts w:ascii="Times New Roman" w:hAnsi="Times New Roman"/>
              </w:rPr>
              <w:t>l’évaluation.</w:t>
            </w:r>
          </w:p>
          <w:p w14:paraId="31137853" w14:textId="77777777" w:rsidR="00421593" w:rsidRPr="00421593" w:rsidRDefault="00421593" w:rsidP="00421593">
            <w:pPr>
              <w:tabs>
                <w:tab w:val="left" w:pos="909"/>
              </w:tabs>
              <w:suppressAutoHyphens/>
              <w:autoSpaceDN w:val="0"/>
              <w:spacing w:after="0" w:line="240" w:lineRule="auto"/>
              <w:textAlignment w:val="baseline"/>
              <w:rPr>
                <w:rFonts w:ascii="Times New Roman" w:hAnsi="Times New Roman"/>
              </w:rPr>
            </w:pPr>
          </w:p>
        </w:tc>
      </w:tr>
      <w:tr w:rsidR="00421593" w:rsidRPr="00421593" w14:paraId="7818AA4C" w14:textId="77777777" w:rsidTr="00421593">
        <w:trPr>
          <w:gridAfter w:val="1"/>
          <w:wAfter w:w="40" w:type="dxa"/>
          <w:trHeight w:hRule="exact" w:val="419"/>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17419B"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143CA89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61D1F37"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8646"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6438A2C" w14:textId="77777777" w:rsidR="00421593" w:rsidRPr="00421593" w:rsidRDefault="00421593" w:rsidP="00421593">
            <w:pPr>
              <w:widowControl w:val="0"/>
              <w:suppressAutoHyphens/>
              <w:autoSpaceDE w:val="0"/>
              <w:autoSpaceDN w:val="0"/>
              <w:spacing w:after="0" w:line="240" w:lineRule="auto"/>
              <w:jc w:val="center"/>
              <w:textAlignment w:val="baseline"/>
              <w:rPr>
                <w:rFonts w:ascii="Times New Roman" w:hAnsi="Times New Roman"/>
              </w:rPr>
            </w:pPr>
            <w:r w:rsidRPr="00421593">
              <w:rPr>
                <w:rFonts w:ascii="Times New Roman" w:hAnsi="Times New Roman"/>
                <w:b/>
                <w:bCs/>
              </w:rPr>
              <w:t>ATTRIBUTION</w:t>
            </w:r>
            <w:r w:rsidRPr="00421593">
              <w:rPr>
                <w:rFonts w:ascii="Times New Roman" w:hAnsi="Times New Roman"/>
                <w:b/>
                <w:bCs/>
                <w:spacing w:val="10"/>
              </w:rPr>
              <w:t xml:space="preserve"> </w:t>
            </w:r>
            <w:r w:rsidRPr="00421593">
              <w:rPr>
                <w:rFonts w:ascii="Times New Roman" w:hAnsi="Times New Roman"/>
                <w:b/>
                <w:bCs/>
              </w:rPr>
              <w:t>DU</w:t>
            </w:r>
            <w:r w:rsidRPr="00421593">
              <w:rPr>
                <w:rFonts w:ascii="Times New Roman" w:hAnsi="Times New Roman"/>
                <w:b/>
                <w:bCs/>
                <w:spacing w:val="10"/>
              </w:rPr>
              <w:t xml:space="preserve"> </w:t>
            </w:r>
            <w:r w:rsidRPr="00421593">
              <w:rPr>
                <w:rFonts w:ascii="Times New Roman" w:hAnsi="Times New Roman"/>
                <w:b/>
                <w:bCs/>
              </w:rPr>
              <w:t>MARCHE</w:t>
            </w:r>
          </w:p>
        </w:tc>
      </w:tr>
      <w:tr w:rsidR="00421593" w:rsidRPr="00421593" w14:paraId="0153D046" w14:textId="77777777" w:rsidTr="00421593">
        <w:trPr>
          <w:gridAfter w:val="1"/>
          <w:wAfter w:w="40" w:type="dxa"/>
          <w:trHeight w:hRule="exact" w:val="1418"/>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4A308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6A347BE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34.1 et 34.2</w:t>
            </w:r>
          </w:p>
          <w:p w14:paraId="7A81B34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5CC81970"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0384CBC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1889A4C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383FF59"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29E7DFF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3F889AB1"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76A35176"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8646"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7921E9" w14:textId="77777777" w:rsidR="00421593" w:rsidRPr="00421593" w:rsidRDefault="00421593" w:rsidP="00421593">
            <w:pPr>
              <w:widowControl w:val="0"/>
              <w:suppressAutoHyphens/>
              <w:autoSpaceDE w:val="0"/>
              <w:autoSpaceDN w:val="0"/>
              <w:adjustRightInd w:val="0"/>
              <w:spacing w:before="120" w:after="0" w:line="240" w:lineRule="auto"/>
              <w:jc w:val="both"/>
              <w:textAlignment w:val="baseline"/>
              <w:rPr>
                <w:rFonts w:ascii="Times New Roman" w:hAnsi="Times New Roman"/>
              </w:rPr>
            </w:pPr>
            <w:r w:rsidRPr="00421593">
              <w:rPr>
                <w:rFonts w:ascii="Times New Roman" w:hAnsi="Times New Roman"/>
              </w:rPr>
              <w:t xml:space="preserve">L’Autorité Contractante attribuera le Marché au Soumissionnaire dont l’offre a été reconnue conforme pour l’essentiel au Dossier d’Appel </w:t>
            </w:r>
            <w:r w:rsidRPr="00421593">
              <w:rPr>
                <w:rFonts w:ascii="Times New Roman" w:hAnsi="Times New Roman"/>
                <w:spacing w:val="5"/>
              </w:rPr>
              <w:t>d’offre</w:t>
            </w:r>
            <w:r w:rsidRPr="00421593">
              <w:rPr>
                <w:rFonts w:ascii="Times New Roman" w:hAnsi="Times New Roman"/>
              </w:rPr>
              <w:t xml:space="preserve">s </w:t>
            </w:r>
            <w:r w:rsidRPr="00421593">
              <w:rPr>
                <w:rFonts w:ascii="Times New Roman" w:hAnsi="Times New Roman"/>
                <w:spacing w:val="5"/>
              </w:rPr>
              <w:t>e</w:t>
            </w:r>
            <w:r w:rsidRPr="00421593">
              <w:rPr>
                <w:rFonts w:ascii="Times New Roman" w:hAnsi="Times New Roman"/>
              </w:rPr>
              <w:t xml:space="preserve">t </w:t>
            </w:r>
            <w:r w:rsidRPr="00421593">
              <w:rPr>
                <w:rFonts w:ascii="Times New Roman" w:hAnsi="Times New Roman"/>
                <w:spacing w:val="5"/>
              </w:rPr>
              <w:t>qu</w:t>
            </w:r>
            <w:r w:rsidRPr="00421593">
              <w:rPr>
                <w:rFonts w:ascii="Times New Roman" w:hAnsi="Times New Roman"/>
              </w:rPr>
              <w:t xml:space="preserve">i </w:t>
            </w:r>
            <w:r w:rsidRPr="00421593">
              <w:rPr>
                <w:rFonts w:ascii="Times New Roman" w:hAnsi="Times New Roman"/>
                <w:spacing w:val="5"/>
              </w:rPr>
              <w:t>dispos</w:t>
            </w:r>
            <w:r w:rsidRPr="00421593">
              <w:rPr>
                <w:rFonts w:ascii="Times New Roman" w:hAnsi="Times New Roman"/>
              </w:rPr>
              <w:t xml:space="preserve">e </w:t>
            </w:r>
            <w:r w:rsidRPr="00421593">
              <w:rPr>
                <w:rFonts w:ascii="Times New Roman" w:hAnsi="Times New Roman"/>
                <w:spacing w:val="5"/>
              </w:rPr>
              <w:t>de</w:t>
            </w:r>
            <w:r w:rsidRPr="00421593">
              <w:rPr>
                <w:rFonts w:ascii="Times New Roman" w:hAnsi="Times New Roman"/>
              </w:rPr>
              <w:t xml:space="preserve">s </w:t>
            </w:r>
            <w:r w:rsidRPr="00421593">
              <w:rPr>
                <w:rFonts w:ascii="Times New Roman" w:hAnsi="Times New Roman"/>
                <w:spacing w:val="5"/>
              </w:rPr>
              <w:t xml:space="preserve">capacités </w:t>
            </w:r>
            <w:r w:rsidRPr="00421593">
              <w:rPr>
                <w:rFonts w:ascii="Times New Roman" w:hAnsi="Times New Roman"/>
              </w:rPr>
              <w:t xml:space="preserve">techniques et financières requises pour exécuter le Marché de façon satisfaisante et dont </w:t>
            </w:r>
            <w:r w:rsidRPr="00421593">
              <w:rPr>
                <w:rFonts w:ascii="Times New Roman" w:hAnsi="Times New Roman"/>
                <w:spacing w:val="1"/>
              </w:rPr>
              <w:t>l’offr</w:t>
            </w:r>
            <w:r w:rsidRPr="00421593">
              <w:rPr>
                <w:rFonts w:ascii="Times New Roman" w:hAnsi="Times New Roman"/>
              </w:rPr>
              <w:t xml:space="preserve">e a </w:t>
            </w:r>
            <w:r w:rsidRPr="00421593">
              <w:rPr>
                <w:rFonts w:ascii="Times New Roman" w:hAnsi="Times New Roman"/>
                <w:spacing w:val="1"/>
              </w:rPr>
              <w:t>ét</w:t>
            </w:r>
            <w:r w:rsidRPr="00421593">
              <w:rPr>
                <w:rFonts w:ascii="Times New Roman" w:hAnsi="Times New Roman"/>
              </w:rPr>
              <w:t xml:space="preserve">é  </w:t>
            </w:r>
            <w:r w:rsidRPr="00421593">
              <w:rPr>
                <w:rFonts w:ascii="Times New Roman" w:hAnsi="Times New Roman"/>
                <w:spacing w:val="1"/>
              </w:rPr>
              <w:t>évalué</w:t>
            </w:r>
            <w:r w:rsidRPr="00421593">
              <w:rPr>
                <w:rFonts w:ascii="Times New Roman" w:hAnsi="Times New Roman"/>
              </w:rPr>
              <w:t xml:space="preserve">e </w:t>
            </w:r>
            <w:r w:rsidRPr="00421593">
              <w:rPr>
                <w:rFonts w:ascii="Times New Roman" w:hAnsi="Times New Roman"/>
                <w:spacing w:val="1"/>
              </w:rPr>
              <w:t>l</w:t>
            </w:r>
            <w:r w:rsidRPr="00421593">
              <w:rPr>
                <w:rFonts w:ascii="Times New Roman" w:hAnsi="Times New Roman"/>
              </w:rPr>
              <w:t xml:space="preserve">a </w:t>
            </w:r>
            <w:r w:rsidRPr="00421593">
              <w:rPr>
                <w:rFonts w:ascii="Times New Roman" w:hAnsi="Times New Roman"/>
                <w:b/>
                <w:spacing w:val="1"/>
              </w:rPr>
              <w:t>moins-disant</w:t>
            </w:r>
            <w:r w:rsidRPr="00421593">
              <w:rPr>
                <w:rFonts w:ascii="Times New Roman" w:hAnsi="Times New Roman"/>
                <w:b/>
              </w:rPr>
              <w:t>e</w:t>
            </w:r>
            <w:r w:rsidRPr="00421593">
              <w:rPr>
                <w:rFonts w:ascii="Times New Roman" w:hAnsi="Times New Roman"/>
              </w:rPr>
              <w:t xml:space="preserve"> </w:t>
            </w:r>
            <w:r w:rsidRPr="00421593">
              <w:rPr>
                <w:rFonts w:ascii="Times New Roman" w:hAnsi="Times New Roman"/>
                <w:spacing w:val="1"/>
              </w:rPr>
              <w:t xml:space="preserve">en </w:t>
            </w:r>
            <w:r w:rsidRPr="00421593">
              <w:rPr>
                <w:rFonts w:ascii="Times New Roman" w:hAnsi="Times New Roman"/>
              </w:rPr>
              <w:t>incluant le cas échéant les rabais proposés. Un Soumissionnaire peut être attributaire plus de deux lots</w:t>
            </w:r>
          </w:p>
          <w:p w14:paraId="2C16E633" w14:textId="77777777" w:rsidR="00421593" w:rsidRPr="00421593" w:rsidRDefault="00421593" w:rsidP="00421593">
            <w:pPr>
              <w:widowControl w:val="0"/>
              <w:suppressAutoHyphens/>
              <w:autoSpaceDE w:val="0"/>
              <w:autoSpaceDN w:val="0"/>
              <w:adjustRightInd w:val="0"/>
              <w:spacing w:before="120" w:after="0" w:line="240" w:lineRule="auto"/>
              <w:jc w:val="both"/>
              <w:textAlignment w:val="baseline"/>
              <w:rPr>
                <w:rFonts w:ascii="Times New Roman" w:hAnsi="Times New Roman"/>
              </w:rPr>
            </w:pPr>
          </w:p>
          <w:p w14:paraId="058A046E" w14:textId="77777777" w:rsidR="00421593" w:rsidRPr="00421593" w:rsidRDefault="00421593" w:rsidP="00421593">
            <w:pPr>
              <w:widowControl w:val="0"/>
              <w:suppressAutoHyphens/>
              <w:autoSpaceDE w:val="0"/>
              <w:autoSpaceDN w:val="0"/>
              <w:adjustRightInd w:val="0"/>
              <w:spacing w:before="120" w:after="0" w:line="240" w:lineRule="auto"/>
              <w:jc w:val="both"/>
              <w:textAlignment w:val="baseline"/>
              <w:rPr>
                <w:rFonts w:ascii="Times New Roman" w:hAnsi="Times New Roman"/>
              </w:rPr>
            </w:pPr>
          </w:p>
          <w:p w14:paraId="1AD89188"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i/>
                <w:iCs/>
              </w:rPr>
            </w:pPr>
          </w:p>
        </w:tc>
      </w:tr>
      <w:tr w:rsidR="00421593" w:rsidRPr="00421593" w14:paraId="2ACAC773" w14:textId="77777777" w:rsidTr="00421593">
        <w:trPr>
          <w:gridAfter w:val="1"/>
          <w:wAfter w:w="40" w:type="dxa"/>
          <w:trHeight w:hRule="exact" w:val="428"/>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769B3F2"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D290C5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b/>
                <w:bCs/>
              </w:rPr>
              <w:t>Cautionnement définitif</w:t>
            </w:r>
          </w:p>
        </w:tc>
      </w:tr>
      <w:tr w:rsidR="00421593" w:rsidRPr="00421593" w14:paraId="1CAE8667" w14:textId="77777777" w:rsidTr="00421593">
        <w:trPr>
          <w:gridAfter w:val="1"/>
          <w:wAfter w:w="40" w:type="dxa"/>
          <w:trHeight w:hRule="exact" w:val="2619"/>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052493D"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2FD0876C"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39.1</w:t>
            </w:r>
          </w:p>
          <w:p w14:paraId="6DE8010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rPr>
              <w:t>39.2</w:t>
            </w:r>
          </w:p>
        </w:tc>
        <w:tc>
          <w:tcPr>
            <w:tcW w:w="864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87CCF6B" w14:textId="77777777" w:rsidR="00421593" w:rsidRPr="00421593" w:rsidRDefault="00421593" w:rsidP="00421593">
            <w:pPr>
              <w:keepNext/>
              <w:keepLines/>
              <w:suppressAutoHyphens/>
              <w:autoSpaceDN w:val="0"/>
              <w:spacing w:before="120" w:after="120" w:line="240" w:lineRule="auto"/>
              <w:jc w:val="both"/>
              <w:textAlignment w:val="baseline"/>
              <w:outlineLvl w:val="1"/>
              <w:rPr>
                <w:rFonts w:ascii="Times New Roman" w:hAnsi="Times New Roman"/>
                <w:bCs/>
                <w:lang w:eastAsia="en-US"/>
              </w:rPr>
            </w:pPr>
            <w:r w:rsidRPr="00421593">
              <w:rPr>
                <w:rFonts w:ascii="Times New Roman" w:hAnsi="Times New Roman"/>
                <w:bCs/>
                <w:lang w:eastAsia="en-US"/>
              </w:rPr>
              <w:t xml:space="preserve">Le cautionnement définitif garantira l’exécution des travaux et sera constitué dans un délai de </w:t>
            </w:r>
            <w:r w:rsidRPr="00421593">
              <w:rPr>
                <w:rFonts w:ascii="Times New Roman" w:hAnsi="Times New Roman"/>
                <w:b/>
                <w:bCs/>
                <w:lang w:eastAsia="en-US"/>
              </w:rPr>
              <w:t>vingt (20) jours</w:t>
            </w:r>
            <w:r w:rsidRPr="00421593">
              <w:rPr>
                <w:rFonts w:ascii="Times New Roman" w:hAnsi="Times New Roman"/>
                <w:bCs/>
                <w:lang w:eastAsia="en-US"/>
              </w:rPr>
              <w:t xml:space="preserve"> à compter de la date de notification du contrat. Il sera conservé par le Maître d’Ouvrage. </w:t>
            </w:r>
          </w:p>
          <w:p w14:paraId="672E4690" w14:textId="77777777" w:rsidR="00421593" w:rsidRPr="00421593" w:rsidRDefault="00421593" w:rsidP="00421593">
            <w:pPr>
              <w:keepNext/>
              <w:keepLines/>
              <w:suppressAutoHyphens/>
              <w:autoSpaceDN w:val="0"/>
              <w:spacing w:before="120" w:after="120" w:line="240" w:lineRule="auto"/>
              <w:jc w:val="both"/>
              <w:textAlignment w:val="baseline"/>
              <w:outlineLvl w:val="1"/>
              <w:rPr>
                <w:rFonts w:ascii="Times New Roman" w:hAnsi="Times New Roman"/>
                <w:i/>
                <w:iCs/>
                <w:lang w:eastAsia="en-US"/>
              </w:rPr>
            </w:pPr>
            <w:r w:rsidRPr="00421593">
              <w:rPr>
                <w:rFonts w:ascii="Times New Roman" w:hAnsi="Times New Roman"/>
                <w:bCs/>
                <w:lang w:eastAsia="en-US"/>
              </w:rPr>
              <w:t>La caution de soumission est restituée au co-contractant dès constitution de ce cautionnement définitif.</w:t>
            </w:r>
          </w:p>
          <w:p w14:paraId="7555E48A" w14:textId="77777777" w:rsidR="00421593" w:rsidRPr="00421593" w:rsidRDefault="00421593" w:rsidP="00421593">
            <w:pPr>
              <w:suppressAutoHyphens/>
              <w:autoSpaceDN w:val="0"/>
              <w:spacing w:before="120" w:after="0" w:line="240" w:lineRule="auto"/>
              <w:jc w:val="both"/>
              <w:textAlignment w:val="baseline"/>
              <w:rPr>
                <w:rFonts w:ascii="Times New Roman" w:hAnsi="Times New Roman"/>
                <w:lang w:eastAsia="en-US"/>
              </w:rPr>
            </w:pPr>
            <w:r w:rsidRPr="00421593">
              <w:rPr>
                <w:rFonts w:ascii="Times New Roman" w:hAnsi="Times New Roman"/>
                <w:lang w:eastAsia="en-US"/>
              </w:rPr>
              <w:t>Son montant est fixé à deux pour cent (2%) du montant du Marché toutes taxes comprises.</w:t>
            </w:r>
          </w:p>
          <w:p w14:paraId="7B2D875A"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r w:rsidRPr="00421593">
              <w:rPr>
                <w:rFonts w:ascii="Times New Roman" w:hAnsi="Times New Roman"/>
                <w:bCs/>
                <w:lang w:eastAsia="en-US"/>
              </w:rPr>
              <w:t xml:space="preserve">Le cautionnement définitif peut être remplacé par une caution personnelle et solidaire d’un établissement bancaire de premier rang agrée par le </w:t>
            </w:r>
            <w:r w:rsidRPr="00421593">
              <w:rPr>
                <w:rFonts w:ascii="Times New Roman" w:hAnsi="Times New Roman"/>
                <w:lang w:eastAsia="en-US"/>
              </w:rPr>
              <w:t>Ministère chargé  des Finances.</w:t>
            </w:r>
          </w:p>
        </w:tc>
      </w:tr>
    </w:tbl>
    <w:p w14:paraId="6E66D6E3" w14:textId="77777777" w:rsidR="00421593" w:rsidRPr="00421593" w:rsidRDefault="00421593" w:rsidP="00421593">
      <w:pPr>
        <w:widowControl w:val="0"/>
        <w:suppressAutoHyphens/>
        <w:autoSpaceDE w:val="0"/>
        <w:autoSpaceDN w:val="0"/>
        <w:spacing w:after="0" w:line="240" w:lineRule="auto"/>
        <w:jc w:val="both"/>
        <w:textAlignment w:val="baseline"/>
        <w:rPr>
          <w:rFonts w:ascii="Times New Roman" w:hAnsi="Times New Roman"/>
        </w:rPr>
      </w:pPr>
    </w:p>
    <w:p w14:paraId="4B3F7611" w14:textId="77777777" w:rsidR="00421593" w:rsidRDefault="00421593" w:rsidP="00421593">
      <w:pPr>
        <w:spacing w:before="120"/>
        <w:jc w:val="center"/>
        <w:rPr>
          <w:rFonts w:ascii="Arial" w:hAnsi="Arial" w:cs="Arial"/>
          <w:b/>
          <w:sz w:val="20"/>
          <w:szCs w:val="20"/>
        </w:rPr>
      </w:pPr>
    </w:p>
    <w:p w14:paraId="5CA153F9" w14:textId="77777777" w:rsidR="00421593" w:rsidRDefault="00421593" w:rsidP="00421593">
      <w:pPr>
        <w:spacing w:before="120"/>
        <w:jc w:val="center"/>
        <w:rPr>
          <w:rFonts w:ascii="Arial" w:hAnsi="Arial" w:cs="Arial"/>
          <w:b/>
          <w:sz w:val="20"/>
          <w:szCs w:val="20"/>
        </w:rPr>
      </w:pPr>
    </w:p>
    <w:p w14:paraId="341F6394" w14:textId="77777777" w:rsidR="00421593" w:rsidRDefault="00421593" w:rsidP="00421593">
      <w:pPr>
        <w:spacing w:before="120"/>
        <w:jc w:val="center"/>
        <w:rPr>
          <w:rFonts w:ascii="Arial" w:hAnsi="Arial" w:cs="Arial"/>
          <w:b/>
          <w:sz w:val="20"/>
          <w:szCs w:val="20"/>
        </w:rPr>
      </w:pPr>
    </w:p>
    <w:p w14:paraId="333C02BA" w14:textId="77777777" w:rsidR="00421593" w:rsidRDefault="00421593" w:rsidP="00421593">
      <w:pPr>
        <w:spacing w:before="120"/>
        <w:jc w:val="center"/>
        <w:rPr>
          <w:rFonts w:ascii="Arial" w:hAnsi="Arial" w:cs="Arial"/>
          <w:b/>
          <w:sz w:val="20"/>
          <w:szCs w:val="20"/>
        </w:rPr>
      </w:pPr>
    </w:p>
    <w:p w14:paraId="20416ADF" w14:textId="77777777" w:rsidR="00421593" w:rsidRDefault="00421593" w:rsidP="00421593">
      <w:pPr>
        <w:spacing w:before="120"/>
        <w:jc w:val="center"/>
        <w:rPr>
          <w:rFonts w:ascii="Arial" w:hAnsi="Arial" w:cs="Arial"/>
          <w:b/>
          <w:sz w:val="20"/>
          <w:szCs w:val="20"/>
        </w:rPr>
      </w:pPr>
    </w:p>
    <w:p w14:paraId="08ADA390" w14:textId="77777777" w:rsidR="00421593" w:rsidRDefault="00421593" w:rsidP="00421593">
      <w:pPr>
        <w:spacing w:before="120"/>
        <w:jc w:val="center"/>
        <w:rPr>
          <w:rFonts w:ascii="Arial" w:hAnsi="Arial" w:cs="Arial"/>
          <w:b/>
          <w:sz w:val="20"/>
          <w:szCs w:val="20"/>
        </w:rPr>
      </w:pPr>
    </w:p>
    <w:p w14:paraId="1545273C" w14:textId="77777777" w:rsidR="00CB3E84" w:rsidRDefault="00CB3E84" w:rsidP="00421593">
      <w:pPr>
        <w:spacing w:before="120"/>
        <w:jc w:val="center"/>
        <w:rPr>
          <w:rFonts w:ascii="Arial" w:hAnsi="Arial" w:cs="Arial"/>
          <w:b/>
          <w:sz w:val="20"/>
          <w:szCs w:val="20"/>
        </w:rPr>
      </w:pPr>
    </w:p>
    <w:p w14:paraId="5132DE5B" w14:textId="77777777" w:rsidR="00421593" w:rsidRDefault="00421593" w:rsidP="00421593">
      <w:pPr>
        <w:spacing w:before="120"/>
        <w:jc w:val="center"/>
        <w:rPr>
          <w:rFonts w:ascii="Arial" w:hAnsi="Arial" w:cs="Arial"/>
          <w:b/>
          <w:sz w:val="20"/>
          <w:szCs w:val="20"/>
        </w:rPr>
      </w:pPr>
    </w:p>
    <w:p w14:paraId="27891DE1" w14:textId="77777777" w:rsidR="00421593" w:rsidRDefault="00421593" w:rsidP="00421593">
      <w:pPr>
        <w:spacing w:before="120"/>
        <w:jc w:val="center"/>
        <w:rPr>
          <w:rFonts w:ascii="Arial" w:hAnsi="Arial" w:cs="Arial"/>
          <w:b/>
          <w:sz w:val="20"/>
          <w:szCs w:val="20"/>
        </w:rPr>
      </w:pPr>
    </w:p>
    <w:p w14:paraId="524C0BE4" w14:textId="77777777" w:rsidR="00421593" w:rsidRDefault="00421593" w:rsidP="00421593">
      <w:pPr>
        <w:spacing w:before="120"/>
        <w:jc w:val="center"/>
        <w:rPr>
          <w:rFonts w:ascii="Arial" w:hAnsi="Arial" w:cs="Arial"/>
          <w:b/>
          <w:sz w:val="20"/>
          <w:szCs w:val="20"/>
        </w:rPr>
      </w:pPr>
    </w:p>
    <w:p w14:paraId="2F500072" w14:textId="77777777" w:rsidR="00CB3E84" w:rsidRDefault="00CB3E84" w:rsidP="00421593">
      <w:pPr>
        <w:spacing w:before="120"/>
        <w:jc w:val="center"/>
        <w:rPr>
          <w:rFonts w:ascii="Arial" w:hAnsi="Arial" w:cs="Arial"/>
          <w:b/>
          <w:sz w:val="20"/>
          <w:szCs w:val="20"/>
        </w:rPr>
      </w:pPr>
    </w:p>
    <w:p w14:paraId="2B2DEF41" w14:textId="77777777" w:rsidR="00CB3E84" w:rsidRDefault="00CB3E84" w:rsidP="00421593">
      <w:pPr>
        <w:spacing w:before="120"/>
        <w:jc w:val="center"/>
        <w:rPr>
          <w:rFonts w:ascii="Arial" w:hAnsi="Arial" w:cs="Arial"/>
          <w:b/>
          <w:sz w:val="20"/>
          <w:szCs w:val="20"/>
        </w:rPr>
      </w:pPr>
    </w:p>
    <w:p w14:paraId="1C40624A" w14:textId="77777777" w:rsidR="00CB3E84" w:rsidRDefault="00CB3E84" w:rsidP="00421593">
      <w:pPr>
        <w:spacing w:before="120"/>
        <w:jc w:val="center"/>
        <w:rPr>
          <w:rFonts w:ascii="Arial" w:hAnsi="Arial" w:cs="Arial"/>
          <w:b/>
          <w:sz w:val="20"/>
          <w:szCs w:val="20"/>
        </w:rPr>
      </w:pPr>
    </w:p>
    <w:p w14:paraId="6D0763E8" w14:textId="77777777" w:rsidR="00CB3E84" w:rsidRDefault="00CB3E84" w:rsidP="00421593">
      <w:pPr>
        <w:spacing w:before="120"/>
        <w:jc w:val="center"/>
        <w:rPr>
          <w:rFonts w:ascii="Arial" w:hAnsi="Arial" w:cs="Arial"/>
          <w:b/>
          <w:sz w:val="20"/>
          <w:szCs w:val="20"/>
        </w:rPr>
      </w:pPr>
    </w:p>
    <w:p w14:paraId="4F90AFDE" w14:textId="77777777" w:rsidR="00CB3E84" w:rsidRDefault="00CB3E84" w:rsidP="00421593">
      <w:pPr>
        <w:spacing w:before="120"/>
        <w:jc w:val="center"/>
        <w:rPr>
          <w:rFonts w:ascii="Arial" w:hAnsi="Arial" w:cs="Arial"/>
          <w:b/>
          <w:sz w:val="20"/>
          <w:szCs w:val="20"/>
        </w:rPr>
      </w:pPr>
    </w:p>
    <w:p w14:paraId="67FB6F73" w14:textId="77777777" w:rsidR="00E6728A" w:rsidRDefault="00E6728A" w:rsidP="00421593">
      <w:pPr>
        <w:spacing w:before="120"/>
        <w:jc w:val="center"/>
        <w:rPr>
          <w:rFonts w:ascii="Arial" w:hAnsi="Arial" w:cs="Arial"/>
          <w:b/>
          <w:sz w:val="20"/>
          <w:szCs w:val="20"/>
        </w:rPr>
      </w:pPr>
    </w:p>
    <w:p w14:paraId="33EF6F36" w14:textId="77777777" w:rsidR="00E6728A" w:rsidRDefault="00E6728A" w:rsidP="00421593">
      <w:pPr>
        <w:spacing w:before="120"/>
        <w:jc w:val="center"/>
        <w:rPr>
          <w:rFonts w:ascii="Arial" w:hAnsi="Arial" w:cs="Arial"/>
          <w:b/>
          <w:sz w:val="20"/>
          <w:szCs w:val="20"/>
        </w:rPr>
      </w:pPr>
    </w:p>
    <w:p w14:paraId="038A3BB2" w14:textId="77777777" w:rsidR="00E6728A" w:rsidRDefault="00E6728A" w:rsidP="00421593">
      <w:pPr>
        <w:spacing w:before="120"/>
        <w:jc w:val="center"/>
        <w:rPr>
          <w:rFonts w:ascii="Arial" w:hAnsi="Arial" w:cs="Arial"/>
          <w:b/>
          <w:sz w:val="20"/>
          <w:szCs w:val="20"/>
        </w:rPr>
      </w:pPr>
    </w:p>
    <w:p w14:paraId="6920BD4E" w14:textId="77777777" w:rsidR="00E6728A" w:rsidRDefault="00E6728A" w:rsidP="00421593">
      <w:pPr>
        <w:spacing w:before="120"/>
        <w:jc w:val="center"/>
        <w:rPr>
          <w:rFonts w:ascii="Arial" w:hAnsi="Arial" w:cs="Arial"/>
          <w:b/>
          <w:sz w:val="20"/>
          <w:szCs w:val="20"/>
        </w:rPr>
      </w:pPr>
    </w:p>
    <w:p w14:paraId="280B4888" w14:textId="77777777" w:rsidR="00E6728A" w:rsidRDefault="00E6728A" w:rsidP="00421593">
      <w:pPr>
        <w:spacing w:before="120"/>
        <w:jc w:val="center"/>
        <w:rPr>
          <w:rFonts w:ascii="Arial" w:hAnsi="Arial" w:cs="Arial"/>
          <w:b/>
          <w:sz w:val="20"/>
          <w:szCs w:val="20"/>
        </w:rPr>
      </w:pPr>
    </w:p>
    <w:p w14:paraId="53EA5229" w14:textId="77777777" w:rsidR="00E6728A" w:rsidRDefault="00E6728A" w:rsidP="00421593">
      <w:pPr>
        <w:spacing w:before="120"/>
        <w:jc w:val="center"/>
        <w:rPr>
          <w:rFonts w:ascii="Arial" w:hAnsi="Arial" w:cs="Arial"/>
          <w:b/>
          <w:sz w:val="20"/>
          <w:szCs w:val="20"/>
        </w:rPr>
      </w:pPr>
    </w:p>
    <w:p w14:paraId="5F5ED70B" w14:textId="77777777" w:rsidR="00E6728A" w:rsidRDefault="00E6728A" w:rsidP="00421593">
      <w:pPr>
        <w:spacing w:before="120"/>
        <w:jc w:val="center"/>
        <w:rPr>
          <w:rFonts w:ascii="Arial" w:hAnsi="Arial" w:cs="Arial"/>
          <w:b/>
          <w:sz w:val="20"/>
          <w:szCs w:val="20"/>
        </w:rPr>
      </w:pPr>
    </w:p>
    <w:p w14:paraId="546CAD44" w14:textId="77777777" w:rsidR="00E6728A" w:rsidRDefault="00E6728A" w:rsidP="00421593">
      <w:pPr>
        <w:spacing w:before="120"/>
        <w:jc w:val="center"/>
        <w:rPr>
          <w:rFonts w:ascii="Arial" w:hAnsi="Arial" w:cs="Arial"/>
          <w:b/>
          <w:sz w:val="20"/>
          <w:szCs w:val="20"/>
        </w:rPr>
      </w:pPr>
    </w:p>
    <w:p w14:paraId="683FF599" w14:textId="77777777" w:rsidR="00E6728A" w:rsidRDefault="00E6728A" w:rsidP="00421593">
      <w:pPr>
        <w:spacing w:before="120"/>
        <w:jc w:val="center"/>
        <w:rPr>
          <w:rFonts w:ascii="Arial" w:hAnsi="Arial" w:cs="Arial"/>
          <w:b/>
          <w:sz w:val="20"/>
          <w:szCs w:val="20"/>
        </w:rPr>
      </w:pPr>
    </w:p>
    <w:p w14:paraId="78BDDDFF" w14:textId="77777777" w:rsidR="00E6728A" w:rsidRDefault="00E6728A" w:rsidP="00421593">
      <w:pPr>
        <w:spacing w:before="120"/>
        <w:jc w:val="center"/>
        <w:rPr>
          <w:rFonts w:ascii="Arial" w:hAnsi="Arial" w:cs="Arial"/>
          <w:b/>
          <w:sz w:val="20"/>
          <w:szCs w:val="20"/>
        </w:rPr>
      </w:pPr>
    </w:p>
    <w:p w14:paraId="26FA83AA" w14:textId="77777777" w:rsidR="00E6728A" w:rsidRDefault="00E6728A" w:rsidP="00421593">
      <w:pPr>
        <w:spacing w:before="120"/>
        <w:jc w:val="center"/>
        <w:rPr>
          <w:rFonts w:ascii="Arial" w:hAnsi="Arial" w:cs="Arial"/>
          <w:b/>
          <w:sz w:val="20"/>
          <w:szCs w:val="20"/>
        </w:rPr>
      </w:pPr>
    </w:p>
    <w:p w14:paraId="7399C654" w14:textId="77777777" w:rsidR="00E6728A" w:rsidRDefault="00E6728A" w:rsidP="00421593">
      <w:pPr>
        <w:spacing w:before="120"/>
        <w:jc w:val="center"/>
        <w:rPr>
          <w:rFonts w:ascii="Arial" w:hAnsi="Arial" w:cs="Arial"/>
          <w:b/>
          <w:sz w:val="20"/>
          <w:szCs w:val="20"/>
        </w:rPr>
      </w:pPr>
    </w:p>
    <w:p w14:paraId="6D5A7FD8" w14:textId="77777777" w:rsidR="00E6728A" w:rsidRDefault="00E6728A" w:rsidP="00421593">
      <w:pPr>
        <w:spacing w:before="120"/>
        <w:jc w:val="center"/>
        <w:rPr>
          <w:rFonts w:ascii="Arial" w:hAnsi="Arial" w:cs="Arial"/>
          <w:b/>
          <w:sz w:val="20"/>
          <w:szCs w:val="20"/>
        </w:rPr>
      </w:pPr>
    </w:p>
    <w:p w14:paraId="43E78112" w14:textId="77777777" w:rsidR="00E6728A" w:rsidRDefault="00E6728A" w:rsidP="00421593">
      <w:pPr>
        <w:spacing w:before="120"/>
        <w:jc w:val="center"/>
        <w:rPr>
          <w:rFonts w:ascii="Arial" w:hAnsi="Arial" w:cs="Arial"/>
          <w:b/>
          <w:sz w:val="20"/>
          <w:szCs w:val="20"/>
        </w:rPr>
      </w:pPr>
    </w:p>
    <w:p w14:paraId="234F7645" w14:textId="77777777" w:rsidR="00E6728A" w:rsidRDefault="00E6728A" w:rsidP="00421593">
      <w:pPr>
        <w:spacing w:before="120"/>
        <w:jc w:val="center"/>
        <w:rPr>
          <w:rFonts w:ascii="Arial" w:hAnsi="Arial" w:cs="Arial"/>
          <w:b/>
          <w:sz w:val="20"/>
          <w:szCs w:val="20"/>
        </w:rPr>
      </w:pPr>
    </w:p>
    <w:p w14:paraId="3A78E9AB" w14:textId="77777777" w:rsidR="00E6728A" w:rsidRDefault="00E6728A" w:rsidP="00421593">
      <w:pPr>
        <w:spacing w:before="120"/>
        <w:jc w:val="center"/>
        <w:rPr>
          <w:rFonts w:ascii="Arial" w:hAnsi="Arial" w:cs="Arial"/>
          <w:b/>
          <w:sz w:val="20"/>
          <w:szCs w:val="20"/>
        </w:rPr>
      </w:pPr>
    </w:p>
    <w:p w14:paraId="4BA90C3A" w14:textId="77777777" w:rsidR="00E6728A" w:rsidRDefault="00E6728A" w:rsidP="00421593">
      <w:pPr>
        <w:spacing w:before="120"/>
        <w:jc w:val="center"/>
        <w:rPr>
          <w:rFonts w:ascii="Arial" w:hAnsi="Arial" w:cs="Arial"/>
          <w:b/>
          <w:sz w:val="20"/>
          <w:szCs w:val="20"/>
        </w:rPr>
      </w:pPr>
    </w:p>
    <w:p w14:paraId="5040115B" w14:textId="77777777" w:rsidR="00E6728A" w:rsidRDefault="00E6728A" w:rsidP="00421593">
      <w:pPr>
        <w:spacing w:before="120"/>
        <w:jc w:val="center"/>
        <w:rPr>
          <w:rFonts w:ascii="Arial" w:hAnsi="Arial" w:cs="Arial"/>
          <w:b/>
          <w:sz w:val="20"/>
          <w:szCs w:val="20"/>
        </w:rPr>
      </w:pPr>
    </w:p>
    <w:p w14:paraId="7CB7C9C3" w14:textId="77777777" w:rsidR="00CB3E84" w:rsidRPr="00D2334A" w:rsidRDefault="00CB3E84" w:rsidP="00421593">
      <w:pPr>
        <w:spacing w:before="120"/>
        <w:jc w:val="center"/>
        <w:rPr>
          <w:rFonts w:ascii="Arial" w:hAnsi="Arial" w:cs="Arial"/>
          <w:b/>
          <w:sz w:val="20"/>
          <w:szCs w:val="20"/>
        </w:rPr>
      </w:pPr>
    </w:p>
    <w:tbl>
      <w:tblPr>
        <w:tblpPr w:leftFromText="141" w:rightFromText="141" w:vertAnchor="text" w:horzAnchor="margin" w:tblpY="-2015"/>
        <w:tblW w:w="8755"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8755"/>
      </w:tblGrid>
      <w:tr w:rsidR="00BF6F35" w:rsidRPr="00D2334A" w14:paraId="16B58514" w14:textId="77777777" w:rsidTr="00BF6F35">
        <w:trPr>
          <w:trHeight w:val="1408"/>
        </w:trPr>
        <w:tc>
          <w:tcPr>
            <w:tcW w:w="8755" w:type="dxa"/>
            <w:tcBorders>
              <w:top w:val="single" w:sz="4" w:space="0" w:color="auto"/>
              <w:left w:val="single" w:sz="4" w:space="0" w:color="auto"/>
              <w:bottom w:val="single" w:sz="4" w:space="0" w:color="auto"/>
              <w:right w:val="single" w:sz="4" w:space="0" w:color="auto"/>
            </w:tcBorders>
          </w:tcPr>
          <w:p w14:paraId="5F5FB5CF" w14:textId="77777777" w:rsidR="00BF6F35" w:rsidRPr="00D2334A" w:rsidRDefault="00BF6F35" w:rsidP="00BF6F35">
            <w:pPr>
              <w:pStyle w:val="Liste4"/>
              <w:tabs>
                <w:tab w:val="left" w:pos="2410"/>
                <w:tab w:val="left" w:pos="2790"/>
              </w:tabs>
              <w:ind w:left="0" w:firstLine="0"/>
              <w:jc w:val="center"/>
              <w:rPr>
                <w:rFonts w:ascii="Arial" w:hAnsi="Arial" w:cs="Arial"/>
                <w:b/>
                <w:sz w:val="32"/>
                <w:szCs w:val="32"/>
              </w:rPr>
            </w:pPr>
            <w:r w:rsidRPr="00D2334A">
              <w:rPr>
                <w:rFonts w:ascii="Arial" w:hAnsi="Arial" w:cs="Arial"/>
                <w:b/>
                <w:sz w:val="32"/>
                <w:szCs w:val="32"/>
              </w:rPr>
              <w:t xml:space="preserve">PIECE 4 : </w:t>
            </w:r>
          </w:p>
          <w:p w14:paraId="75CEB9A9" w14:textId="77777777" w:rsidR="00BF6F35" w:rsidRPr="00D2334A" w:rsidRDefault="00BF6F35" w:rsidP="00BF6F35">
            <w:pPr>
              <w:pStyle w:val="Liste4"/>
              <w:tabs>
                <w:tab w:val="left" w:pos="2410"/>
                <w:tab w:val="left" w:pos="2790"/>
              </w:tabs>
              <w:ind w:left="0" w:firstLine="0"/>
              <w:jc w:val="center"/>
              <w:rPr>
                <w:rFonts w:ascii="Arial" w:hAnsi="Arial" w:cs="Arial"/>
                <w:b/>
                <w:sz w:val="32"/>
                <w:szCs w:val="32"/>
              </w:rPr>
            </w:pPr>
            <w:r w:rsidRPr="00D2334A">
              <w:rPr>
                <w:rFonts w:ascii="Arial" w:hAnsi="Arial" w:cs="Arial"/>
                <w:b/>
                <w:sz w:val="32"/>
                <w:szCs w:val="32"/>
              </w:rPr>
              <w:t>CAHIER DES CLAUSES ADMINISTRATIVES</w:t>
            </w:r>
            <w:r>
              <w:rPr>
                <w:rFonts w:ascii="Arial" w:hAnsi="Arial" w:cs="Arial"/>
                <w:b/>
                <w:sz w:val="32"/>
                <w:szCs w:val="32"/>
              </w:rPr>
              <w:t xml:space="preserve"> </w:t>
            </w:r>
            <w:r w:rsidRPr="00D2334A">
              <w:rPr>
                <w:rFonts w:ascii="Arial" w:hAnsi="Arial" w:cs="Arial"/>
                <w:b/>
                <w:sz w:val="32"/>
                <w:szCs w:val="32"/>
              </w:rPr>
              <w:t>PARTICULIERES (CCAP)</w:t>
            </w:r>
          </w:p>
        </w:tc>
      </w:tr>
    </w:tbl>
    <w:p w14:paraId="4CBF0D55" w14:textId="77777777" w:rsidR="00D77383" w:rsidRDefault="00D77383" w:rsidP="00D95738">
      <w:pPr>
        <w:jc w:val="both"/>
        <w:rPr>
          <w:rFonts w:ascii="Arial" w:hAnsi="Arial" w:cs="Arial"/>
          <w:b/>
          <w:sz w:val="20"/>
          <w:szCs w:val="20"/>
          <w:u w:val="single"/>
        </w:rPr>
      </w:pPr>
    </w:p>
    <w:p w14:paraId="31C4302E" w14:textId="77777777" w:rsidR="00CB3E84" w:rsidRDefault="00CB3E84" w:rsidP="00D95738">
      <w:pPr>
        <w:jc w:val="both"/>
        <w:rPr>
          <w:rFonts w:ascii="Arial" w:hAnsi="Arial" w:cs="Arial"/>
          <w:b/>
          <w:sz w:val="20"/>
          <w:szCs w:val="20"/>
          <w:u w:val="single"/>
        </w:rPr>
      </w:pPr>
    </w:p>
    <w:p w14:paraId="4E7935BE" w14:textId="77777777" w:rsidR="00CB3E84" w:rsidRDefault="00CB3E84" w:rsidP="00D95738">
      <w:pPr>
        <w:jc w:val="both"/>
        <w:rPr>
          <w:rFonts w:ascii="Arial" w:hAnsi="Arial" w:cs="Arial"/>
          <w:b/>
          <w:sz w:val="20"/>
          <w:szCs w:val="20"/>
          <w:u w:val="single"/>
        </w:rPr>
      </w:pPr>
    </w:p>
    <w:p w14:paraId="1B0F9C7B" w14:textId="77777777" w:rsidR="00CB3E84" w:rsidRDefault="00CB3E84" w:rsidP="00D95738">
      <w:pPr>
        <w:jc w:val="both"/>
        <w:rPr>
          <w:rFonts w:ascii="Arial" w:hAnsi="Arial" w:cs="Arial"/>
          <w:b/>
          <w:sz w:val="20"/>
          <w:szCs w:val="20"/>
          <w:u w:val="single"/>
        </w:rPr>
      </w:pPr>
    </w:p>
    <w:p w14:paraId="40F2E816" w14:textId="77777777" w:rsidR="00CB3E84" w:rsidRDefault="00CB3E84" w:rsidP="00D95738">
      <w:pPr>
        <w:jc w:val="both"/>
        <w:rPr>
          <w:rFonts w:ascii="Arial" w:hAnsi="Arial" w:cs="Arial"/>
          <w:b/>
          <w:sz w:val="20"/>
          <w:szCs w:val="20"/>
          <w:u w:val="single"/>
        </w:rPr>
      </w:pPr>
    </w:p>
    <w:p w14:paraId="41BE5FD2" w14:textId="77777777" w:rsidR="00CB3E84" w:rsidRDefault="00CB3E84" w:rsidP="00D95738">
      <w:pPr>
        <w:jc w:val="both"/>
        <w:rPr>
          <w:rFonts w:ascii="Arial" w:hAnsi="Arial" w:cs="Arial"/>
          <w:b/>
          <w:sz w:val="20"/>
          <w:szCs w:val="20"/>
          <w:u w:val="single"/>
        </w:rPr>
      </w:pPr>
    </w:p>
    <w:p w14:paraId="3F6ECE3C" w14:textId="77777777" w:rsidR="00CB3E84" w:rsidRDefault="00CB3E84" w:rsidP="00D95738">
      <w:pPr>
        <w:jc w:val="both"/>
        <w:rPr>
          <w:rFonts w:ascii="Arial" w:hAnsi="Arial" w:cs="Arial"/>
          <w:b/>
          <w:sz w:val="20"/>
          <w:szCs w:val="20"/>
          <w:u w:val="single"/>
        </w:rPr>
      </w:pPr>
    </w:p>
    <w:p w14:paraId="18EAB090" w14:textId="77777777" w:rsidR="00CB3E84" w:rsidRDefault="00CB3E84" w:rsidP="00D95738">
      <w:pPr>
        <w:jc w:val="both"/>
        <w:rPr>
          <w:rFonts w:ascii="Arial" w:hAnsi="Arial" w:cs="Arial"/>
          <w:b/>
          <w:sz w:val="20"/>
          <w:szCs w:val="20"/>
          <w:u w:val="single"/>
        </w:rPr>
      </w:pPr>
    </w:p>
    <w:p w14:paraId="7E8432D7" w14:textId="77777777" w:rsidR="00CB3E84" w:rsidRDefault="00CB3E84" w:rsidP="00D95738">
      <w:pPr>
        <w:jc w:val="both"/>
        <w:rPr>
          <w:rFonts w:ascii="Arial" w:hAnsi="Arial" w:cs="Arial"/>
          <w:b/>
          <w:sz w:val="20"/>
          <w:szCs w:val="20"/>
          <w:u w:val="single"/>
        </w:rPr>
      </w:pPr>
    </w:p>
    <w:p w14:paraId="309F5A97" w14:textId="77777777" w:rsidR="00CB3E84" w:rsidRDefault="00CB3E84" w:rsidP="00D95738">
      <w:pPr>
        <w:jc w:val="both"/>
        <w:rPr>
          <w:rFonts w:ascii="Arial" w:hAnsi="Arial" w:cs="Arial"/>
          <w:b/>
          <w:sz w:val="20"/>
          <w:szCs w:val="20"/>
          <w:u w:val="single"/>
        </w:rPr>
      </w:pPr>
    </w:p>
    <w:p w14:paraId="6C632FB0" w14:textId="77777777" w:rsidR="00CB3E84" w:rsidRDefault="00CB3E84" w:rsidP="00D95738">
      <w:pPr>
        <w:jc w:val="both"/>
        <w:rPr>
          <w:rFonts w:ascii="Arial" w:hAnsi="Arial" w:cs="Arial"/>
          <w:b/>
          <w:sz w:val="20"/>
          <w:szCs w:val="20"/>
          <w:u w:val="single"/>
        </w:rPr>
      </w:pPr>
    </w:p>
    <w:p w14:paraId="3429752A" w14:textId="77777777" w:rsidR="00CB3E84" w:rsidRDefault="00CB3E84" w:rsidP="00D95738">
      <w:pPr>
        <w:jc w:val="both"/>
        <w:rPr>
          <w:rFonts w:ascii="Arial" w:hAnsi="Arial" w:cs="Arial"/>
          <w:b/>
          <w:sz w:val="20"/>
          <w:szCs w:val="20"/>
          <w:u w:val="single"/>
        </w:rPr>
      </w:pPr>
    </w:p>
    <w:p w14:paraId="369C5EF5" w14:textId="77777777" w:rsidR="0016510F" w:rsidRDefault="0016510F" w:rsidP="00D95738">
      <w:pPr>
        <w:jc w:val="both"/>
        <w:rPr>
          <w:rFonts w:ascii="Arial" w:hAnsi="Arial" w:cs="Arial"/>
          <w:b/>
          <w:sz w:val="20"/>
          <w:szCs w:val="20"/>
          <w:u w:val="single"/>
        </w:rPr>
      </w:pPr>
    </w:p>
    <w:p w14:paraId="27F3A9CF" w14:textId="77777777" w:rsidR="0016510F" w:rsidRDefault="0016510F" w:rsidP="00D95738">
      <w:pPr>
        <w:jc w:val="both"/>
        <w:rPr>
          <w:rFonts w:ascii="Arial" w:hAnsi="Arial" w:cs="Arial"/>
          <w:b/>
          <w:sz w:val="20"/>
          <w:szCs w:val="20"/>
          <w:u w:val="single"/>
        </w:rPr>
      </w:pPr>
    </w:p>
    <w:p w14:paraId="22B25877" w14:textId="77777777" w:rsidR="00CB3E84" w:rsidRDefault="00CB3E84" w:rsidP="00D95738">
      <w:pPr>
        <w:jc w:val="both"/>
        <w:rPr>
          <w:rFonts w:ascii="Arial" w:hAnsi="Arial" w:cs="Arial"/>
          <w:b/>
          <w:sz w:val="20"/>
          <w:szCs w:val="20"/>
          <w:u w:val="single"/>
        </w:rPr>
      </w:pPr>
    </w:p>
    <w:p w14:paraId="2EF88E7F" w14:textId="77777777" w:rsidR="00CB3E84" w:rsidRPr="00D2334A" w:rsidRDefault="00CB3E84" w:rsidP="00D95738">
      <w:pPr>
        <w:jc w:val="both"/>
        <w:rPr>
          <w:rFonts w:ascii="Arial" w:hAnsi="Arial" w:cs="Arial"/>
          <w:b/>
          <w:sz w:val="20"/>
          <w:szCs w:val="20"/>
          <w:u w:val="single"/>
        </w:rPr>
      </w:pPr>
    </w:p>
    <w:p w14:paraId="586F5124" w14:textId="77777777" w:rsidR="00655635" w:rsidRPr="00D2334A" w:rsidRDefault="00BF6F35" w:rsidP="00CB3E84">
      <w:pPr>
        <w:autoSpaceDE w:val="0"/>
        <w:autoSpaceDN w:val="0"/>
        <w:adjustRightInd w:val="0"/>
        <w:spacing w:after="0" w:line="240" w:lineRule="auto"/>
        <w:jc w:val="center"/>
        <w:rPr>
          <w:rFonts w:ascii="Arial" w:eastAsia="Calibri" w:hAnsi="Arial" w:cs="Arial"/>
          <w:b/>
          <w:bCs/>
          <w:sz w:val="20"/>
          <w:szCs w:val="20"/>
          <w:lang w:eastAsia="en-US"/>
        </w:rPr>
      </w:pPr>
      <w:r>
        <w:rPr>
          <w:rFonts w:ascii="Arial" w:eastAsia="Calibri" w:hAnsi="Arial" w:cs="Arial"/>
          <w:b/>
          <w:bCs/>
          <w:sz w:val="20"/>
          <w:szCs w:val="20"/>
          <w:lang w:eastAsia="en-US"/>
        </w:rPr>
        <w:t>T</w:t>
      </w:r>
      <w:r w:rsidR="00356486">
        <w:rPr>
          <w:rFonts w:ascii="Arial" w:eastAsia="Calibri" w:hAnsi="Arial" w:cs="Arial"/>
          <w:b/>
          <w:bCs/>
          <w:sz w:val="20"/>
          <w:szCs w:val="20"/>
          <w:lang w:eastAsia="en-US"/>
        </w:rPr>
        <w:t>ABLES DES MATIERES</w:t>
      </w:r>
    </w:p>
    <w:p w14:paraId="4188B50F"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Chapitre I : Généralités </w:t>
      </w:r>
      <w:r w:rsidRPr="00D2334A">
        <w:rPr>
          <w:rFonts w:ascii="Arial" w:eastAsia="Calibri" w:hAnsi="Arial" w:cs="Arial"/>
          <w:sz w:val="20"/>
          <w:szCs w:val="20"/>
          <w:lang w:eastAsia="en-US"/>
        </w:rPr>
        <w:t xml:space="preserve">. . . . . . . . . . . . . . . . . .. . . . . . . . . . . . . . . . . . . </w:t>
      </w:r>
      <w:r w:rsidR="00655635" w:rsidRPr="00D2334A">
        <w:rPr>
          <w:rFonts w:ascii="Arial" w:eastAsia="Calibri" w:hAnsi="Arial" w:cs="Arial"/>
          <w:sz w:val="20"/>
          <w:szCs w:val="20"/>
          <w:lang w:eastAsia="en-US"/>
        </w:rPr>
        <w:t xml:space="preserve">. . . . . . . . . . . . . . . </w:t>
      </w:r>
    </w:p>
    <w:p w14:paraId="3496D844"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 : Objet du marché . . . . . . . . . . . . . . . . . . . . . . . . . . . . . . . . . . . . . . . . . . . . . . . </w:t>
      </w:r>
    </w:p>
    <w:p w14:paraId="19F37E0D"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 : Procédure de Passation du Marché . . . . . . . . . . . . . . . . . . . . . . . . . . . . . . . </w:t>
      </w:r>
    </w:p>
    <w:p w14:paraId="2D3767EE"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 : Définitions et attributions (CCAG Article 2 complété) . . . . . . . . . . . . . . . . . . </w:t>
      </w:r>
    </w:p>
    <w:p w14:paraId="419AD992"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 : Langue, loi et réglementation applicables . . . . . . . . . . . . . . . . . . . . . . . . . . . </w:t>
      </w:r>
    </w:p>
    <w:p w14:paraId="6C999426"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5 : Pièces constitutives du marché (CCAG Article 4) . . . . . . . . . . . . . . . . . . . . . </w:t>
      </w:r>
    </w:p>
    <w:p w14:paraId="5AD5550A"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6 : Textes généraux applicables . . . . . . . . . . . . . . . . . . . . . . . . . . . . . . . . . . . . . </w:t>
      </w:r>
    </w:p>
    <w:p w14:paraId="452C3560"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7 : Communication (CCAG Articles 6 et 10 complétés) . . . . . . . . . . . . . . . . . . . </w:t>
      </w:r>
    </w:p>
    <w:p w14:paraId="4C088E6C"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8 : Ordres de service (CCAG Article </w:t>
      </w:r>
      <w:r w:rsidR="00655635" w:rsidRPr="00D2334A">
        <w:rPr>
          <w:rFonts w:ascii="Arial" w:eastAsia="Calibri" w:hAnsi="Arial" w:cs="Arial"/>
          <w:sz w:val="20"/>
          <w:szCs w:val="20"/>
          <w:lang w:eastAsia="en-US"/>
        </w:rPr>
        <w:t>8)</w:t>
      </w:r>
      <w:r w:rsidRPr="00D2334A">
        <w:rPr>
          <w:rFonts w:ascii="Arial" w:eastAsia="Calibri" w:hAnsi="Arial" w:cs="Arial"/>
          <w:sz w:val="20"/>
          <w:szCs w:val="20"/>
          <w:lang w:eastAsia="en-US"/>
        </w:rPr>
        <w:t xml:space="preserve"> . . . . . . . . . . . . . . . . . . . . . . . . . . . . . . . . </w:t>
      </w:r>
    </w:p>
    <w:p w14:paraId="7F4CAA4F"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9 : Marchés à tranches conditionnelles (CCAG Article 9) . . . . . . . . . . . . . . . . . . </w:t>
      </w:r>
    </w:p>
    <w:p w14:paraId="3B2E9A2D"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10 : Personnel de l’entrepreneur (CCAG Article 15 complété) . . . . . . . . . . . . . . . </w:t>
      </w:r>
    </w:p>
    <w:p w14:paraId="05DD8565"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Chapitre II : Clauses Financières </w:t>
      </w:r>
      <w:r w:rsidRPr="00D2334A">
        <w:rPr>
          <w:rFonts w:ascii="Arial" w:eastAsia="Calibri" w:hAnsi="Arial" w:cs="Arial"/>
          <w:sz w:val="20"/>
          <w:szCs w:val="20"/>
          <w:lang w:eastAsia="en-US"/>
        </w:rPr>
        <w:t xml:space="preserve">. . . . . . . . . . . . . . . . . . . . . . . . . . . . . . . . . . . . . . . . . . . . . </w:t>
      </w:r>
    </w:p>
    <w:p w14:paraId="1E532D63"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11 : Garanties et cautions (CCAG Articles 29 et 41 complétés) . . . . . . . . . . . . . . . </w:t>
      </w:r>
    </w:p>
    <w:p w14:paraId="7801038E"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12 : Montant du marché (CCAG Articles 18 et 19 complétés) . . . . . . . . . . . . . . . . </w:t>
      </w:r>
    </w:p>
    <w:p w14:paraId="59F2618F"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13 : Lieu et mode de paiement . . . . . . . . . . . . . . . . . . . . . . . . . . . . . . . . . . . . . . . </w:t>
      </w:r>
    </w:p>
    <w:p w14:paraId="42959845"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14 : Variation des prix (CCAG Article 20) . . . . . . . . . . . . . . . . . . . . . . . . . . . . . . . . </w:t>
      </w:r>
    </w:p>
    <w:p w14:paraId="7FFF696D"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lastRenderedPageBreak/>
        <w:t xml:space="preserve">Article 15 : Formules de révision des prix (CCAG Article 21) . . . . . . . . . . . . . . . . . . . . . </w:t>
      </w:r>
    </w:p>
    <w:p w14:paraId="047C7D0D"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16 : Formules d’actualisation des prix (CCAG Article 21) . . . . . . . . . . . . . . . . . . . </w:t>
      </w:r>
    </w:p>
    <w:p w14:paraId="36D61857"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17 : Travaux en régie (CCAG Article 22 complété) . . . . . . . . . . . . . . . . . . . . . . . . </w:t>
      </w:r>
    </w:p>
    <w:p w14:paraId="4E70996C"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18 : Valorisation des travaux (CCAG Article 23) . . . . . . . . . . . . . . . . . . . . . . . . . . </w:t>
      </w:r>
    </w:p>
    <w:p w14:paraId="50BA9994"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19 : Valorisation des approvisionnements (CCAG Article 24 complété) . . . . . . . . </w:t>
      </w:r>
    </w:p>
    <w:p w14:paraId="21A29856"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20 : Avances (CCAG Article 28) . . . . . . . . . . . . . . . . . . . . . . . . . . . . . . . . . . . . . . </w:t>
      </w:r>
    </w:p>
    <w:p w14:paraId="75BADF59"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21 : Règlement des travaux (cf. art. 26, 27 et 30 CCAG complétés) . . . . . . . . . . . </w:t>
      </w:r>
    </w:p>
    <w:p w14:paraId="1D175DCF"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22 : Intérêts moratoires (CCAG Article 31) . . . . . . . . . . . . . . . . . . . . . . . . . . . . . . </w:t>
      </w:r>
    </w:p>
    <w:p w14:paraId="24768712"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23 : Pénalités de retard (CCAG Article 32 complété) . . . . . . . . . . . . . . . . . . . . . . </w:t>
      </w:r>
    </w:p>
    <w:p w14:paraId="72289235"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24 : Règlement en cas de groupement d’entreprises (CCAG Article 33) . . . . . . . </w:t>
      </w:r>
    </w:p>
    <w:p w14:paraId="197DDED6"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25 : Décompte final (CCAG Article 34) . . . . . . . . . . . . . . . . . . . . . . . . . . . . . . . . . </w:t>
      </w:r>
    </w:p>
    <w:p w14:paraId="0CDA7AA8"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26 : Décompte général et définitif (CCAG Article 35) . . . . . . . . . . . . . . . . . . . . . . </w:t>
      </w:r>
    </w:p>
    <w:p w14:paraId="34A03A60"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27 : Régime fiscal et douanier (CCAG Article 36) . . . . . . . . . . . . . . . . . . . . . . . . . </w:t>
      </w:r>
    </w:p>
    <w:p w14:paraId="01EC4953"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28 : Timbres et enregistrement des marchés (CCAG Article 37) . . . . . . . . . . . . . . </w:t>
      </w:r>
    </w:p>
    <w:p w14:paraId="60C59D76"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Chapitre III : Exécution des Travaux </w:t>
      </w:r>
      <w:r w:rsidRPr="00D2334A">
        <w:rPr>
          <w:rFonts w:ascii="Arial" w:eastAsia="Calibri" w:hAnsi="Arial" w:cs="Arial"/>
          <w:sz w:val="20"/>
          <w:szCs w:val="20"/>
          <w:lang w:eastAsia="en-US"/>
        </w:rPr>
        <w:t xml:space="preserve">. . . . . . . . . . . . . . . . . . . . . . . . . . . . . . . . . . . . . . . . .. </w:t>
      </w:r>
    </w:p>
    <w:p w14:paraId="1836AD6F"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29 : Consistance des prestations . . . . . . . . . . . . . . . . . . . . . . . . . . . . . . . . . . . . . . </w:t>
      </w:r>
    </w:p>
    <w:p w14:paraId="04A84595"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30 : Obligations du Maître d’Ouvrage (CCAG complété) . . . . . . . . . . . . . . . . . . . . </w:t>
      </w:r>
    </w:p>
    <w:p w14:paraId="468218D4"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31 : Délais d’exécution du marché (CCAG Article 38)) . . . . . . . . . . . . . . . . . . . . . </w:t>
      </w:r>
    </w:p>
    <w:p w14:paraId="07FF6399"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32 : Rôles et responsabilités de l’entrepreneur (CCAG Article 40) . . . . . . . . . . . . </w:t>
      </w:r>
    </w:p>
    <w:p w14:paraId="6B9C8B3E"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33 : Mise à disposition des documents et du site (CCAG Article 42) . . . . . . . . . . </w:t>
      </w:r>
    </w:p>
    <w:p w14:paraId="6F96BF3C"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34 : Assurances des ouvrages et responsabilités civiles (CCAG Article 45) . . . . </w:t>
      </w:r>
    </w:p>
    <w:p w14:paraId="0533486D"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35 : Pièce à fournir par l’entrepreneur (Article 49 complété) . . . . . . . . . . . . . . . </w:t>
      </w:r>
    </w:p>
    <w:p w14:paraId="1B6E392B"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36 : Organisation et sécurité des chantiers (CCAG Article 50) . . . . . . . . . . . . . . . </w:t>
      </w:r>
    </w:p>
    <w:p w14:paraId="6E93E99B"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37 : Implantation des ouvrages (CCAG Article 52) . . . . . . . . . . . . . . . . . . . . . . . . </w:t>
      </w:r>
    </w:p>
    <w:p w14:paraId="3B75C7FC"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38 : Sous-traitance (CCAG article 54) . . . . . . . . . . . . . . . . . . . . . . . . . . . . . . . . . . </w:t>
      </w:r>
    </w:p>
    <w:p w14:paraId="3085DEF2"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39 : Laboratoire de chantier et essais (CCAG Article 55) . . . . . . . . . . . . . . . . . </w:t>
      </w:r>
    </w:p>
    <w:p w14:paraId="1AC6BFEF"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40 : Journal de chantier (CCAG Article 56 complété) . . . . . . . . . . . . . . . . . . . . . . </w:t>
      </w:r>
    </w:p>
    <w:p w14:paraId="55BDFB61"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41 : Utilisation des explosifs (CCAG Article 60) . . . . . . . . . . . . . . . . . . . . . . . . . . . </w:t>
      </w:r>
    </w:p>
    <w:p w14:paraId="7461A3FB"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Chapitre IV : De la réception </w:t>
      </w:r>
      <w:r w:rsidRPr="00D2334A">
        <w:rPr>
          <w:rFonts w:ascii="Arial" w:eastAsia="Calibri" w:hAnsi="Arial" w:cs="Arial"/>
          <w:sz w:val="20"/>
          <w:szCs w:val="20"/>
          <w:lang w:eastAsia="en-US"/>
        </w:rPr>
        <w:t>. . . . . . .. . . . . . . . . . . . . . . . . . . . . . . . . . . . . .</w:t>
      </w:r>
      <w:r w:rsidR="00655635" w:rsidRPr="00D2334A">
        <w:rPr>
          <w:rFonts w:ascii="Arial" w:eastAsia="Calibri" w:hAnsi="Arial" w:cs="Arial"/>
          <w:sz w:val="20"/>
          <w:szCs w:val="20"/>
          <w:lang w:eastAsia="en-US"/>
        </w:rPr>
        <w:t xml:space="preserve"> . . . . . . . . . . .                                                                                  </w:t>
      </w:r>
    </w:p>
    <w:p w14:paraId="60DCDC07"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42 : Réception provisoire (CCAG Article 67) . . . . . . . . . . . . </w:t>
      </w:r>
      <w:r w:rsidR="00655635" w:rsidRPr="00D2334A">
        <w:rPr>
          <w:rFonts w:ascii="Arial" w:eastAsia="Calibri" w:hAnsi="Arial" w:cs="Arial"/>
          <w:sz w:val="20"/>
          <w:szCs w:val="20"/>
          <w:lang w:eastAsia="en-US"/>
        </w:rPr>
        <w:t>. . . . . . . . . . . . . . . .</w:t>
      </w:r>
    </w:p>
    <w:p w14:paraId="13F1DE86"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43 : Documents à fournir après exécution (CCAG Article 68) . . . . . . . . . . . . . . . </w:t>
      </w:r>
    </w:p>
    <w:p w14:paraId="40F27653"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44 : Délai de garantie (CCAG Article 70) . . . . . . . . . . . . . . . . . . . . . . . . . . . . . . . </w:t>
      </w:r>
    </w:p>
    <w:p w14:paraId="30B2181C"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45 : Réception définitive (CCAG Article 72) . . . . . . . . . . . . . . . . . . . . . . . . . . . . . </w:t>
      </w:r>
    </w:p>
    <w:p w14:paraId="3B53A85D"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 xml:space="preserve">Chapitre V : Dispositions diverses </w:t>
      </w:r>
      <w:r w:rsidRPr="00D2334A">
        <w:rPr>
          <w:rFonts w:ascii="Arial" w:eastAsia="Calibri" w:hAnsi="Arial" w:cs="Arial"/>
          <w:sz w:val="20"/>
          <w:szCs w:val="20"/>
          <w:lang w:eastAsia="en-US"/>
        </w:rPr>
        <w:t xml:space="preserve">. . . . . . . . . . . . . . . . . . . . . . . . . . . . . . . . . . . . . . . .. . . . </w:t>
      </w:r>
    </w:p>
    <w:p w14:paraId="136EC87C"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46 : Résiliation du marché (CCAG Article 74) . . . . . . . . . . . . . . . . . . . . . . . . . . . . </w:t>
      </w:r>
    </w:p>
    <w:p w14:paraId="1C0E0894"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47 : Cas de force majeure (CCAG article 75) . . . . . . . . . . . . . . . . . . . . . . . . . . . . </w:t>
      </w:r>
    </w:p>
    <w:p w14:paraId="616BCCD6"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48 : Différends et litiges (CCAG article 79) . . . . . . . . . . . . . . . . . . . . . . . . . . . . . . </w:t>
      </w:r>
    </w:p>
    <w:p w14:paraId="7F9E1AFC"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49 : Edition et diffusion du présent marché . . . . . . . . . . . . . . . . . . . . . . . . . . . . . </w:t>
      </w:r>
    </w:p>
    <w:p w14:paraId="6F7E2F4E" w14:textId="77777777" w:rsidR="00731CF9" w:rsidRPr="00D2334A" w:rsidRDefault="00731CF9" w:rsidP="00356486">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Article 50 et dernier : Entrée en vigueur du marché . . . . . . . . . . . . . . . . . . . . . . . . . . . . . </w:t>
      </w:r>
    </w:p>
    <w:p w14:paraId="56E9A39E" w14:textId="77777777" w:rsidR="00A212A5" w:rsidRPr="00D2334A" w:rsidRDefault="00731CF9" w:rsidP="00D95738">
      <w:pPr>
        <w:widowControl w:val="0"/>
        <w:tabs>
          <w:tab w:val="left" w:pos="10460"/>
        </w:tabs>
        <w:autoSpaceDE w:val="0"/>
        <w:autoSpaceDN w:val="0"/>
        <w:adjustRightInd w:val="0"/>
        <w:spacing w:after="0" w:line="360" w:lineRule="auto"/>
        <w:ind w:left="454" w:right="-118"/>
        <w:jc w:val="both"/>
        <w:rPr>
          <w:rFonts w:ascii="Arial" w:hAnsi="Arial" w:cs="Arial"/>
          <w:sz w:val="20"/>
          <w:szCs w:val="20"/>
        </w:rPr>
      </w:pPr>
      <w:r w:rsidRPr="00D2334A">
        <w:rPr>
          <w:rFonts w:ascii="Arial" w:eastAsia="Calibri" w:hAnsi="Arial" w:cs="Arial"/>
          <w:b/>
          <w:bCs/>
          <w:sz w:val="20"/>
          <w:szCs w:val="20"/>
          <w:lang w:eastAsia="en-US"/>
        </w:rPr>
        <w:t>DTAO 54</w:t>
      </w:r>
      <w:r w:rsidR="00A212A5" w:rsidRPr="00D2334A">
        <w:rPr>
          <w:rFonts w:ascii="Arial" w:hAnsi="Arial" w:cs="Arial"/>
          <w:sz w:val="20"/>
          <w:szCs w:val="20"/>
        </w:rPr>
        <w:tab/>
      </w:r>
    </w:p>
    <w:p w14:paraId="5C36CDF9" w14:textId="77777777" w:rsidR="00A212A5" w:rsidRDefault="00A212A5" w:rsidP="00D95738">
      <w:pPr>
        <w:pStyle w:val="Corpsdetexte"/>
        <w:jc w:val="both"/>
        <w:rPr>
          <w:rFonts w:ascii="Arial" w:eastAsia="Arial Unicode MS" w:hAnsi="Arial" w:cs="Arial"/>
          <w:b/>
          <w:bCs/>
          <w:lang w:val="fr-FR"/>
        </w:rPr>
      </w:pPr>
    </w:p>
    <w:p w14:paraId="44E6B3B7" w14:textId="77777777" w:rsidR="00E6728A" w:rsidRDefault="00E6728A" w:rsidP="00D95738">
      <w:pPr>
        <w:pStyle w:val="Corpsdetexte"/>
        <w:jc w:val="both"/>
        <w:rPr>
          <w:rFonts w:ascii="Arial" w:eastAsia="Arial Unicode MS" w:hAnsi="Arial" w:cs="Arial"/>
          <w:b/>
          <w:bCs/>
          <w:lang w:val="fr-FR"/>
        </w:rPr>
      </w:pPr>
    </w:p>
    <w:p w14:paraId="61893D48" w14:textId="77777777" w:rsidR="00E6728A" w:rsidRDefault="00E6728A" w:rsidP="00D95738">
      <w:pPr>
        <w:pStyle w:val="Corpsdetexte"/>
        <w:jc w:val="both"/>
        <w:rPr>
          <w:rFonts w:ascii="Arial" w:eastAsia="Arial Unicode MS" w:hAnsi="Arial" w:cs="Arial"/>
          <w:b/>
          <w:bCs/>
          <w:lang w:val="fr-FR"/>
        </w:rPr>
      </w:pPr>
    </w:p>
    <w:p w14:paraId="6900F022" w14:textId="77777777" w:rsidR="00E6728A" w:rsidRDefault="00E6728A" w:rsidP="00D95738">
      <w:pPr>
        <w:pStyle w:val="Corpsdetexte"/>
        <w:jc w:val="both"/>
        <w:rPr>
          <w:rFonts w:ascii="Arial" w:eastAsia="Arial Unicode MS" w:hAnsi="Arial" w:cs="Arial"/>
          <w:b/>
          <w:bCs/>
          <w:lang w:val="fr-FR"/>
        </w:rPr>
      </w:pPr>
    </w:p>
    <w:p w14:paraId="107F59A2" w14:textId="77777777" w:rsidR="00CB3E84" w:rsidRPr="00D2334A" w:rsidRDefault="00CB3E84" w:rsidP="00D95738">
      <w:pPr>
        <w:pStyle w:val="Corpsdetexte"/>
        <w:jc w:val="both"/>
        <w:rPr>
          <w:rFonts w:ascii="Arial" w:eastAsia="Arial Unicode MS" w:hAnsi="Arial" w:cs="Arial"/>
          <w:b/>
          <w:bCs/>
          <w:lang w:val="fr-FR"/>
        </w:rPr>
      </w:pPr>
    </w:p>
    <w:p w14:paraId="3D88A0AD" w14:textId="77777777" w:rsidR="00A212A5" w:rsidRPr="00D2334A" w:rsidRDefault="00ED55D7" w:rsidP="00CB3E84">
      <w:pPr>
        <w:pStyle w:val="Corpsdetexte"/>
        <w:jc w:val="center"/>
        <w:rPr>
          <w:rFonts w:ascii="Arial" w:hAnsi="Arial" w:cs="Arial"/>
          <w:b/>
          <w:bCs/>
          <w:lang w:val="fr-FR"/>
        </w:rPr>
      </w:pPr>
      <w:r w:rsidRPr="00D2334A">
        <w:rPr>
          <w:rFonts w:ascii="Arial" w:hAnsi="Arial" w:cs="Arial"/>
          <w:b/>
          <w:bCs/>
          <w:lang w:val="fr-FR"/>
        </w:rPr>
        <w:t>CHAPITRE</w:t>
      </w:r>
      <w:r w:rsidR="00B519DF" w:rsidRPr="00D2334A">
        <w:rPr>
          <w:rFonts w:ascii="Arial" w:hAnsi="Arial" w:cs="Arial"/>
          <w:b/>
          <w:bCs/>
          <w:lang w:val="fr-FR"/>
        </w:rPr>
        <w:t xml:space="preserve"> </w:t>
      </w:r>
      <w:r w:rsidRPr="00D2334A">
        <w:rPr>
          <w:rFonts w:ascii="Arial" w:hAnsi="Arial" w:cs="Arial"/>
          <w:b/>
          <w:bCs/>
          <w:lang w:val="fr-FR"/>
        </w:rPr>
        <w:t>I: GENERALITES</w:t>
      </w:r>
    </w:p>
    <w:p w14:paraId="3D88D0CF"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u w:val="single"/>
        </w:rPr>
        <w:t>Article1</w:t>
      </w:r>
      <w:r w:rsidRPr="00D2334A">
        <w:rPr>
          <w:rFonts w:ascii="Arial" w:hAnsi="Arial" w:cs="Arial"/>
          <w:b/>
          <w:bCs/>
          <w:sz w:val="20"/>
          <w:szCs w:val="20"/>
        </w:rPr>
        <w:t>:</w:t>
      </w:r>
      <w:r w:rsidR="00B519DF" w:rsidRPr="00D2334A">
        <w:rPr>
          <w:rFonts w:ascii="Arial" w:hAnsi="Arial" w:cs="Arial"/>
          <w:b/>
          <w:bCs/>
          <w:sz w:val="20"/>
          <w:szCs w:val="20"/>
        </w:rPr>
        <w:t xml:space="preserve"> </w:t>
      </w:r>
      <w:r w:rsidRPr="00D2334A">
        <w:rPr>
          <w:rFonts w:ascii="Arial" w:hAnsi="Arial" w:cs="Arial"/>
          <w:b/>
          <w:bCs/>
          <w:sz w:val="20"/>
          <w:szCs w:val="20"/>
        </w:rPr>
        <w:t>Objet</w:t>
      </w:r>
      <w:r w:rsidR="00B519DF" w:rsidRPr="00D2334A">
        <w:rPr>
          <w:rFonts w:ascii="Arial" w:hAnsi="Arial" w:cs="Arial"/>
          <w:b/>
          <w:bCs/>
          <w:sz w:val="20"/>
          <w:szCs w:val="20"/>
        </w:rPr>
        <w:t xml:space="preserve"> </w:t>
      </w:r>
      <w:r w:rsidRPr="00D2334A">
        <w:rPr>
          <w:rFonts w:ascii="Arial" w:hAnsi="Arial" w:cs="Arial"/>
          <w:b/>
          <w:bCs/>
          <w:sz w:val="20"/>
          <w:szCs w:val="20"/>
        </w:rPr>
        <w:t>du</w:t>
      </w:r>
      <w:r w:rsidR="00B519DF" w:rsidRPr="00D2334A">
        <w:rPr>
          <w:rFonts w:ascii="Arial" w:hAnsi="Arial" w:cs="Arial"/>
          <w:b/>
          <w:bCs/>
          <w:sz w:val="20"/>
          <w:szCs w:val="20"/>
        </w:rPr>
        <w:t xml:space="preserve"> </w:t>
      </w:r>
      <w:r w:rsidRPr="00D2334A">
        <w:rPr>
          <w:rFonts w:ascii="Arial" w:hAnsi="Arial" w:cs="Arial"/>
          <w:b/>
          <w:bCs/>
          <w:sz w:val="20"/>
          <w:szCs w:val="20"/>
        </w:rPr>
        <w:t>marché</w:t>
      </w:r>
    </w:p>
    <w:p w14:paraId="54700E3B" w14:textId="40D4D478" w:rsidR="00702E3A" w:rsidRPr="00874766" w:rsidRDefault="00A212A5" w:rsidP="00702E3A">
      <w:pPr>
        <w:spacing w:after="0" w:line="240" w:lineRule="auto"/>
        <w:jc w:val="both"/>
        <w:rPr>
          <w:rFonts w:ascii="Arial Narrow" w:hAnsi="Arial Narrow"/>
          <w:bCs/>
          <w:sz w:val="20"/>
          <w:szCs w:val="20"/>
        </w:rPr>
      </w:pPr>
      <w:r w:rsidRPr="00D2334A">
        <w:rPr>
          <w:rFonts w:ascii="Arial" w:eastAsia="Arial Unicode MS" w:hAnsi="Arial" w:cs="Arial"/>
        </w:rPr>
        <w:tab/>
      </w:r>
      <w:r w:rsidR="007A4197" w:rsidRPr="00874766">
        <w:rPr>
          <w:rFonts w:ascii="Arial Narrow" w:eastAsia="Arial Unicode MS" w:hAnsi="Arial Narrow"/>
          <w:sz w:val="20"/>
          <w:szCs w:val="20"/>
        </w:rPr>
        <w:t>Le présent Marché a pour objet</w:t>
      </w:r>
      <w:r w:rsidRPr="00874766">
        <w:rPr>
          <w:rFonts w:ascii="Arial Narrow" w:eastAsia="Arial Unicode MS" w:hAnsi="Arial Narrow"/>
          <w:sz w:val="20"/>
          <w:szCs w:val="20"/>
        </w:rPr>
        <w:t xml:space="preserve"> l’exécution des travaux de construction </w:t>
      </w:r>
      <w:r w:rsidR="00702E3A" w:rsidRPr="00874766">
        <w:rPr>
          <w:rFonts w:ascii="Arial Narrow" w:hAnsi="Arial Narrow"/>
          <w:sz w:val="20"/>
          <w:szCs w:val="20"/>
        </w:rPr>
        <w:t>d’un mur de cloture du centre de sante Intégré de Djafga  dans la commune de KAI-KAI, Département du Mayo-Danay, Région de l’Extrême-Nord.</w:t>
      </w:r>
      <w:r w:rsidR="00702E3A" w:rsidRPr="00874766">
        <w:rPr>
          <w:rFonts w:ascii="Arial Narrow" w:hAnsi="Arial Narrow"/>
          <w:bCs/>
          <w:sz w:val="20"/>
          <w:szCs w:val="20"/>
        </w:rPr>
        <w:t xml:space="preserve">            </w:t>
      </w:r>
    </w:p>
    <w:p w14:paraId="7DA0D4FC" w14:textId="4FA6FE21" w:rsidR="00EC3C2B" w:rsidRPr="00D2334A" w:rsidRDefault="00EC3C2B" w:rsidP="00D95738">
      <w:pPr>
        <w:pStyle w:val="En-tte"/>
        <w:tabs>
          <w:tab w:val="clear" w:pos="4536"/>
          <w:tab w:val="center" w:pos="0"/>
        </w:tabs>
        <w:jc w:val="both"/>
        <w:rPr>
          <w:rFonts w:ascii="Arial" w:eastAsia="Arial Unicode MS" w:hAnsi="Arial" w:cs="Arial"/>
        </w:rPr>
      </w:pPr>
    </w:p>
    <w:p w14:paraId="1E17C1D5" w14:textId="77777777" w:rsidR="00A212A5" w:rsidRPr="00D2334A" w:rsidRDefault="00A212A5" w:rsidP="00D95738">
      <w:pPr>
        <w:widowControl w:val="0"/>
        <w:autoSpaceDE w:val="0"/>
        <w:autoSpaceDN w:val="0"/>
        <w:adjustRightInd w:val="0"/>
        <w:spacing w:after="0" w:line="240" w:lineRule="auto"/>
        <w:ind w:left="114" w:right="-20"/>
        <w:jc w:val="both"/>
        <w:rPr>
          <w:rFonts w:ascii="Arial" w:hAnsi="Arial" w:cs="Arial"/>
          <w:sz w:val="20"/>
          <w:szCs w:val="20"/>
        </w:rPr>
      </w:pPr>
      <w:r w:rsidRPr="00D2334A">
        <w:rPr>
          <w:rFonts w:ascii="Arial" w:hAnsi="Arial" w:cs="Arial"/>
          <w:b/>
          <w:bCs/>
          <w:sz w:val="20"/>
          <w:szCs w:val="20"/>
          <w:u w:val="single"/>
        </w:rPr>
        <w:t>Article2</w:t>
      </w:r>
      <w:r w:rsidRPr="00D2334A">
        <w:rPr>
          <w:rFonts w:ascii="Arial" w:hAnsi="Arial" w:cs="Arial"/>
          <w:b/>
          <w:bCs/>
          <w:sz w:val="20"/>
          <w:szCs w:val="20"/>
        </w:rPr>
        <w:t>: Procédure</w:t>
      </w:r>
      <w:r w:rsidR="00B519DF" w:rsidRPr="00D2334A">
        <w:rPr>
          <w:rFonts w:ascii="Arial" w:hAnsi="Arial" w:cs="Arial"/>
          <w:b/>
          <w:bCs/>
          <w:sz w:val="20"/>
          <w:szCs w:val="20"/>
        </w:rPr>
        <w:t xml:space="preserve"> </w:t>
      </w:r>
      <w:r w:rsidRPr="00D2334A">
        <w:rPr>
          <w:rFonts w:ascii="Arial" w:hAnsi="Arial" w:cs="Arial"/>
          <w:b/>
          <w:bCs/>
          <w:sz w:val="20"/>
          <w:szCs w:val="20"/>
        </w:rPr>
        <w:t>de</w:t>
      </w:r>
      <w:r w:rsidR="00B519DF" w:rsidRPr="00D2334A">
        <w:rPr>
          <w:rFonts w:ascii="Arial" w:hAnsi="Arial" w:cs="Arial"/>
          <w:b/>
          <w:bCs/>
          <w:sz w:val="20"/>
          <w:szCs w:val="20"/>
        </w:rPr>
        <w:t xml:space="preserve"> </w:t>
      </w:r>
      <w:r w:rsidRPr="00D2334A">
        <w:rPr>
          <w:rFonts w:ascii="Arial" w:hAnsi="Arial" w:cs="Arial"/>
          <w:b/>
          <w:bCs/>
          <w:sz w:val="20"/>
          <w:szCs w:val="20"/>
        </w:rPr>
        <w:t>passation</w:t>
      </w:r>
      <w:r w:rsidR="00B519DF" w:rsidRPr="00D2334A">
        <w:rPr>
          <w:rFonts w:ascii="Arial" w:hAnsi="Arial" w:cs="Arial"/>
          <w:b/>
          <w:bCs/>
          <w:sz w:val="20"/>
          <w:szCs w:val="20"/>
        </w:rPr>
        <w:t xml:space="preserve"> </w:t>
      </w:r>
      <w:r w:rsidRPr="00D2334A">
        <w:rPr>
          <w:rFonts w:ascii="Arial" w:hAnsi="Arial" w:cs="Arial"/>
          <w:b/>
          <w:bCs/>
          <w:sz w:val="20"/>
          <w:szCs w:val="20"/>
        </w:rPr>
        <w:t>du</w:t>
      </w:r>
      <w:r w:rsidR="00B519DF" w:rsidRPr="00D2334A">
        <w:rPr>
          <w:rFonts w:ascii="Arial" w:hAnsi="Arial" w:cs="Arial"/>
          <w:b/>
          <w:bCs/>
          <w:sz w:val="20"/>
          <w:szCs w:val="20"/>
        </w:rPr>
        <w:t xml:space="preserve"> </w:t>
      </w:r>
      <w:r w:rsidRPr="00D2334A">
        <w:rPr>
          <w:rFonts w:ascii="Arial" w:hAnsi="Arial" w:cs="Arial"/>
          <w:b/>
          <w:bCs/>
          <w:sz w:val="20"/>
          <w:szCs w:val="20"/>
        </w:rPr>
        <w:t>marché</w:t>
      </w:r>
    </w:p>
    <w:p w14:paraId="1073CCA4" w14:textId="77777777" w:rsidR="00A212A5" w:rsidRPr="00D2334A" w:rsidRDefault="00A212A5" w:rsidP="00D95738">
      <w:pPr>
        <w:widowControl w:val="0"/>
        <w:autoSpaceDE w:val="0"/>
        <w:autoSpaceDN w:val="0"/>
        <w:adjustRightInd w:val="0"/>
        <w:spacing w:after="0" w:line="240" w:lineRule="auto"/>
        <w:ind w:right="-20"/>
        <w:jc w:val="both"/>
        <w:rPr>
          <w:rFonts w:ascii="Arial" w:eastAsia="Arial Unicode MS" w:hAnsi="Arial" w:cs="Arial"/>
          <w:sz w:val="20"/>
          <w:szCs w:val="20"/>
        </w:rPr>
      </w:pPr>
      <w:r w:rsidRPr="00D2334A">
        <w:rPr>
          <w:rFonts w:ascii="Arial" w:eastAsia="Arial Unicode MS" w:hAnsi="Arial" w:cs="Arial"/>
          <w:sz w:val="20"/>
          <w:szCs w:val="20"/>
        </w:rPr>
        <w:t xml:space="preserve"> Le présent marché est passé après Appel d’Offres National Ouvert, en procédure d’urgence.</w:t>
      </w:r>
    </w:p>
    <w:p w14:paraId="457E7543" w14:textId="77777777" w:rsidR="00EC3C2B" w:rsidRPr="00D2334A" w:rsidRDefault="00EC3C2B" w:rsidP="00D95738">
      <w:pPr>
        <w:widowControl w:val="0"/>
        <w:autoSpaceDE w:val="0"/>
        <w:autoSpaceDN w:val="0"/>
        <w:adjustRightInd w:val="0"/>
        <w:spacing w:after="0" w:line="240" w:lineRule="auto"/>
        <w:ind w:left="114" w:right="-20"/>
        <w:jc w:val="both"/>
        <w:rPr>
          <w:rFonts w:ascii="Arial" w:hAnsi="Arial" w:cs="Arial"/>
          <w:sz w:val="20"/>
          <w:szCs w:val="20"/>
        </w:rPr>
      </w:pPr>
    </w:p>
    <w:p w14:paraId="1F656255" w14:textId="77777777" w:rsidR="006E16B7" w:rsidRPr="00821C0F" w:rsidRDefault="00A212A5" w:rsidP="00821C0F">
      <w:pPr>
        <w:widowControl w:val="0"/>
        <w:autoSpaceDE w:val="0"/>
        <w:autoSpaceDN w:val="0"/>
        <w:adjustRightInd w:val="0"/>
        <w:spacing w:after="0" w:line="240" w:lineRule="auto"/>
        <w:ind w:left="114" w:right="-20"/>
        <w:jc w:val="both"/>
        <w:rPr>
          <w:rFonts w:ascii="Arial" w:hAnsi="Arial" w:cs="Arial"/>
          <w:b/>
          <w:bCs/>
          <w:sz w:val="20"/>
          <w:szCs w:val="20"/>
        </w:rPr>
      </w:pPr>
      <w:r w:rsidRPr="00D2334A">
        <w:rPr>
          <w:rFonts w:ascii="Arial" w:hAnsi="Arial" w:cs="Arial"/>
          <w:b/>
          <w:bCs/>
          <w:sz w:val="20"/>
          <w:szCs w:val="20"/>
          <w:u w:val="single"/>
        </w:rPr>
        <w:t>Article3</w:t>
      </w:r>
      <w:r w:rsidRPr="00D2334A">
        <w:rPr>
          <w:rFonts w:ascii="Arial" w:hAnsi="Arial" w:cs="Arial"/>
          <w:b/>
          <w:bCs/>
          <w:sz w:val="20"/>
          <w:szCs w:val="20"/>
        </w:rPr>
        <w:t>: Définitions</w:t>
      </w:r>
      <w:r w:rsidR="00B519DF" w:rsidRPr="00D2334A">
        <w:rPr>
          <w:rFonts w:ascii="Arial" w:hAnsi="Arial" w:cs="Arial"/>
          <w:b/>
          <w:bCs/>
          <w:sz w:val="20"/>
          <w:szCs w:val="20"/>
        </w:rPr>
        <w:t xml:space="preserve"> </w:t>
      </w:r>
      <w:r w:rsidRPr="00D2334A">
        <w:rPr>
          <w:rFonts w:ascii="Arial" w:hAnsi="Arial" w:cs="Arial"/>
          <w:b/>
          <w:bCs/>
          <w:sz w:val="20"/>
          <w:szCs w:val="20"/>
        </w:rPr>
        <w:t>et</w:t>
      </w:r>
      <w:r w:rsidR="00B519DF" w:rsidRPr="00D2334A">
        <w:rPr>
          <w:rFonts w:ascii="Arial" w:hAnsi="Arial" w:cs="Arial"/>
          <w:b/>
          <w:bCs/>
          <w:sz w:val="20"/>
          <w:szCs w:val="20"/>
        </w:rPr>
        <w:t xml:space="preserve"> </w:t>
      </w:r>
      <w:r w:rsidRPr="00D2334A">
        <w:rPr>
          <w:rFonts w:ascii="Arial" w:hAnsi="Arial" w:cs="Arial"/>
          <w:b/>
          <w:bCs/>
          <w:sz w:val="20"/>
          <w:szCs w:val="20"/>
        </w:rPr>
        <w:t>attr</w:t>
      </w:r>
      <w:r w:rsidR="00821C0F">
        <w:rPr>
          <w:rFonts w:ascii="Arial" w:hAnsi="Arial" w:cs="Arial"/>
          <w:b/>
          <w:bCs/>
          <w:sz w:val="20"/>
          <w:szCs w:val="20"/>
        </w:rPr>
        <w:t>ibutions (CCAGArticle2complété)</w:t>
      </w:r>
    </w:p>
    <w:p w14:paraId="0F7A2C4D" w14:textId="77777777" w:rsidR="00EC3C2B" w:rsidRPr="00D2334A" w:rsidRDefault="00EC3C2B" w:rsidP="00821C0F">
      <w:pPr>
        <w:widowControl w:val="0"/>
        <w:autoSpaceDE w:val="0"/>
        <w:autoSpaceDN w:val="0"/>
        <w:adjustRightInd w:val="0"/>
        <w:spacing w:after="0" w:line="240" w:lineRule="auto"/>
        <w:ind w:left="114" w:right="-164"/>
        <w:jc w:val="both"/>
        <w:rPr>
          <w:rFonts w:ascii="Arial" w:eastAsia="Calibri" w:hAnsi="Arial" w:cs="Arial"/>
          <w:i/>
          <w:iCs/>
          <w:sz w:val="20"/>
          <w:szCs w:val="20"/>
          <w:lang w:eastAsia="en-US"/>
        </w:rPr>
      </w:pPr>
      <w:r w:rsidRPr="00D2334A">
        <w:rPr>
          <w:rFonts w:ascii="Arial" w:eastAsia="Calibri" w:hAnsi="Arial" w:cs="Arial"/>
          <w:b/>
          <w:i/>
          <w:iCs/>
          <w:sz w:val="20"/>
          <w:szCs w:val="20"/>
          <w:lang w:eastAsia="en-US"/>
        </w:rPr>
        <w:t>3.1</w:t>
      </w:r>
      <w:r w:rsidRPr="00D2334A">
        <w:rPr>
          <w:rFonts w:ascii="Arial" w:eastAsia="Calibri" w:hAnsi="Arial" w:cs="Arial"/>
          <w:i/>
          <w:iCs/>
          <w:sz w:val="20"/>
          <w:szCs w:val="20"/>
          <w:lang w:eastAsia="en-US"/>
        </w:rPr>
        <w:t>. D</w:t>
      </w:r>
      <w:r w:rsidR="00821C0F">
        <w:rPr>
          <w:rFonts w:ascii="Arial" w:eastAsia="Calibri" w:hAnsi="Arial" w:cs="Arial"/>
          <w:i/>
          <w:iCs/>
          <w:sz w:val="20"/>
          <w:szCs w:val="20"/>
          <w:lang w:eastAsia="en-US"/>
        </w:rPr>
        <w:t>éfinitions générales (Cf. code)</w:t>
      </w:r>
    </w:p>
    <w:p w14:paraId="5D023C25" w14:textId="17D040AF" w:rsidR="00503AD6" w:rsidRPr="00D2334A" w:rsidRDefault="00A212A5"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hAnsi="Arial" w:cs="Arial"/>
          <w:sz w:val="20"/>
          <w:szCs w:val="20"/>
        </w:rPr>
        <w:t xml:space="preserve">- </w:t>
      </w:r>
      <w:r w:rsidRPr="00D2334A">
        <w:rPr>
          <w:rFonts w:ascii="Arial" w:hAnsi="Arial" w:cs="Arial"/>
          <w:b/>
          <w:sz w:val="20"/>
          <w:szCs w:val="20"/>
        </w:rPr>
        <w:t>L’Autorité Contractante (AC)</w:t>
      </w:r>
      <w:r w:rsidR="007810BA" w:rsidRPr="00D2334A">
        <w:rPr>
          <w:rFonts w:ascii="Arial" w:hAnsi="Arial" w:cs="Arial"/>
          <w:b/>
          <w:sz w:val="20"/>
          <w:szCs w:val="20"/>
        </w:rPr>
        <w:t>,</w:t>
      </w:r>
      <w:r w:rsidR="007810BA" w:rsidRPr="00D2334A">
        <w:rPr>
          <w:rFonts w:ascii="Arial" w:hAnsi="Arial" w:cs="Arial"/>
          <w:sz w:val="20"/>
          <w:szCs w:val="20"/>
        </w:rPr>
        <w:t xml:space="preserve"> est</w:t>
      </w:r>
      <w:r w:rsidRPr="00D2334A">
        <w:rPr>
          <w:rFonts w:ascii="Arial" w:hAnsi="Arial" w:cs="Arial"/>
          <w:sz w:val="20"/>
          <w:szCs w:val="20"/>
        </w:rPr>
        <w:t xml:space="preserve"> le </w:t>
      </w:r>
      <w:r w:rsidR="005165F3" w:rsidRPr="00D2334A">
        <w:rPr>
          <w:rFonts w:ascii="Arial" w:hAnsi="Arial" w:cs="Arial"/>
          <w:sz w:val="20"/>
          <w:szCs w:val="20"/>
        </w:rPr>
        <w:t xml:space="preserve">Maire de la Commune de </w:t>
      </w:r>
      <w:r w:rsidR="006408FE">
        <w:rPr>
          <w:rFonts w:ascii="Arial" w:hAnsi="Arial" w:cs="Arial"/>
          <w:sz w:val="20"/>
          <w:szCs w:val="20"/>
        </w:rPr>
        <w:t>KAI-KAI</w:t>
      </w:r>
      <w:r w:rsidRPr="00D2334A">
        <w:rPr>
          <w:rFonts w:ascii="Arial" w:hAnsi="Arial" w:cs="Arial"/>
          <w:sz w:val="20"/>
          <w:szCs w:val="20"/>
        </w:rPr>
        <w:t xml:space="preserve">. </w:t>
      </w:r>
      <w:r w:rsidR="00503AD6" w:rsidRPr="00D2334A">
        <w:rPr>
          <w:rFonts w:ascii="Arial" w:eastAsia="Calibri" w:hAnsi="Arial" w:cs="Arial"/>
          <w:sz w:val="20"/>
          <w:szCs w:val="20"/>
          <w:lang w:eastAsia="en-US"/>
        </w:rPr>
        <w:t>Il passe le marché, veille à la conservation des originaux des documents y relatifs et procède à la transmission des copies au Ministre en charge des Marchés publics et à l’organisme chargé de la régulation ;</w:t>
      </w:r>
    </w:p>
    <w:p w14:paraId="39CA3DCB" w14:textId="77777777" w:rsidR="00503AD6" w:rsidRPr="00D2334A" w:rsidRDefault="00821C0F" w:rsidP="00D95738">
      <w:pPr>
        <w:autoSpaceDE w:val="0"/>
        <w:autoSpaceDN w:val="0"/>
        <w:adjustRightInd w:val="0"/>
        <w:spacing w:after="0" w:line="240" w:lineRule="auto"/>
        <w:jc w:val="both"/>
        <w:rPr>
          <w:rFonts w:ascii="Arial" w:eastAsia="Calibri" w:hAnsi="Arial" w:cs="Arial"/>
          <w:sz w:val="20"/>
          <w:szCs w:val="20"/>
          <w:lang w:eastAsia="en-US"/>
        </w:rPr>
      </w:pPr>
      <w:r>
        <w:rPr>
          <w:rFonts w:ascii="Arial" w:eastAsia="Calibri" w:hAnsi="Arial" w:cs="Arial"/>
          <w:sz w:val="20"/>
          <w:szCs w:val="20"/>
          <w:lang w:eastAsia="en-US"/>
        </w:rPr>
        <w:t xml:space="preserve">- </w:t>
      </w:r>
      <w:r w:rsidR="00503AD6" w:rsidRPr="00D2334A">
        <w:rPr>
          <w:rFonts w:ascii="Arial" w:eastAsia="Calibri" w:hAnsi="Arial" w:cs="Arial"/>
          <w:b/>
          <w:sz w:val="20"/>
          <w:szCs w:val="20"/>
          <w:lang w:eastAsia="en-US"/>
        </w:rPr>
        <w:t>L’Autorité en charge du contrôle de l’effectivité de la</w:t>
      </w:r>
      <w:r w:rsidR="00B519DF" w:rsidRPr="00D2334A">
        <w:rPr>
          <w:rFonts w:ascii="Arial" w:eastAsia="Calibri" w:hAnsi="Arial" w:cs="Arial"/>
          <w:b/>
          <w:sz w:val="20"/>
          <w:szCs w:val="20"/>
          <w:lang w:eastAsia="en-US"/>
        </w:rPr>
        <w:t xml:space="preserve"> </w:t>
      </w:r>
      <w:r w:rsidR="00503AD6" w:rsidRPr="00D2334A">
        <w:rPr>
          <w:rFonts w:ascii="Arial" w:eastAsia="Calibri" w:hAnsi="Arial" w:cs="Arial"/>
          <w:b/>
          <w:sz w:val="20"/>
          <w:szCs w:val="20"/>
          <w:lang w:eastAsia="en-US"/>
        </w:rPr>
        <w:t xml:space="preserve">réalisation des travaux </w:t>
      </w:r>
      <w:r w:rsidR="0077646D" w:rsidRPr="00D2334A">
        <w:rPr>
          <w:rFonts w:ascii="Arial" w:eastAsia="Calibri" w:hAnsi="Arial" w:cs="Arial"/>
          <w:sz w:val="20"/>
          <w:szCs w:val="20"/>
          <w:lang w:eastAsia="en-US"/>
        </w:rPr>
        <w:t>est l</w:t>
      </w:r>
      <w:r w:rsidR="00503AD6" w:rsidRPr="00D2334A">
        <w:rPr>
          <w:rFonts w:ascii="Arial" w:eastAsia="Calibri" w:hAnsi="Arial" w:cs="Arial"/>
          <w:sz w:val="20"/>
          <w:szCs w:val="20"/>
          <w:lang w:eastAsia="en-US"/>
        </w:rPr>
        <w:t>e Ministre en charge des Marchés publics ;</w:t>
      </w:r>
    </w:p>
    <w:p w14:paraId="1EB1733C" w14:textId="6FFDEA95" w:rsidR="00503AD6" w:rsidRPr="00D2334A" w:rsidRDefault="00821C0F" w:rsidP="00CC7AAC">
      <w:pPr>
        <w:widowControl w:val="0"/>
        <w:autoSpaceDE w:val="0"/>
        <w:autoSpaceDN w:val="0"/>
        <w:adjustRightInd w:val="0"/>
        <w:spacing w:after="0" w:line="240" w:lineRule="auto"/>
        <w:ind w:right="-164"/>
        <w:jc w:val="both"/>
        <w:rPr>
          <w:rFonts w:ascii="Arial" w:hAnsi="Arial" w:cs="Arial"/>
          <w:sz w:val="20"/>
          <w:szCs w:val="20"/>
        </w:rPr>
      </w:pPr>
      <w:r>
        <w:rPr>
          <w:rFonts w:ascii="Arial" w:hAnsi="Arial" w:cs="Arial"/>
          <w:sz w:val="20"/>
          <w:szCs w:val="20"/>
        </w:rPr>
        <w:t xml:space="preserve">- </w:t>
      </w:r>
      <w:r w:rsidR="00A212A5" w:rsidRPr="00D2334A">
        <w:rPr>
          <w:rFonts w:ascii="Arial" w:hAnsi="Arial" w:cs="Arial"/>
          <w:b/>
          <w:sz w:val="20"/>
          <w:szCs w:val="20"/>
        </w:rPr>
        <w:t>Le</w:t>
      </w:r>
      <w:r w:rsidR="00B519DF" w:rsidRPr="00D2334A">
        <w:rPr>
          <w:rFonts w:ascii="Arial" w:hAnsi="Arial" w:cs="Arial"/>
          <w:b/>
          <w:sz w:val="20"/>
          <w:szCs w:val="20"/>
        </w:rPr>
        <w:t xml:space="preserve"> </w:t>
      </w:r>
      <w:r w:rsidR="00A212A5" w:rsidRPr="00D2334A">
        <w:rPr>
          <w:rFonts w:ascii="Arial" w:hAnsi="Arial" w:cs="Arial"/>
          <w:b/>
          <w:sz w:val="20"/>
          <w:szCs w:val="20"/>
        </w:rPr>
        <w:t>Maître</w:t>
      </w:r>
      <w:r w:rsidR="00B519DF" w:rsidRPr="00D2334A">
        <w:rPr>
          <w:rFonts w:ascii="Arial" w:hAnsi="Arial" w:cs="Arial"/>
          <w:b/>
          <w:sz w:val="20"/>
          <w:szCs w:val="20"/>
        </w:rPr>
        <w:t xml:space="preserve"> </w:t>
      </w:r>
      <w:r w:rsidR="00A212A5" w:rsidRPr="00D2334A">
        <w:rPr>
          <w:rFonts w:ascii="Arial" w:hAnsi="Arial" w:cs="Arial"/>
          <w:b/>
          <w:sz w:val="20"/>
          <w:szCs w:val="20"/>
        </w:rPr>
        <w:t>d’Ouvrage</w:t>
      </w:r>
      <w:r w:rsidR="00B519DF" w:rsidRPr="00D2334A">
        <w:rPr>
          <w:rFonts w:ascii="Arial" w:hAnsi="Arial" w:cs="Arial"/>
          <w:b/>
          <w:sz w:val="20"/>
          <w:szCs w:val="20"/>
        </w:rPr>
        <w:t xml:space="preserve"> </w:t>
      </w:r>
      <w:r w:rsidR="00A212A5" w:rsidRPr="00D2334A">
        <w:rPr>
          <w:rFonts w:ascii="Arial" w:hAnsi="Arial" w:cs="Arial"/>
          <w:sz w:val="20"/>
          <w:szCs w:val="20"/>
        </w:rPr>
        <w:t>est</w:t>
      </w:r>
      <w:r w:rsidR="00B519DF" w:rsidRPr="00D2334A">
        <w:rPr>
          <w:rFonts w:ascii="Arial" w:hAnsi="Arial" w:cs="Arial"/>
          <w:sz w:val="20"/>
          <w:szCs w:val="20"/>
        </w:rPr>
        <w:t xml:space="preserve"> </w:t>
      </w:r>
      <w:r w:rsidR="00A212A5" w:rsidRPr="00D2334A">
        <w:rPr>
          <w:rFonts w:ascii="Arial" w:hAnsi="Arial" w:cs="Arial"/>
          <w:sz w:val="20"/>
          <w:szCs w:val="20"/>
        </w:rPr>
        <w:t xml:space="preserve">le </w:t>
      </w:r>
      <w:r w:rsidR="00A212A5" w:rsidRPr="00D2334A">
        <w:rPr>
          <w:rFonts w:ascii="Arial" w:hAnsi="Arial" w:cs="Arial"/>
          <w:b/>
          <w:sz w:val="20"/>
          <w:szCs w:val="20"/>
        </w:rPr>
        <w:t>Maire de la Commune de</w:t>
      </w:r>
      <w:r w:rsidR="00B519DF" w:rsidRPr="00D2334A">
        <w:rPr>
          <w:rFonts w:ascii="Arial" w:hAnsi="Arial" w:cs="Arial"/>
          <w:b/>
          <w:sz w:val="20"/>
          <w:szCs w:val="20"/>
        </w:rPr>
        <w:t xml:space="preserve"> </w:t>
      </w:r>
      <w:r w:rsidR="006408FE">
        <w:rPr>
          <w:rFonts w:ascii="Arial" w:hAnsi="Arial" w:cs="Arial"/>
          <w:b/>
          <w:sz w:val="20"/>
          <w:szCs w:val="20"/>
        </w:rPr>
        <w:t>KAI-KAI</w:t>
      </w:r>
    </w:p>
    <w:p w14:paraId="189E7A26" w14:textId="2F355040" w:rsidR="00503AD6" w:rsidRPr="00D2334A" w:rsidRDefault="00A212A5" w:rsidP="00CC7AAC">
      <w:pPr>
        <w:widowControl w:val="0"/>
        <w:autoSpaceDE w:val="0"/>
        <w:autoSpaceDN w:val="0"/>
        <w:adjustRightInd w:val="0"/>
        <w:spacing w:after="0" w:line="240" w:lineRule="auto"/>
        <w:ind w:right="-145"/>
        <w:jc w:val="both"/>
        <w:rPr>
          <w:rFonts w:ascii="Arial" w:hAnsi="Arial" w:cs="Arial"/>
          <w:sz w:val="20"/>
          <w:szCs w:val="20"/>
        </w:rPr>
      </w:pPr>
      <w:r w:rsidRPr="00D2334A">
        <w:rPr>
          <w:rFonts w:ascii="Arial" w:hAnsi="Arial" w:cs="Arial"/>
          <w:sz w:val="20"/>
          <w:szCs w:val="20"/>
        </w:rPr>
        <w:lastRenderedPageBreak/>
        <w:t xml:space="preserve">- </w:t>
      </w:r>
      <w:r w:rsidR="00CC7AAC" w:rsidRPr="00D2334A">
        <w:rPr>
          <w:rFonts w:ascii="Arial" w:hAnsi="Arial" w:cs="Arial"/>
          <w:sz w:val="20"/>
          <w:szCs w:val="20"/>
        </w:rPr>
        <w:t>L</w:t>
      </w:r>
      <w:r w:rsidRPr="00D2334A">
        <w:rPr>
          <w:rFonts w:ascii="Arial" w:hAnsi="Arial" w:cs="Arial"/>
          <w:b/>
          <w:sz w:val="20"/>
          <w:szCs w:val="20"/>
        </w:rPr>
        <w:t>e Chef de service du marché</w:t>
      </w:r>
      <w:r w:rsidR="00B519DF" w:rsidRPr="00D2334A">
        <w:rPr>
          <w:rFonts w:ascii="Arial" w:hAnsi="Arial" w:cs="Arial"/>
          <w:b/>
          <w:sz w:val="20"/>
          <w:szCs w:val="20"/>
        </w:rPr>
        <w:t xml:space="preserve"> </w:t>
      </w:r>
      <w:r w:rsidRPr="00D2334A">
        <w:rPr>
          <w:rFonts w:ascii="Arial" w:hAnsi="Arial" w:cs="Arial"/>
          <w:sz w:val="20"/>
          <w:szCs w:val="20"/>
        </w:rPr>
        <w:t xml:space="preserve">est </w:t>
      </w:r>
      <w:r w:rsidRPr="00D2334A">
        <w:rPr>
          <w:rFonts w:ascii="Arial" w:hAnsi="Arial" w:cs="Arial"/>
          <w:b/>
          <w:sz w:val="20"/>
          <w:szCs w:val="20"/>
        </w:rPr>
        <w:t>le Secrétaire Général de la commune de</w:t>
      </w:r>
      <w:r w:rsidR="00B519DF" w:rsidRPr="00D2334A">
        <w:rPr>
          <w:rFonts w:ascii="Arial" w:hAnsi="Arial" w:cs="Arial"/>
          <w:b/>
          <w:sz w:val="20"/>
          <w:szCs w:val="20"/>
        </w:rPr>
        <w:t xml:space="preserve"> </w:t>
      </w:r>
      <w:r w:rsidR="006408FE">
        <w:rPr>
          <w:rFonts w:ascii="Arial" w:hAnsi="Arial" w:cs="Arial"/>
          <w:b/>
          <w:sz w:val="20"/>
          <w:szCs w:val="20"/>
        </w:rPr>
        <w:t>KAI-KAI</w:t>
      </w:r>
      <w:r w:rsidR="00CB4DFA" w:rsidRPr="00D2334A">
        <w:rPr>
          <w:rFonts w:ascii="Arial" w:hAnsi="Arial" w:cs="Arial"/>
          <w:b/>
          <w:sz w:val="20"/>
          <w:szCs w:val="20"/>
        </w:rPr>
        <w:t xml:space="preserve"> </w:t>
      </w:r>
      <w:r w:rsidRPr="00D2334A">
        <w:rPr>
          <w:rFonts w:ascii="Arial" w:hAnsi="Arial" w:cs="Arial"/>
          <w:sz w:val="20"/>
          <w:szCs w:val="20"/>
        </w:rPr>
        <w:t>ci-après</w:t>
      </w:r>
      <w:r w:rsidR="00B519DF" w:rsidRPr="00D2334A">
        <w:rPr>
          <w:rFonts w:ascii="Arial" w:hAnsi="Arial" w:cs="Arial"/>
          <w:sz w:val="20"/>
          <w:szCs w:val="20"/>
        </w:rPr>
        <w:t xml:space="preserve"> </w:t>
      </w:r>
      <w:r w:rsidRPr="00D2334A">
        <w:rPr>
          <w:rFonts w:ascii="Arial" w:hAnsi="Arial" w:cs="Arial"/>
          <w:sz w:val="20"/>
          <w:szCs w:val="20"/>
        </w:rPr>
        <w:t>désigné</w:t>
      </w:r>
      <w:r w:rsidR="00B519DF" w:rsidRPr="00D2334A">
        <w:rPr>
          <w:rFonts w:ascii="Arial" w:hAnsi="Arial" w:cs="Arial"/>
          <w:sz w:val="20"/>
          <w:szCs w:val="20"/>
        </w:rPr>
        <w:t xml:space="preserve"> </w:t>
      </w:r>
      <w:r w:rsidRPr="00D2334A">
        <w:rPr>
          <w:rFonts w:ascii="Arial" w:hAnsi="Arial" w:cs="Arial"/>
          <w:sz w:val="20"/>
          <w:szCs w:val="20"/>
        </w:rPr>
        <w:t>le</w:t>
      </w:r>
      <w:r w:rsidR="00B519DF" w:rsidRPr="00D2334A">
        <w:rPr>
          <w:rFonts w:ascii="Arial" w:hAnsi="Arial" w:cs="Arial"/>
          <w:sz w:val="20"/>
          <w:szCs w:val="20"/>
        </w:rPr>
        <w:t xml:space="preserve"> </w:t>
      </w:r>
      <w:r w:rsidRPr="00D2334A">
        <w:rPr>
          <w:rFonts w:ascii="Arial" w:hAnsi="Arial" w:cs="Arial"/>
          <w:sz w:val="20"/>
          <w:szCs w:val="20"/>
        </w:rPr>
        <w:t>Chef</w:t>
      </w:r>
      <w:r w:rsidR="00B519DF" w:rsidRPr="00D2334A">
        <w:rPr>
          <w:rFonts w:ascii="Arial" w:hAnsi="Arial" w:cs="Arial"/>
          <w:sz w:val="20"/>
          <w:szCs w:val="20"/>
        </w:rPr>
        <w:t xml:space="preserve"> </w:t>
      </w:r>
      <w:r w:rsidRPr="00D2334A">
        <w:rPr>
          <w:rFonts w:ascii="Arial" w:hAnsi="Arial" w:cs="Arial"/>
          <w:sz w:val="20"/>
          <w:szCs w:val="20"/>
        </w:rPr>
        <w:t>de</w:t>
      </w:r>
      <w:r w:rsidR="00B519DF" w:rsidRPr="00D2334A">
        <w:rPr>
          <w:rFonts w:ascii="Arial" w:hAnsi="Arial" w:cs="Arial"/>
          <w:sz w:val="20"/>
          <w:szCs w:val="20"/>
        </w:rPr>
        <w:t xml:space="preserve"> </w:t>
      </w:r>
      <w:r w:rsidR="00070D00" w:rsidRPr="00D2334A">
        <w:rPr>
          <w:rFonts w:ascii="Arial" w:hAnsi="Arial" w:cs="Arial"/>
          <w:sz w:val="20"/>
          <w:szCs w:val="20"/>
        </w:rPr>
        <w:t xml:space="preserve">service; </w:t>
      </w:r>
      <w:r w:rsidRPr="00D2334A">
        <w:rPr>
          <w:rFonts w:ascii="Arial" w:hAnsi="Arial" w:cs="Arial"/>
          <w:sz w:val="20"/>
          <w:szCs w:val="20"/>
        </w:rPr>
        <w:t>Il veille au respect des clauses adm</w:t>
      </w:r>
      <w:r w:rsidR="00070D00" w:rsidRPr="00D2334A">
        <w:rPr>
          <w:rFonts w:ascii="Arial" w:hAnsi="Arial" w:cs="Arial"/>
          <w:sz w:val="20"/>
          <w:szCs w:val="20"/>
        </w:rPr>
        <w:t xml:space="preserve">inistratives, </w:t>
      </w:r>
      <w:r w:rsidRPr="00D2334A">
        <w:rPr>
          <w:rFonts w:ascii="Arial" w:hAnsi="Arial" w:cs="Arial"/>
          <w:sz w:val="20"/>
          <w:szCs w:val="20"/>
        </w:rPr>
        <w:t>techniques</w:t>
      </w:r>
      <w:r w:rsidR="00B519DF" w:rsidRPr="00D2334A">
        <w:rPr>
          <w:rFonts w:ascii="Arial" w:hAnsi="Arial" w:cs="Arial"/>
          <w:sz w:val="20"/>
          <w:szCs w:val="20"/>
        </w:rPr>
        <w:t xml:space="preserve"> </w:t>
      </w:r>
      <w:r w:rsidRPr="00D2334A">
        <w:rPr>
          <w:rFonts w:ascii="Arial" w:hAnsi="Arial" w:cs="Arial"/>
          <w:sz w:val="20"/>
          <w:szCs w:val="20"/>
        </w:rPr>
        <w:t>et</w:t>
      </w:r>
      <w:r w:rsidR="00B519DF" w:rsidRPr="00D2334A">
        <w:rPr>
          <w:rFonts w:ascii="Arial" w:hAnsi="Arial" w:cs="Arial"/>
          <w:sz w:val="20"/>
          <w:szCs w:val="20"/>
        </w:rPr>
        <w:t xml:space="preserve"> </w:t>
      </w:r>
      <w:r w:rsidRPr="00D2334A">
        <w:rPr>
          <w:rFonts w:ascii="Arial" w:hAnsi="Arial" w:cs="Arial"/>
          <w:sz w:val="20"/>
          <w:szCs w:val="20"/>
        </w:rPr>
        <w:t>financières</w:t>
      </w:r>
      <w:r w:rsidR="00B519DF" w:rsidRPr="00D2334A">
        <w:rPr>
          <w:rFonts w:ascii="Arial" w:hAnsi="Arial" w:cs="Arial"/>
          <w:sz w:val="20"/>
          <w:szCs w:val="20"/>
        </w:rPr>
        <w:t xml:space="preserve"> </w:t>
      </w:r>
      <w:r w:rsidRPr="00D2334A">
        <w:rPr>
          <w:rFonts w:ascii="Arial" w:hAnsi="Arial" w:cs="Arial"/>
          <w:sz w:val="20"/>
          <w:szCs w:val="20"/>
        </w:rPr>
        <w:t>et</w:t>
      </w:r>
      <w:r w:rsidR="00B519DF" w:rsidRPr="00D2334A">
        <w:rPr>
          <w:rFonts w:ascii="Arial" w:hAnsi="Arial" w:cs="Arial"/>
          <w:sz w:val="20"/>
          <w:szCs w:val="20"/>
        </w:rPr>
        <w:t xml:space="preserve"> </w:t>
      </w:r>
      <w:r w:rsidRPr="00D2334A">
        <w:rPr>
          <w:rFonts w:ascii="Arial" w:hAnsi="Arial" w:cs="Arial"/>
          <w:sz w:val="20"/>
          <w:szCs w:val="20"/>
        </w:rPr>
        <w:t>des</w:t>
      </w:r>
      <w:r w:rsidR="00B519DF" w:rsidRPr="00D2334A">
        <w:rPr>
          <w:rFonts w:ascii="Arial" w:hAnsi="Arial" w:cs="Arial"/>
          <w:sz w:val="20"/>
          <w:szCs w:val="20"/>
        </w:rPr>
        <w:t xml:space="preserve"> </w:t>
      </w:r>
      <w:r w:rsidRPr="00D2334A">
        <w:rPr>
          <w:rFonts w:ascii="Arial" w:hAnsi="Arial" w:cs="Arial"/>
          <w:sz w:val="20"/>
          <w:szCs w:val="20"/>
        </w:rPr>
        <w:t>délais</w:t>
      </w:r>
      <w:r w:rsidR="00B519DF" w:rsidRPr="00D2334A">
        <w:rPr>
          <w:rFonts w:ascii="Arial" w:hAnsi="Arial" w:cs="Arial"/>
          <w:sz w:val="20"/>
          <w:szCs w:val="20"/>
        </w:rPr>
        <w:t xml:space="preserve"> </w:t>
      </w:r>
      <w:r w:rsidRPr="00D2334A">
        <w:rPr>
          <w:rFonts w:ascii="Arial" w:hAnsi="Arial" w:cs="Arial"/>
          <w:sz w:val="20"/>
          <w:szCs w:val="20"/>
        </w:rPr>
        <w:t>contractuels.</w:t>
      </w:r>
    </w:p>
    <w:p w14:paraId="12C0C3DF" w14:textId="77777777" w:rsidR="00503AD6" w:rsidRPr="00D2334A" w:rsidRDefault="00F16175" w:rsidP="00CC7AAC">
      <w:pPr>
        <w:widowControl w:val="0"/>
        <w:autoSpaceDE w:val="0"/>
        <w:autoSpaceDN w:val="0"/>
        <w:adjustRightInd w:val="0"/>
        <w:spacing w:after="0" w:line="240" w:lineRule="auto"/>
        <w:ind w:right="-145"/>
        <w:jc w:val="both"/>
        <w:rPr>
          <w:rFonts w:ascii="Arial" w:hAnsi="Arial" w:cs="Arial"/>
          <w:sz w:val="20"/>
          <w:szCs w:val="20"/>
        </w:rPr>
      </w:pPr>
      <w:r w:rsidRPr="00D2334A">
        <w:rPr>
          <w:rFonts w:ascii="Arial" w:hAnsi="Arial" w:cs="Arial"/>
          <w:b/>
          <w:sz w:val="20"/>
          <w:szCs w:val="20"/>
        </w:rPr>
        <w:t xml:space="preserve">- </w:t>
      </w:r>
      <w:r w:rsidR="00A212A5" w:rsidRPr="00D2334A">
        <w:rPr>
          <w:rFonts w:ascii="Arial" w:hAnsi="Arial" w:cs="Arial"/>
          <w:b/>
          <w:sz w:val="20"/>
          <w:szCs w:val="20"/>
        </w:rPr>
        <w:t>L’Ingénieur du marché</w:t>
      </w:r>
      <w:r w:rsidR="00B519DF" w:rsidRPr="00D2334A">
        <w:rPr>
          <w:rFonts w:ascii="Arial" w:hAnsi="Arial" w:cs="Arial"/>
          <w:b/>
          <w:sz w:val="20"/>
          <w:szCs w:val="20"/>
        </w:rPr>
        <w:t xml:space="preserve"> </w:t>
      </w:r>
      <w:r w:rsidR="00A212A5" w:rsidRPr="00D2334A">
        <w:rPr>
          <w:rFonts w:ascii="Arial" w:hAnsi="Arial" w:cs="Arial"/>
          <w:sz w:val="20"/>
          <w:szCs w:val="20"/>
        </w:rPr>
        <w:t>est le Délégué Départemental des Travaux Publics du Mayo-Danay;</w:t>
      </w:r>
    </w:p>
    <w:p w14:paraId="0827011B" w14:textId="77777777" w:rsidR="00503AD6" w:rsidRPr="00D2334A" w:rsidRDefault="00A212A5" w:rsidP="00CC7AAC">
      <w:pPr>
        <w:widowControl w:val="0"/>
        <w:autoSpaceDE w:val="0"/>
        <w:autoSpaceDN w:val="0"/>
        <w:adjustRightInd w:val="0"/>
        <w:spacing w:after="0" w:line="240" w:lineRule="auto"/>
        <w:ind w:right="-145"/>
        <w:jc w:val="both"/>
        <w:rPr>
          <w:rFonts w:ascii="Arial" w:hAnsi="Arial" w:cs="Arial"/>
          <w:sz w:val="20"/>
          <w:szCs w:val="20"/>
        </w:rPr>
      </w:pPr>
      <w:r w:rsidRPr="00D2334A">
        <w:rPr>
          <w:rFonts w:ascii="Arial" w:hAnsi="Arial" w:cs="Arial"/>
          <w:b/>
          <w:sz w:val="20"/>
          <w:szCs w:val="20"/>
        </w:rPr>
        <w:t>- Le Maître d’Œuvre</w:t>
      </w:r>
      <w:r w:rsidRPr="00D2334A">
        <w:rPr>
          <w:rFonts w:ascii="Arial" w:hAnsi="Arial" w:cs="Arial"/>
          <w:sz w:val="20"/>
          <w:szCs w:val="20"/>
        </w:rPr>
        <w:t xml:space="preserve"> est le chef de service technique à la Délégation </w:t>
      </w:r>
      <w:r w:rsidR="00503AD6" w:rsidRPr="00D2334A">
        <w:rPr>
          <w:rFonts w:ascii="Arial" w:hAnsi="Arial" w:cs="Arial"/>
          <w:sz w:val="20"/>
          <w:szCs w:val="20"/>
        </w:rPr>
        <w:t>Départementale</w:t>
      </w:r>
      <w:r w:rsidRPr="00D2334A">
        <w:rPr>
          <w:rFonts w:ascii="Arial" w:hAnsi="Arial" w:cs="Arial"/>
          <w:sz w:val="20"/>
          <w:szCs w:val="20"/>
        </w:rPr>
        <w:t xml:space="preserve"> des Travaux Publics du Mayo-Danay ;</w:t>
      </w:r>
    </w:p>
    <w:p w14:paraId="5B621A09" w14:textId="77777777" w:rsidR="00A212A5" w:rsidRPr="00D2334A" w:rsidRDefault="00F16175" w:rsidP="00AC7D89">
      <w:pPr>
        <w:widowControl w:val="0"/>
        <w:autoSpaceDE w:val="0"/>
        <w:autoSpaceDN w:val="0"/>
        <w:adjustRightInd w:val="0"/>
        <w:spacing w:after="0" w:line="240" w:lineRule="auto"/>
        <w:ind w:right="-20"/>
        <w:jc w:val="both"/>
        <w:rPr>
          <w:rFonts w:ascii="Arial" w:hAnsi="Arial" w:cs="Arial"/>
          <w:i/>
          <w:iCs/>
          <w:spacing w:val="5"/>
          <w:sz w:val="20"/>
          <w:szCs w:val="20"/>
        </w:rPr>
      </w:pPr>
      <w:r w:rsidRPr="00D2334A">
        <w:rPr>
          <w:rFonts w:ascii="Arial" w:hAnsi="Arial" w:cs="Arial"/>
          <w:b/>
          <w:sz w:val="20"/>
          <w:szCs w:val="20"/>
        </w:rPr>
        <w:t xml:space="preserve">- </w:t>
      </w:r>
      <w:r w:rsidR="00A212A5" w:rsidRPr="00D2334A">
        <w:rPr>
          <w:rFonts w:ascii="Arial" w:hAnsi="Arial" w:cs="Arial"/>
          <w:b/>
          <w:sz w:val="20"/>
          <w:szCs w:val="20"/>
        </w:rPr>
        <w:t>L’entrepreneur</w:t>
      </w:r>
      <w:r w:rsidR="00B519DF" w:rsidRPr="00D2334A">
        <w:rPr>
          <w:rFonts w:ascii="Arial" w:hAnsi="Arial" w:cs="Arial"/>
          <w:b/>
          <w:sz w:val="20"/>
          <w:szCs w:val="20"/>
        </w:rPr>
        <w:t xml:space="preserve"> </w:t>
      </w:r>
      <w:r w:rsidR="00A212A5" w:rsidRPr="00D2334A">
        <w:rPr>
          <w:rFonts w:ascii="Arial" w:hAnsi="Arial" w:cs="Arial"/>
          <w:sz w:val="20"/>
          <w:szCs w:val="20"/>
        </w:rPr>
        <w:t>est le cocontractant en charge de l’exécution des prestations prévues dans le marché, ainsi que son/ (ses) représentant (s) personnel (s), successeur (s) et/ou mandataire (s) dument désigné (s)</w:t>
      </w:r>
      <w:r w:rsidR="00503AD6" w:rsidRPr="00D2334A">
        <w:rPr>
          <w:rFonts w:ascii="Arial" w:hAnsi="Arial" w:cs="Arial"/>
          <w:sz w:val="20"/>
          <w:szCs w:val="20"/>
        </w:rPr>
        <w:t> </w:t>
      </w:r>
      <w:r w:rsidR="00503AD6" w:rsidRPr="00D2334A">
        <w:rPr>
          <w:rFonts w:ascii="Arial" w:hAnsi="Arial" w:cs="Arial"/>
          <w:i/>
          <w:iCs/>
          <w:spacing w:val="5"/>
          <w:sz w:val="20"/>
          <w:szCs w:val="20"/>
        </w:rPr>
        <w:t>;</w:t>
      </w:r>
      <w:r w:rsidR="0098492A" w:rsidRPr="00D2334A">
        <w:rPr>
          <w:rFonts w:ascii="Arial" w:hAnsi="Arial" w:cs="Arial"/>
          <w:i/>
          <w:iCs/>
          <w:spacing w:val="5"/>
          <w:sz w:val="20"/>
          <w:szCs w:val="20"/>
        </w:rPr>
        <w:t xml:space="preserve">  </w:t>
      </w:r>
    </w:p>
    <w:p w14:paraId="5D8DB212" w14:textId="77777777" w:rsidR="00503AD6" w:rsidRPr="00D2334A" w:rsidRDefault="00503AD6" w:rsidP="00D95738">
      <w:pPr>
        <w:widowControl w:val="0"/>
        <w:autoSpaceDE w:val="0"/>
        <w:autoSpaceDN w:val="0"/>
        <w:adjustRightInd w:val="0"/>
        <w:spacing w:after="0" w:line="240" w:lineRule="auto"/>
        <w:ind w:left="114" w:right="-20"/>
        <w:jc w:val="both"/>
        <w:rPr>
          <w:rFonts w:ascii="Arial" w:hAnsi="Arial" w:cs="Arial"/>
          <w:sz w:val="20"/>
          <w:szCs w:val="20"/>
        </w:rPr>
      </w:pPr>
    </w:p>
    <w:p w14:paraId="1FF53E79" w14:textId="77777777" w:rsidR="00A212A5" w:rsidRPr="00D2334A" w:rsidRDefault="00A212A5" w:rsidP="00D95738">
      <w:pPr>
        <w:widowControl w:val="0"/>
        <w:autoSpaceDE w:val="0"/>
        <w:autoSpaceDN w:val="0"/>
        <w:adjustRightInd w:val="0"/>
        <w:spacing w:after="0" w:line="240" w:lineRule="auto"/>
        <w:ind w:left="114" w:right="-20"/>
        <w:jc w:val="both"/>
        <w:rPr>
          <w:rFonts w:ascii="Arial" w:hAnsi="Arial" w:cs="Arial"/>
          <w:sz w:val="20"/>
          <w:szCs w:val="20"/>
        </w:rPr>
      </w:pPr>
      <w:r w:rsidRPr="00D2334A">
        <w:rPr>
          <w:rFonts w:ascii="Arial" w:hAnsi="Arial" w:cs="Arial"/>
          <w:b/>
          <w:i/>
          <w:iCs/>
          <w:sz w:val="20"/>
          <w:szCs w:val="20"/>
        </w:rPr>
        <w:t>3.2</w:t>
      </w:r>
      <w:r w:rsidRPr="00D2334A">
        <w:rPr>
          <w:rFonts w:ascii="Arial" w:hAnsi="Arial" w:cs="Arial"/>
          <w:i/>
          <w:iCs/>
          <w:sz w:val="20"/>
          <w:szCs w:val="20"/>
        </w:rPr>
        <w:t>.</w:t>
      </w:r>
      <w:r w:rsidR="00B519DF" w:rsidRPr="00D2334A">
        <w:rPr>
          <w:rFonts w:ascii="Arial" w:hAnsi="Arial" w:cs="Arial"/>
          <w:i/>
          <w:iCs/>
          <w:sz w:val="20"/>
          <w:szCs w:val="20"/>
        </w:rPr>
        <w:t xml:space="preserve"> </w:t>
      </w:r>
      <w:r w:rsidRPr="00D2334A">
        <w:rPr>
          <w:rFonts w:ascii="Arial" w:hAnsi="Arial" w:cs="Arial"/>
          <w:i/>
          <w:iCs/>
          <w:sz w:val="20"/>
          <w:szCs w:val="20"/>
        </w:rPr>
        <w:t>Nantissement</w:t>
      </w:r>
    </w:p>
    <w:p w14:paraId="1E6A6AF2" w14:textId="5F31D758" w:rsidR="00503AD6" w:rsidRPr="00D2334A" w:rsidRDefault="000C166C" w:rsidP="00A465B1">
      <w:pPr>
        <w:widowControl w:val="0"/>
        <w:autoSpaceDE w:val="0"/>
        <w:autoSpaceDN w:val="0"/>
        <w:adjustRightInd w:val="0"/>
        <w:spacing w:after="0" w:line="240" w:lineRule="auto"/>
        <w:ind w:left="341" w:right="-145" w:hanging="227"/>
        <w:jc w:val="both"/>
        <w:rPr>
          <w:rFonts w:ascii="Arial" w:hAnsi="Arial" w:cs="Arial"/>
          <w:sz w:val="20"/>
          <w:szCs w:val="20"/>
        </w:rPr>
      </w:pPr>
      <w:r>
        <w:rPr>
          <w:rFonts w:ascii="Arial" w:hAnsi="Arial" w:cs="Arial"/>
          <w:sz w:val="20"/>
          <w:szCs w:val="20"/>
        </w:rPr>
        <w:t>-</w:t>
      </w:r>
      <w:r w:rsidR="00A212A5" w:rsidRPr="00D2334A">
        <w:rPr>
          <w:rFonts w:ascii="Arial" w:hAnsi="Arial" w:cs="Arial"/>
          <w:sz w:val="20"/>
          <w:szCs w:val="20"/>
        </w:rPr>
        <w:t xml:space="preserve"> L’autorité</w:t>
      </w:r>
      <w:r w:rsidR="00B519DF" w:rsidRPr="00D2334A">
        <w:rPr>
          <w:rFonts w:ascii="Arial" w:hAnsi="Arial" w:cs="Arial"/>
          <w:sz w:val="20"/>
          <w:szCs w:val="20"/>
        </w:rPr>
        <w:t xml:space="preserve"> </w:t>
      </w:r>
      <w:r w:rsidR="00A212A5" w:rsidRPr="00D2334A">
        <w:rPr>
          <w:rFonts w:ascii="Arial" w:hAnsi="Arial" w:cs="Arial"/>
          <w:sz w:val="20"/>
          <w:szCs w:val="20"/>
        </w:rPr>
        <w:t>chargée</w:t>
      </w:r>
      <w:r w:rsidR="00B519DF" w:rsidRPr="00D2334A">
        <w:rPr>
          <w:rFonts w:ascii="Arial" w:hAnsi="Arial" w:cs="Arial"/>
          <w:sz w:val="20"/>
          <w:szCs w:val="20"/>
        </w:rPr>
        <w:t xml:space="preserve"> </w:t>
      </w:r>
      <w:r w:rsidR="00A212A5" w:rsidRPr="00D2334A">
        <w:rPr>
          <w:rFonts w:ascii="Arial" w:hAnsi="Arial" w:cs="Arial"/>
          <w:sz w:val="20"/>
          <w:szCs w:val="20"/>
        </w:rPr>
        <w:t>de</w:t>
      </w:r>
      <w:r w:rsidR="00B519DF" w:rsidRPr="00D2334A">
        <w:rPr>
          <w:rFonts w:ascii="Arial" w:hAnsi="Arial" w:cs="Arial"/>
          <w:sz w:val="20"/>
          <w:szCs w:val="20"/>
        </w:rPr>
        <w:t xml:space="preserve"> </w:t>
      </w:r>
      <w:r w:rsidR="00A212A5" w:rsidRPr="00D2334A">
        <w:rPr>
          <w:rFonts w:ascii="Arial" w:hAnsi="Arial" w:cs="Arial"/>
          <w:sz w:val="20"/>
          <w:szCs w:val="20"/>
        </w:rPr>
        <w:t>l’ordonnancement</w:t>
      </w:r>
      <w:r w:rsidR="00B519DF" w:rsidRPr="00D2334A">
        <w:rPr>
          <w:rFonts w:ascii="Arial" w:hAnsi="Arial" w:cs="Arial"/>
          <w:sz w:val="20"/>
          <w:szCs w:val="20"/>
        </w:rPr>
        <w:t xml:space="preserve"> </w:t>
      </w:r>
      <w:r w:rsidR="00A212A5" w:rsidRPr="00D2334A">
        <w:rPr>
          <w:rFonts w:ascii="Arial" w:hAnsi="Arial" w:cs="Arial"/>
          <w:sz w:val="20"/>
          <w:szCs w:val="20"/>
        </w:rPr>
        <w:t xml:space="preserve">est le </w:t>
      </w:r>
      <w:r w:rsidR="00A212A5" w:rsidRPr="00D2334A">
        <w:rPr>
          <w:rFonts w:ascii="Arial" w:hAnsi="Arial" w:cs="Arial"/>
          <w:b/>
          <w:sz w:val="20"/>
          <w:szCs w:val="20"/>
        </w:rPr>
        <w:t xml:space="preserve">Maire de la Commune </w:t>
      </w:r>
      <w:r w:rsidR="00CB4DFA" w:rsidRPr="00D2334A">
        <w:rPr>
          <w:rFonts w:ascii="Arial" w:hAnsi="Arial" w:cs="Arial"/>
          <w:b/>
          <w:sz w:val="20"/>
          <w:szCs w:val="20"/>
        </w:rPr>
        <w:t xml:space="preserve">de </w:t>
      </w:r>
      <w:r w:rsidR="006408FE">
        <w:rPr>
          <w:rFonts w:ascii="Arial" w:hAnsi="Arial" w:cs="Arial"/>
          <w:b/>
          <w:sz w:val="20"/>
          <w:szCs w:val="20"/>
        </w:rPr>
        <w:t>KAI-KAI</w:t>
      </w:r>
      <w:r w:rsidR="00A212A5" w:rsidRPr="00D2334A">
        <w:rPr>
          <w:rFonts w:ascii="Arial" w:hAnsi="Arial" w:cs="Arial"/>
          <w:sz w:val="20"/>
          <w:szCs w:val="20"/>
        </w:rPr>
        <w:t>;</w:t>
      </w:r>
    </w:p>
    <w:p w14:paraId="73958839" w14:textId="446F23E3" w:rsidR="00CB4DFA" w:rsidRPr="00D2334A" w:rsidRDefault="000C166C" w:rsidP="00D95738">
      <w:pPr>
        <w:widowControl w:val="0"/>
        <w:autoSpaceDE w:val="0"/>
        <w:autoSpaceDN w:val="0"/>
        <w:adjustRightInd w:val="0"/>
        <w:spacing w:after="0" w:line="240" w:lineRule="auto"/>
        <w:ind w:left="341" w:right="-145" w:hanging="227"/>
        <w:jc w:val="both"/>
        <w:rPr>
          <w:rFonts w:ascii="Arial" w:hAnsi="Arial" w:cs="Arial"/>
          <w:sz w:val="20"/>
          <w:szCs w:val="20"/>
        </w:rPr>
      </w:pPr>
      <w:r>
        <w:rPr>
          <w:rFonts w:ascii="Arial" w:hAnsi="Arial" w:cs="Arial"/>
          <w:sz w:val="20"/>
          <w:szCs w:val="20"/>
        </w:rPr>
        <w:t>-</w:t>
      </w:r>
      <w:r w:rsidR="00A212A5" w:rsidRPr="00D2334A">
        <w:rPr>
          <w:rFonts w:ascii="Arial" w:hAnsi="Arial" w:cs="Arial"/>
          <w:sz w:val="20"/>
          <w:szCs w:val="20"/>
        </w:rPr>
        <w:t xml:space="preserve"> L’autorité</w:t>
      </w:r>
      <w:r w:rsidR="00B519DF" w:rsidRPr="00D2334A">
        <w:rPr>
          <w:rFonts w:ascii="Arial" w:hAnsi="Arial" w:cs="Arial"/>
          <w:sz w:val="20"/>
          <w:szCs w:val="20"/>
        </w:rPr>
        <w:t xml:space="preserve"> </w:t>
      </w:r>
      <w:r w:rsidR="00A212A5" w:rsidRPr="00D2334A">
        <w:rPr>
          <w:rFonts w:ascii="Arial" w:hAnsi="Arial" w:cs="Arial"/>
          <w:sz w:val="20"/>
          <w:szCs w:val="20"/>
        </w:rPr>
        <w:t>chargée</w:t>
      </w:r>
      <w:r w:rsidR="00B519DF" w:rsidRPr="00D2334A">
        <w:rPr>
          <w:rFonts w:ascii="Arial" w:hAnsi="Arial" w:cs="Arial"/>
          <w:sz w:val="20"/>
          <w:szCs w:val="20"/>
        </w:rPr>
        <w:t xml:space="preserve"> </w:t>
      </w:r>
      <w:r w:rsidR="00A212A5" w:rsidRPr="00D2334A">
        <w:rPr>
          <w:rFonts w:ascii="Arial" w:hAnsi="Arial" w:cs="Arial"/>
          <w:sz w:val="20"/>
          <w:szCs w:val="20"/>
        </w:rPr>
        <w:t>de</w:t>
      </w:r>
      <w:r w:rsidR="00B519DF" w:rsidRPr="00D2334A">
        <w:rPr>
          <w:rFonts w:ascii="Arial" w:hAnsi="Arial" w:cs="Arial"/>
          <w:sz w:val="20"/>
          <w:szCs w:val="20"/>
        </w:rPr>
        <w:t xml:space="preserve"> </w:t>
      </w:r>
      <w:r w:rsidR="00A212A5" w:rsidRPr="00D2334A">
        <w:rPr>
          <w:rFonts w:ascii="Arial" w:hAnsi="Arial" w:cs="Arial"/>
          <w:sz w:val="20"/>
          <w:szCs w:val="20"/>
        </w:rPr>
        <w:t>la</w:t>
      </w:r>
      <w:r w:rsidR="00B519DF" w:rsidRPr="00D2334A">
        <w:rPr>
          <w:rFonts w:ascii="Arial" w:hAnsi="Arial" w:cs="Arial"/>
          <w:sz w:val="20"/>
          <w:szCs w:val="20"/>
        </w:rPr>
        <w:t xml:space="preserve"> </w:t>
      </w:r>
      <w:r w:rsidR="00A212A5" w:rsidRPr="00D2334A">
        <w:rPr>
          <w:rFonts w:ascii="Arial" w:hAnsi="Arial" w:cs="Arial"/>
          <w:sz w:val="20"/>
          <w:szCs w:val="20"/>
        </w:rPr>
        <w:t>liquidation</w:t>
      </w:r>
      <w:r w:rsidR="00B519DF" w:rsidRPr="00D2334A">
        <w:rPr>
          <w:rFonts w:ascii="Arial" w:hAnsi="Arial" w:cs="Arial"/>
          <w:sz w:val="20"/>
          <w:szCs w:val="20"/>
        </w:rPr>
        <w:t xml:space="preserve"> </w:t>
      </w:r>
      <w:r w:rsidR="00A212A5" w:rsidRPr="00D2334A">
        <w:rPr>
          <w:rFonts w:ascii="Arial" w:hAnsi="Arial" w:cs="Arial"/>
          <w:sz w:val="20"/>
          <w:szCs w:val="20"/>
        </w:rPr>
        <w:t>des</w:t>
      </w:r>
      <w:r w:rsidR="00B519DF" w:rsidRPr="00D2334A">
        <w:rPr>
          <w:rFonts w:ascii="Arial" w:hAnsi="Arial" w:cs="Arial"/>
          <w:sz w:val="20"/>
          <w:szCs w:val="20"/>
        </w:rPr>
        <w:t xml:space="preserve"> </w:t>
      </w:r>
      <w:r w:rsidR="00A212A5" w:rsidRPr="00D2334A">
        <w:rPr>
          <w:rFonts w:ascii="Arial" w:hAnsi="Arial" w:cs="Arial"/>
          <w:sz w:val="20"/>
          <w:szCs w:val="20"/>
        </w:rPr>
        <w:t xml:space="preserve">dépenses est le </w:t>
      </w:r>
      <w:r w:rsidR="00AC7D89" w:rsidRPr="00D2334A">
        <w:rPr>
          <w:rFonts w:ascii="Arial" w:hAnsi="Arial" w:cs="Arial"/>
          <w:sz w:val="20"/>
          <w:szCs w:val="20"/>
        </w:rPr>
        <w:t>Maire</w:t>
      </w:r>
      <w:r w:rsidR="00A212A5" w:rsidRPr="00D2334A">
        <w:rPr>
          <w:rFonts w:ascii="Arial" w:hAnsi="Arial" w:cs="Arial"/>
          <w:sz w:val="20"/>
          <w:szCs w:val="20"/>
        </w:rPr>
        <w:t xml:space="preserve"> de la Commune de</w:t>
      </w:r>
      <w:r w:rsidR="00211F52" w:rsidRPr="00D2334A">
        <w:rPr>
          <w:rFonts w:ascii="Arial" w:hAnsi="Arial" w:cs="Arial"/>
          <w:sz w:val="20"/>
          <w:szCs w:val="20"/>
        </w:rPr>
        <w:t xml:space="preserve"> </w:t>
      </w:r>
      <w:r w:rsidR="006408FE">
        <w:rPr>
          <w:rFonts w:ascii="Arial" w:hAnsi="Arial" w:cs="Arial"/>
          <w:b/>
          <w:sz w:val="20"/>
          <w:szCs w:val="20"/>
        </w:rPr>
        <w:t>KAI-KAI</w:t>
      </w:r>
      <w:r w:rsidR="00CB4DFA" w:rsidRPr="00D2334A">
        <w:rPr>
          <w:rFonts w:ascii="Arial" w:hAnsi="Arial" w:cs="Arial"/>
          <w:b/>
          <w:sz w:val="20"/>
          <w:szCs w:val="20"/>
        </w:rPr>
        <w:t xml:space="preserve"> </w:t>
      </w:r>
    </w:p>
    <w:p w14:paraId="4A97E965" w14:textId="56409697" w:rsidR="00A212A5" w:rsidRPr="00D2334A" w:rsidRDefault="000C166C" w:rsidP="00AC7D89">
      <w:pPr>
        <w:widowControl w:val="0"/>
        <w:autoSpaceDE w:val="0"/>
        <w:autoSpaceDN w:val="0"/>
        <w:adjustRightInd w:val="0"/>
        <w:spacing w:after="0" w:line="240" w:lineRule="auto"/>
        <w:ind w:left="114" w:right="-149"/>
        <w:jc w:val="both"/>
        <w:rPr>
          <w:rFonts w:ascii="Arial" w:hAnsi="Arial" w:cs="Arial"/>
          <w:sz w:val="20"/>
          <w:szCs w:val="20"/>
        </w:rPr>
      </w:pPr>
      <w:r>
        <w:rPr>
          <w:rFonts w:ascii="Arial" w:hAnsi="Arial" w:cs="Arial"/>
          <w:sz w:val="20"/>
          <w:szCs w:val="20"/>
        </w:rPr>
        <w:t xml:space="preserve">- </w:t>
      </w:r>
      <w:r w:rsidR="00A212A5" w:rsidRPr="00D2334A">
        <w:rPr>
          <w:rFonts w:ascii="Arial" w:hAnsi="Arial" w:cs="Arial"/>
          <w:spacing w:val="5"/>
          <w:sz w:val="20"/>
          <w:szCs w:val="20"/>
        </w:rPr>
        <w:t>L’organism</w:t>
      </w:r>
      <w:r w:rsidR="00A212A5" w:rsidRPr="00D2334A">
        <w:rPr>
          <w:rFonts w:ascii="Arial" w:hAnsi="Arial" w:cs="Arial"/>
          <w:sz w:val="20"/>
          <w:szCs w:val="20"/>
        </w:rPr>
        <w:t>e</w:t>
      </w:r>
      <w:r w:rsidR="00B519DF" w:rsidRPr="00D2334A">
        <w:rPr>
          <w:rFonts w:ascii="Arial" w:hAnsi="Arial" w:cs="Arial"/>
          <w:sz w:val="20"/>
          <w:szCs w:val="20"/>
        </w:rPr>
        <w:t xml:space="preserve"> </w:t>
      </w:r>
      <w:r w:rsidR="00A212A5" w:rsidRPr="00D2334A">
        <w:rPr>
          <w:rFonts w:ascii="Arial" w:hAnsi="Arial" w:cs="Arial"/>
          <w:spacing w:val="5"/>
          <w:sz w:val="20"/>
          <w:szCs w:val="20"/>
        </w:rPr>
        <w:t>o</w:t>
      </w:r>
      <w:r w:rsidR="00A212A5" w:rsidRPr="00D2334A">
        <w:rPr>
          <w:rFonts w:ascii="Arial" w:hAnsi="Arial" w:cs="Arial"/>
          <w:sz w:val="20"/>
          <w:szCs w:val="20"/>
        </w:rPr>
        <w:t>u</w:t>
      </w:r>
      <w:r w:rsidR="00B519DF" w:rsidRPr="00D2334A">
        <w:rPr>
          <w:rFonts w:ascii="Arial" w:hAnsi="Arial" w:cs="Arial"/>
          <w:sz w:val="20"/>
          <w:szCs w:val="20"/>
        </w:rPr>
        <w:t xml:space="preserve"> </w:t>
      </w:r>
      <w:r w:rsidR="00A212A5" w:rsidRPr="00D2334A">
        <w:rPr>
          <w:rFonts w:ascii="Arial" w:hAnsi="Arial" w:cs="Arial"/>
          <w:spacing w:val="5"/>
          <w:sz w:val="20"/>
          <w:szCs w:val="20"/>
        </w:rPr>
        <w:t>l</w:t>
      </w:r>
      <w:r w:rsidR="00A212A5" w:rsidRPr="00D2334A">
        <w:rPr>
          <w:rFonts w:ascii="Arial" w:hAnsi="Arial" w:cs="Arial"/>
          <w:sz w:val="20"/>
          <w:szCs w:val="20"/>
        </w:rPr>
        <w:t>e</w:t>
      </w:r>
      <w:r w:rsidR="00B519DF" w:rsidRPr="00D2334A">
        <w:rPr>
          <w:rFonts w:ascii="Arial" w:hAnsi="Arial" w:cs="Arial"/>
          <w:sz w:val="20"/>
          <w:szCs w:val="20"/>
        </w:rPr>
        <w:t xml:space="preserve"> </w:t>
      </w:r>
      <w:r w:rsidR="00A212A5" w:rsidRPr="00D2334A">
        <w:rPr>
          <w:rFonts w:ascii="Arial" w:hAnsi="Arial" w:cs="Arial"/>
          <w:spacing w:val="5"/>
          <w:sz w:val="20"/>
          <w:szCs w:val="20"/>
        </w:rPr>
        <w:t>responsabl</w:t>
      </w:r>
      <w:r w:rsidR="00A212A5" w:rsidRPr="00D2334A">
        <w:rPr>
          <w:rFonts w:ascii="Arial" w:hAnsi="Arial" w:cs="Arial"/>
          <w:sz w:val="20"/>
          <w:szCs w:val="20"/>
        </w:rPr>
        <w:t>e</w:t>
      </w:r>
      <w:r w:rsidR="00B519DF" w:rsidRPr="00D2334A">
        <w:rPr>
          <w:rFonts w:ascii="Arial" w:hAnsi="Arial" w:cs="Arial"/>
          <w:sz w:val="20"/>
          <w:szCs w:val="20"/>
        </w:rPr>
        <w:t xml:space="preserve"> </w:t>
      </w:r>
      <w:r w:rsidR="00A212A5" w:rsidRPr="00D2334A">
        <w:rPr>
          <w:rFonts w:ascii="Arial" w:hAnsi="Arial" w:cs="Arial"/>
          <w:spacing w:val="5"/>
          <w:sz w:val="20"/>
          <w:szCs w:val="20"/>
        </w:rPr>
        <w:t>charg</w:t>
      </w:r>
      <w:r w:rsidR="00A212A5" w:rsidRPr="00D2334A">
        <w:rPr>
          <w:rFonts w:ascii="Arial" w:hAnsi="Arial" w:cs="Arial"/>
          <w:sz w:val="20"/>
          <w:szCs w:val="20"/>
        </w:rPr>
        <w:t>é</w:t>
      </w:r>
      <w:r w:rsidR="00B519DF" w:rsidRPr="00D2334A">
        <w:rPr>
          <w:rFonts w:ascii="Arial" w:hAnsi="Arial" w:cs="Arial"/>
          <w:sz w:val="20"/>
          <w:szCs w:val="20"/>
        </w:rPr>
        <w:t xml:space="preserve"> </w:t>
      </w:r>
      <w:r w:rsidR="00A212A5" w:rsidRPr="00D2334A">
        <w:rPr>
          <w:rFonts w:ascii="Arial" w:hAnsi="Arial" w:cs="Arial"/>
          <w:spacing w:val="5"/>
          <w:sz w:val="20"/>
          <w:szCs w:val="20"/>
        </w:rPr>
        <w:t xml:space="preserve">du </w:t>
      </w:r>
      <w:r w:rsidR="00A212A5" w:rsidRPr="00D2334A">
        <w:rPr>
          <w:rFonts w:ascii="Arial" w:hAnsi="Arial" w:cs="Arial"/>
          <w:sz w:val="20"/>
          <w:szCs w:val="20"/>
        </w:rPr>
        <w:t>paiement</w:t>
      </w:r>
      <w:r w:rsidR="00B519DF" w:rsidRPr="00D2334A">
        <w:rPr>
          <w:rFonts w:ascii="Arial" w:hAnsi="Arial" w:cs="Arial"/>
          <w:sz w:val="20"/>
          <w:szCs w:val="20"/>
        </w:rPr>
        <w:t xml:space="preserve"> </w:t>
      </w:r>
      <w:r w:rsidR="00A212A5" w:rsidRPr="00D2334A">
        <w:rPr>
          <w:rFonts w:ascii="Arial" w:hAnsi="Arial" w:cs="Arial"/>
          <w:sz w:val="20"/>
          <w:szCs w:val="20"/>
        </w:rPr>
        <w:t xml:space="preserve">est </w:t>
      </w:r>
      <w:r w:rsidR="00C76719" w:rsidRPr="00D2334A">
        <w:rPr>
          <w:rFonts w:ascii="Arial" w:hAnsi="Arial" w:cs="Arial"/>
          <w:sz w:val="20"/>
          <w:szCs w:val="20"/>
        </w:rPr>
        <w:t xml:space="preserve">le Trésorier Payeur Général </w:t>
      </w:r>
      <w:r w:rsidR="00535476" w:rsidRPr="00D2334A">
        <w:rPr>
          <w:rFonts w:ascii="Arial" w:hAnsi="Arial" w:cs="Arial"/>
          <w:sz w:val="20"/>
          <w:szCs w:val="20"/>
        </w:rPr>
        <w:t xml:space="preserve"> de Maroua sous</w:t>
      </w:r>
      <w:r w:rsidR="00B519DF" w:rsidRPr="00D2334A">
        <w:rPr>
          <w:rFonts w:ascii="Arial" w:hAnsi="Arial" w:cs="Arial"/>
          <w:sz w:val="20"/>
          <w:szCs w:val="20"/>
        </w:rPr>
        <w:t xml:space="preserve"> </w:t>
      </w:r>
      <w:r w:rsidR="00C76719" w:rsidRPr="00D2334A">
        <w:rPr>
          <w:rFonts w:ascii="Arial" w:hAnsi="Arial" w:cs="Arial"/>
          <w:sz w:val="20"/>
          <w:szCs w:val="20"/>
        </w:rPr>
        <w:t>Couvert</w:t>
      </w:r>
      <w:r w:rsidR="00A212A5" w:rsidRPr="00D2334A">
        <w:rPr>
          <w:rFonts w:ascii="Arial" w:hAnsi="Arial" w:cs="Arial"/>
          <w:sz w:val="20"/>
          <w:szCs w:val="20"/>
        </w:rPr>
        <w:t xml:space="preserve"> du</w:t>
      </w:r>
      <w:r w:rsidR="002E3D98" w:rsidRPr="00D2334A">
        <w:rPr>
          <w:rFonts w:ascii="Arial" w:hAnsi="Arial" w:cs="Arial"/>
          <w:sz w:val="20"/>
          <w:szCs w:val="20"/>
        </w:rPr>
        <w:t xml:space="preserve"> Receveur</w:t>
      </w:r>
      <w:r w:rsidR="00B519DF" w:rsidRPr="00D2334A">
        <w:rPr>
          <w:rFonts w:ascii="Arial" w:hAnsi="Arial" w:cs="Arial"/>
          <w:sz w:val="20"/>
          <w:szCs w:val="20"/>
        </w:rPr>
        <w:t xml:space="preserve"> </w:t>
      </w:r>
      <w:r w:rsidR="00C76719" w:rsidRPr="00D2334A">
        <w:rPr>
          <w:rFonts w:ascii="Arial" w:hAnsi="Arial" w:cs="Arial"/>
          <w:sz w:val="20"/>
          <w:szCs w:val="20"/>
        </w:rPr>
        <w:t xml:space="preserve">Municipal de </w:t>
      </w:r>
      <w:r w:rsidR="006408FE">
        <w:rPr>
          <w:rFonts w:ascii="Arial" w:hAnsi="Arial" w:cs="Arial"/>
          <w:sz w:val="20"/>
          <w:szCs w:val="20"/>
        </w:rPr>
        <w:t>KAI-KAI</w:t>
      </w:r>
      <w:r w:rsidR="00C76719" w:rsidRPr="00D2334A">
        <w:rPr>
          <w:rFonts w:ascii="Arial" w:hAnsi="Arial" w:cs="Arial"/>
          <w:sz w:val="20"/>
          <w:szCs w:val="20"/>
        </w:rPr>
        <w:t xml:space="preserve"> </w:t>
      </w:r>
      <w:r w:rsidR="00A212A5" w:rsidRPr="00D2334A">
        <w:rPr>
          <w:rFonts w:ascii="Arial" w:hAnsi="Arial" w:cs="Arial"/>
          <w:i/>
          <w:iCs/>
          <w:sz w:val="20"/>
          <w:szCs w:val="20"/>
        </w:rPr>
        <w:t>;</w:t>
      </w:r>
    </w:p>
    <w:p w14:paraId="40E196BE" w14:textId="77777777" w:rsidR="00A212A5" w:rsidRPr="00D2334A" w:rsidRDefault="000C166C" w:rsidP="009037E7">
      <w:pPr>
        <w:widowControl w:val="0"/>
        <w:autoSpaceDE w:val="0"/>
        <w:autoSpaceDN w:val="0"/>
        <w:adjustRightInd w:val="0"/>
        <w:spacing w:after="0" w:line="240" w:lineRule="auto"/>
        <w:ind w:left="426" w:right="-34" w:hanging="284"/>
        <w:jc w:val="both"/>
        <w:rPr>
          <w:rFonts w:ascii="Arial" w:hAnsi="Arial" w:cs="Arial"/>
          <w:sz w:val="20"/>
          <w:szCs w:val="20"/>
        </w:rPr>
      </w:pPr>
      <w:r>
        <w:rPr>
          <w:rFonts w:ascii="Arial" w:hAnsi="Arial" w:cs="Arial"/>
          <w:sz w:val="20"/>
          <w:szCs w:val="20"/>
        </w:rPr>
        <w:t xml:space="preserve">- </w:t>
      </w:r>
      <w:r w:rsidR="00A212A5" w:rsidRPr="00D2334A">
        <w:rPr>
          <w:rFonts w:ascii="Arial" w:hAnsi="Arial" w:cs="Arial"/>
          <w:sz w:val="20"/>
          <w:szCs w:val="20"/>
        </w:rPr>
        <w:t>Les responsables compétents pour fournir les rensei</w:t>
      </w:r>
      <w:r w:rsidR="00A212A5" w:rsidRPr="00D2334A">
        <w:rPr>
          <w:rFonts w:ascii="Arial" w:hAnsi="Arial" w:cs="Arial"/>
          <w:spacing w:val="3"/>
          <w:sz w:val="20"/>
          <w:szCs w:val="20"/>
        </w:rPr>
        <w:t>gnement</w:t>
      </w:r>
      <w:r w:rsidR="00A212A5" w:rsidRPr="00D2334A">
        <w:rPr>
          <w:rFonts w:ascii="Arial" w:hAnsi="Arial" w:cs="Arial"/>
          <w:sz w:val="20"/>
          <w:szCs w:val="20"/>
        </w:rPr>
        <w:t>s</w:t>
      </w:r>
      <w:r w:rsidR="00B519DF" w:rsidRPr="00D2334A">
        <w:rPr>
          <w:rFonts w:ascii="Arial" w:hAnsi="Arial" w:cs="Arial"/>
          <w:sz w:val="20"/>
          <w:szCs w:val="20"/>
        </w:rPr>
        <w:t xml:space="preserve"> </w:t>
      </w:r>
      <w:r w:rsidR="00A212A5" w:rsidRPr="00D2334A">
        <w:rPr>
          <w:rFonts w:ascii="Arial" w:hAnsi="Arial" w:cs="Arial"/>
          <w:spacing w:val="3"/>
          <w:sz w:val="20"/>
          <w:szCs w:val="20"/>
        </w:rPr>
        <w:t>a</w:t>
      </w:r>
      <w:r w:rsidR="00A212A5" w:rsidRPr="00D2334A">
        <w:rPr>
          <w:rFonts w:ascii="Arial" w:hAnsi="Arial" w:cs="Arial"/>
          <w:sz w:val="20"/>
          <w:szCs w:val="20"/>
        </w:rPr>
        <w:t>u</w:t>
      </w:r>
      <w:r w:rsidR="00B519DF" w:rsidRPr="00D2334A">
        <w:rPr>
          <w:rFonts w:ascii="Arial" w:hAnsi="Arial" w:cs="Arial"/>
          <w:sz w:val="20"/>
          <w:szCs w:val="20"/>
        </w:rPr>
        <w:t xml:space="preserve"> </w:t>
      </w:r>
      <w:r w:rsidR="00A212A5" w:rsidRPr="00D2334A">
        <w:rPr>
          <w:rFonts w:ascii="Arial" w:hAnsi="Arial" w:cs="Arial"/>
          <w:spacing w:val="3"/>
          <w:sz w:val="20"/>
          <w:szCs w:val="20"/>
        </w:rPr>
        <w:t>titr</w:t>
      </w:r>
      <w:r w:rsidR="00A212A5" w:rsidRPr="00D2334A">
        <w:rPr>
          <w:rFonts w:ascii="Arial" w:hAnsi="Arial" w:cs="Arial"/>
          <w:sz w:val="20"/>
          <w:szCs w:val="20"/>
        </w:rPr>
        <w:t>e</w:t>
      </w:r>
      <w:r w:rsidR="00B519DF" w:rsidRPr="00D2334A">
        <w:rPr>
          <w:rFonts w:ascii="Arial" w:hAnsi="Arial" w:cs="Arial"/>
          <w:sz w:val="20"/>
          <w:szCs w:val="20"/>
        </w:rPr>
        <w:t xml:space="preserve"> </w:t>
      </w:r>
      <w:r w:rsidR="00A212A5" w:rsidRPr="00D2334A">
        <w:rPr>
          <w:rFonts w:ascii="Arial" w:hAnsi="Arial" w:cs="Arial"/>
          <w:spacing w:val="3"/>
          <w:sz w:val="20"/>
          <w:szCs w:val="20"/>
        </w:rPr>
        <w:t>d</w:t>
      </w:r>
      <w:r w:rsidR="00A212A5" w:rsidRPr="00D2334A">
        <w:rPr>
          <w:rFonts w:ascii="Arial" w:hAnsi="Arial" w:cs="Arial"/>
          <w:sz w:val="20"/>
          <w:szCs w:val="20"/>
        </w:rPr>
        <w:t>e</w:t>
      </w:r>
      <w:r w:rsidR="00B519DF" w:rsidRPr="00D2334A">
        <w:rPr>
          <w:rFonts w:ascii="Arial" w:hAnsi="Arial" w:cs="Arial"/>
          <w:sz w:val="20"/>
          <w:szCs w:val="20"/>
        </w:rPr>
        <w:t xml:space="preserve"> </w:t>
      </w:r>
      <w:r w:rsidR="00A212A5" w:rsidRPr="00D2334A">
        <w:rPr>
          <w:rFonts w:ascii="Arial" w:hAnsi="Arial" w:cs="Arial"/>
          <w:spacing w:val="3"/>
          <w:sz w:val="20"/>
          <w:szCs w:val="20"/>
        </w:rPr>
        <w:t>l’exécutio</w:t>
      </w:r>
      <w:r w:rsidR="00A212A5" w:rsidRPr="00D2334A">
        <w:rPr>
          <w:rFonts w:ascii="Arial" w:hAnsi="Arial" w:cs="Arial"/>
          <w:sz w:val="20"/>
          <w:szCs w:val="20"/>
        </w:rPr>
        <w:t>n</w:t>
      </w:r>
      <w:r w:rsidR="00B519DF" w:rsidRPr="00D2334A">
        <w:rPr>
          <w:rFonts w:ascii="Arial" w:hAnsi="Arial" w:cs="Arial"/>
          <w:sz w:val="20"/>
          <w:szCs w:val="20"/>
        </w:rPr>
        <w:t xml:space="preserve"> </w:t>
      </w:r>
      <w:r w:rsidR="00A212A5" w:rsidRPr="00D2334A">
        <w:rPr>
          <w:rFonts w:ascii="Arial" w:hAnsi="Arial" w:cs="Arial"/>
          <w:spacing w:val="3"/>
          <w:sz w:val="20"/>
          <w:szCs w:val="20"/>
        </w:rPr>
        <w:t>d</w:t>
      </w:r>
      <w:r w:rsidR="00A212A5" w:rsidRPr="00D2334A">
        <w:rPr>
          <w:rFonts w:ascii="Arial" w:hAnsi="Arial" w:cs="Arial"/>
          <w:sz w:val="20"/>
          <w:szCs w:val="20"/>
        </w:rPr>
        <w:t>u</w:t>
      </w:r>
      <w:r w:rsidR="00B519DF" w:rsidRPr="00D2334A">
        <w:rPr>
          <w:rFonts w:ascii="Arial" w:hAnsi="Arial" w:cs="Arial"/>
          <w:sz w:val="20"/>
          <w:szCs w:val="20"/>
        </w:rPr>
        <w:t xml:space="preserve"> </w:t>
      </w:r>
      <w:r w:rsidR="00A212A5" w:rsidRPr="00D2334A">
        <w:rPr>
          <w:rFonts w:ascii="Arial" w:hAnsi="Arial" w:cs="Arial"/>
          <w:spacing w:val="3"/>
          <w:sz w:val="20"/>
          <w:szCs w:val="20"/>
        </w:rPr>
        <w:t xml:space="preserve">présent </w:t>
      </w:r>
      <w:r w:rsidR="00A212A5" w:rsidRPr="00D2334A">
        <w:rPr>
          <w:rFonts w:ascii="Arial" w:hAnsi="Arial" w:cs="Arial"/>
          <w:sz w:val="20"/>
          <w:szCs w:val="20"/>
        </w:rPr>
        <w:t>marché sont : l’Autorité Contractante, le Chef de Service du Marché et l’Ingénieur du Marché.</w:t>
      </w:r>
    </w:p>
    <w:p w14:paraId="2960C2B4" w14:textId="77777777" w:rsidR="00503AD6" w:rsidRPr="00D2334A" w:rsidRDefault="00503AD6" w:rsidP="00D95738">
      <w:pPr>
        <w:widowControl w:val="0"/>
        <w:autoSpaceDE w:val="0"/>
        <w:autoSpaceDN w:val="0"/>
        <w:adjustRightInd w:val="0"/>
        <w:spacing w:after="0" w:line="240" w:lineRule="auto"/>
        <w:ind w:left="426" w:right="-34" w:hanging="284"/>
        <w:jc w:val="both"/>
        <w:rPr>
          <w:rFonts w:ascii="Arial" w:hAnsi="Arial" w:cs="Arial"/>
          <w:sz w:val="20"/>
          <w:szCs w:val="20"/>
        </w:rPr>
      </w:pPr>
    </w:p>
    <w:p w14:paraId="001A3867" w14:textId="77777777" w:rsidR="00A212A5" w:rsidRPr="00D2334A" w:rsidRDefault="00A212A5" w:rsidP="00D95738">
      <w:pPr>
        <w:widowControl w:val="0"/>
        <w:autoSpaceDE w:val="0"/>
        <w:autoSpaceDN w:val="0"/>
        <w:adjustRightInd w:val="0"/>
        <w:spacing w:after="0" w:line="240" w:lineRule="auto"/>
        <w:ind w:left="510" w:right="-34" w:hanging="510"/>
        <w:jc w:val="both"/>
        <w:rPr>
          <w:rFonts w:ascii="Arial" w:hAnsi="Arial" w:cs="Arial"/>
          <w:sz w:val="20"/>
          <w:szCs w:val="20"/>
        </w:rPr>
      </w:pPr>
      <w:r w:rsidRPr="00D2334A">
        <w:rPr>
          <w:rFonts w:ascii="Arial" w:hAnsi="Arial" w:cs="Arial"/>
          <w:b/>
          <w:i/>
          <w:sz w:val="20"/>
          <w:szCs w:val="20"/>
        </w:rPr>
        <w:t>3.3.</w:t>
      </w:r>
      <w:r w:rsidR="00C33622" w:rsidRPr="00D2334A">
        <w:rPr>
          <w:rFonts w:ascii="Arial" w:hAnsi="Arial" w:cs="Arial"/>
          <w:b/>
          <w:i/>
          <w:sz w:val="20"/>
          <w:szCs w:val="20"/>
        </w:rPr>
        <w:t xml:space="preserve"> </w:t>
      </w:r>
      <w:r w:rsidR="005D3562" w:rsidRPr="00D2334A">
        <w:rPr>
          <w:rFonts w:ascii="Arial" w:hAnsi="Arial" w:cs="Arial"/>
          <w:i/>
          <w:sz w:val="20"/>
          <w:szCs w:val="20"/>
        </w:rPr>
        <w:t>Attributions delà</w:t>
      </w:r>
      <w:r w:rsidRPr="00D2334A">
        <w:rPr>
          <w:rFonts w:ascii="Arial" w:hAnsi="Arial" w:cs="Arial"/>
          <w:i/>
          <w:sz w:val="20"/>
          <w:szCs w:val="20"/>
        </w:rPr>
        <w:t xml:space="preserve"> mission de </w:t>
      </w:r>
      <w:r w:rsidR="005D3562" w:rsidRPr="00D2334A">
        <w:rPr>
          <w:rFonts w:ascii="Arial" w:hAnsi="Arial" w:cs="Arial"/>
          <w:i/>
          <w:sz w:val="20"/>
          <w:szCs w:val="20"/>
        </w:rPr>
        <w:t>contrôle, Maître</w:t>
      </w:r>
      <w:r w:rsidRPr="00D2334A">
        <w:rPr>
          <w:rFonts w:ascii="Arial" w:hAnsi="Arial" w:cs="Arial"/>
          <w:i/>
          <w:sz w:val="20"/>
          <w:szCs w:val="20"/>
        </w:rPr>
        <w:t xml:space="preserve"> d’Œuvre</w:t>
      </w:r>
      <w:r w:rsidRPr="00D2334A">
        <w:rPr>
          <w:rFonts w:ascii="Arial" w:hAnsi="Arial" w:cs="Arial"/>
          <w:sz w:val="20"/>
          <w:szCs w:val="20"/>
        </w:rPr>
        <w:t>.</w:t>
      </w:r>
    </w:p>
    <w:p w14:paraId="08F28610" w14:textId="77777777" w:rsidR="00A212A5" w:rsidRPr="00D2334A" w:rsidRDefault="00A212A5" w:rsidP="00D95738">
      <w:pPr>
        <w:widowControl w:val="0"/>
        <w:autoSpaceDE w:val="0"/>
        <w:autoSpaceDN w:val="0"/>
        <w:adjustRightInd w:val="0"/>
        <w:spacing w:after="0" w:line="240" w:lineRule="auto"/>
        <w:ind w:right="-23"/>
        <w:jc w:val="both"/>
        <w:rPr>
          <w:rFonts w:ascii="Arial" w:hAnsi="Arial" w:cs="Arial"/>
          <w:sz w:val="20"/>
          <w:szCs w:val="20"/>
        </w:rPr>
      </w:pPr>
      <w:r w:rsidRPr="00D2334A">
        <w:rPr>
          <w:rFonts w:ascii="Arial" w:hAnsi="Arial" w:cs="Arial"/>
          <w:b/>
          <w:sz w:val="20"/>
          <w:szCs w:val="20"/>
        </w:rPr>
        <w:t>3.3.1</w:t>
      </w:r>
      <w:r w:rsidR="005D3562" w:rsidRPr="00D2334A">
        <w:rPr>
          <w:rFonts w:ascii="Arial" w:hAnsi="Arial" w:cs="Arial"/>
          <w:sz w:val="20"/>
          <w:szCs w:val="20"/>
        </w:rPr>
        <w:t>.</w:t>
      </w:r>
      <w:r w:rsidR="005D3562" w:rsidRPr="00D2334A">
        <w:rPr>
          <w:rFonts w:ascii="Arial" w:hAnsi="Arial" w:cs="Arial"/>
          <w:sz w:val="20"/>
          <w:szCs w:val="20"/>
          <w:u w:val="single"/>
        </w:rPr>
        <w:t xml:space="preserve"> Missions</w:t>
      </w:r>
      <w:r w:rsidRPr="00D2334A">
        <w:rPr>
          <w:rFonts w:ascii="Arial" w:hAnsi="Arial" w:cs="Arial"/>
          <w:sz w:val="20"/>
          <w:szCs w:val="20"/>
        </w:rPr>
        <w:t> : Il établit les ordres de service à caractère technique, approuve des plans d’exécution des ouvrages, le projet d’exécution et les plans de recollement. Il établit aussi contradictoirement avec le cocontractant les attachements des travaux exécutés.</w:t>
      </w:r>
    </w:p>
    <w:p w14:paraId="5B0DC198" w14:textId="77777777" w:rsidR="00A212A5" w:rsidRPr="00D2334A" w:rsidRDefault="00A212A5" w:rsidP="00D95738">
      <w:pPr>
        <w:widowControl w:val="0"/>
        <w:autoSpaceDE w:val="0"/>
        <w:autoSpaceDN w:val="0"/>
        <w:adjustRightInd w:val="0"/>
        <w:spacing w:after="120" w:line="240" w:lineRule="auto"/>
        <w:ind w:right="-23"/>
        <w:jc w:val="both"/>
        <w:rPr>
          <w:rFonts w:ascii="Arial" w:hAnsi="Arial" w:cs="Arial"/>
          <w:sz w:val="20"/>
          <w:szCs w:val="20"/>
        </w:rPr>
      </w:pPr>
      <w:r w:rsidRPr="00D2334A">
        <w:rPr>
          <w:rFonts w:ascii="Arial" w:hAnsi="Arial" w:cs="Arial"/>
          <w:sz w:val="20"/>
          <w:szCs w:val="20"/>
        </w:rPr>
        <w:t>Dans le cadre de sa mission de contrôle de la réalisation physique des marchés publics, prescrite à l’article 34(1) du Décret 2012/075 du 08 mars 2012, portant organisation du Ministère des Marchés Publics, les représentants de l’Autorité Contractante descendront régulièrement sur le terrain afin de s’assurer de l’effectivité de la réalisation des prestations, objet du marché. A cet effet, ils auront libre accès au chantier et à tous les documents contractuels ou informations, liés à l’exécution du marché.</w:t>
      </w:r>
    </w:p>
    <w:p w14:paraId="39C8CBC3" w14:textId="77777777" w:rsidR="00A212A5" w:rsidRPr="00D2334A" w:rsidRDefault="00A212A5" w:rsidP="00D95738">
      <w:pPr>
        <w:widowControl w:val="0"/>
        <w:autoSpaceDE w:val="0"/>
        <w:autoSpaceDN w:val="0"/>
        <w:adjustRightInd w:val="0"/>
        <w:spacing w:after="120" w:line="240" w:lineRule="auto"/>
        <w:ind w:left="1134" w:right="862" w:hanging="1134"/>
        <w:jc w:val="both"/>
        <w:rPr>
          <w:rFonts w:ascii="Arial" w:hAnsi="Arial" w:cs="Arial"/>
          <w:sz w:val="20"/>
          <w:szCs w:val="20"/>
        </w:rPr>
      </w:pPr>
      <w:r w:rsidRPr="00D2334A">
        <w:rPr>
          <w:rFonts w:ascii="Arial" w:hAnsi="Arial" w:cs="Arial"/>
          <w:b/>
          <w:bCs/>
          <w:sz w:val="20"/>
          <w:szCs w:val="20"/>
          <w:u w:val="single"/>
        </w:rPr>
        <w:t>Article4</w:t>
      </w:r>
      <w:r w:rsidRPr="00D2334A">
        <w:rPr>
          <w:rFonts w:ascii="Arial" w:hAnsi="Arial" w:cs="Arial"/>
          <w:b/>
          <w:bCs/>
          <w:sz w:val="20"/>
          <w:szCs w:val="20"/>
        </w:rPr>
        <w:t>: Langue,</w:t>
      </w:r>
      <w:r w:rsidR="00C33622" w:rsidRPr="00D2334A">
        <w:rPr>
          <w:rFonts w:ascii="Arial" w:hAnsi="Arial" w:cs="Arial"/>
          <w:b/>
          <w:bCs/>
          <w:sz w:val="20"/>
          <w:szCs w:val="20"/>
        </w:rPr>
        <w:t xml:space="preserve"> </w:t>
      </w:r>
      <w:r w:rsidRPr="00D2334A">
        <w:rPr>
          <w:rFonts w:ascii="Arial" w:hAnsi="Arial" w:cs="Arial"/>
          <w:b/>
          <w:bCs/>
          <w:sz w:val="20"/>
          <w:szCs w:val="20"/>
        </w:rPr>
        <w:t>loi</w:t>
      </w:r>
      <w:r w:rsidR="00C33622" w:rsidRPr="00D2334A">
        <w:rPr>
          <w:rFonts w:ascii="Arial" w:hAnsi="Arial" w:cs="Arial"/>
          <w:b/>
          <w:bCs/>
          <w:sz w:val="20"/>
          <w:szCs w:val="20"/>
        </w:rPr>
        <w:t xml:space="preserve"> </w:t>
      </w:r>
      <w:r w:rsidRPr="00D2334A">
        <w:rPr>
          <w:rFonts w:ascii="Arial" w:hAnsi="Arial" w:cs="Arial"/>
          <w:b/>
          <w:bCs/>
          <w:sz w:val="20"/>
          <w:szCs w:val="20"/>
        </w:rPr>
        <w:t>et</w:t>
      </w:r>
      <w:r w:rsidR="00C33622" w:rsidRPr="00D2334A">
        <w:rPr>
          <w:rFonts w:ascii="Arial" w:hAnsi="Arial" w:cs="Arial"/>
          <w:b/>
          <w:bCs/>
          <w:sz w:val="20"/>
          <w:szCs w:val="20"/>
        </w:rPr>
        <w:t xml:space="preserve"> </w:t>
      </w:r>
      <w:r w:rsidRPr="00D2334A">
        <w:rPr>
          <w:rFonts w:ascii="Arial" w:hAnsi="Arial" w:cs="Arial"/>
          <w:b/>
          <w:bCs/>
          <w:sz w:val="20"/>
          <w:szCs w:val="20"/>
        </w:rPr>
        <w:t>réglementation applicables</w:t>
      </w:r>
    </w:p>
    <w:p w14:paraId="673DC371" w14:textId="77777777" w:rsidR="00600221" w:rsidRPr="00D2334A" w:rsidRDefault="00600221"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4.1</w:t>
      </w:r>
      <w:r w:rsidRPr="00D2334A">
        <w:rPr>
          <w:rFonts w:ascii="Arial" w:eastAsia="Calibri" w:hAnsi="Arial" w:cs="Arial"/>
          <w:sz w:val="20"/>
          <w:szCs w:val="20"/>
          <w:lang w:eastAsia="en-US"/>
        </w:rPr>
        <w:t>. La langue utilisée est</w:t>
      </w:r>
      <w:r w:rsidR="00821C0F">
        <w:rPr>
          <w:rFonts w:ascii="Arial" w:eastAsia="Calibri" w:hAnsi="Arial" w:cs="Arial"/>
          <w:sz w:val="20"/>
          <w:szCs w:val="20"/>
          <w:lang w:eastAsia="en-US"/>
        </w:rPr>
        <w:t xml:space="preserve"> le [Français et/ou l’Anglais.]</w:t>
      </w:r>
    </w:p>
    <w:p w14:paraId="477FAA74" w14:textId="77777777" w:rsidR="00600221" w:rsidRPr="00D2334A" w:rsidRDefault="00600221"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4.2</w:t>
      </w:r>
      <w:r w:rsidRPr="00D2334A">
        <w:rPr>
          <w:rFonts w:ascii="Arial" w:eastAsia="Calibri" w:hAnsi="Arial" w:cs="Arial"/>
          <w:sz w:val="20"/>
          <w:szCs w:val="20"/>
          <w:lang w:eastAsia="en-US"/>
        </w:rPr>
        <w:t>. L’entrepreneur s’engage à observer les lois, règlements en vigueur en République du Cameroun et ce, aussi bien dans sa propre organisation que dans la réalisation du marché.</w:t>
      </w:r>
    </w:p>
    <w:p w14:paraId="07BB0D45" w14:textId="77777777" w:rsidR="00600221" w:rsidRPr="00D2334A" w:rsidRDefault="00600221"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Si ces lois et règlements en vigueur à la date de signature du présent marché venaient à être modifiés après la signature du marché, les coûts éventuels qui en découleraient directement seraient pris en compte sans gain ni perte pour chaque partie.</w:t>
      </w:r>
    </w:p>
    <w:p w14:paraId="2DF8BD79" w14:textId="77777777" w:rsidR="00600221" w:rsidRPr="00D2334A" w:rsidRDefault="00600221" w:rsidP="00D95738">
      <w:pPr>
        <w:widowControl w:val="0"/>
        <w:autoSpaceDE w:val="0"/>
        <w:autoSpaceDN w:val="0"/>
        <w:adjustRightInd w:val="0"/>
        <w:spacing w:after="0" w:line="240" w:lineRule="auto"/>
        <w:ind w:right="95"/>
        <w:jc w:val="both"/>
        <w:rPr>
          <w:rFonts w:ascii="Arial" w:hAnsi="Arial" w:cs="Arial"/>
          <w:sz w:val="20"/>
          <w:szCs w:val="20"/>
        </w:rPr>
      </w:pPr>
    </w:p>
    <w:p w14:paraId="3A89A7A5" w14:textId="77777777" w:rsidR="00A212A5" w:rsidRPr="00D2334A" w:rsidRDefault="00A212A5" w:rsidP="00D95738">
      <w:pPr>
        <w:widowControl w:val="0"/>
        <w:autoSpaceDE w:val="0"/>
        <w:autoSpaceDN w:val="0"/>
        <w:adjustRightInd w:val="0"/>
        <w:spacing w:after="120" w:line="240" w:lineRule="auto"/>
        <w:ind w:right="-20"/>
        <w:jc w:val="both"/>
        <w:rPr>
          <w:rFonts w:ascii="Arial" w:hAnsi="Arial" w:cs="Arial"/>
          <w:b/>
          <w:bCs/>
          <w:sz w:val="20"/>
          <w:szCs w:val="20"/>
        </w:rPr>
      </w:pPr>
      <w:r w:rsidRPr="00D2334A">
        <w:rPr>
          <w:rFonts w:ascii="Arial" w:hAnsi="Arial" w:cs="Arial"/>
          <w:b/>
          <w:bCs/>
          <w:sz w:val="20"/>
          <w:szCs w:val="20"/>
          <w:u w:val="single"/>
        </w:rPr>
        <w:t>Article5</w:t>
      </w:r>
      <w:r w:rsidR="00DC124B" w:rsidRPr="00D2334A">
        <w:rPr>
          <w:rFonts w:ascii="Arial" w:hAnsi="Arial" w:cs="Arial"/>
          <w:b/>
          <w:bCs/>
          <w:sz w:val="20"/>
          <w:szCs w:val="20"/>
        </w:rPr>
        <w:t>: Pièces</w:t>
      </w:r>
      <w:r w:rsidR="00C33622" w:rsidRPr="00D2334A">
        <w:rPr>
          <w:rFonts w:ascii="Arial" w:hAnsi="Arial" w:cs="Arial"/>
          <w:b/>
          <w:bCs/>
          <w:sz w:val="20"/>
          <w:szCs w:val="20"/>
        </w:rPr>
        <w:t xml:space="preserve"> </w:t>
      </w:r>
      <w:r w:rsidRPr="00D2334A">
        <w:rPr>
          <w:rFonts w:ascii="Arial" w:hAnsi="Arial" w:cs="Arial"/>
          <w:b/>
          <w:bCs/>
          <w:spacing w:val="5"/>
          <w:sz w:val="20"/>
          <w:szCs w:val="20"/>
        </w:rPr>
        <w:t>constitutive</w:t>
      </w:r>
      <w:r w:rsidRPr="00D2334A">
        <w:rPr>
          <w:rFonts w:ascii="Arial" w:hAnsi="Arial" w:cs="Arial"/>
          <w:b/>
          <w:bCs/>
          <w:sz w:val="20"/>
          <w:szCs w:val="20"/>
        </w:rPr>
        <w:t xml:space="preserve">s </w:t>
      </w:r>
      <w:r w:rsidRPr="00D2334A">
        <w:rPr>
          <w:rFonts w:ascii="Arial" w:hAnsi="Arial" w:cs="Arial"/>
          <w:b/>
          <w:bCs/>
          <w:spacing w:val="5"/>
          <w:sz w:val="20"/>
          <w:szCs w:val="20"/>
        </w:rPr>
        <w:t>d</w:t>
      </w:r>
      <w:r w:rsidRPr="00D2334A">
        <w:rPr>
          <w:rFonts w:ascii="Arial" w:hAnsi="Arial" w:cs="Arial"/>
          <w:b/>
          <w:bCs/>
          <w:sz w:val="20"/>
          <w:szCs w:val="20"/>
        </w:rPr>
        <w:t xml:space="preserve">u </w:t>
      </w:r>
      <w:r w:rsidRPr="00D2334A">
        <w:rPr>
          <w:rFonts w:ascii="Arial" w:hAnsi="Arial" w:cs="Arial"/>
          <w:b/>
          <w:bCs/>
          <w:spacing w:val="5"/>
          <w:sz w:val="20"/>
          <w:szCs w:val="20"/>
        </w:rPr>
        <w:t xml:space="preserve">marché </w:t>
      </w:r>
      <w:r w:rsidRPr="00D2334A">
        <w:rPr>
          <w:rFonts w:ascii="Arial" w:hAnsi="Arial" w:cs="Arial"/>
          <w:b/>
          <w:bCs/>
          <w:sz w:val="20"/>
          <w:szCs w:val="20"/>
        </w:rPr>
        <w:t>(CCAGArticle</w:t>
      </w:r>
      <w:r w:rsidR="00600221" w:rsidRPr="00D2334A">
        <w:rPr>
          <w:rFonts w:ascii="Arial" w:hAnsi="Arial" w:cs="Arial"/>
          <w:b/>
          <w:bCs/>
          <w:sz w:val="20"/>
          <w:szCs w:val="20"/>
        </w:rPr>
        <w:t>4</w:t>
      </w:r>
      <w:r w:rsidRPr="00D2334A">
        <w:rPr>
          <w:rFonts w:ascii="Arial" w:hAnsi="Arial" w:cs="Arial"/>
          <w:b/>
          <w:bCs/>
          <w:sz w:val="20"/>
          <w:szCs w:val="20"/>
        </w:rPr>
        <w:t>)</w:t>
      </w:r>
    </w:p>
    <w:p w14:paraId="4DF132DE" w14:textId="77777777" w:rsidR="003616C2" w:rsidRPr="00D2334A" w:rsidRDefault="003616C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Les pièces contractuelles constitutives du présent</w:t>
      </w:r>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marché sont par ordre de priorité :</w:t>
      </w:r>
    </w:p>
    <w:p w14:paraId="393944E4" w14:textId="77777777" w:rsidR="003616C2" w:rsidRPr="00D2334A" w:rsidRDefault="003616C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1. La lettre de soumission</w:t>
      </w:r>
      <w:r w:rsidR="009037E7" w:rsidRPr="00D2334A">
        <w:rPr>
          <w:rFonts w:ascii="Arial" w:eastAsia="Calibri" w:hAnsi="Arial" w:cs="Arial"/>
          <w:sz w:val="20"/>
          <w:szCs w:val="20"/>
          <w:lang w:eastAsia="en-US"/>
        </w:rPr>
        <w:t xml:space="preserve"> ou l’acte d’engagement;</w:t>
      </w:r>
    </w:p>
    <w:p w14:paraId="6514BB4A" w14:textId="77777777" w:rsidR="003616C2" w:rsidRPr="00D2334A" w:rsidRDefault="003616C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2. La soumission de l’entrepreneur et ses annexes dans toutes les dispositions non contraires au Cahier des Clauses Administratives Particulières et au Cahier des Clauses Techniques P</w:t>
      </w:r>
      <w:r w:rsidR="009037E7" w:rsidRPr="00D2334A">
        <w:rPr>
          <w:rFonts w:ascii="Arial" w:eastAsia="Calibri" w:hAnsi="Arial" w:cs="Arial"/>
          <w:sz w:val="20"/>
          <w:szCs w:val="20"/>
          <w:lang w:eastAsia="en-US"/>
        </w:rPr>
        <w:t>articulières ci-dessous visés ;</w:t>
      </w:r>
    </w:p>
    <w:p w14:paraId="6761E544" w14:textId="77777777" w:rsidR="003616C2" w:rsidRPr="00D2334A" w:rsidRDefault="003616C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3. Le Cahier des Clauses Adminis</w:t>
      </w:r>
      <w:r w:rsidR="009037E7" w:rsidRPr="00D2334A">
        <w:rPr>
          <w:rFonts w:ascii="Arial" w:eastAsia="Calibri" w:hAnsi="Arial" w:cs="Arial"/>
          <w:sz w:val="20"/>
          <w:szCs w:val="20"/>
          <w:lang w:eastAsia="en-US"/>
        </w:rPr>
        <w:t>tratives Particulières (CCAP) ;</w:t>
      </w:r>
    </w:p>
    <w:p w14:paraId="31A5444F" w14:textId="77777777" w:rsidR="003616C2" w:rsidRPr="00D2334A" w:rsidRDefault="003616C2" w:rsidP="009037E7">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4. Le Cahier des Clauses Te</w:t>
      </w:r>
      <w:r w:rsidR="009037E7" w:rsidRPr="00D2334A">
        <w:rPr>
          <w:rFonts w:ascii="Arial" w:eastAsia="Calibri" w:hAnsi="Arial" w:cs="Arial"/>
          <w:sz w:val="20"/>
          <w:szCs w:val="20"/>
          <w:lang w:eastAsia="en-US"/>
        </w:rPr>
        <w:t>chniques Particulières (CCTP) ;</w:t>
      </w:r>
    </w:p>
    <w:p w14:paraId="2C3A660A" w14:textId="77777777" w:rsidR="0069341B" w:rsidRPr="00D2334A" w:rsidRDefault="003616C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5. Les éléments pr</w:t>
      </w:r>
      <w:r w:rsidR="0069341B" w:rsidRPr="00D2334A">
        <w:rPr>
          <w:rFonts w:ascii="Arial" w:eastAsia="Calibri" w:hAnsi="Arial" w:cs="Arial"/>
          <w:sz w:val="20"/>
          <w:szCs w:val="20"/>
          <w:lang w:eastAsia="en-US"/>
        </w:rPr>
        <w:t>opres à la détermination du montant du marché, tels que, par ordre de priorité : les</w:t>
      </w:r>
      <w:r w:rsidR="00C33622" w:rsidRPr="00D2334A">
        <w:rPr>
          <w:rFonts w:ascii="Arial" w:eastAsia="Calibri" w:hAnsi="Arial" w:cs="Arial"/>
          <w:sz w:val="20"/>
          <w:szCs w:val="20"/>
          <w:lang w:eastAsia="en-US"/>
        </w:rPr>
        <w:t xml:space="preserve"> </w:t>
      </w:r>
      <w:r w:rsidR="0069341B" w:rsidRPr="00D2334A">
        <w:rPr>
          <w:rFonts w:ascii="Arial" w:eastAsia="Calibri" w:hAnsi="Arial" w:cs="Arial"/>
          <w:sz w:val="20"/>
          <w:szCs w:val="20"/>
          <w:lang w:eastAsia="en-US"/>
        </w:rPr>
        <w:t>bordereaux des prix unitaires ; l’état des prix forfaitaires ; le détail ou le devis estimatif ; la décomposition des prix forfaitaires et/ou le s</w:t>
      </w:r>
      <w:r w:rsidR="009037E7" w:rsidRPr="00D2334A">
        <w:rPr>
          <w:rFonts w:ascii="Arial" w:eastAsia="Calibri" w:hAnsi="Arial" w:cs="Arial"/>
          <w:sz w:val="20"/>
          <w:szCs w:val="20"/>
          <w:lang w:eastAsia="en-US"/>
        </w:rPr>
        <w:t>ous-détail des prix unitaires ;</w:t>
      </w:r>
    </w:p>
    <w:p w14:paraId="57695138" w14:textId="77777777" w:rsidR="0069341B" w:rsidRPr="00D2334A" w:rsidRDefault="0069341B"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6. Le</w:t>
      </w:r>
      <w:r w:rsidR="009037E7" w:rsidRPr="00D2334A">
        <w:rPr>
          <w:rFonts w:ascii="Arial" w:eastAsia="Calibri" w:hAnsi="Arial" w:cs="Arial"/>
          <w:sz w:val="20"/>
          <w:szCs w:val="20"/>
          <w:lang w:eastAsia="en-US"/>
        </w:rPr>
        <w:t>s plans d’exécution approuvés ;</w:t>
      </w:r>
    </w:p>
    <w:p w14:paraId="7E5DA509" w14:textId="77777777" w:rsidR="002E174A" w:rsidRPr="00D2334A" w:rsidRDefault="0069341B"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7. Le Cahier des Cla</w:t>
      </w:r>
      <w:r w:rsidR="002E174A" w:rsidRPr="00D2334A">
        <w:rPr>
          <w:rFonts w:ascii="Arial" w:eastAsia="Calibri" w:hAnsi="Arial" w:cs="Arial"/>
          <w:sz w:val="20"/>
          <w:szCs w:val="20"/>
          <w:lang w:eastAsia="en-US"/>
        </w:rPr>
        <w:t>uses Administratives Générales (</w:t>
      </w:r>
      <w:r w:rsidRPr="00D2334A">
        <w:rPr>
          <w:rFonts w:ascii="Arial" w:eastAsia="Calibri" w:hAnsi="Arial" w:cs="Arial"/>
          <w:sz w:val="20"/>
          <w:szCs w:val="20"/>
          <w:lang w:eastAsia="en-US"/>
        </w:rPr>
        <w:t>CCAG) applicables aux Marchés Publics de trav</w:t>
      </w:r>
      <w:r w:rsidR="002E174A" w:rsidRPr="00D2334A">
        <w:rPr>
          <w:rFonts w:ascii="Arial" w:eastAsia="Calibri" w:hAnsi="Arial" w:cs="Arial"/>
          <w:sz w:val="20"/>
          <w:szCs w:val="20"/>
          <w:lang w:eastAsia="en-US"/>
        </w:rPr>
        <w:t xml:space="preserve">aux </w:t>
      </w:r>
      <w:r w:rsidRPr="00D2334A">
        <w:rPr>
          <w:rFonts w:ascii="Arial" w:eastAsia="Calibri" w:hAnsi="Arial" w:cs="Arial"/>
          <w:sz w:val="20"/>
          <w:szCs w:val="20"/>
          <w:lang w:eastAsia="en-US"/>
        </w:rPr>
        <w:t>mis en vigu</w:t>
      </w:r>
      <w:r w:rsidR="002E174A" w:rsidRPr="00D2334A">
        <w:rPr>
          <w:rFonts w:ascii="Arial" w:eastAsia="Calibri" w:hAnsi="Arial" w:cs="Arial"/>
          <w:sz w:val="20"/>
          <w:szCs w:val="20"/>
          <w:lang w:eastAsia="en-US"/>
        </w:rPr>
        <w:t xml:space="preserve">eur par arrêté N° 033/CAB/PM du </w:t>
      </w:r>
      <w:r w:rsidR="009037E7" w:rsidRPr="00D2334A">
        <w:rPr>
          <w:rFonts w:ascii="Arial" w:eastAsia="Calibri" w:hAnsi="Arial" w:cs="Arial"/>
          <w:sz w:val="20"/>
          <w:szCs w:val="20"/>
          <w:lang w:eastAsia="en-US"/>
        </w:rPr>
        <w:t>13 février 2007 ;</w:t>
      </w:r>
    </w:p>
    <w:p w14:paraId="69914659" w14:textId="77777777" w:rsidR="0069341B" w:rsidRPr="00D2334A" w:rsidRDefault="0069341B"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8. Le ou les Cahiers d</w:t>
      </w:r>
      <w:r w:rsidR="002E174A" w:rsidRPr="00D2334A">
        <w:rPr>
          <w:rFonts w:ascii="Arial" w:eastAsia="Calibri" w:hAnsi="Arial" w:cs="Arial"/>
          <w:sz w:val="20"/>
          <w:szCs w:val="20"/>
          <w:lang w:eastAsia="en-US"/>
        </w:rPr>
        <w:t xml:space="preserve">es Clauses Techniques Générales </w:t>
      </w:r>
      <w:r w:rsidRPr="00D2334A">
        <w:rPr>
          <w:rFonts w:ascii="Arial" w:eastAsia="Calibri" w:hAnsi="Arial" w:cs="Arial"/>
          <w:sz w:val="20"/>
          <w:szCs w:val="20"/>
          <w:lang w:eastAsia="en-US"/>
        </w:rPr>
        <w:t>(CCTG) appl</w:t>
      </w:r>
      <w:r w:rsidR="002E174A" w:rsidRPr="00D2334A">
        <w:rPr>
          <w:rFonts w:ascii="Arial" w:eastAsia="Calibri" w:hAnsi="Arial" w:cs="Arial"/>
          <w:sz w:val="20"/>
          <w:szCs w:val="20"/>
          <w:lang w:eastAsia="en-US"/>
        </w:rPr>
        <w:t xml:space="preserve">icables aux prestations faisant l’objet du marché. </w:t>
      </w:r>
    </w:p>
    <w:p w14:paraId="0544BCBF" w14:textId="77777777" w:rsidR="002E174A" w:rsidRPr="00D2334A" w:rsidRDefault="002E174A" w:rsidP="00D95738">
      <w:pPr>
        <w:autoSpaceDE w:val="0"/>
        <w:autoSpaceDN w:val="0"/>
        <w:adjustRightInd w:val="0"/>
        <w:spacing w:after="0" w:line="240" w:lineRule="auto"/>
        <w:jc w:val="both"/>
        <w:rPr>
          <w:rFonts w:ascii="Arial" w:eastAsia="Calibri" w:hAnsi="Arial" w:cs="Arial"/>
          <w:sz w:val="20"/>
          <w:szCs w:val="20"/>
          <w:lang w:eastAsia="en-US"/>
        </w:rPr>
      </w:pPr>
    </w:p>
    <w:p w14:paraId="39099AE4" w14:textId="77777777" w:rsidR="003513C3" w:rsidRPr="00D2334A" w:rsidRDefault="0069341B"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6 : Textes généraux applicables</w:t>
      </w:r>
    </w:p>
    <w:p w14:paraId="4087FCD0" w14:textId="77777777" w:rsidR="003513C3" w:rsidRPr="00D2334A" w:rsidRDefault="0069341B"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présent marché</w:t>
      </w:r>
      <w:r w:rsidR="003513C3" w:rsidRPr="00D2334A">
        <w:rPr>
          <w:rFonts w:ascii="Arial" w:eastAsia="Calibri" w:hAnsi="Arial" w:cs="Arial"/>
          <w:sz w:val="20"/>
          <w:szCs w:val="20"/>
          <w:lang w:eastAsia="en-US"/>
        </w:rPr>
        <w:t xml:space="preserve"> est soumis aux textes généraux </w:t>
      </w:r>
      <w:r w:rsidRPr="00D2334A">
        <w:rPr>
          <w:rFonts w:ascii="Arial" w:eastAsia="Calibri" w:hAnsi="Arial" w:cs="Arial"/>
          <w:sz w:val="20"/>
          <w:szCs w:val="20"/>
          <w:lang w:eastAsia="en-US"/>
        </w:rPr>
        <w:t>ci-a</w:t>
      </w:r>
      <w:r w:rsidR="003513C3" w:rsidRPr="00D2334A">
        <w:rPr>
          <w:rFonts w:ascii="Arial" w:eastAsia="Calibri" w:hAnsi="Arial" w:cs="Arial"/>
          <w:sz w:val="20"/>
          <w:szCs w:val="20"/>
          <w:lang w:eastAsia="en-US"/>
        </w:rPr>
        <w:t xml:space="preserve">près : </w:t>
      </w:r>
    </w:p>
    <w:p w14:paraId="3BFA8530"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n°96/06 du 18 janvier 1996 portant révision de la constitution du 02 juin 1972, modifiée et complétée par la loi n°2008/001 du 14 avril 2008 ;</w:t>
      </w:r>
    </w:p>
    <w:p w14:paraId="14D4632C"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n°2006/012 du 29 décembre 2006 fixant le régime général des contrats de partenariats ;</w:t>
      </w:r>
    </w:p>
    <w:p w14:paraId="32ED5591"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n°2008/009 du 16 juillet 2008 fixant le régime fiscal, financier et comptable applicable aux contrats de partenariat ;</w:t>
      </w:r>
    </w:p>
    <w:p w14:paraId="55F8798F"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n°2016/007 du 12 juillet 2016 portant Code pénal ;</w:t>
      </w:r>
    </w:p>
    <w:p w14:paraId="385C53A4"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n°2017/010 du 12 juillet 2017 portant statut général des établissements publics ;</w:t>
      </w:r>
    </w:p>
    <w:p w14:paraId="49019B9C"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n°2017/011 du 12 juillet 2017 portant statut général des entreprises publiques ;</w:t>
      </w:r>
    </w:p>
    <w:p w14:paraId="5DBB9220"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n°2018/011 du 11 juillet 2018 portant Code de transparence et de bonne gouvernance dans la gestion des finances publiques au Cameroun ;</w:t>
      </w:r>
    </w:p>
    <w:p w14:paraId="7FE1C963"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lastRenderedPageBreak/>
        <w:t>la loi n°2018/012 du 11 juillet 2018 portant régime financier de l’Etat et des autres entités publiques ;</w:t>
      </w:r>
    </w:p>
    <w:p w14:paraId="13F7CD29"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n°2018/022 du 11 décembre 2018 portant loi de finances de la République du Cameroun pour l’exercice 2020 ;</w:t>
      </w:r>
    </w:p>
    <w:p w14:paraId="24864A7B"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n°2019/024 du 24 décembre 2019 portant Code général des collectivités territoriales décentralisées ;</w:t>
      </w:r>
    </w:p>
    <w:p w14:paraId="4EE40715"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loi n°2019/023 du 24 décembre 2019 portant loi des finances de la République du Cameroun pour l’exercice 2020 ;</w:t>
      </w:r>
    </w:p>
    <w:p w14:paraId="1CF08586"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n°77/41 du 03 février 1977 fixant les attributions et l’organisation des contrôles financiers ;</w:t>
      </w:r>
    </w:p>
    <w:p w14:paraId="523F37CD"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n°78/470 du 03 novembre 1978 relatif à l’apurement des comptes et à la sanction des responsabilités des Comptables ;</w:t>
      </w:r>
    </w:p>
    <w:p w14:paraId="5E4C904F"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n°2000/694/PM du 13 septembre 2000 fixant le régime des déplacements des agents et les modalités de prise en charge des frais y afférents, modifié et complété par le décret n°2018/1968/PM du 13 mars 2018 ;</w:t>
      </w:r>
    </w:p>
    <w:p w14:paraId="3A490290"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n°2003/011/PM du 09 janvier 2003 portant nomenclature budgétaire de l’Etat ;</w:t>
      </w:r>
    </w:p>
    <w:p w14:paraId="1DF41C51"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 2003/651 /PM du 16 avril 2003 fixant les modalités d’application du régime fiscal des Marchés Publics ;</w:t>
      </w:r>
    </w:p>
    <w:p w14:paraId="38EF0646"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n°2008/0115/PM du 24 janvier 2008 précisant les modalités d’applications de la loi n°2006/012 du 29 décembre 2006 fixant le régime général des contrats de partenariats ;</w:t>
      </w:r>
    </w:p>
    <w:p w14:paraId="44D083C5"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n°2010/1735/PM du 1</w:t>
      </w:r>
      <w:r w:rsidRPr="00D2334A">
        <w:rPr>
          <w:rFonts w:ascii="Arial" w:hAnsi="Arial" w:cs="Arial"/>
          <w:sz w:val="20"/>
          <w:szCs w:val="20"/>
          <w:vertAlign w:val="superscript"/>
          <w:lang w:val="fr-FR"/>
        </w:rPr>
        <w:t>er</w:t>
      </w:r>
      <w:r w:rsidRPr="00D2334A">
        <w:rPr>
          <w:rFonts w:ascii="Arial" w:hAnsi="Arial" w:cs="Arial"/>
          <w:sz w:val="20"/>
          <w:szCs w:val="20"/>
          <w:lang w:val="fr-FR"/>
        </w:rPr>
        <w:t xml:space="preserve"> juin 2010 fixant la nomenclature budgétaire des Collectivités Territoriales Décentralisées ;</w:t>
      </w:r>
    </w:p>
    <w:p w14:paraId="0E5BFC54"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n°2012/079 du 09 mars 2012 portant régime de la déconcentration de la gestion des personnels de l’Etat et de la solde ;</w:t>
      </w:r>
    </w:p>
    <w:p w14:paraId="79EBDB3C"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n°2013/006 du 28 février 2013 portant organisation du Ministère des finances ;</w:t>
      </w:r>
    </w:p>
    <w:p w14:paraId="684679E4"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n°2001/048 du 23 février 2001 portant organisation et fonctionnement de l’Agence de Régulation des Marchés Publics ;</w:t>
      </w:r>
    </w:p>
    <w:p w14:paraId="72BF0BA6"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n°2012/076 du 08 mars 2012 modifiant et complétant certaines dispositions du décret n°2001/048 du 23 février 2001 portant organisation et fonctionnement de l’Agence de Régulation  des Marchés Publics ;</w:t>
      </w:r>
    </w:p>
    <w:p w14:paraId="262EC7C2"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n°2012/075 du 08 mars 2012 portant organisation du Ministère des Marchés Publics;</w:t>
      </w:r>
    </w:p>
    <w:p w14:paraId="6BB2190B"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n°2012/074 du  08 mars 2012 portant création, organisation et fonctionnement des Commissions de Passation des Marchés Publics ;</w:t>
      </w:r>
    </w:p>
    <w:p w14:paraId="2A77A459"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2013/059 du 15 mai 2013 fixant le régime particulier du contrôle administratif des finances publiques ;</w:t>
      </w:r>
    </w:p>
    <w:p w14:paraId="4AE8ACCB"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2013/160 du 15 mai 2013 portant règlement général de la Comptabilité publique ;</w:t>
      </w:r>
    </w:p>
    <w:p w14:paraId="5B39C601"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2015/405 du 16 septembre 2015 fixant les modalités de rémunération des Délégués de Gouvernement, des Maires et de leurs adjoints ;</w:t>
      </w:r>
    </w:p>
    <w:p w14:paraId="526E0188"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2015/406 du 16 septembre 2015 fixant les indemnités et autres avantages alloués aux Délégués du Gouvernement, des Maires à leurs adjoints, aux membres du Conseil de la Communauté et aux Conseillers municipaux ;</w:t>
      </w:r>
    </w:p>
    <w:p w14:paraId="613DB132"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2018/355 du 12 juin 2018 fixant les règles communes applicables aux marchés des entreprises publiques ;</w:t>
      </w:r>
    </w:p>
    <w:p w14:paraId="16C3AF7F"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2018/366 du 20 juin 2018  portant Code des marchés publics ;</w:t>
      </w:r>
    </w:p>
    <w:p w14:paraId="6C3056ED"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2018/9387/CAB/PM  du 30 novembre 2018 fixant les modalités de création, d’organisation et de fonctionnement des Comités et groupes de travail interministériels et ministériels ;</w:t>
      </w:r>
    </w:p>
    <w:p w14:paraId="1583C05B"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2019/281 du 31 mai 2019 fixant le calendrier budgétaire de l’Etat;</w:t>
      </w:r>
    </w:p>
    <w:p w14:paraId="7A771914"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2019/320 du 19 juin 2019 précisant les modalités d’application de certaines dispositions des lois n°2017/010 et 2017/011  du 12 juillet 2017 portant statut général des établissements publics et des entreprises publiques ;</w:t>
      </w:r>
    </w:p>
    <w:p w14:paraId="460A130B"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2019/321 du 19 juin 2019 fixant les catégories d’entreprises publiques, la rémunération, les indemnités et les avantages de leurs dirigeants ;</w:t>
      </w:r>
    </w:p>
    <w:p w14:paraId="0B8973BA"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décret 2019/322 du 19 juin 2019 fixant les catégories d’établissements publics, la rémunération, les indemnités et les avantages de leurs dirigeants ;</w:t>
      </w:r>
    </w:p>
    <w:p w14:paraId="33295B2C"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l’arrêté n°401/A/MINMAP/CAB du 21 octobre 2019 fixant les seuils de recours à la maîtrise d’œuvre privée et les modalités d’exercice de la maîtrise d’œuvre publique ;</w:t>
      </w:r>
    </w:p>
    <w:p w14:paraId="549B6E17"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l’arrêté n°401/A/MINMAP/CAB du 21 octobre 2019 fixant la nature et les seuils des marchés réservés aux artisanats, aux petites et moyennes entreprises, aux organisations communautaires à la base et aux organisations de la société civile et les modalités de leur application ;</w:t>
      </w:r>
    </w:p>
    <w:p w14:paraId="69DB50A7"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l’arrêté n°403/A/MINMAP/CAB du 21  octobre 2019 ;</w:t>
      </w:r>
    </w:p>
    <w:p w14:paraId="1DB210E1"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l’arrêté n°00000006/MINFI/DGI du 21  janvier 2019 fixant la liste des sociétés privées, des entreprises publiques, des établissements publics et des collectivités territoriales décentralisées, tenues d’opérer la retenue à la source de la taxe sur la valeur ajoutée et de l’acompte de l’impôt sur le revenu au titre de l’exercice 2019 ;</w:t>
      </w:r>
    </w:p>
    <w:p w14:paraId="533E4507"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lastRenderedPageBreak/>
        <w:t>l’arrêté n°025/CAB/PM du 05 février 2019 fixant le montant des indemnités de session versées lors des travaux des comités et groupes de travail interministériels et ministériels ;</w:t>
      </w:r>
    </w:p>
    <w:p w14:paraId="16EB0DB7"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l’arrêté n°033/CAB/PM du 13 févier 2007 mettant en vigueur le cahier des clauses administratives générales, applicable aux Marchés Publics ;</w:t>
      </w:r>
    </w:p>
    <w:p w14:paraId="5279D5BC"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circulaire  n°003/CAB/PM du 18 avril 2008 relative au respect des règles  régissant la passation, l’exécution et le contrôle des marchés publics ;</w:t>
      </w:r>
    </w:p>
    <w:p w14:paraId="2709663D"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circulaire  n°000000004/CAB/MINFI du 18 mai 2012 portant instructions relatives à la tenue de la comptabilité-matières ;</w:t>
      </w:r>
    </w:p>
    <w:p w14:paraId="2EA3FCF1"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circulaire  n°00003672/C/MINFI/SG/DGB/DCOB du 23 mai 2019 précisant les attributions des contrôleurs financiers à la lumière des dispositions de la circulaire n°002/C/MINFI du 19 juin 2018 modifiant et complétant certaines dispositions de la circulaire n°001/C/MINFI du 02 janvier 2018 portant instructions relatives à l’exécution des lois de finances, au suivi et au contrôle de l’exécution du budget de l’Etat et des autres entités publiques pour l’exercice 2018 ;</w:t>
      </w:r>
    </w:p>
    <w:p w14:paraId="642B67AA"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circulaire n°00008349/C/MINFI du 30 décembre 2019 portant instructions relatives à l’exécution des lois des finances, au suivi et au contrôle de l’exécution du budget de l’Etat et autres entités publiques pour l’exercice 2020 ;</w:t>
      </w:r>
    </w:p>
    <w:p w14:paraId="7034D4D9"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circulaire  n°050/MINEPAT du 24 septembre 2019 relative à la réactivation des comités internes de gestion de la chaîne PPBS ;</w:t>
      </w:r>
    </w:p>
    <w:p w14:paraId="35D67ED8"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circulaire  n°001/C/MINFI du 28 décembre 2018 portant instructions relatives à l’exécution des lois de finances, au suivi et au contrôle de l’exécution du budget de l’Etat et des autres entités publiques pour l’exercice 2019 ;</w:t>
      </w:r>
    </w:p>
    <w:p w14:paraId="00CD019C"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circulaire n°001/CAB/PR du 19 juin 2012 relative à la passation et au contrôle de l’exécution des Marchés Publics ;</w:t>
      </w:r>
    </w:p>
    <w:p w14:paraId="53C368AE"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lettre-circulaire n°004/CAB/PM du 19 août 2014 relative à l’élaboration des cadres de dépenses à moyen terme (CDMT) ;</w:t>
      </w:r>
    </w:p>
    <w:p w14:paraId="0A93BF18"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la lettre-circulaire relative à la préparation et à l’exécution des budgets commu</w:t>
      </w:r>
      <w:r w:rsidR="00C33622" w:rsidRPr="00D2334A">
        <w:rPr>
          <w:rFonts w:ascii="Arial" w:hAnsi="Arial" w:cs="Arial"/>
          <w:sz w:val="20"/>
          <w:szCs w:val="20"/>
          <w:lang w:val="fr-FR"/>
        </w:rPr>
        <w:t>naux au titre de l’exercice 2024</w:t>
      </w:r>
      <w:r w:rsidRPr="00D2334A">
        <w:rPr>
          <w:rFonts w:ascii="Arial" w:hAnsi="Arial" w:cs="Arial"/>
          <w:sz w:val="20"/>
          <w:szCs w:val="20"/>
          <w:lang w:val="fr-FR"/>
        </w:rPr>
        <w:t> ;</w:t>
      </w:r>
    </w:p>
    <w:p w14:paraId="6116BF87" w14:textId="77777777" w:rsidR="00A465B1" w:rsidRPr="00D2334A" w:rsidRDefault="00A465B1" w:rsidP="0090137A">
      <w:pPr>
        <w:pStyle w:val="Paragraphedeliste"/>
        <w:numPr>
          <w:ilvl w:val="0"/>
          <w:numId w:val="28"/>
        </w:numPr>
        <w:spacing w:after="0" w:line="240" w:lineRule="auto"/>
        <w:jc w:val="both"/>
        <w:rPr>
          <w:rFonts w:ascii="Arial" w:hAnsi="Arial" w:cs="Arial"/>
          <w:sz w:val="20"/>
          <w:szCs w:val="20"/>
          <w:lang w:val="fr-FR"/>
        </w:rPr>
      </w:pPr>
      <w:r w:rsidRPr="00D2334A">
        <w:rPr>
          <w:rFonts w:ascii="Arial" w:hAnsi="Arial" w:cs="Arial"/>
          <w:sz w:val="20"/>
          <w:szCs w:val="20"/>
          <w:lang w:val="fr-FR"/>
        </w:rPr>
        <w:t>le Code Général des impôts mis à jour au 1</w:t>
      </w:r>
      <w:r w:rsidRPr="00D2334A">
        <w:rPr>
          <w:rFonts w:ascii="Arial" w:hAnsi="Arial" w:cs="Arial"/>
          <w:sz w:val="20"/>
          <w:szCs w:val="20"/>
          <w:vertAlign w:val="superscript"/>
          <w:lang w:val="fr-FR"/>
        </w:rPr>
        <w:t>er</w:t>
      </w:r>
      <w:r w:rsidRPr="00D2334A">
        <w:rPr>
          <w:rFonts w:ascii="Arial" w:hAnsi="Arial" w:cs="Arial"/>
          <w:sz w:val="20"/>
          <w:szCs w:val="20"/>
          <w:lang w:val="fr-FR"/>
        </w:rPr>
        <w:t xml:space="preserve"> janvier 2018 ;</w:t>
      </w:r>
    </w:p>
    <w:p w14:paraId="40BE86A5" w14:textId="77777777" w:rsidR="00A465B1" w:rsidRPr="00D2334A" w:rsidRDefault="00A465B1" w:rsidP="0090137A">
      <w:pPr>
        <w:pStyle w:val="Paragraphedeliste"/>
        <w:numPr>
          <w:ilvl w:val="0"/>
          <w:numId w:val="28"/>
        </w:numPr>
        <w:autoSpaceDE w:val="0"/>
        <w:autoSpaceDN w:val="0"/>
        <w:adjustRightInd w:val="0"/>
        <w:spacing w:after="0" w:line="240" w:lineRule="auto"/>
        <w:jc w:val="both"/>
        <w:rPr>
          <w:rFonts w:ascii="Arial" w:eastAsiaTheme="minorHAnsi" w:hAnsi="Arial" w:cs="Arial"/>
          <w:b/>
          <w:bCs/>
          <w:sz w:val="20"/>
          <w:szCs w:val="20"/>
          <w:lang w:val="fr-FR"/>
        </w:rPr>
      </w:pPr>
      <w:r w:rsidRPr="00D2334A">
        <w:rPr>
          <w:rFonts w:ascii="Arial" w:hAnsi="Arial" w:cs="Arial"/>
          <w:sz w:val="20"/>
          <w:szCs w:val="20"/>
          <w:lang w:val="fr-FR"/>
        </w:rPr>
        <w:t>la loi des finances de la République du Cameroun pour l’exercice 202</w:t>
      </w:r>
      <w:r w:rsidR="00092CDC">
        <w:rPr>
          <w:rFonts w:ascii="Arial" w:hAnsi="Arial" w:cs="Arial"/>
          <w:sz w:val="20"/>
          <w:szCs w:val="20"/>
          <w:lang w:val="fr-FR"/>
        </w:rPr>
        <w:t>5</w:t>
      </w:r>
    </w:p>
    <w:p w14:paraId="6840314B" w14:textId="77777777" w:rsidR="00495F4D" w:rsidRPr="00D2334A" w:rsidRDefault="00495F4D" w:rsidP="00D95738">
      <w:pPr>
        <w:autoSpaceDE w:val="0"/>
        <w:autoSpaceDN w:val="0"/>
        <w:adjustRightInd w:val="0"/>
        <w:spacing w:after="0" w:line="240" w:lineRule="auto"/>
        <w:jc w:val="both"/>
        <w:rPr>
          <w:rFonts w:ascii="Arial" w:eastAsia="Calibri" w:hAnsi="Arial" w:cs="Arial"/>
          <w:b/>
          <w:bCs/>
          <w:sz w:val="20"/>
          <w:szCs w:val="20"/>
          <w:lang w:eastAsia="en-US"/>
        </w:rPr>
      </w:pPr>
    </w:p>
    <w:p w14:paraId="01B003C9" w14:textId="77777777" w:rsidR="00495F4D" w:rsidRPr="00D2334A" w:rsidRDefault="0069341B"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7 : Comm</w:t>
      </w:r>
      <w:r w:rsidR="00495F4D" w:rsidRPr="00D2334A">
        <w:rPr>
          <w:rFonts w:ascii="Arial" w:eastAsia="Calibri" w:hAnsi="Arial" w:cs="Arial"/>
          <w:b/>
          <w:bCs/>
          <w:sz w:val="20"/>
          <w:szCs w:val="20"/>
          <w:lang w:eastAsia="en-US"/>
        </w:rPr>
        <w:t xml:space="preserve">unication (CCAG Article 6 et 10 </w:t>
      </w:r>
      <w:r w:rsidR="00092CDC">
        <w:rPr>
          <w:rFonts w:ascii="Arial" w:eastAsia="Calibri" w:hAnsi="Arial" w:cs="Arial"/>
          <w:b/>
          <w:bCs/>
          <w:sz w:val="20"/>
          <w:szCs w:val="20"/>
          <w:lang w:eastAsia="en-US"/>
        </w:rPr>
        <w:t>complétés)</w:t>
      </w:r>
    </w:p>
    <w:p w14:paraId="588DDAF5"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7.1.</w:t>
      </w:r>
      <w:r w:rsidRPr="00D2334A">
        <w:rPr>
          <w:rFonts w:ascii="Arial" w:eastAsia="Calibri" w:hAnsi="Arial" w:cs="Arial"/>
          <w:sz w:val="20"/>
          <w:szCs w:val="20"/>
          <w:lang w:eastAsia="en-US"/>
        </w:rPr>
        <w:t xml:space="preserve"> Toutes les communications au titre du présent</w:t>
      </w:r>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 xml:space="preserve">marché sont écrites </w:t>
      </w:r>
      <w:r w:rsidR="007F15AD" w:rsidRPr="00D2334A">
        <w:rPr>
          <w:rFonts w:ascii="Arial" w:eastAsia="Calibri" w:hAnsi="Arial" w:cs="Arial"/>
          <w:sz w:val="20"/>
          <w:szCs w:val="20"/>
          <w:lang w:eastAsia="en-US"/>
        </w:rPr>
        <w:t xml:space="preserve">et les notifications faites aux </w:t>
      </w:r>
      <w:r w:rsidRPr="00D2334A">
        <w:rPr>
          <w:rFonts w:ascii="Arial" w:eastAsia="Calibri" w:hAnsi="Arial" w:cs="Arial"/>
          <w:sz w:val="20"/>
          <w:szCs w:val="20"/>
          <w:lang w:eastAsia="en-US"/>
        </w:rPr>
        <w:t>adresses ci-après :</w:t>
      </w:r>
    </w:p>
    <w:p w14:paraId="5515D7E6" w14:textId="77777777" w:rsidR="007F15AD" w:rsidRPr="00D2334A" w:rsidRDefault="007F15AD" w:rsidP="00D95738">
      <w:pPr>
        <w:autoSpaceDE w:val="0"/>
        <w:autoSpaceDN w:val="0"/>
        <w:adjustRightInd w:val="0"/>
        <w:spacing w:after="0" w:line="240" w:lineRule="auto"/>
        <w:jc w:val="both"/>
        <w:rPr>
          <w:rFonts w:ascii="Arial" w:eastAsia="Calibri" w:hAnsi="Arial" w:cs="Arial"/>
          <w:sz w:val="20"/>
          <w:szCs w:val="20"/>
          <w:lang w:eastAsia="en-US"/>
        </w:rPr>
      </w:pPr>
    </w:p>
    <w:p w14:paraId="42087CCE"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 Dans le cas où l’entrepreneur est le destinataire :</w:t>
      </w:r>
    </w:p>
    <w:p w14:paraId="5AA8B40A"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Madame/Monsieur:………………</w:t>
      </w:r>
    </w:p>
    <w:p w14:paraId="150FCF3C" w14:textId="77777777" w:rsidR="007F15AD" w:rsidRPr="00D2334A" w:rsidRDefault="007F15AD" w:rsidP="00D95738">
      <w:pPr>
        <w:autoSpaceDE w:val="0"/>
        <w:autoSpaceDN w:val="0"/>
        <w:adjustRightInd w:val="0"/>
        <w:spacing w:after="0" w:line="240" w:lineRule="auto"/>
        <w:jc w:val="both"/>
        <w:rPr>
          <w:rFonts w:ascii="Arial" w:eastAsia="Calibri" w:hAnsi="Arial" w:cs="Arial"/>
          <w:sz w:val="20"/>
          <w:szCs w:val="20"/>
          <w:lang w:eastAsia="en-US"/>
        </w:rPr>
      </w:pPr>
    </w:p>
    <w:p w14:paraId="1A8DDDFB" w14:textId="1082E955" w:rsidR="007F15A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Passé le délai de 15 jou</w:t>
      </w:r>
      <w:r w:rsidR="007F15AD" w:rsidRPr="00D2334A">
        <w:rPr>
          <w:rFonts w:ascii="Arial" w:eastAsia="Calibri" w:hAnsi="Arial" w:cs="Arial"/>
          <w:sz w:val="20"/>
          <w:szCs w:val="20"/>
          <w:lang w:eastAsia="en-US"/>
        </w:rPr>
        <w:t xml:space="preserve">rs fixé à l’article 6.1 du CCAG </w:t>
      </w:r>
      <w:r w:rsidRPr="00D2334A">
        <w:rPr>
          <w:rFonts w:ascii="Arial" w:eastAsia="Calibri" w:hAnsi="Arial" w:cs="Arial"/>
          <w:sz w:val="20"/>
          <w:szCs w:val="20"/>
          <w:lang w:eastAsia="en-US"/>
        </w:rPr>
        <w:t>pour faire connaître au Maître d’Ouvrage,</w:t>
      </w:r>
      <w:r w:rsidR="00C33622" w:rsidRPr="00D2334A">
        <w:rPr>
          <w:rFonts w:ascii="Arial" w:eastAsia="Calibri" w:hAnsi="Arial" w:cs="Arial"/>
          <w:sz w:val="20"/>
          <w:szCs w:val="20"/>
          <w:lang w:eastAsia="en-US"/>
        </w:rPr>
        <w:t xml:space="preserve"> </w:t>
      </w:r>
      <w:r w:rsidR="00621AA3" w:rsidRPr="00D2334A">
        <w:rPr>
          <w:rFonts w:ascii="Arial" w:eastAsia="Calibri" w:hAnsi="Arial" w:cs="Arial"/>
          <w:sz w:val="20"/>
          <w:szCs w:val="20"/>
          <w:lang w:eastAsia="en-US"/>
        </w:rPr>
        <w:t>et</w:t>
      </w:r>
      <w:r w:rsidRPr="00D2334A">
        <w:rPr>
          <w:rFonts w:ascii="Arial" w:eastAsia="Calibri" w:hAnsi="Arial" w:cs="Arial"/>
          <w:sz w:val="20"/>
          <w:szCs w:val="20"/>
          <w:lang w:eastAsia="en-US"/>
        </w:rPr>
        <w:t xml:space="preserve"> au chef </w:t>
      </w:r>
      <w:r w:rsidR="00621AA3" w:rsidRPr="00D2334A">
        <w:rPr>
          <w:rFonts w:ascii="Arial" w:eastAsia="Calibri" w:hAnsi="Arial" w:cs="Arial"/>
          <w:sz w:val="20"/>
          <w:szCs w:val="20"/>
          <w:lang w:eastAsia="en-US"/>
        </w:rPr>
        <w:t xml:space="preserve">service </w:t>
      </w:r>
      <w:r w:rsidRPr="00D2334A">
        <w:rPr>
          <w:rFonts w:ascii="Arial" w:eastAsia="Calibri" w:hAnsi="Arial" w:cs="Arial"/>
          <w:sz w:val="20"/>
          <w:szCs w:val="20"/>
          <w:lang w:eastAsia="en-US"/>
        </w:rPr>
        <w:t>d</w:t>
      </w:r>
      <w:r w:rsidR="00621AA3" w:rsidRPr="00D2334A">
        <w:rPr>
          <w:rFonts w:ascii="Arial" w:eastAsia="Calibri" w:hAnsi="Arial" w:cs="Arial"/>
          <w:sz w:val="20"/>
          <w:szCs w:val="20"/>
          <w:lang w:eastAsia="en-US"/>
        </w:rPr>
        <w:t xml:space="preserve">u </w:t>
      </w:r>
      <w:r w:rsidR="00092CDC" w:rsidRPr="00D2334A">
        <w:rPr>
          <w:rFonts w:ascii="Arial" w:eastAsia="Calibri" w:hAnsi="Arial" w:cs="Arial"/>
          <w:sz w:val="20"/>
          <w:szCs w:val="20"/>
          <w:lang w:eastAsia="en-US"/>
        </w:rPr>
        <w:t>marché</w:t>
      </w:r>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service son domicile, les cor</w:t>
      </w:r>
      <w:r w:rsidR="007F15AD" w:rsidRPr="00D2334A">
        <w:rPr>
          <w:rFonts w:ascii="Arial" w:eastAsia="Calibri" w:hAnsi="Arial" w:cs="Arial"/>
          <w:sz w:val="20"/>
          <w:szCs w:val="20"/>
          <w:lang w:eastAsia="en-US"/>
        </w:rPr>
        <w:t xml:space="preserve">respondances seront valablement </w:t>
      </w:r>
      <w:r w:rsidRPr="00D2334A">
        <w:rPr>
          <w:rFonts w:ascii="Arial" w:eastAsia="Calibri" w:hAnsi="Arial" w:cs="Arial"/>
          <w:sz w:val="20"/>
          <w:szCs w:val="20"/>
          <w:lang w:eastAsia="en-US"/>
        </w:rPr>
        <w:t xml:space="preserve">adressées à la mairie de : </w:t>
      </w:r>
      <w:r w:rsidR="006408FE">
        <w:rPr>
          <w:rFonts w:ascii="Arial" w:hAnsi="Arial" w:cs="Arial"/>
          <w:b/>
          <w:sz w:val="20"/>
          <w:szCs w:val="20"/>
        </w:rPr>
        <w:t>KAI-KAI</w:t>
      </w:r>
      <w:r w:rsidR="00CB4DFA" w:rsidRPr="00D2334A">
        <w:rPr>
          <w:rFonts w:ascii="Arial" w:hAnsi="Arial" w:cs="Arial"/>
          <w:b/>
          <w:sz w:val="20"/>
          <w:szCs w:val="20"/>
        </w:rPr>
        <w:t xml:space="preserve"> </w:t>
      </w:r>
      <w:r w:rsidR="00D574E5" w:rsidRPr="00D2334A">
        <w:rPr>
          <w:rFonts w:ascii="Arial" w:eastAsia="Calibri" w:hAnsi="Arial" w:cs="Arial"/>
          <w:sz w:val="20"/>
          <w:szCs w:val="20"/>
          <w:lang w:eastAsia="en-US"/>
        </w:rPr>
        <w:t>chef-lieu</w:t>
      </w:r>
      <w:r w:rsidR="00C33622" w:rsidRPr="00D2334A">
        <w:rPr>
          <w:rFonts w:ascii="Arial" w:eastAsia="Calibri" w:hAnsi="Arial" w:cs="Arial"/>
          <w:sz w:val="20"/>
          <w:szCs w:val="20"/>
          <w:lang w:eastAsia="en-US"/>
        </w:rPr>
        <w:t xml:space="preserve"> </w:t>
      </w:r>
      <w:r w:rsidR="00D574E5" w:rsidRPr="00D2334A">
        <w:rPr>
          <w:rFonts w:ascii="Arial" w:eastAsia="Calibri" w:hAnsi="Arial" w:cs="Arial"/>
          <w:sz w:val="20"/>
          <w:szCs w:val="20"/>
          <w:lang w:eastAsia="en-US"/>
        </w:rPr>
        <w:t>de la Région dont relèvent les travaux.</w:t>
      </w:r>
    </w:p>
    <w:p w14:paraId="4F89ADF7" w14:textId="77777777" w:rsidR="009A5FE3" w:rsidRPr="00D2334A" w:rsidRDefault="009A5FE3" w:rsidP="00D95738">
      <w:pPr>
        <w:autoSpaceDE w:val="0"/>
        <w:autoSpaceDN w:val="0"/>
        <w:adjustRightInd w:val="0"/>
        <w:spacing w:after="0" w:line="240" w:lineRule="auto"/>
        <w:jc w:val="both"/>
        <w:rPr>
          <w:rFonts w:ascii="Arial" w:eastAsia="Calibri" w:hAnsi="Arial" w:cs="Arial"/>
          <w:sz w:val="20"/>
          <w:szCs w:val="20"/>
          <w:lang w:eastAsia="en-US"/>
        </w:rPr>
      </w:pPr>
    </w:p>
    <w:p w14:paraId="6FE3B704" w14:textId="77777777" w:rsidR="00543534"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 Dans le cas où le Maître d</w:t>
      </w:r>
      <w:r w:rsidR="007F15AD" w:rsidRPr="00D2334A">
        <w:rPr>
          <w:rFonts w:ascii="Arial" w:eastAsia="Calibri" w:hAnsi="Arial" w:cs="Arial"/>
          <w:sz w:val="20"/>
          <w:szCs w:val="20"/>
          <w:lang w:eastAsia="en-US"/>
        </w:rPr>
        <w:t>’Ouvrage en est le destinataire :</w:t>
      </w:r>
    </w:p>
    <w:p w14:paraId="0DF10FF0"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Madame/Monsieur le: [</w:t>
      </w:r>
      <w:r w:rsidR="00543534" w:rsidRPr="00D2334A">
        <w:rPr>
          <w:rFonts w:ascii="Arial" w:eastAsia="Calibri" w:hAnsi="Arial" w:cs="Arial"/>
          <w:sz w:val="20"/>
          <w:szCs w:val="20"/>
          <w:lang w:eastAsia="en-US"/>
        </w:rPr>
        <w:t xml:space="preserve">A préciser] avec copie adressée </w:t>
      </w:r>
      <w:r w:rsidRPr="00D2334A">
        <w:rPr>
          <w:rFonts w:ascii="Arial" w:eastAsia="Calibri" w:hAnsi="Arial" w:cs="Arial"/>
          <w:sz w:val="20"/>
          <w:szCs w:val="20"/>
          <w:lang w:eastAsia="en-US"/>
        </w:rPr>
        <w:t>dans les mêmes dél</w:t>
      </w:r>
      <w:r w:rsidR="00543534" w:rsidRPr="00D2334A">
        <w:rPr>
          <w:rFonts w:ascii="Arial" w:eastAsia="Calibri" w:hAnsi="Arial" w:cs="Arial"/>
          <w:sz w:val="20"/>
          <w:szCs w:val="20"/>
          <w:lang w:eastAsia="en-US"/>
        </w:rPr>
        <w:t xml:space="preserve">ais, à l’Autorité contractante, </w:t>
      </w:r>
      <w:r w:rsidRPr="00D2334A">
        <w:rPr>
          <w:rFonts w:ascii="Arial" w:eastAsia="Calibri" w:hAnsi="Arial" w:cs="Arial"/>
          <w:sz w:val="20"/>
          <w:szCs w:val="20"/>
          <w:lang w:eastAsia="en-US"/>
        </w:rPr>
        <w:t>au Chef de service, à l’ingénieur, au Maître d’</w:t>
      </w:r>
      <w:r w:rsidR="00543534" w:rsidRPr="00D2334A">
        <w:rPr>
          <w:rFonts w:ascii="Arial" w:eastAsia="Calibri" w:hAnsi="Arial" w:cs="Arial"/>
          <w:sz w:val="20"/>
          <w:szCs w:val="20"/>
          <w:lang w:eastAsia="en-US"/>
        </w:rPr>
        <w:t xml:space="preserve">Œuvre, </w:t>
      </w:r>
      <w:r w:rsidRPr="00D2334A">
        <w:rPr>
          <w:rFonts w:ascii="Arial" w:eastAsia="Calibri" w:hAnsi="Arial" w:cs="Arial"/>
          <w:sz w:val="20"/>
          <w:szCs w:val="20"/>
          <w:lang w:eastAsia="en-US"/>
        </w:rPr>
        <w:t>le cas échéant.</w:t>
      </w:r>
    </w:p>
    <w:p w14:paraId="73FD2AD9" w14:textId="77777777" w:rsidR="00543534" w:rsidRPr="00D2334A" w:rsidRDefault="00543534" w:rsidP="00D95738">
      <w:pPr>
        <w:autoSpaceDE w:val="0"/>
        <w:autoSpaceDN w:val="0"/>
        <w:adjustRightInd w:val="0"/>
        <w:spacing w:after="0" w:line="240" w:lineRule="auto"/>
        <w:jc w:val="both"/>
        <w:rPr>
          <w:rFonts w:ascii="Arial" w:eastAsia="Calibri" w:hAnsi="Arial" w:cs="Arial"/>
          <w:sz w:val="20"/>
          <w:szCs w:val="20"/>
          <w:lang w:eastAsia="en-US"/>
        </w:rPr>
      </w:pPr>
    </w:p>
    <w:p w14:paraId="5261BDAB"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c. Dans le cas où l’Autorité Contractante est :</w:t>
      </w:r>
    </w:p>
    <w:p w14:paraId="0AB62643"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Madame/Monsieur le: [</w:t>
      </w:r>
      <w:r w:rsidR="00EC0E01" w:rsidRPr="00D2334A">
        <w:rPr>
          <w:rFonts w:ascii="Arial" w:eastAsia="Calibri" w:hAnsi="Arial" w:cs="Arial"/>
          <w:sz w:val="20"/>
          <w:szCs w:val="20"/>
          <w:lang w:eastAsia="en-US"/>
        </w:rPr>
        <w:t xml:space="preserve">A préciser] avec copie adressée </w:t>
      </w:r>
      <w:r w:rsidRPr="00D2334A">
        <w:rPr>
          <w:rFonts w:ascii="Arial" w:eastAsia="Calibri" w:hAnsi="Arial" w:cs="Arial"/>
          <w:sz w:val="20"/>
          <w:szCs w:val="20"/>
          <w:lang w:eastAsia="en-US"/>
        </w:rPr>
        <w:t>dans les mêm</w:t>
      </w:r>
      <w:r w:rsidR="00EC0E01" w:rsidRPr="00D2334A">
        <w:rPr>
          <w:rFonts w:ascii="Arial" w:eastAsia="Calibri" w:hAnsi="Arial" w:cs="Arial"/>
          <w:sz w:val="20"/>
          <w:szCs w:val="20"/>
          <w:lang w:eastAsia="en-US"/>
        </w:rPr>
        <w:t xml:space="preserve">es délais, au Maître d’Ouvrage, </w:t>
      </w:r>
      <w:r w:rsidRPr="00D2334A">
        <w:rPr>
          <w:rFonts w:ascii="Arial" w:eastAsia="Calibri" w:hAnsi="Arial" w:cs="Arial"/>
          <w:sz w:val="20"/>
          <w:szCs w:val="20"/>
          <w:lang w:eastAsia="en-US"/>
        </w:rPr>
        <w:t>au Chef de serv</w:t>
      </w:r>
      <w:r w:rsidR="00EC0E01" w:rsidRPr="00D2334A">
        <w:rPr>
          <w:rFonts w:ascii="Arial" w:eastAsia="Calibri" w:hAnsi="Arial" w:cs="Arial"/>
          <w:sz w:val="20"/>
          <w:szCs w:val="20"/>
          <w:lang w:eastAsia="en-US"/>
        </w:rPr>
        <w:t xml:space="preserve">ice, à l’ingénieur et au Maître </w:t>
      </w:r>
      <w:r w:rsidRPr="00D2334A">
        <w:rPr>
          <w:rFonts w:ascii="Arial" w:eastAsia="Calibri" w:hAnsi="Arial" w:cs="Arial"/>
          <w:sz w:val="20"/>
          <w:szCs w:val="20"/>
          <w:lang w:eastAsia="en-US"/>
        </w:rPr>
        <w:t>d’</w:t>
      </w:r>
      <w:r w:rsidR="00EC0E01" w:rsidRPr="00D2334A">
        <w:rPr>
          <w:rFonts w:ascii="Arial" w:eastAsia="Calibri" w:hAnsi="Arial" w:cs="Arial"/>
          <w:sz w:val="20"/>
          <w:szCs w:val="20"/>
          <w:lang w:eastAsia="en-US"/>
        </w:rPr>
        <w:t>Œuvre</w:t>
      </w:r>
      <w:r w:rsidRPr="00D2334A">
        <w:rPr>
          <w:rFonts w:ascii="Arial" w:eastAsia="Calibri" w:hAnsi="Arial" w:cs="Arial"/>
          <w:sz w:val="20"/>
          <w:szCs w:val="20"/>
          <w:lang w:eastAsia="en-US"/>
        </w:rPr>
        <w:t xml:space="preserve"> le cas échéant.</w:t>
      </w:r>
    </w:p>
    <w:p w14:paraId="08E6835A" w14:textId="77777777" w:rsidR="00EC0E01" w:rsidRPr="00D2334A" w:rsidRDefault="00EC0E01" w:rsidP="00D95738">
      <w:pPr>
        <w:autoSpaceDE w:val="0"/>
        <w:autoSpaceDN w:val="0"/>
        <w:adjustRightInd w:val="0"/>
        <w:spacing w:after="0" w:line="240" w:lineRule="auto"/>
        <w:jc w:val="both"/>
        <w:rPr>
          <w:rFonts w:ascii="Arial" w:eastAsia="Calibri" w:hAnsi="Arial" w:cs="Arial"/>
          <w:sz w:val="20"/>
          <w:szCs w:val="20"/>
          <w:lang w:eastAsia="en-US"/>
        </w:rPr>
      </w:pPr>
    </w:p>
    <w:p w14:paraId="0E49D137" w14:textId="77777777" w:rsidR="00EC0E01"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7.2</w:t>
      </w:r>
      <w:r w:rsidRPr="00D2334A">
        <w:rPr>
          <w:rFonts w:ascii="Arial" w:eastAsia="Calibri" w:hAnsi="Arial" w:cs="Arial"/>
          <w:sz w:val="20"/>
          <w:szCs w:val="20"/>
          <w:lang w:eastAsia="en-US"/>
        </w:rPr>
        <w:t>. L’entrepreneur</w:t>
      </w:r>
      <w:r w:rsidR="00EC0E01" w:rsidRPr="00D2334A">
        <w:rPr>
          <w:rFonts w:ascii="Arial" w:eastAsia="Calibri" w:hAnsi="Arial" w:cs="Arial"/>
          <w:sz w:val="20"/>
          <w:szCs w:val="20"/>
          <w:lang w:eastAsia="en-US"/>
        </w:rPr>
        <w:t xml:space="preserve"> adressera toutes notifications </w:t>
      </w:r>
      <w:r w:rsidRPr="00D2334A">
        <w:rPr>
          <w:rFonts w:ascii="Arial" w:eastAsia="Calibri" w:hAnsi="Arial" w:cs="Arial"/>
          <w:sz w:val="20"/>
          <w:szCs w:val="20"/>
          <w:lang w:eastAsia="en-US"/>
        </w:rPr>
        <w:t>écrites ou correspondances au Maître d’</w:t>
      </w:r>
      <w:r w:rsidR="00EC0E01" w:rsidRPr="00D2334A">
        <w:rPr>
          <w:rFonts w:ascii="Arial" w:eastAsia="Calibri" w:hAnsi="Arial" w:cs="Arial"/>
          <w:sz w:val="20"/>
          <w:szCs w:val="20"/>
          <w:lang w:eastAsia="en-US"/>
        </w:rPr>
        <w:t xml:space="preserve">Œuvre, avec </w:t>
      </w:r>
      <w:r w:rsidR="001836F9" w:rsidRPr="00D2334A">
        <w:rPr>
          <w:rFonts w:ascii="Arial" w:eastAsia="Calibri" w:hAnsi="Arial" w:cs="Arial"/>
          <w:sz w:val="20"/>
          <w:szCs w:val="20"/>
          <w:lang w:eastAsia="en-US"/>
        </w:rPr>
        <w:t>copie au Chef de service</w:t>
      </w:r>
    </w:p>
    <w:p w14:paraId="40EBE354" w14:textId="77777777" w:rsidR="009A5FE3" w:rsidRPr="00D2334A" w:rsidRDefault="009A5FE3" w:rsidP="00D95738">
      <w:pPr>
        <w:autoSpaceDE w:val="0"/>
        <w:autoSpaceDN w:val="0"/>
        <w:adjustRightInd w:val="0"/>
        <w:spacing w:after="0" w:line="240" w:lineRule="auto"/>
        <w:jc w:val="both"/>
        <w:rPr>
          <w:rFonts w:ascii="Arial" w:eastAsia="Calibri" w:hAnsi="Arial" w:cs="Arial"/>
          <w:sz w:val="20"/>
          <w:szCs w:val="20"/>
          <w:lang w:eastAsia="en-US"/>
        </w:rPr>
      </w:pPr>
    </w:p>
    <w:p w14:paraId="347CD7C5" w14:textId="77777777" w:rsidR="00D34184" w:rsidRPr="00092CDC" w:rsidRDefault="00495F4D"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8 : Ordres de service (CCA</w:t>
      </w:r>
      <w:r w:rsidR="00092CDC">
        <w:rPr>
          <w:rFonts w:ascii="Arial" w:eastAsia="Calibri" w:hAnsi="Arial" w:cs="Arial"/>
          <w:b/>
          <w:bCs/>
          <w:sz w:val="20"/>
          <w:szCs w:val="20"/>
          <w:lang w:eastAsia="en-US"/>
        </w:rPr>
        <w:t>G Article 8)</w:t>
      </w:r>
    </w:p>
    <w:p w14:paraId="346E7AA2" w14:textId="77777777" w:rsidR="00D34184"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Les différents ordres </w:t>
      </w:r>
      <w:r w:rsidR="00D34184" w:rsidRPr="00D2334A">
        <w:rPr>
          <w:rFonts w:ascii="Arial" w:eastAsia="Calibri" w:hAnsi="Arial" w:cs="Arial"/>
          <w:sz w:val="20"/>
          <w:szCs w:val="20"/>
          <w:lang w:eastAsia="en-US"/>
        </w:rPr>
        <w:t>de service seront établis et no</w:t>
      </w:r>
      <w:r w:rsidR="00092CDC">
        <w:rPr>
          <w:rFonts w:ascii="Arial" w:eastAsia="Calibri" w:hAnsi="Arial" w:cs="Arial"/>
          <w:sz w:val="20"/>
          <w:szCs w:val="20"/>
          <w:lang w:eastAsia="en-US"/>
        </w:rPr>
        <w:t>tifiés ainsi qu’il suit :</w:t>
      </w:r>
    </w:p>
    <w:p w14:paraId="0D635912"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8.1</w:t>
      </w:r>
      <w:r w:rsidRPr="00D2334A">
        <w:rPr>
          <w:rFonts w:ascii="Arial" w:eastAsia="Calibri" w:hAnsi="Arial" w:cs="Arial"/>
          <w:sz w:val="20"/>
          <w:szCs w:val="20"/>
          <w:lang w:eastAsia="en-US"/>
        </w:rPr>
        <w:t xml:space="preserve"> L’ordre de servi</w:t>
      </w:r>
      <w:r w:rsidR="00D34184" w:rsidRPr="00D2334A">
        <w:rPr>
          <w:rFonts w:ascii="Arial" w:eastAsia="Calibri" w:hAnsi="Arial" w:cs="Arial"/>
          <w:sz w:val="20"/>
          <w:szCs w:val="20"/>
          <w:lang w:eastAsia="en-US"/>
        </w:rPr>
        <w:t>ce de commencer les travaux est</w:t>
      </w:r>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signé par l’Autorité Contracta</w:t>
      </w:r>
      <w:r w:rsidR="00D34184" w:rsidRPr="00D2334A">
        <w:rPr>
          <w:rFonts w:ascii="Arial" w:eastAsia="Calibri" w:hAnsi="Arial" w:cs="Arial"/>
          <w:sz w:val="20"/>
          <w:szCs w:val="20"/>
          <w:lang w:eastAsia="en-US"/>
        </w:rPr>
        <w:t xml:space="preserve">nte et notifié au Cocontractant </w:t>
      </w:r>
      <w:r w:rsidRPr="00D2334A">
        <w:rPr>
          <w:rFonts w:ascii="Arial" w:eastAsia="Calibri" w:hAnsi="Arial" w:cs="Arial"/>
          <w:sz w:val="20"/>
          <w:szCs w:val="20"/>
          <w:lang w:eastAsia="en-US"/>
        </w:rPr>
        <w:t>par le Maître d’</w:t>
      </w:r>
      <w:r w:rsidR="00D34184" w:rsidRPr="00D2334A">
        <w:rPr>
          <w:rFonts w:ascii="Arial" w:eastAsia="Calibri" w:hAnsi="Arial" w:cs="Arial"/>
          <w:sz w:val="20"/>
          <w:szCs w:val="20"/>
          <w:lang w:eastAsia="en-US"/>
        </w:rPr>
        <w:t xml:space="preserve">Ouvrage avec copie à l’Autorité </w:t>
      </w:r>
      <w:r w:rsidRPr="00D2334A">
        <w:rPr>
          <w:rFonts w:ascii="Arial" w:eastAsia="Calibri" w:hAnsi="Arial" w:cs="Arial"/>
          <w:sz w:val="20"/>
          <w:szCs w:val="20"/>
          <w:lang w:eastAsia="en-US"/>
        </w:rPr>
        <w:t>Contractante</w:t>
      </w:r>
      <w:r w:rsidR="00D34184" w:rsidRPr="00D2334A">
        <w:rPr>
          <w:rFonts w:ascii="Arial" w:eastAsia="Calibri" w:hAnsi="Arial" w:cs="Arial"/>
          <w:sz w:val="20"/>
          <w:szCs w:val="20"/>
          <w:lang w:eastAsia="en-US"/>
        </w:rPr>
        <w:t xml:space="preserve">, au Chef de service du marché, à </w:t>
      </w:r>
      <w:r w:rsidRPr="00D2334A">
        <w:rPr>
          <w:rFonts w:ascii="Arial" w:eastAsia="Calibri" w:hAnsi="Arial" w:cs="Arial"/>
          <w:sz w:val="20"/>
          <w:szCs w:val="20"/>
          <w:lang w:eastAsia="en-US"/>
        </w:rPr>
        <w:t>l’Ingénieur du mar</w:t>
      </w:r>
      <w:r w:rsidR="00D34184" w:rsidRPr="00D2334A">
        <w:rPr>
          <w:rFonts w:ascii="Arial" w:eastAsia="Calibri" w:hAnsi="Arial" w:cs="Arial"/>
          <w:sz w:val="20"/>
          <w:szCs w:val="20"/>
          <w:lang w:eastAsia="en-US"/>
        </w:rPr>
        <w:t xml:space="preserve">ché, à l’Organisme Payeur et au </w:t>
      </w:r>
      <w:r w:rsidRPr="00D2334A">
        <w:rPr>
          <w:rFonts w:ascii="Arial" w:eastAsia="Calibri" w:hAnsi="Arial" w:cs="Arial"/>
          <w:sz w:val="20"/>
          <w:szCs w:val="20"/>
          <w:lang w:eastAsia="en-US"/>
        </w:rPr>
        <w:t>Maître d’</w:t>
      </w:r>
      <w:r w:rsidR="00D34184" w:rsidRPr="00D2334A">
        <w:rPr>
          <w:rFonts w:ascii="Arial" w:eastAsia="Calibri" w:hAnsi="Arial" w:cs="Arial"/>
          <w:sz w:val="20"/>
          <w:szCs w:val="20"/>
          <w:lang w:eastAsia="en-US"/>
        </w:rPr>
        <w:t>œuvre</w:t>
      </w:r>
      <w:r w:rsidRPr="00D2334A">
        <w:rPr>
          <w:rFonts w:ascii="Arial" w:eastAsia="Calibri" w:hAnsi="Arial" w:cs="Arial"/>
          <w:sz w:val="20"/>
          <w:szCs w:val="20"/>
          <w:lang w:eastAsia="en-US"/>
        </w:rPr>
        <w:t xml:space="preserve"> le cas échéant.</w:t>
      </w:r>
    </w:p>
    <w:p w14:paraId="375CAE34"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7993D03D"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8.2</w:t>
      </w:r>
      <w:r w:rsidRPr="00D2334A">
        <w:rPr>
          <w:rFonts w:ascii="Arial" w:eastAsia="Calibri" w:hAnsi="Arial" w:cs="Arial"/>
          <w:sz w:val="20"/>
          <w:szCs w:val="20"/>
          <w:lang w:eastAsia="en-US"/>
        </w:rPr>
        <w:t xml:space="preserve"> Sur proposition </w:t>
      </w:r>
      <w:r w:rsidR="00B7699F" w:rsidRPr="00D2334A">
        <w:rPr>
          <w:rFonts w:ascii="Arial" w:eastAsia="Calibri" w:hAnsi="Arial" w:cs="Arial"/>
          <w:sz w:val="20"/>
          <w:szCs w:val="20"/>
          <w:lang w:eastAsia="en-US"/>
        </w:rPr>
        <w:t xml:space="preserve">du Maître d’Ouvrage, les ordres </w:t>
      </w:r>
      <w:r w:rsidRPr="00D2334A">
        <w:rPr>
          <w:rFonts w:ascii="Arial" w:eastAsia="Calibri" w:hAnsi="Arial" w:cs="Arial"/>
          <w:sz w:val="20"/>
          <w:szCs w:val="20"/>
          <w:lang w:eastAsia="en-US"/>
        </w:rPr>
        <w:t>de service ayant une incid</w:t>
      </w:r>
      <w:r w:rsidR="00672B62" w:rsidRPr="00D2334A">
        <w:rPr>
          <w:rFonts w:ascii="Arial" w:eastAsia="Calibri" w:hAnsi="Arial" w:cs="Arial"/>
          <w:sz w:val="20"/>
          <w:szCs w:val="20"/>
          <w:lang w:eastAsia="en-US"/>
        </w:rPr>
        <w:t xml:space="preserve">ence sur l’objectif, le montant </w:t>
      </w:r>
      <w:r w:rsidRPr="00D2334A">
        <w:rPr>
          <w:rFonts w:ascii="Arial" w:eastAsia="Calibri" w:hAnsi="Arial" w:cs="Arial"/>
          <w:sz w:val="20"/>
          <w:szCs w:val="20"/>
          <w:lang w:eastAsia="en-US"/>
        </w:rPr>
        <w:t>ou le délai d’ex</w:t>
      </w:r>
      <w:r w:rsidR="00B7699F" w:rsidRPr="00D2334A">
        <w:rPr>
          <w:rFonts w:ascii="Arial" w:eastAsia="Calibri" w:hAnsi="Arial" w:cs="Arial"/>
          <w:sz w:val="20"/>
          <w:szCs w:val="20"/>
          <w:lang w:eastAsia="en-US"/>
        </w:rPr>
        <w:t xml:space="preserve">écution du marché seront signés </w:t>
      </w:r>
      <w:r w:rsidRPr="00D2334A">
        <w:rPr>
          <w:rFonts w:ascii="Arial" w:eastAsia="Calibri" w:hAnsi="Arial" w:cs="Arial"/>
          <w:sz w:val="20"/>
          <w:szCs w:val="20"/>
          <w:lang w:eastAsia="en-US"/>
        </w:rPr>
        <w:t>par l’Autorité Contrac</w:t>
      </w:r>
      <w:r w:rsidR="00B7699F" w:rsidRPr="00D2334A">
        <w:rPr>
          <w:rFonts w:ascii="Arial" w:eastAsia="Calibri" w:hAnsi="Arial" w:cs="Arial"/>
          <w:sz w:val="20"/>
          <w:szCs w:val="20"/>
          <w:lang w:eastAsia="en-US"/>
        </w:rPr>
        <w:t xml:space="preserve">tante et notifiés par le Maître </w:t>
      </w:r>
      <w:r w:rsidRPr="00D2334A">
        <w:rPr>
          <w:rFonts w:ascii="Arial" w:eastAsia="Calibri" w:hAnsi="Arial" w:cs="Arial"/>
          <w:sz w:val="20"/>
          <w:szCs w:val="20"/>
          <w:lang w:eastAsia="en-US"/>
        </w:rPr>
        <w:t>d’Ouvrage au Cocont</w:t>
      </w:r>
      <w:r w:rsidR="00B7699F" w:rsidRPr="00D2334A">
        <w:rPr>
          <w:rFonts w:ascii="Arial" w:eastAsia="Calibri" w:hAnsi="Arial" w:cs="Arial"/>
          <w:sz w:val="20"/>
          <w:szCs w:val="20"/>
          <w:lang w:eastAsia="en-US"/>
        </w:rPr>
        <w:t xml:space="preserve">ractant avec copie à l’Autorité </w:t>
      </w:r>
      <w:r w:rsidRPr="00D2334A">
        <w:rPr>
          <w:rFonts w:ascii="Arial" w:eastAsia="Calibri" w:hAnsi="Arial" w:cs="Arial"/>
          <w:sz w:val="20"/>
          <w:szCs w:val="20"/>
          <w:lang w:eastAsia="en-US"/>
        </w:rPr>
        <w:t>Contractante, au Chef de s</w:t>
      </w:r>
      <w:r w:rsidR="00B7699F" w:rsidRPr="00D2334A">
        <w:rPr>
          <w:rFonts w:ascii="Arial" w:eastAsia="Calibri" w:hAnsi="Arial" w:cs="Arial"/>
          <w:sz w:val="20"/>
          <w:szCs w:val="20"/>
          <w:lang w:eastAsia="en-US"/>
        </w:rPr>
        <w:t xml:space="preserve">ervice du marché, à l’Ingénieur </w:t>
      </w:r>
      <w:r w:rsidRPr="00D2334A">
        <w:rPr>
          <w:rFonts w:ascii="Arial" w:eastAsia="Calibri" w:hAnsi="Arial" w:cs="Arial"/>
          <w:sz w:val="20"/>
          <w:szCs w:val="20"/>
          <w:lang w:eastAsia="en-US"/>
        </w:rPr>
        <w:t>du marché, au M</w:t>
      </w:r>
      <w:r w:rsidR="00B7699F" w:rsidRPr="00D2334A">
        <w:rPr>
          <w:rFonts w:ascii="Arial" w:eastAsia="Calibri" w:hAnsi="Arial" w:cs="Arial"/>
          <w:sz w:val="20"/>
          <w:szCs w:val="20"/>
          <w:lang w:eastAsia="en-US"/>
        </w:rPr>
        <w:t xml:space="preserve">aître d’œuvre et à l’Organisme </w:t>
      </w:r>
      <w:r w:rsidRPr="00D2334A">
        <w:rPr>
          <w:rFonts w:ascii="Arial" w:eastAsia="Calibri" w:hAnsi="Arial" w:cs="Arial"/>
          <w:sz w:val="20"/>
          <w:szCs w:val="20"/>
          <w:lang w:eastAsia="en-US"/>
        </w:rPr>
        <w:t>Payeur. L</w:t>
      </w:r>
      <w:r w:rsidR="00B7699F" w:rsidRPr="00D2334A">
        <w:rPr>
          <w:rFonts w:ascii="Arial" w:eastAsia="Calibri" w:hAnsi="Arial" w:cs="Arial"/>
          <w:sz w:val="20"/>
          <w:szCs w:val="20"/>
          <w:lang w:eastAsia="en-US"/>
        </w:rPr>
        <w:t xml:space="preserve">e visa préalable de l’Organisme </w:t>
      </w:r>
      <w:r w:rsidRPr="00D2334A">
        <w:rPr>
          <w:rFonts w:ascii="Arial" w:eastAsia="Calibri" w:hAnsi="Arial" w:cs="Arial"/>
          <w:sz w:val="20"/>
          <w:szCs w:val="20"/>
          <w:lang w:eastAsia="en-US"/>
        </w:rPr>
        <w:t>Payeur sera éventuell</w:t>
      </w:r>
      <w:r w:rsidR="00B7699F" w:rsidRPr="00D2334A">
        <w:rPr>
          <w:rFonts w:ascii="Arial" w:eastAsia="Calibri" w:hAnsi="Arial" w:cs="Arial"/>
          <w:sz w:val="20"/>
          <w:szCs w:val="20"/>
          <w:lang w:eastAsia="en-US"/>
        </w:rPr>
        <w:t xml:space="preserve">ement requis avant la signature </w:t>
      </w:r>
      <w:r w:rsidRPr="00D2334A">
        <w:rPr>
          <w:rFonts w:ascii="Arial" w:eastAsia="Calibri" w:hAnsi="Arial" w:cs="Arial"/>
          <w:sz w:val="20"/>
          <w:szCs w:val="20"/>
          <w:lang w:eastAsia="en-US"/>
        </w:rPr>
        <w:t>de ceux ayant une incidence sur le montant.</w:t>
      </w:r>
    </w:p>
    <w:p w14:paraId="36A89BB6"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7D6A7027"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lastRenderedPageBreak/>
        <w:t>8.3</w:t>
      </w:r>
      <w:r w:rsidRPr="00D2334A">
        <w:rPr>
          <w:rFonts w:ascii="Arial" w:eastAsia="Calibri" w:hAnsi="Arial" w:cs="Arial"/>
          <w:sz w:val="20"/>
          <w:szCs w:val="20"/>
          <w:lang w:eastAsia="en-US"/>
        </w:rPr>
        <w:t xml:space="preserve"> Les ordres de ser</w:t>
      </w:r>
      <w:r w:rsidR="00B7699F" w:rsidRPr="00D2334A">
        <w:rPr>
          <w:rFonts w:ascii="Arial" w:eastAsia="Calibri" w:hAnsi="Arial" w:cs="Arial"/>
          <w:sz w:val="20"/>
          <w:szCs w:val="20"/>
          <w:lang w:eastAsia="en-US"/>
        </w:rPr>
        <w:t xml:space="preserve">vice à caractère technique liés </w:t>
      </w:r>
      <w:r w:rsidRPr="00D2334A">
        <w:rPr>
          <w:rFonts w:ascii="Arial" w:eastAsia="Calibri" w:hAnsi="Arial" w:cs="Arial"/>
          <w:sz w:val="20"/>
          <w:szCs w:val="20"/>
          <w:lang w:eastAsia="en-US"/>
        </w:rPr>
        <w:t>au déroulement normal</w:t>
      </w:r>
      <w:r w:rsidR="00B7699F" w:rsidRPr="00D2334A">
        <w:rPr>
          <w:rFonts w:ascii="Arial" w:eastAsia="Calibri" w:hAnsi="Arial" w:cs="Arial"/>
          <w:sz w:val="20"/>
          <w:szCs w:val="20"/>
          <w:lang w:eastAsia="en-US"/>
        </w:rPr>
        <w:t xml:space="preserve"> du chantier seront directement </w:t>
      </w:r>
      <w:r w:rsidRPr="00D2334A">
        <w:rPr>
          <w:rFonts w:ascii="Arial" w:eastAsia="Calibri" w:hAnsi="Arial" w:cs="Arial"/>
          <w:sz w:val="20"/>
          <w:szCs w:val="20"/>
          <w:lang w:eastAsia="en-US"/>
        </w:rPr>
        <w:t>signés par le</w:t>
      </w:r>
      <w:r w:rsidR="00B7699F" w:rsidRPr="00D2334A">
        <w:rPr>
          <w:rFonts w:ascii="Arial" w:eastAsia="Calibri" w:hAnsi="Arial" w:cs="Arial"/>
          <w:sz w:val="20"/>
          <w:szCs w:val="20"/>
          <w:lang w:eastAsia="en-US"/>
        </w:rPr>
        <w:t xml:space="preserve"> Chef de service des Marchés et </w:t>
      </w:r>
      <w:r w:rsidRPr="00D2334A">
        <w:rPr>
          <w:rFonts w:ascii="Arial" w:eastAsia="Calibri" w:hAnsi="Arial" w:cs="Arial"/>
          <w:sz w:val="20"/>
          <w:szCs w:val="20"/>
          <w:lang w:eastAsia="en-US"/>
        </w:rPr>
        <w:t>notifiés au Cocontracta</w:t>
      </w:r>
      <w:r w:rsidR="00B7699F" w:rsidRPr="00D2334A">
        <w:rPr>
          <w:rFonts w:ascii="Arial" w:eastAsia="Calibri" w:hAnsi="Arial" w:cs="Arial"/>
          <w:sz w:val="20"/>
          <w:szCs w:val="20"/>
          <w:lang w:eastAsia="en-US"/>
        </w:rPr>
        <w:t xml:space="preserve">nt par l’ingénieur ou le Maître </w:t>
      </w:r>
      <w:r w:rsidRPr="00D2334A">
        <w:rPr>
          <w:rFonts w:ascii="Arial" w:eastAsia="Calibri" w:hAnsi="Arial" w:cs="Arial"/>
          <w:sz w:val="20"/>
          <w:szCs w:val="20"/>
          <w:lang w:eastAsia="en-US"/>
        </w:rPr>
        <w:t>d'</w:t>
      </w:r>
      <w:r w:rsidR="00B7699F" w:rsidRPr="00D2334A">
        <w:rPr>
          <w:rFonts w:ascii="Arial" w:eastAsia="Calibri" w:hAnsi="Arial" w:cs="Arial"/>
          <w:sz w:val="20"/>
          <w:szCs w:val="20"/>
          <w:lang w:eastAsia="en-US"/>
        </w:rPr>
        <w:t>œuvre</w:t>
      </w:r>
      <w:r w:rsidRPr="00D2334A">
        <w:rPr>
          <w:rFonts w:ascii="Arial" w:eastAsia="Calibri" w:hAnsi="Arial" w:cs="Arial"/>
          <w:sz w:val="20"/>
          <w:szCs w:val="20"/>
          <w:lang w:eastAsia="en-US"/>
        </w:rPr>
        <w:t xml:space="preserve"> (le cas é</w:t>
      </w:r>
      <w:r w:rsidR="00B7699F" w:rsidRPr="00D2334A">
        <w:rPr>
          <w:rFonts w:ascii="Arial" w:eastAsia="Calibri" w:hAnsi="Arial" w:cs="Arial"/>
          <w:sz w:val="20"/>
          <w:szCs w:val="20"/>
          <w:lang w:eastAsia="en-US"/>
        </w:rPr>
        <w:t xml:space="preserve">chéant) avec copie à l’Autorité </w:t>
      </w:r>
      <w:r w:rsidRPr="00D2334A">
        <w:rPr>
          <w:rFonts w:ascii="Arial" w:eastAsia="Calibri" w:hAnsi="Arial" w:cs="Arial"/>
          <w:sz w:val="20"/>
          <w:szCs w:val="20"/>
          <w:lang w:eastAsia="en-US"/>
        </w:rPr>
        <w:t>Contractante, au Chef de Service.</w:t>
      </w:r>
    </w:p>
    <w:p w14:paraId="775D7C9A"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58822AA3"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8.4</w:t>
      </w:r>
      <w:r w:rsidRPr="00D2334A">
        <w:rPr>
          <w:rFonts w:ascii="Arial" w:eastAsia="Calibri" w:hAnsi="Arial" w:cs="Arial"/>
          <w:sz w:val="20"/>
          <w:szCs w:val="20"/>
          <w:lang w:eastAsia="en-US"/>
        </w:rPr>
        <w:t xml:space="preserve"> Les ordres de servic</w:t>
      </w:r>
      <w:r w:rsidR="00B7699F" w:rsidRPr="00D2334A">
        <w:rPr>
          <w:rFonts w:ascii="Arial" w:eastAsia="Calibri" w:hAnsi="Arial" w:cs="Arial"/>
          <w:sz w:val="20"/>
          <w:szCs w:val="20"/>
          <w:lang w:eastAsia="en-US"/>
        </w:rPr>
        <w:t xml:space="preserve">e valant mise en demeure seront </w:t>
      </w:r>
      <w:r w:rsidRPr="00D2334A">
        <w:rPr>
          <w:rFonts w:ascii="Arial" w:eastAsia="Calibri" w:hAnsi="Arial" w:cs="Arial"/>
          <w:sz w:val="20"/>
          <w:szCs w:val="20"/>
          <w:lang w:eastAsia="en-US"/>
        </w:rPr>
        <w:t>signés par le Maître d’Ouvra</w:t>
      </w:r>
      <w:r w:rsidR="00B7699F" w:rsidRPr="00D2334A">
        <w:rPr>
          <w:rFonts w:ascii="Arial" w:eastAsia="Calibri" w:hAnsi="Arial" w:cs="Arial"/>
          <w:sz w:val="20"/>
          <w:szCs w:val="20"/>
          <w:lang w:eastAsia="en-US"/>
        </w:rPr>
        <w:t xml:space="preserve">ge et notifiés au Cocontractant </w:t>
      </w:r>
      <w:r w:rsidRPr="00D2334A">
        <w:rPr>
          <w:rFonts w:ascii="Arial" w:eastAsia="Calibri" w:hAnsi="Arial" w:cs="Arial"/>
          <w:sz w:val="20"/>
          <w:szCs w:val="20"/>
          <w:lang w:eastAsia="en-US"/>
        </w:rPr>
        <w:t>par le Chef de servi</w:t>
      </w:r>
      <w:r w:rsidR="00B7699F" w:rsidRPr="00D2334A">
        <w:rPr>
          <w:rFonts w:ascii="Arial" w:eastAsia="Calibri" w:hAnsi="Arial" w:cs="Arial"/>
          <w:sz w:val="20"/>
          <w:szCs w:val="20"/>
          <w:lang w:eastAsia="en-US"/>
        </w:rPr>
        <w:t xml:space="preserve">ce, avec copie à </w:t>
      </w:r>
      <w:r w:rsidRPr="00D2334A">
        <w:rPr>
          <w:rFonts w:ascii="Arial" w:eastAsia="Calibri" w:hAnsi="Arial" w:cs="Arial"/>
          <w:sz w:val="20"/>
          <w:szCs w:val="20"/>
          <w:lang w:eastAsia="en-US"/>
        </w:rPr>
        <w:t>l’Autorité Cocontracta</w:t>
      </w:r>
      <w:r w:rsidR="00B7699F" w:rsidRPr="00D2334A">
        <w:rPr>
          <w:rFonts w:ascii="Arial" w:eastAsia="Calibri" w:hAnsi="Arial" w:cs="Arial"/>
          <w:sz w:val="20"/>
          <w:szCs w:val="20"/>
          <w:lang w:eastAsia="en-US"/>
        </w:rPr>
        <w:t xml:space="preserve">nte, à l’Ingénieur et au Maître </w:t>
      </w:r>
      <w:r w:rsidRPr="00D2334A">
        <w:rPr>
          <w:rFonts w:ascii="Arial" w:eastAsia="Calibri" w:hAnsi="Arial" w:cs="Arial"/>
          <w:sz w:val="20"/>
          <w:szCs w:val="20"/>
          <w:lang w:eastAsia="en-US"/>
        </w:rPr>
        <w:t>d’</w:t>
      </w:r>
      <w:r w:rsidR="00B7699F" w:rsidRPr="00D2334A">
        <w:rPr>
          <w:rFonts w:ascii="Arial" w:eastAsia="Calibri" w:hAnsi="Arial" w:cs="Arial"/>
          <w:sz w:val="20"/>
          <w:szCs w:val="20"/>
          <w:lang w:eastAsia="en-US"/>
        </w:rPr>
        <w:t>œuvre</w:t>
      </w:r>
      <w:r w:rsidRPr="00D2334A">
        <w:rPr>
          <w:rFonts w:ascii="Arial" w:eastAsia="Calibri" w:hAnsi="Arial" w:cs="Arial"/>
          <w:sz w:val="20"/>
          <w:szCs w:val="20"/>
          <w:lang w:eastAsia="en-US"/>
        </w:rPr>
        <w:t>.</w:t>
      </w:r>
    </w:p>
    <w:p w14:paraId="14AA9173"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6E9AA145"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8.5</w:t>
      </w:r>
      <w:r w:rsidRPr="00D2334A">
        <w:rPr>
          <w:rFonts w:ascii="Arial" w:eastAsia="Calibri" w:hAnsi="Arial" w:cs="Arial"/>
          <w:sz w:val="20"/>
          <w:szCs w:val="20"/>
          <w:lang w:eastAsia="en-US"/>
        </w:rPr>
        <w:t xml:space="preserve"> Les ordres de serv</w:t>
      </w:r>
      <w:r w:rsidR="00B7699F" w:rsidRPr="00D2334A">
        <w:rPr>
          <w:rFonts w:ascii="Arial" w:eastAsia="Calibri" w:hAnsi="Arial" w:cs="Arial"/>
          <w:sz w:val="20"/>
          <w:szCs w:val="20"/>
          <w:lang w:eastAsia="en-US"/>
        </w:rPr>
        <w:t xml:space="preserve">ice de suspension et de reprise </w:t>
      </w:r>
      <w:r w:rsidRPr="00D2334A">
        <w:rPr>
          <w:rFonts w:ascii="Arial" w:eastAsia="Calibri" w:hAnsi="Arial" w:cs="Arial"/>
          <w:sz w:val="20"/>
          <w:szCs w:val="20"/>
          <w:lang w:eastAsia="en-US"/>
        </w:rPr>
        <w:t>des travaux, pour c</w:t>
      </w:r>
      <w:r w:rsidR="00B7699F" w:rsidRPr="00D2334A">
        <w:rPr>
          <w:rFonts w:ascii="Arial" w:eastAsia="Calibri" w:hAnsi="Arial" w:cs="Arial"/>
          <w:sz w:val="20"/>
          <w:szCs w:val="20"/>
          <w:lang w:eastAsia="en-US"/>
        </w:rPr>
        <w:t xml:space="preserve">ause d’intempéries ou autre cas </w:t>
      </w:r>
      <w:r w:rsidRPr="00D2334A">
        <w:rPr>
          <w:rFonts w:ascii="Arial" w:eastAsia="Calibri" w:hAnsi="Arial" w:cs="Arial"/>
          <w:sz w:val="20"/>
          <w:szCs w:val="20"/>
          <w:lang w:eastAsia="en-US"/>
        </w:rPr>
        <w:t>de force majeur</w:t>
      </w:r>
      <w:r w:rsidR="00B7699F" w:rsidRPr="00D2334A">
        <w:rPr>
          <w:rFonts w:ascii="Arial" w:eastAsia="Calibri" w:hAnsi="Arial" w:cs="Arial"/>
          <w:sz w:val="20"/>
          <w:szCs w:val="20"/>
          <w:lang w:eastAsia="en-US"/>
        </w:rPr>
        <w:t xml:space="preserve">e, seront signés par l’Autorité </w:t>
      </w:r>
      <w:r w:rsidRPr="00D2334A">
        <w:rPr>
          <w:rFonts w:ascii="Arial" w:eastAsia="Calibri" w:hAnsi="Arial" w:cs="Arial"/>
          <w:sz w:val="20"/>
          <w:szCs w:val="20"/>
          <w:lang w:eastAsia="en-US"/>
        </w:rPr>
        <w:t>Contractante et notifiés</w:t>
      </w:r>
      <w:r w:rsidR="00B7699F" w:rsidRPr="00D2334A">
        <w:rPr>
          <w:rFonts w:ascii="Arial" w:eastAsia="Calibri" w:hAnsi="Arial" w:cs="Arial"/>
          <w:sz w:val="20"/>
          <w:szCs w:val="20"/>
          <w:lang w:eastAsia="en-US"/>
        </w:rPr>
        <w:t xml:space="preserve"> par les services de ce dernier </w:t>
      </w:r>
      <w:r w:rsidRPr="00D2334A">
        <w:rPr>
          <w:rFonts w:ascii="Arial" w:eastAsia="Calibri" w:hAnsi="Arial" w:cs="Arial"/>
          <w:sz w:val="20"/>
          <w:szCs w:val="20"/>
          <w:lang w:eastAsia="en-US"/>
        </w:rPr>
        <w:t>au Cocontractant ave</w:t>
      </w:r>
      <w:r w:rsidR="00B7699F" w:rsidRPr="00D2334A">
        <w:rPr>
          <w:rFonts w:ascii="Arial" w:eastAsia="Calibri" w:hAnsi="Arial" w:cs="Arial"/>
          <w:sz w:val="20"/>
          <w:szCs w:val="20"/>
          <w:lang w:eastAsia="en-US"/>
        </w:rPr>
        <w:t xml:space="preserve">c copie au Maître d’Ouvrage, au </w:t>
      </w:r>
      <w:r w:rsidRPr="00D2334A">
        <w:rPr>
          <w:rFonts w:ascii="Arial" w:eastAsia="Calibri" w:hAnsi="Arial" w:cs="Arial"/>
          <w:sz w:val="20"/>
          <w:szCs w:val="20"/>
          <w:lang w:eastAsia="en-US"/>
        </w:rPr>
        <w:t>Chef de service, à l’Ingénieur, au Maître d’</w:t>
      </w:r>
      <w:r w:rsidR="00B7699F" w:rsidRPr="00D2334A">
        <w:rPr>
          <w:rFonts w:ascii="Arial" w:eastAsia="Calibri" w:hAnsi="Arial" w:cs="Arial"/>
          <w:sz w:val="20"/>
          <w:szCs w:val="20"/>
          <w:lang w:eastAsia="en-US"/>
        </w:rPr>
        <w:t>œuvre</w:t>
      </w:r>
      <w:r w:rsidRPr="00D2334A">
        <w:rPr>
          <w:rFonts w:ascii="Arial" w:eastAsia="Calibri" w:hAnsi="Arial" w:cs="Arial"/>
          <w:sz w:val="20"/>
          <w:szCs w:val="20"/>
          <w:lang w:eastAsia="en-US"/>
        </w:rPr>
        <w:t>.</w:t>
      </w:r>
    </w:p>
    <w:p w14:paraId="3D29D29F"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0881EFA9"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8.6</w:t>
      </w:r>
      <w:r w:rsidRPr="00D2334A">
        <w:rPr>
          <w:rFonts w:ascii="Arial" w:eastAsia="Calibri" w:hAnsi="Arial" w:cs="Arial"/>
          <w:sz w:val="20"/>
          <w:szCs w:val="20"/>
          <w:lang w:eastAsia="en-US"/>
        </w:rPr>
        <w:t xml:space="preserve"> Les ordres de service pres</w:t>
      </w:r>
      <w:r w:rsidR="00B7699F" w:rsidRPr="00D2334A">
        <w:rPr>
          <w:rFonts w:ascii="Arial" w:eastAsia="Calibri" w:hAnsi="Arial" w:cs="Arial"/>
          <w:sz w:val="20"/>
          <w:szCs w:val="20"/>
          <w:lang w:eastAsia="en-US"/>
        </w:rPr>
        <w:t xml:space="preserve">crivant les travaux nécessaires </w:t>
      </w:r>
      <w:r w:rsidRPr="00D2334A">
        <w:rPr>
          <w:rFonts w:ascii="Arial" w:eastAsia="Calibri" w:hAnsi="Arial" w:cs="Arial"/>
          <w:sz w:val="20"/>
          <w:szCs w:val="20"/>
          <w:lang w:eastAsia="en-US"/>
        </w:rPr>
        <w:t>pour rem</w:t>
      </w:r>
      <w:r w:rsidR="00B7699F" w:rsidRPr="00D2334A">
        <w:rPr>
          <w:rFonts w:ascii="Arial" w:eastAsia="Calibri" w:hAnsi="Arial" w:cs="Arial"/>
          <w:sz w:val="20"/>
          <w:szCs w:val="20"/>
          <w:lang w:eastAsia="en-US"/>
        </w:rPr>
        <w:t xml:space="preserve">édier aux désordres ne relevant </w:t>
      </w:r>
      <w:r w:rsidRPr="00D2334A">
        <w:rPr>
          <w:rFonts w:ascii="Arial" w:eastAsia="Calibri" w:hAnsi="Arial" w:cs="Arial"/>
          <w:sz w:val="20"/>
          <w:szCs w:val="20"/>
          <w:lang w:eastAsia="en-US"/>
        </w:rPr>
        <w:t xml:space="preserve">pas d’une utilisation </w:t>
      </w:r>
      <w:r w:rsidR="00B7699F" w:rsidRPr="00D2334A">
        <w:rPr>
          <w:rFonts w:ascii="Arial" w:eastAsia="Calibri" w:hAnsi="Arial" w:cs="Arial"/>
          <w:sz w:val="20"/>
          <w:szCs w:val="20"/>
          <w:lang w:eastAsia="en-US"/>
        </w:rPr>
        <w:t xml:space="preserve">normale qui apparaîtraient dans </w:t>
      </w:r>
      <w:r w:rsidRPr="00D2334A">
        <w:rPr>
          <w:rFonts w:ascii="Arial" w:eastAsia="Calibri" w:hAnsi="Arial" w:cs="Arial"/>
          <w:sz w:val="20"/>
          <w:szCs w:val="20"/>
          <w:lang w:eastAsia="en-US"/>
        </w:rPr>
        <w:t>les ouvrages pendant</w:t>
      </w:r>
      <w:r w:rsidR="00B7699F" w:rsidRPr="00D2334A">
        <w:rPr>
          <w:rFonts w:ascii="Arial" w:eastAsia="Calibri" w:hAnsi="Arial" w:cs="Arial"/>
          <w:sz w:val="20"/>
          <w:szCs w:val="20"/>
          <w:lang w:eastAsia="en-US"/>
        </w:rPr>
        <w:t xml:space="preserve"> la période de garantie, seront </w:t>
      </w:r>
      <w:r w:rsidRPr="00D2334A">
        <w:rPr>
          <w:rFonts w:ascii="Arial" w:eastAsia="Calibri" w:hAnsi="Arial" w:cs="Arial"/>
          <w:sz w:val="20"/>
          <w:szCs w:val="20"/>
          <w:lang w:eastAsia="en-US"/>
        </w:rPr>
        <w:t>signés par le Chef de Service,</w:t>
      </w:r>
      <w:r w:rsidR="00B7699F" w:rsidRPr="00D2334A">
        <w:rPr>
          <w:rFonts w:ascii="Arial" w:eastAsia="Calibri" w:hAnsi="Arial" w:cs="Arial"/>
          <w:sz w:val="20"/>
          <w:szCs w:val="20"/>
          <w:lang w:eastAsia="en-US"/>
        </w:rPr>
        <w:t xml:space="preserve"> sur proposition de l’Ingénieur </w:t>
      </w:r>
      <w:r w:rsidRPr="00D2334A">
        <w:rPr>
          <w:rFonts w:ascii="Arial" w:eastAsia="Calibri" w:hAnsi="Arial" w:cs="Arial"/>
          <w:sz w:val="20"/>
          <w:szCs w:val="20"/>
          <w:lang w:eastAsia="en-US"/>
        </w:rPr>
        <w:t>et notifiés au Cocontractant par l’Ingénieur.</w:t>
      </w:r>
    </w:p>
    <w:p w14:paraId="7BD3EE53"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0C6ACE62"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8.7</w:t>
      </w:r>
      <w:r w:rsidRPr="00D2334A">
        <w:rPr>
          <w:rFonts w:ascii="Arial" w:eastAsia="Calibri" w:hAnsi="Arial" w:cs="Arial"/>
          <w:sz w:val="20"/>
          <w:szCs w:val="20"/>
          <w:lang w:eastAsia="en-US"/>
        </w:rPr>
        <w:t xml:space="preserve"> Le Cocontracta</w:t>
      </w:r>
      <w:r w:rsidR="00B7699F" w:rsidRPr="00D2334A">
        <w:rPr>
          <w:rFonts w:ascii="Arial" w:eastAsia="Calibri" w:hAnsi="Arial" w:cs="Arial"/>
          <w:sz w:val="20"/>
          <w:szCs w:val="20"/>
          <w:lang w:eastAsia="en-US"/>
        </w:rPr>
        <w:t xml:space="preserve">nt dispose d’un délai de quinze </w:t>
      </w:r>
      <w:r w:rsidRPr="00D2334A">
        <w:rPr>
          <w:rFonts w:ascii="Arial" w:eastAsia="Calibri" w:hAnsi="Arial" w:cs="Arial"/>
          <w:sz w:val="20"/>
          <w:szCs w:val="20"/>
          <w:lang w:eastAsia="en-US"/>
        </w:rPr>
        <w:t>(15) jours pour émet</w:t>
      </w:r>
      <w:r w:rsidR="00B7699F" w:rsidRPr="00D2334A">
        <w:rPr>
          <w:rFonts w:ascii="Arial" w:eastAsia="Calibri" w:hAnsi="Arial" w:cs="Arial"/>
          <w:sz w:val="20"/>
          <w:szCs w:val="20"/>
          <w:lang w:eastAsia="en-US"/>
        </w:rPr>
        <w:t xml:space="preserve">tre des réserves sur tout ordre </w:t>
      </w:r>
      <w:r w:rsidRPr="00D2334A">
        <w:rPr>
          <w:rFonts w:ascii="Arial" w:eastAsia="Calibri" w:hAnsi="Arial" w:cs="Arial"/>
          <w:sz w:val="20"/>
          <w:szCs w:val="20"/>
          <w:lang w:eastAsia="en-US"/>
        </w:rPr>
        <w:t>de service reçu. Le fait d’é</w:t>
      </w:r>
      <w:r w:rsidR="00B7699F" w:rsidRPr="00D2334A">
        <w:rPr>
          <w:rFonts w:ascii="Arial" w:eastAsia="Calibri" w:hAnsi="Arial" w:cs="Arial"/>
          <w:sz w:val="20"/>
          <w:szCs w:val="20"/>
          <w:lang w:eastAsia="en-US"/>
        </w:rPr>
        <w:t xml:space="preserve">mettre des réserves ne dispense </w:t>
      </w:r>
      <w:r w:rsidRPr="00D2334A">
        <w:rPr>
          <w:rFonts w:ascii="Arial" w:eastAsia="Calibri" w:hAnsi="Arial" w:cs="Arial"/>
          <w:sz w:val="20"/>
          <w:szCs w:val="20"/>
          <w:lang w:eastAsia="en-US"/>
        </w:rPr>
        <w:t>pas le Cocontr</w:t>
      </w:r>
      <w:r w:rsidR="00B7699F" w:rsidRPr="00D2334A">
        <w:rPr>
          <w:rFonts w:ascii="Arial" w:eastAsia="Calibri" w:hAnsi="Arial" w:cs="Arial"/>
          <w:sz w:val="20"/>
          <w:szCs w:val="20"/>
          <w:lang w:eastAsia="en-US"/>
        </w:rPr>
        <w:t xml:space="preserve">actant d’exécuter les ordres de </w:t>
      </w:r>
      <w:r w:rsidRPr="00D2334A">
        <w:rPr>
          <w:rFonts w:ascii="Arial" w:eastAsia="Calibri" w:hAnsi="Arial" w:cs="Arial"/>
          <w:sz w:val="20"/>
          <w:szCs w:val="20"/>
          <w:lang w:eastAsia="en-US"/>
        </w:rPr>
        <w:t>service reçus.</w:t>
      </w:r>
    </w:p>
    <w:p w14:paraId="787C2C30"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4EB81C2E" w14:textId="77777777" w:rsidR="00495F4D" w:rsidRPr="00D2334A" w:rsidRDefault="00495F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8.8</w:t>
      </w:r>
      <w:r w:rsidRPr="00D2334A">
        <w:rPr>
          <w:rFonts w:ascii="Arial" w:eastAsia="Calibri" w:hAnsi="Arial" w:cs="Arial"/>
          <w:sz w:val="20"/>
          <w:szCs w:val="20"/>
          <w:lang w:eastAsia="en-US"/>
        </w:rPr>
        <w:t xml:space="preserve"> S’agissant des ordres d</w:t>
      </w:r>
      <w:r w:rsidR="00B7699F" w:rsidRPr="00D2334A">
        <w:rPr>
          <w:rFonts w:ascii="Arial" w:eastAsia="Calibri" w:hAnsi="Arial" w:cs="Arial"/>
          <w:sz w:val="20"/>
          <w:szCs w:val="20"/>
          <w:lang w:eastAsia="en-US"/>
        </w:rPr>
        <w:t xml:space="preserve">e service signés par l’Autorité </w:t>
      </w:r>
      <w:r w:rsidRPr="00D2334A">
        <w:rPr>
          <w:rFonts w:ascii="Arial" w:eastAsia="Calibri" w:hAnsi="Arial" w:cs="Arial"/>
          <w:sz w:val="20"/>
          <w:szCs w:val="20"/>
          <w:lang w:eastAsia="en-US"/>
        </w:rPr>
        <w:t>Contractante et notifiés</w:t>
      </w:r>
      <w:r w:rsidR="00B7699F" w:rsidRPr="00D2334A">
        <w:rPr>
          <w:rFonts w:ascii="Arial" w:eastAsia="Calibri" w:hAnsi="Arial" w:cs="Arial"/>
          <w:sz w:val="20"/>
          <w:szCs w:val="20"/>
          <w:lang w:eastAsia="en-US"/>
        </w:rPr>
        <w:t xml:space="preserve"> par le Maitre d’Ouvrage, </w:t>
      </w:r>
      <w:r w:rsidRPr="00D2334A">
        <w:rPr>
          <w:rFonts w:ascii="Arial" w:eastAsia="Calibri" w:hAnsi="Arial" w:cs="Arial"/>
          <w:sz w:val="20"/>
          <w:szCs w:val="20"/>
          <w:lang w:eastAsia="en-US"/>
        </w:rPr>
        <w:t>la notification doit ê</w:t>
      </w:r>
      <w:r w:rsidR="00B7699F" w:rsidRPr="00D2334A">
        <w:rPr>
          <w:rFonts w:ascii="Arial" w:eastAsia="Calibri" w:hAnsi="Arial" w:cs="Arial"/>
          <w:sz w:val="20"/>
          <w:szCs w:val="20"/>
          <w:lang w:eastAsia="en-US"/>
        </w:rPr>
        <w:t>tre faite dans un délai maximum de 05(cinq)</w:t>
      </w:r>
      <w:r w:rsidRPr="00D2334A">
        <w:rPr>
          <w:rFonts w:ascii="Arial" w:eastAsia="Calibri" w:hAnsi="Arial" w:cs="Arial"/>
          <w:sz w:val="20"/>
          <w:szCs w:val="20"/>
          <w:lang w:eastAsia="en-US"/>
        </w:rPr>
        <w:t xml:space="preserve"> jours à compter</w:t>
      </w:r>
      <w:r w:rsidR="00B7699F" w:rsidRPr="00D2334A">
        <w:rPr>
          <w:rFonts w:ascii="Arial" w:eastAsia="Calibri" w:hAnsi="Arial" w:cs="Arial"/>
          <w:sz w:val="20"/>
          <w:szCs w:val="20"/>
          <w:lang w:eastAsia="en-US"/>
        </w:rPr>
        <w:t xml:space="preserve"> de la date de transmission par </w:t>
      </w:r>
      <w:r w:rsidRPr="00D2334A">
        <w:rPr>
          <w:rFonts w:ascii="Arial" w:eastAsia="Calibri" w:hAnsi="Arial" w:cs="Arial"/>
          <w:sz w:val="20"/>
          <w:szCs w:val="20"/>
          <w:lang w:eastAsia="en-US"/>
        </w:rPr>
        <w:t>l’Autorité Contract</w:t>
      </w:r>
      <w:r w:rsidR="00B7699F" w:rsidRPr="00D2334A">
        <w:rPr>
          <w:rFonts w:ascii="Arial" w:eastAsia="Calibri" w:hAnsi="Arial" w:cs="Arial"/>
          <w:sz w:val="20"/>
          <w:szCs w:val="20"/>
          <w:lang w:eastAsia="en-US"/>
        </w:rPr>
        <w:t xml:space="preserve">ante au Maitre d’Ouvrage. Passé </w:t>
      </w:r>
      <w:r w:rsidRPr="00D2334A">
        <w:rPr>
          <w:rFonts w:ascii="Arial" w:eastAsia="Calibri" w:hAnsi="Arial" w:cs="Arial"/>
          <w:sz w:val="20"/>
          <w:szCs w:val="20"/>
          <w:lang w:eastAsia="en-US"/>
        </w:rPr>
        <w:t>ce délai, l’Autorité C</w:t>
      </w:r>
      <w:r w:rsidR="00B7699F" w:rsidRPr="00D2334A">
        <w:rPr>
          <w:rFonts w:ascii="Arial" w:eastAsia="Calibri" w:hAnsi="Arial" w:cs="Arial"/>
          <w:sz w:val="20"/>
          <w:szCs w:val="20"/>
          <w:lang w:eastAsia="en-US"/>
        </w:rPr>
        <w:t xml:space="preserve">ontractante constate la carence </w:t>
      </w:r>
      <w:r w:rsidRPr="00D2334A">
        <w:rPr>
          <w:rFonts w:ascii="Arial" w:eastAsia="Calibri" w:hAnsi="Arial" w:cs="Arial"/>
          <w:sz w:val="20"/>
          <w:szCs w:val="20"/>
          <w:lang w:eastAsia="en-US"/>
        </w:rPr>
        <w:t xml:space="preserve">du Maitre d’Ouvrage, </w:t>
      </w:r>
      <w:r w:rsidR="00B7699F" w:rsidRPr="00D2334A">
        <w:rPr>
          <w:rFonts w:ascii="Arial" w:eastAsia="Calibri" w:hAnsi="Arial" w:cs="Arial"/>
          <w:sz w:val="20"/>
          <w:szCs w:val="20"/>
          <w:lang w:eastAsia="en-US"/>
        </w:rPr>
        <w:t xml:space="preserve">se substitue à lui et procède à </w:t>
      </w:r>
      <w:r w:rsidRPr="00D2334A">
        <w:rPr>
          <w:rFonts w:ascii="Arial" w:eastAsia="Calibri" w:hAnsi="Arial" w:cs="Arial"/>
          <w:sz w:val="20"/>
          <w:szCs w:val="20"/>
          <w:lang w:eastAsia="en-US"/>
        </w:rPr>
        <w:t>ladite notification.</w:t>
      </w:r>
    </w:p>
    <w:p w14:paraId="081DFC89" w14:textId="77777777" w:rsidR="00B7699F" w:rsidRDefault="00B7699F" w:rsidP="00D95738">
      <w:pPr>
        <w:autoSpaceDE w:val="0"/>
        <w:autoSpaceDN w:val="0"/>
        <w:adjustRightInd w:val="0"/>
        <w:spacing w:after="0" w:line="240" w:lineRule="auto"/>
        <w:jc w:val="both"/>
        <w:rPr>
          <w:rFonts w:ascii="Arial" w:eastAsia="Calibri" w:hAnsi="Arial" w:cs="Arial"/>
          <w:b/>
          <w:bCs/>
          <w:sz w:val="20"/>
          <w:szCs w:val="20"/>
          <w:lang w:eastAsia="en-US"/>
        </w:rPr>
      </w:pPr>
    </w:p>
    <w:p w14:paraId="016DD5DC" w14:textId="77777777" w:rsidR="00092CDC" w:rsidRPr="00D2334A" w:rsidRDefault="00092CDC" w:rsidP="00D95738">
      <w:pPr>
        <w:autoSpaceDE w:val="0"/>
        <w:autoSpaceDN w:val="0"/>
        <w:adjustRightInd w:val="0"/>
        <w:spacing w:after="0" w:line="240" w:lineRule="auto"/>
        <w:jc w:val="both"/>
        <w:rPr>
          <w:rFonts w:ascii="Arial" w:eastAsia="Calibri" w:hAnsi="Arial" w:cs="Arial"/>
          <w:b/>
          <w:bCs/>
          <w:sz w:val="20"/>
          <w:szCs w:val="20"/>
          <w:lang w:eastAsia="en-US"/>
        </w:rPr>
      </w:pPr>
    </w:p>
    <w:p w14:paraId="6DB21456" w14:textId="77777777" w:rsidR="00B7699F" w:rsidRPr="00D2334A" w:rsidRDefault="00495F4D"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9 : Marchés à tranches conditionnelles</w:t>
      </w:r>
      <w:r w:rsidR="00C33622" w:rsidRPr="00D2334A">
        <w:rPr>
          <w:rFonts w:ascii="Arial" w:eastAsia="Calibri" w:hAnsi="Arial" w:cs="Arial"/>
          <w:b/>
          <w:bCs/>
          <w:sz w:val="20"/>
          <w:szCs w:val="20"/>
          <w:lang w:eastAsia="en-US"/>
        </w:rPr>
        <w:t xml:space="preserve"> </w:t>
      </w:r>
      <w:r w:rsidRPr="00D2334A">
        <w:rPr>
          <w:rFonts w:ascii="Arial" w:eastAsia="Calibri" w:hAnsi="Arial" w:cs="Arial"/>
          <w:b/>
          <w:bCs/>
          <w:sz w:val="20"/>
          <w:szCs w:val="20"/>
          <w:lang w:eastAsia="en-US"/>
        </w:rPr>
        <w:t>(CCAG Article 9)</w:t>
      </w:r>
    </w:p>
    <w:p w14:paraId="63C32904" w14:textId="77777777" w:rsidR="00495F4D"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Sans objet</w:t>
      </w:r>
    </w:p>
    <w:p w14:paraId="51097AE9" w14:textId="77777777" w:rsidR="00B7699F" w:rsidRPr="00D2334A" w:rsidRDefault="00B7699F" w:rsidP="00D95738">
      <w:pPr>
        <w:autoSpaceDE w:val="0"/>
        <w:autoSpaceDN w:val="0"/>
        <w:adjustRightInd w:val="0"/>
        <w:spacing w:after="0" w:line="240" w:lineRule="auto"/>
        <w:jc w:val="both"/>
        <w:rPr>
          <w:rFonts w:ascii="Arial" w:eastAsia="Calibri" w:hAnsi="Arial" w:cs="Arial"/>
          <w:sz w:val="20"/>
          <w:szCs w:val="20"/>
          <w:lang w:eastAsia="en-US"/>
        </w:rPr>
      </w:pPr>
    </w:p>
    <w:p w14:paraId="73BD0B2B" w14:textId="77777777" w:rsidR="00B7699F" w:rsidRPr="00092CDC" w:rsidRDefault="00495F4D"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10 : Matériel et personnel de l’entrepreneur</w:t>
      </w:r>
      <w:r w:rsidR="00C33622" w:rsidRPr="00D2334A">
        <w:rPr>
          <w:rFonts w:ascii="Arial" w:eastAsia="Calibri" w:hAnsi="Arial" w:cs="Arial"/>
          <w:b/>
          <w:bCs/>
          <w:sz w:val="20"/>
          <w:szCs w:val="20"/>
          <w:lang w:eastAsia="en-US"/>
        </w:rPr>
        <w:t xml:space="preserve"> </w:t>
      </w:r>
      <w:r w:rsidR="00092CDC">
        <w:rPr>
          <w:rFonts w:ascii="Arial" w:eastAsia="Calibri" w:hAnsi="Arial" w:cs="Arial"/>
          <w:b/>
          <w:bCs/>
          <w:sz w:val="20"/>
          <w:szCs w:val="20"/>
          <w:lang w:eastAsia="en-US"/>
        </w:rPr>
        <w:t>(CCAG Article 15 complété)</w:t>
      </w:r>
    </w:p>
    <w:p w14:paraId="3662583F"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10.1</w:t>
      </w:r>
      <w:r w:rsidRPr="00D2334A">
        <w:rPr>
          <w:rFonts w:ascii="Arial" w:eastAsia="Calibri" w:hAnsi="Arial" w:cs="Arial"/>
          <w:sz w:val="20"/>
          <w:szCs w:val="20"/>
          <w:lang w:eastAsia="en-US"/>
        </w:rPr>
        <w:t>. Toute modification, même partielle, apportée</w:t>
      </w:r>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aux propositions de l’offre technique n’inter- viendra qu’après agrément écrit du Chef de service. En cas de modification, l’entrepreneur le fera remplacer par un personnel de compétence (qualifications et expérience) au moins égale.</w:t>
      </w:r>
    </w:p>
    <w:p w14:paraId="75E04AD1"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p>
    <w:p w14:paraId="38A31D47"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10.2</w:t>
      </w:r>
      <w:r w:rsidRPr="00D2334A">
        <w:rPr>
          <w:rFonts w:ascii="Arial" w:eastAsia="Calibri" w:hAnsi="Arial" w:cs="Arial"/>
          <w:sz w:val="20"/>
          <w:szCs w:val="20"/>
          <w:lang w:eastAsia="en-US"/>
        </w:rPr>
        <w:t>. En tout état de cause, les listes du personnel d’encadrement à mettre en place seront soumises à l’agrément du Maître d’œuvre dans les .jours qui suivent la notification de l’ordre de service de commencer les travaux. Le Maître d'Œuvre disposera de 15 (quinze) jours pour notifier par écrit son avis avec copie au Chef de service. Passé ce délai, les listes seront considérées comme approuvées.</w:t>
      </w:r>
    </w:p>
    <w:p w14:paraId="64A6EF41" w14:textId="77777777" w:rsidR="004670E3" w:rsidRPr="00D2334A" w:rsidRDefault="004670E3" w:rsidP="00D95738">
      <w:pPr>
        <w:autoSpaceDE w:val="0"/>
        <w:autoSpaceDN w:val="0"/>
        <w:adjustRightInd w:val="0"/>
        <w:spacing w:after="0" w:line="240" w:lineRule="auto"/>
        <w:jc w:val="both"/>
        <w:rPr>
          <w:rFonts w:ascii="Arial" w:eastAsia="Calibri" w:hAnsi="Arial" w:cs="Arial"/>
          <w:sz w:val="20"/>
          <w:szCs w:val="20"/>
          <w:lang w:eastAsia="en-US"/>
        </w:rPr>
      </w:pPr>
    </w:p>
    <w:p w14:paraId="73356EDF"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10.3</w:t>
      </w:r>
      <w:r w:rsidRPr="00D2334A">
        <w:rPr>
          <w:rFonts w:ascii="Arial" w:eastAsia="Calibri" w:hAnsi="Arial" w:cs="Arial"/>
          <w:sz w:val="20"/>
          <w:szCs w:val="20"/>
          <w:lang w:eastAsia="en-US"/>
        </w:rPr>
        <w:t>. Toute modification unilatérale apportée aux propositions en personnel d’encadrement de l’offre technique, avant et pendant les travaux constitue un motif de résiliation du marché tel que visé à l’article 45 ci-dessous ou d’appli</w:t>
      </w:r>
      <w:r w:rsidR="00105DD8" w:rsidRPr="00D2334A">
        <w:rPr>
          <w:rFonts w:ascii="Arial" w:eastAsia="Calibri" w:hAnsi="Arial" w:cs="Arial"/>
          <w:sz w:val="20"/>
          <w:szCs w:val="20"/>
          <w:lang w:eastAsia="en-US"/>
        </w:rPr>
        <w:t>cation de pénalités</w:t>
      </w:r>
      <w:r w:rsidRPr="00D2334A">
        <w:rPr>
          <w:rFonts w:ascii="Arial" w:eastAsia="Calibri" w:hAnsi="Arial" w:cs="Arial"/>
          <w:sz w:val="20"/>
          <w:szCs w:val="20"/>
          <w:lang w:eastAsia="en-US"/>
        </w:rPr>
        <w:t>.</w:t>
      </w:r>
    </w:p>
    <w:p w14:paraId="63EB4E2E"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p>
    <w:p w14:paraId="55232D93"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10.4</w:t>
      </w:r>
      <w:r w:rsidRPr="00D2334A">
        <w:rPr>
          <w:rFonts w:ascii="Arial" w:eastAsia="Calibri" w:hAnsi="Arial" w:cs="Arial"/>
          <w:sz w:val="20"/>
          <w:szCs w:val="20"/>
          <w:lang w:eastAsia="en-US"/>
        </w:rPr>
        <w:t xml:space="preserve"> L’entrepreneur utilisera le matériel approprié proposé dans le projet d’exécution pour la bonne exécution des prestations selon les règles de l’art.</w:t>
      </w:r>
    </w:p>
    <w:p w14:paraId="41984BB3"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p>
    <w:p w14:paraId="0A9CF011" w14:textId="77777777" w:rsidR="00DE104D" w:rsidRPr="00D2334A" w:rsidRDefault="00DE104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10.5</w:t>
      </w:r>
      <w:r w:rsidRPr="00D2334A">
        <w:rPr>
          <w:rFonts w:ascii="Arial" w:eastAsia="Calibri" w:hAnsi="Arial" w:cs="Arial"/>
          <w:sz w:val="20"/>
          <w:szCs w:val="20"/>
          <w:lang w:eastAsia="en-US"/>
        </w:rPr>
        <w:t xml:space="preserve"> Toute modification apportée sera notifiée à l’Autorité contractante.</w:t>
      </w:r>
    </w:p>
    <w:p w14:paraId="41B26E14" w14:textId="77777777" w:rsidR="00B7699F" w:rsidRPr="00D2334A" w:rsidRDefault="00DE104D"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DTAO</w:t>
      </w:r>
    </w:p>
    <w:p w14:paraId="7535CE0D" w14:textId="77777777" w:rsidR="00A212A5" w:rsidRPr="00D2334A" w:rsidRDefault="00A212A5" w:rsidP="00D95738">
      <w:pPr>
        <w:widowControl w:val="0"/>
        <w:autoSpaceDE w:val="0"/>
        <w:autoSpaceDN w:val="0"/>
        <w:adjustRightInd w:val="0"/>
        <w:spacing w:after="0" w:line="240" w:lineRule="auto"/>
        <w:ind w:right="-144"/>
        <w:jc w:val="both"/>
        <w:rPr>
          <w:rFonts w:ascii="Arial" w:hAnsi="Arial" w:cs="Arial"/>
          <w:sz w:val="20"/>
          <w:szCs w:val="20"/>
        </w:rPr>
      </w:pPr>
      <w:r w:rsidRPr="00D2334A">
        <w:rPr>
          <w:rFonts w:ascii="Arial" w:hAnsi="Arial" w:cs="Arial"/>
          <w:sz w:val="20"/>
          <w:szCs w:val="20"/>
        </w:rPr>
        <w:t>.</w:t>
      </w:r>
    </w:p>
    <w:p w14:paraId="2C2ED24B" w14:textId="77777777" w:rsidR="00A212A5" w:rsidRPr="00D2334A" w:rsidRDefault="004670E3" w:rsidP="00D95738">
      <w:pPr>
        <w:pStyle w:val="Corpsdetexte"/>
        <w:spacing w:after="0" w:line="240" w:lineRule="auto"/>
        <w:jc w:val="both"/>
        <w:rPr>
          <w:rFonts w:ascii="Arial" w:hAnsi="Arial" w:cs="Arial"/>
          <w:b/>
          <w:bCs/>
          <w:lang w:val="fr-FR"/>
        </w:rPr>
      </w:pPr>
      <w:r w:rsidRPr="00D2334A">
        <w:rPr>
          <w:rFonts w:ascii="Arial" w:hAnsi="Arial" w:cs="Arial"/>
          <w:b/>
          <w:bCs/>
          <w:lang w:val="fr-FR"/>
        </w:rPr>
        <w:t>CHAPITRE II : CLAUSES FINANCIERES</w:t>
      </w:r>
    </w:p>
    <w:p w14:paraId="1B464D9B" w14:textId="77777777" w:rsidR="00A46671" w:rsidRPr="00D2334A" w:rsidRDefault="00A46671" w:rsidP="00D95738">
      <w:pPr>
        <w:pStyle w:val="Corpsdetexte"/>
        <w:spacing w:after="0" w:line="240" w:lineRule="auto"/>
        <w:jc w:val="both"/>
        <w:rPr>
          <w:rFonts w:ascii="Arial" w:eastAsia="Arial Unicode MS" w:hAnsi="Arial" w:cs="Arial"/>
          <w:b/>
          <w:bCs/>
          <w:lang w:val="fr-FR"/>
        </w:rPr>
      </w:pPr>
    </w:p>
    <w:p w14:paraId="731BFC49" w14:textId="77777777" w:rsidR="004B6714" w:rsidRPr="00D2334A" w:rsidRDefault="004B6714"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11 : Garanties et ca</w:t>
      </w:r>
      <w:r w:rsidR="00092CDC">
        <w:rPr>
          <w:rFonts w:ascii="Arial" w:eastAsia="Calibri" w:hAnsi="Arial" w:cs="Arial"/>
          <w:b/>
          <w:bCs/>
          <w:sz w:val="20"/>
          <w:szCs w:val="20"/>
          <w:lang w:eastAsia="en-US"/>
        </w:rPr>
        <w:t>utions (CCAG articles 29 et 41)</w:t>
      </w:r>
    </w:p>
    <w:p w14:paraId="13AA7994" w14:textId="77777777" w:rsidR="004B6714" w:rsidRPr="00D2334A" w:rsidRDefault="004B6714"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b/>
          <w:i/>
          <w:iCs/>
          <w:sz w:val="20"/>
          <w:szCs w:val="20"/>
          <w:lang w:eastAsia="en-US"/>
        </w:rPr>
        <w:t>11.1</w:t>
      </w:r>
      <w:r w:rsidRPr="00D2334A">
        <w:rPr>
          <w:rFonts w:ascii="Arial" w:eastAsia="Calibri" w:hAnsi="Arial" w:cs="Arial"/>
          <w:i/>
          <w:iCs/>
          <w:sz w:val="20"/>
          <w:szCs w:val="20"/>
          <w:lang w:eastAsia="en-US"/>
        </w:rPr>
        <w:t>. Cautionnement définitif</w:t>
      </w:r>
    </w:p>
    <w:p w14:paraId="0E06DC64"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cautionnement définitif est fixé à 5% (cinq pour cent) du montant TTC du marché.</w:t>
      </w:r>
    </w:p>
    <w:p w14:paraId="38418F97"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p>
    <w:p w14:paraId="462E7496"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Il est constitué et transmis au Chef Service du marché dans un délai maximum de vingt (20) jours à compter de la date de notification du marché.</w:t>
      </w:r>
    </w:p>
    <w:p w14:paraId="7F3B8B6F"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p>
    <w:p w14:paraId="2A612593"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cautionnement sera restitué, ou la garantie libérée, dans un délai d’un mo</w:t>
      </w:r>
      <w:r w:rsidR="004670E3" w:rsidRPr="00D2334A">
        <w:rPr>
          <w:rFonts w:ascii="Arial" w:eastAsia="Calibri" w:hAnsi="Arial" w:cs="Arial"/>
          <w:sz w:val="20"/>
          <w:szCs w:val="20"/>
          <w:lang w:eastAsia="en-US"/>
        </w:rPr>
        <w:t xml:space="preserve">is suivant la date de réception </w:t>
      </w:r>
      <w:r w:rsidRPr="00D2334A">
        <w:rPr>
          <w:rFonts w:ascii="Arial" w:eastAsia="Calibri" w:hAnsi="Arial" w:cs="Arial"/>
          <w:sz w:val="20"/>
          <w:szCs w:val="20"/>
          <w:lang w:eastAsia="en-US"/>
        </w:rPr>
        <w:t>provisoire des travaux, à la suite d’une mainlevée délivrée par le Maître d’Ouvrage après demande de l’entrepreneur.</w:t>
      </w:r>
    </w:p>
    <w:p w14:paraId="6BEB42CE"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p>
    <w:p w14:paraId="3B6EC0D6"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11.2</w:t>
      </w:r>
      <w:r w:rsidRPr="00D2334A">
        <w:rPr>
          <w:rFonts w:ascii="Arial" w:eastAsia="Calibri" w:hAnsi="Arial" w:cs="Arial"/>
          <w:sz w:val="20"/>
          <w:szCs w:val="20"/>
          <w:lang w:eastAsia="en-US"/>
        </w:rPr>
        <w:t xml:space="preserve">. Cautionnement de garantie </w:t>
      </w:r>
    </w:p>
    <w:p w14:paraId="22E8B014"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retenue de garantie est fixée à 10%  (dix pour cent) du montant TTC du marché.</w:t>
      </w:r>
    </w:p>
    <w:p w14:paraId="53B7BD0A"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p>
    <w:p w14:paraId="4ADC174D"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lastRenderedPageBreak/>
        <w:t>La restitution de la retenue de garantie ou du cautionnement sera effectuée dans un délai d’un mois après la réception définitive sur mainlevée délivrée par le Maître d’Ouvrage après demande de l’entrepreneur.</w:t>
      </w:r>
    </w:p>
    <w:p w14:paraId="7876C9AC"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p>
    <w:p w14:paraId="0023D07C"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11.3</w:t>
      </w:r>
      <w:r w:rsidRPr="00D2334A">
        <w:rPr>
          <w:rFonts w:ascii="Arial" w:eastAsia="Calibri" w:hAnsi="Arial" w:cs="Arial"/>
          <w:sz w:val="20"/>
          <w:szCs w:val="20"/>
          <w:lang w:eastAsia="en-US"/>
        </w:rPr>
        <w:t>. Cautionnement d’avance de démarrage</w:t>
      </w:r>
    </w:p>
    <w:p w14:paraId="7901E867"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Une avance de démarrage d’un montant équivalent à 20% (vingt pour cent) du montant du marché pourrait être accordée au cocontractant sur sa demande. Cette avance sera garantie par une caution solidaire à 100% (cent pour cent) délivrée par un établissement bancaire de premier ordre agréé par le </w:t>
      </w:r>
      <w:r w:rsidR="00CE196D" w:rsidRPr="00D2334A">
        <w:rPr>
          <w:rFonts w:ascii="Arial" w:eastAsia="Calibri" w:hAnsi="Arial" w:cs="Arial"/>
          <w:sz w:val="20"/>
          <w:szCs w:val="20"/>
          <w:lang w:eastAsia="en-US"/>
        </w:rPr>
        <w:t>Ministre en charge des finances sur la base des critères de la COBAC.</w:t>
      </w:r>
    </w:p>
    <w:p w14:paraId="593DC2EF" w14:textId="77777777" w:rsidR="00CE196D" w:rsidRPr="00D2334A" w:rsidRDefault="00CE196D" w:rsidP="00D95738">
      <w:pPr>
        <w:autoSpaceDE w:val="0"/>
        <w:autoSpaceDN w:val="0"/>
        <w:adjustRightInd w:val="0"/>
        <w:spacing w:after="0" w:line="240" w:lineRule="auto"/>
        <w:jc w:val="both"/>
        <w:rPr>
          <w:rFonts w:ascii="Arial" w:eastAsia="Calibri" w:hAnsi="Arial" w:cs="Arial"/>
          <w:sz w:val="20"/>
          <w:szCs w:val="20"/>
          <w:lang w:eastAsia="en-US"/>
        </w:rPr>
      </w:pPr>
    </w:p>
    <w:p w14:paraId="316C3B4B" w14:textId="77777777" w:rsidR="00CE196D" w:rsidRPr="00D2334A" w:rsidRDefault="00CE196D"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L’avance de démarrage sera remboursée par d</w:t>
      </w:r>
      <w:r w:rsidR="00032D9A" w:rsidRPr="00D2334A">
        <w:rPr>
          <w:rFonts w:ascii="Arial" w:eastAsia="Calibri" w:hAnsi="Arial" w:cs="Arial"/>
          <w:sz w:val="20"/>
          <w:szCs w:val="20"/>
          <w:lang w:eastAsia="en-US"/>
        </w:rPr>
        <w:t>écompte, d’une proportion de 25%</w:t>
      </w:r>
      <w:r w:rsidRPr="00D2334A">
        <w:rPr>
          <w:rFonts w:ascii="Arial" w:eastAsia="Calibri" w:hAnsi="Arial" w:cs="Arial"/>
          <w:sz w:val="20"/>
          <w:szCs w:val="20"/>
          <w:lang w:eastAsia="en-US"/>
        </w:rPr>
        <w:t xml:space="preserve"> (vingt-cinq pour cent) du paiement, et devra être remboursée en totalité avant les paiements de l’Entreprise ne dépassant pas 80% (quatre-vingt pour cent) du montant du marché.</w:t>
      </w:r>
    </w:p>
    <w:p w14:paraId="202B7860" w14:textId="77777777" w:rsidR="004B6714" w:rsidRPr="00D2334A" w:rsidRDefault="004B6714" w:rsidP="00D95738">
      <w:pPr>
        <w:autoSpaceDE w:val="0"/>
        <w:autoSpaceDN w:val="0"/>
        <w:adjustRightInd w:val="0"/>
        <w:spacing w:after="0" w:line="240" w:lineRule="auto"/>
        <w:jc w:val="both"/>
        <w:rPr>
          <w:rFonts w:ascii="Arial" w:eastAsia="Calibri" w:hAnsi="Arial" w:cs="Arial"/>
          <w:b/>
          <w:bCs/>
          <w:sz w:val="20"/>
          <w:szCs w:val="20"/>
          <w:lang w:eastAsia="en-US"/>
        </w:rPr>
      </w:pPr>
    </w:p>
    <w:p w14:paraId="3EB5C355" w14:textId="77777777" w:rsidR="00CE196D" w:rsidRPr="00D2334A" w:rsidRDefault="004B6714"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12 : Mont</w:t>
      </w:r>
      <w:r w:rsidR="00CE196D" w:rsidRPr="00D2334A">
        <w:rPr>
          <w:rFonts w:ascii="Arial" w:eastAsia="Calibri" w:hAnsi="Arial" w:cs="Arial"/>
          <w:b/>
          <w:bCs/>
          <w:sz w:val="20"/>
          <w:szCs w:val="20"/>
          <w:lang w:eastAsia="en-US"/>
        </w:rPr>
        <w:t xml:space="preserve">ant du marché (CCAG Articles 18 </w:t>
      </w:r>
      <w:r w:rsidRPr="00D2334A">
        <w:rPr>
          <w:rFonts w:ascii="Arial" w:eastAsia="Calibri" w:hAnsi="Arial" w:cs="Arial"/>
          <w:b/>
          <w:bCs/>
          <w:sz w:val="20"/>
          <w:szCs w:val="20"/>
          <w:lang w:eastAsia="en-US"/>
        </w:rPr>
        <w:t>et 19 complétés)</w:t>
      </w:r>
    </w:p>
    <w:p w14:paraId="5E136028" w14:textId="559DCC71" w:rsidR="00CE196D" w:rsidRPr="004E5491" w:rsidRDefault="004B6714" w:rsidP="0090137A">
      <w:pPr>
        <w:pStyle w:val="Paragraphedeliste"/>
        <w:numPr>
          <w:ilvl w:val="0"/>
          <w:numId w:val="30"/>
        </w:numPr>
        <w:autoSpaceDE w:val="0"/>
        <w:autoSpaceDN w:val="0"/>
        <w:adjustRightInd w:val="0"/>
        <w:spacing w:after="0" w:line="240" w:lineRule="auto"/>
        <w:jc w:val="both"/>
        <w:rPr>
          <w:rFonts w:ascii="Arial" w:eastAsia="Calibri" w:hAnsi="Arial" w:cs="Arial"/>
          <w:sz w:val="20"/>
          <w:szCs w:val="20"/>
          <w:lang w:val="fr-FR"/>
        </w:rPr>
      </w:pPr>
      <w:r w:rsidRPr="004E5491">
        <w:rPr>
          <w:rFonts w:ascii="Arial" w:eastAsia="Calibri" w:hAnsi="Arial" w:cs="Arial"/>
          <w:sz w:val="20"/>
          <w:szCs w:val="20"/>
          <w:lang w:val="fr-FR"/>
        </w:rPr>
        <w:t>Le montant du prése</w:t>
      </w:r>
      <w:r w:rsidR="00CE196D" w:rsidRPr="004E5491">
        <w:rPr>
          <w:rFonts w:ascii="Arial" w:eastAsia="Calibri" w:hAnsi="Arial" w:cs="Arial"/>
          <w:sz w:val="20"/>
          <w:szCs w:val="20"/>
          <w:lang w:val="fr-FR"/>
        </w:rPr>
        <w:t xml:space="preserve">nt marché, tel qu’il ressort du </w:t>
      </w:r>
      <w:r w:rsidRPr="004E5491">
        <w:rPr>
          <w:rFonts w:ascii="Arial" w:eastAsia="Calibri" w:hAnsi="Arial" w:cs="Arial"/>
          <w:sz w:val="20"/>
          <w:szCs w:val="20"/>
          <w:lang w:val="fr-FR"/>
        </w:rPr>
        <w:t>[détail ou devis estima</w:t>
      </w:r>
      <w:r w:rsidR="00B462D7" w:rsidRPr="004E5491">
        <w:rPr>
          <w:rFonts w:ascii="Arial" w:eastAsia="Calibri" w:hAnsi="Arial" w:cs="Arial"/>
          <w:sz w:val="20"/>
          <w:szCs w:val="20"/>
          <w:lang w:val="fr-FR"/>
        </w:rPr>
        <w:t xml:space="preserve">tif] ci-joint, est </w:t>
      </w:r>
      <w:r w:rsidR="00C33622" w:rsidRPr="004E5491">
        <w:rPr>
          <w:rFonts w:ascii="Arial" w:eastAsia="Calibri" w:hAnsi="Arial" w:cs="Arial"/>
          <w:sz w:val="20"/>
          <w:szCs w:val="20"/>
          <w:lang w:val="fr-FR"/>
        </w:rPr>
        <w:t xml:space="preserve">de </w:t>
      </w:r>
      <w:r w:rsidR="00CB3E84">
        <w:rPr>
          <w:rFonts w:ascii="Arial" w:eastAsia="Calibri" w:hAnsi="Arial" w:cs="Arial"/>
          <w:b/>
          <w:sz w:val="20"/>
          <w:szCs w:val="20"/>
          <w:lang w:val="fr-FR"/>
        </w:rPr>
        <w:t>23</w:t>
      </w:r>
      <w:r w:rsidR="00B462D7" w:rsidRPr="00F30528">
        <w:rPr>
          <w:rFonts w:ascii="Arial" w:eastAsia="Calibri" w:hAnsi="Arial" w:cs="Arial"/>
          <w:b/>
          <w:sz w:val="20"/>
          <w:szCs w:val="20"/>
          <w:lang w:val="fr-FR"/>
        </w:rPr>
        <w:t> 000</w:t>
      </w:r>
      <w:r w:rsidR="00C33622" w:rsidRPr="00F30528">
        <w:rPr>
          <w:rFonts w:ascii="Arial" w:eastAsia="Calibri" w:hAnsi="Arial" w:cs="Arial"/>
          <w:b/>
          <w:sz w:val="20"/>
          <w:szCs w:val="20"/>
          <w:lang w:val="fr-FR"/>
        </w:rPr>
        <w:t> </w:t>
      </w:r>
      <w:r w:rsidR="009B4193" w:rsidRPr="00F30528">
        <w:rPr>
          <w:rFonts w:ascii="Arial" w:eastAsia="Calibri" w:hAnsi="Arial" w:cs="Arial"/>
          <w:b/>
          <w:sz w:val="20"/>
          <w:szCs w:val="20"/>
          <w:lang w:val="fr-FR"/>
        </w:rPr>
        <w:t>000</w:t>
      </w:r>
      <w:r w:rsidR="00C33622" w:rsidRPr="004E5491">
        <w:rPr>
          <w:rFonts w:ascii="Arial" w:eastAsia="Calibri" w:hAnsi="Arial" w:cs="Arial"/>
          <w:sz w:val="20"/>
          <w:szCs w:val="20"/>
          <w:lang w:val="fr-FR"/>
        </w:rPr>
        <w:t xml:space="preserve"> </w:t>
      </w:r>
      <w:r w:rsidR="00CE196D" w:rsidRPr="004E5491">
        <w:rPr>
          <w:rFonts w:ascii="Arial" w:eastAsia="Calibri" w:hAnsi="Arial" w:cs="Arial"/>
          <w:sz w:val="20"/>
          <w:szCs w:val="20"/>
          <w:lang w:val="fr-FR"/>
        </w:rPr>
        <w:t xml:space="preserve">(en </w:t>
      </w:r>
      <w:r w:rsidRPr="004E5491">
        <w:rPr>
          <w:rFonts w:ascii="Arial" w:eastAsia="Calibri" w:hAnsi="Arial" w:cs="Arial"/>
          <w:sz w:val="20"/>
          <w:szCs w:val="20"/>
          <w:lang w:val="fr-FR"/>
        </w:rPr>
        <w:t xml:space="preserve">chiffres) </w:t>
      </w:r>
      <w:r w:rsidR="00F30528" w:rsidRPr="004E5491">
        <w:rPr>
          <w:rFonts w:ascii="Arial" w:eastAsia="Calibri" w:hAnsi="Arial" w:cs="Arial"/>
          <w:sz w:val="20"/>
          <w:szCs w:val="20"/>
          <w:lang w:val="fr-FR"/>
        </w:rPr>
        <w:t>vingt-deux</w:t>
      </w:r>
      <w:r w:rsidR="007858B7" w:rsidRPr="004E5491">
        <w:rPr>
          <w:rFonts w:ascii="Arial" w:eastAsia="Calibri" w:hAnsi="Arial" w:cs="Arial"/>
          <w:sz w:val="20"/>
          <w:szCs w:val="20"/>
          <w:lang w:val="fr-FR"/>
        </w:rPr>
        <w:t xml:space="preserve"> millions</w:t>
      </w:r>
      <w:r w:rsidR="00F30528">
        <w:rPr>
          <w:rFonts w:ascii="Arial" w:eastAsia="Calibri" w:hAnsi="Arial" w:cs="Arial"/>
          <w:sz w:val="20"/>
          <w:szCs w:val="20"/>
          <w:lang w:val="fr-FR"/>
        </w:rPr>
        <w:t xml:space="preserve"> </w:t>
      </w:r>
      <w:r w:rsidRPr="004E5491">
        <w:rPr>
          <w:rFonts w:ascii="Arial" w:eastAsia="Calibri" w:hAnsi="Arial" w:cs="Arial"/>
          <w:sz w:val="20"/>
          <w:szCs w:val="20"/>
          <w:lang w:val="fr-FR"/>
        </w:rPr>
        <w:t>(en l</w:t>
      </w:r>
      <w:r w:rsidR="00CE196D" w:rsidRPr="004E5491">
        <w:rPr>
          <w:rFonts w:ascii="Arial" w:eastAsia="Calibri" w:hAnsi="Arial" w:cs="Arial"/>
          <w:sz w:val="20"/>
          <w:szCs w:val="20"/>
          <w:lang w:val="fr-FR"/>
        </w:rPr>
        <w:t xml:space="preserve">ettres) francs CFA Toutes Taxes </w:t>
      </w:r>
      <w:r w:rsidRPr="004E5491">
        <w:rPr>
          <w:rFonts w:ascii="Arial" w:eastAsia="Calibri" w:hAnsi="Arial" w:cs="Arial"/>
          <w:sz w:val="20"/>
          <w:szCs w:val="20"/>
          <w:lang w:val="fr-FR"/>
        </w:rPr>
        <w:t>Comprises (TTC)</w:t>
      </w:r>
      <w:r w:rsidR="00C33622" w:rsidRPr="004E5491">
        <w:rPr>
          <w:rFonts w:ascii="Arial" w:eastAsia="Calibri" w:hAnsi="Arial" w:cs="Arial"/>
          <w:sz w:val="20"/>
          <w:szCs w:val="20"/>
          <w:lang w:val="fr-FR"/>
        </w:rPr>
        <w:t xml:space="preserve"> pour les lots 1 &amp; 2</w:t>
      </w:r>
      <w:r w:rsidRPr="004E5491">
        <w:rPr>
          <w:rFonts w:ascii="Arial" w:eastAsia="Calibri" w:hAnsi="Arial" w:cs="Arial"/>
          <w:sz w:val="20"/>
          <w:szCs w:val="20"/>
          <w:lang w:val="fr-FR"/>
        </w:rPr>
        <w:t xml:space="preserve"> ; soit :</w:t>
      </w:r>
    </w:p>
    <w:p w14:paraId="285CB4ED"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Montant HT</w:t>
      </w:r>
      <w:r w:rsidR="00CE196D" w:rsidRPr="00D2334A">
        <w:rPr>
          <w:rFonts w:ascii="Arial" w:eastAsia="Calibri" w:hAnsi="Arial" w:cs="Arial"/>
          <w:sz w:val="20"/>
          <w:szCs w:val="20"/>
          <w:lang w:eastAsia="en-US"/>
        </w:rPr>
        <w:t>VA : ________ (____) francs CFA</w:t>
      </w:r>
      <w:r w:rsidRPr="00D2334A">
        <w:rPr>
          <w:rFonts w:ascii="Arial" w:eastAsia="Calibri" w:hAnsi="Arial" w:cs="Arial"/>
          <w:sz w:val="20"/>
          <w:szCs w:val="20"/>
          <w:lang w:eastAsia="en-US"/>
        </w:rPr>
        <w:t>- Montant de la TVA :________(___) francs CFA</w:t>
      </w:r>
    </w:p>
    <w:p w14:paraId="0795AC23" w14:textId="77777777" w:rsidR="00CE196D"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Montant de la TS</w:t>
      </w:r>
      <w:r w:rsidR="00CE196D" w:rsidRPr="00D2334A">
        <w:rPr>
          <w:rFonts w:ascii="Arial" w:eastAsia="Calibri" w:hAnsi="Arial" w:cs="Arial"/>
          <w:sz w:val="20"/>
          <w:szCs w:val="20"/>
          <w:lang w:eastAsia="en-US"/>
        </w:rPr>
        <w:t xml:space="preserve">R et/ou l’AIR : ____ (___) francs </w:t>
      </w:r>
      <w:r w:rsidRPr="00D2334A">
        <w:rPr>
          <w:rFonts w:ascii="Arial" w:eastAsia="Calibri" w:hAnsi="Arial" w:cs="Arial"/>
          <w:sz w:val="20"/>
          <w:szCs w:val="20"/>
          <w:lang w:eastAsia="en-US"/>
        </w:rPr>
        <w:t>CFA</w:t>
      </w:r>
    </w:p>
    <w:p w14:paraId="13F96B7F"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Net à percevoir =</w:t>
      </w:r>
      <w:r w:rsidR="00CE196D" w:rsidRPr="00D2334A">
        <w:rPr>
          <w:rFonts w:ascii="Arial" w:eastAsia="Calibri" w:hAnsi="Arial" w:cs="Arial"/>
          <w:sz w:val="20"/>
          <w:szCs w:val="20"/>
          <w:lang w:eastAsia="en-US"/>
        </w:rPr>
        <w:t xml:space="preserve"> HTVA-(TSR et/ou AIR) (_______) </w:t>
      </w:r>
      <w:r w:rsidRPr="00D2334A">
        <w:rPr>
          <w:rFonts w:ascii="Arial" w:eastAsia="Calibri" w:hAnsi="Arial" w:cs="Arial"/>
          <w:sz w:val="20"/>
          <w:szCs w:val="20"/>
          <w:lang w:eastAsia="en-US"/>
        </w:rPr>
        <w:t>francs CFA.</w:t>
      </w:r>
    </w:p>
    <w:p w14:paraId="629DA420" w14:textId="77777777" w:rsidR="00CE196D" w:rsidRPr="00D2334A" w:rsidRDefault="00CE196D" w:rsidP="00D95738">
      <w:pPr>
        <w:autoSpaceDE w:val="0"/>
        <w:autoSpaceDN w:val="0"/>
        <w:adjustRightInd w:val="0"/>
        <w:spacing w:after="0" w:line="240" w:lineRule="auto"/>
        <w:jc w:val="both"/>
        <w:rPr>
          <w:rFonts w:ascii="Arial" w:eastAsia="Calibri" w:hAnsi="Arial" w:cs="Arial"/>
          <w:b/>
          <w:bCs/>
          <w:sz w:val="20"/>
          <w:szCs w:val="20"/>
          <w:lang w:eastAsia="en-US"/>
        </w:rPr>
      </w:pPr>
    </w:p>
    <w:p w14:paraId="54AE5A48" w14:textId="77777777" w:rsidR="006D1C4E" w:rsidRPr="00D2334A" w:rsidRDefault="004B6714"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13 : Lieu et mode de paiement</w:t>
      </w:r>
    </w:p>
    <w:p w14:paraId="3FCA6342"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Maître d’Ouvrage se libérera des sommes dues</w:t>
      </w:r>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de la manière suivante :</w:t>
      </w:r>
    </w:p>
    <w:p w14:paraId="524EB26B"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 Pour les règlemen</w:t>
      </w:r>
      <w:r w:rsidR="00CE196D" w:rsidRPr="00D2334A">
        <w:rPr>
          <w:rFonts w:ascii="Arial" w:eastAsia="Calibri" w:hAnsi="Arial" w:cs="Arial"/>
          <w:sz w:val="20"/>
          <w:szCs w:val="20"/>
          <w:lang w:eastAsia="en-US"/>
        </w:rPr>
        <w:t xml:space="preserve">ts en francs CFA, soit (montant </w:t>
      </w:r>
      <w:r w:rsidRPr="00D2334A">
        <w:rPr>
          <w:rFonts w:ascii="Arial" w:eastAsia="Calibri" w:hAnsi="Arial" w:cs="Arial"/>
          <w:sz w:val="20"/>
          <w:szCs w:val="20"/>
          <w:lang w:eastAsia="en-US"/>
        </w:rPr>
        <w:t>en chiffres et en lett</w:t>
      </w:r>
      <w:r w:rsidR="00CE196D" w:rsidRPr="00D2334A">
        <w:rPr>
          <w:rFonts w:ascii="Arial" w:eastAsia="Calibri" w:hAnsi="Arial" w:cs="Arial"/>
          <w:sz w:val="20"/>
          <w:szCs w:val="20"/>
          <w:lang w:eastAsia="en-US"/>
        </w:rPr>
        <w:t xml:space="preserve">res HTVA), par crédit au compte </w:t>
      </w:r>
      <w:r w:rsidRPr="00D2334A">
        <w:rPr>
          <w:rFonts w:ascii="Arial" w:eastAsia="Calibri" w:hAnsi="Arial" w:cs="Arial"/>
          <w:sz w:val="20"/>
          <w:szCs w:val="20"/>
          <w:lang w:eastAsia="en-US"/>
        </w:rPr>
        <w:t>n°_________ouver</w:t>
      </w:r>
      <w:r w:rsidR="00CE196D" w:rsidRPr="00D2334A">
        <w:rPr>
          <w:rFonts w:ascii="Arial" w:eastAsia="Calibri" w:hAnsi="Arial" w:cs="Arial"/>
          <w:sz w:val="20"/>
          <w:szCs w:val="20"/>
          <w:lang w:eastAsia="en-US"/>
        </w:rPr>
        <w:t xml:space="preserve">t au nom de l’entrepreneur à la </w:t>
      </w:r>
      <w:r w:rsidRPr="00D2334A">
        <w:rPr>
          <w:rFonts w:ascii="Arial" w:eastAsia="Calibri" w:hAnsi="Arial" w:cs="Arial"/>
          <w:sz w:val="20"/>
          <w:szCs w:val="20"/>
          <w:lang w:eastAsia="en-US"/>
        </w:rPr>
        <w:t>banque______________</w:t>
      </w:r>
    </w:p>
    <w:p w14:paraId="301F8BBD" w14:textId="77777777" w:rsidR="00CE196D" w:rsidRPr="00D2334A" w:rsidRDefault="00CE196D" w:rsidP="00D95738">
      <w:pPr>
        <w:autoSpaceDE w:val="0"/>
        <w:autoSpaceDN w:val="0"/>
        <w:adjustRightInd w:val="0"/>
        <w:spacing w:after="0" w:line="240" w:lineRule="auto"/>
        <w:jc w:val="both"/>
        <w:rPr>
          <w:rFonts w:ascii="Arial" w:eastAsia="Calibri" w:hAnsi="Arial" w:cs="Arial"/>
          <w:sz w:val="20"/>
          <w:szCs w:val="20"/>
          <w:lang w:eastAsia="en-US"/>
        </w:rPr>
      </w:pPr>
    </w:p>
    <w:p w14:paraId="45409578"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 Pour les règlemen</w:t>
      </w:r>
      <w:r w:rsidR="00CE196D" w:rsidRPr="00D2334A">
        <w:rPr>
          <w:rFonts w:ascii="Arial" w:eastAsia="Calibri" w:hAnsi="Arial" w:cs="Arial"/>
          <w:sz w:val="20"/>
          <w:szCs w:val="20"/>
          <w:lang w:eastAsia="en-US"/>
        </w:rPr>
        <w:t xml:space="preserve">ts en devises, (le cas échéant) </w:t>
      </w:r>
      <w:r w:rsidRPr="00D2334A">
        <w:rPr>
          <w:rFonts w:ascii="Arial" w:eastAsia="Calibri" w:hAnsi="Arial" w:cs="Arial"/>
          <w:sz w:val="20"/>
          <w:szCs w:val="20"/>
          <w:lang w:eastAsia="en-US"/>
        </w:rPr>
        <w:t>soit (montant en chiffres et</w:t>
      </w:r>
      <w:r w:rsidR="00CE196D" w:rsidRPr="00D2334A">
        <w:rPr>
          <w:rFonts w:ascii="Arial" w:eastAsia="Calibri" w:hAnsi="Arial" w:cs="Arial"/>
          <w:sz w:val="20"/>
          <w:szCs w:val="20"/>
          <w:lang w:eastAsia="en-US"/>
        </w:rPr>
        <w:t xml:space="preserve"> en lettres HTVA), par crédit </w:t>
      </w:r>
      <w:r w:rsidRPr="00D2334A">
        <w:rPr>
          <w:rFonts w:ascii="Arial" w:eastAsia="Calibri" w:hAnsi="Arial" w:cs="Arial"/>
          <w:sz w:val="20"/>
          <w:szCs w:val="20"/>
          <w:lang w:eastAsia="en-US"/>
        </w:rPr>
        <w:t>au compte n°_________</w:t>
      </w:r>
      <w:r w:rsidR="00CE196D" w:rsidRPr="00D2334A">
        <w:rPr>
          <w:rFonts w:ascii="Arial" w:eastAsia="Calibri" w:hAnsi="Arial" w:cs="Arial"/>
          <w:sz w:val="20"/>
          <w:szCs w:val="20"/>
          <w:lang w:eastAsia="en-US"/>
        </w:rPr>
        <w:t xml:space="preserve">ouvert au nom de l’entrepreneur </w:t>
      </w:r>
      <w:r w:rsidRPr="00D2334A">
        <w:rPr>
          <w:rFonts w:ascii="Arial" w:eastAsia="Calibri" w:hAnsi="Arial" w:cs="Arial"/>
          <w:sz w:val="20"/>
          <w:szCs w:val="20"/>
          <w:lang w:eastAsia="en-US"/>
        </w:rPr>
        <w:t>à la banque______________</w:t>
      </w:r>
    </w:p>
    <w:p w14:paraId="59B30531" w14:textId="77777777" w:rsidR="00CE196D" w:rsidRPr="00D2334A" w:rsidRDefault="00CE196D" w:rsidP="00D95738">
      <w:pPr>
        <w:autoSpaceDE w:val="0"/>
        <w:autoSpaceDN w:val="0"/>
        <w:adjustRightInd w:val="0"/>
        <w:spacing w:after="0" w:line="240" w:lineRule="auto"/>
        <w:jc w:val="both"/>
        <w:rPr>
          <w:rFonts w:ascii="Arial" w:eastAsia="Calibri" w:hAnsi="Arial" w:cs="Arial"/>
          <w:b/>
          <w:bCs/>
          <w:sz w:val="20"/>
          <w:szCs w:val="20"/>
          <w:lang w:eastAsia="en-US"/>
        </w:rPr>
      </w:pPr>
    </w:p>
    <w:p w14:paraId="43DB1885" w14:textId="77777777" w:rsidR="00464FA6" w:rsidRPr="00D2334A" w:rsidRDefault="004B6714"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14 : Variation des prix (CCAG Article 20)</w:t>
      </w:r>
    </w:p>
    <w:p w14:paraId="4748797D" w14:textId="77777777" w:rsidR="00464FA6"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14.1. Les prix sont ferm</w:t>
      </w:r>
      <w:r w:rsidR="00464FA6" w:rsidRPr="00D2334A">
        <w:rPr>
          <w:rFonts w:ascii="Arial" w:eastAsia="Calibri" w:hAnsi="Arial" w:cs="Arial"/>
          <w:sz w:val="20"/>
          <w:szCs w:val="20"/>
          <w:lang w:eastAsia="en-US"/>
        </w:rPr>
        <w:t>es</w:t>
      </w:r>
      <w:r w:rsidRPr="00D2334A">
        <w:rPr>
          <w:rFonts w:ascii="Arial" w:eastAsia="Calibri" w:hAnsi="Arial" w:cs="Arial"/>
          <w:sz w:val="20"/>
          <w:szCs w:val="20"/>
          <w:lang w:eastAsia="en-US"/>
        </w:rPr>
        <w:t>.</w:t>
      </w:r>
    </w:p>
    <w:p w14:paraId="42697BB7" w14:textId="77777777" w:rsidR="00464FA6"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 Les acomptes payés </w:t>
      </w:r>
      <w:r w:rsidR="00464FA6" w:rsidRPr="00D2334A">
        <w:rPr>
          <w:rFonts w:ascii="Arial" w:eastAsia="Calibri" w:hAnsi="Arial" w:cs="Arial"/>
          <w:sz w:val="20"/>
          <w:szCs w:val="20"/>
          <w:lang w:eastAsia="en-US"/>
        </w:rPr>
        <w:t xml:space="preserve">à l’entrepreneur au titre des </w:t>
      </w:r>
      <w:r w:rsidRPr="00D2334A">
        <w:rPr>
          <w:rFonts w:ascii="Arial" w:eastAsia="Calibri" w:hAnsi="Arial" w:cs="Arial"/>
          <w:sz w:val="20"/>
          <w:szCs w:val="20"/>
          <w:lang w:eastAsia="en-US"/>
        </w:rPr>
        <w:t>avances ne sont pas révisables.</w:t>
      </w:r>
    </w:p>
    <w:p w14:paraId="63BBE402"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b. La révision est « </w:t>
      </w:r>
      <w:r w:rsidR="00464FA6" w:rsidRPr="00D2334A">
        <w:rPr>
          <w:rFonts w:ascii="Arial" w:eastAsia="Calibri" w:hAnsi="Arial" w:cs="Arial"/>
          <w:sz w:val="20"/>
          <w:szCs w:val="20"/>
          <w:lang w:eastAsia="en-US"/>
        </w:rPr>
        <w:t xml:space="preserve">gelée » à l’expiration du délai </w:t>
      </w:r>
      <w:r w:rsidRPr="00D2334A">
        <w:rPr>
          <w:rFonts w:ascii="Arial" w:eastAsia="Calibri" w:hAnsi="Arial" w:cs="Arial"/>
          <w:sz w:val="20"/>
          <w:szCs w:val="20"/>
          <w:lang w:eastAsia="en-US"/>
        </w:rPr>
        <w:t>contractuel, sauf en cas de baisse des prix.</w:t>
      </w:r>
    </w:p>
    <w:p w14:paraId="3A271A56" w14:textId="77777777" w:rsidR="00464FA6" w:rsidRPr="00D2334A" w:rsidRDefault="00464FA6" w:rsidP="00D95738">
      <w:pPr>
        <w:autoSpaceDE w:val="0"/>
        <w:autoSpaceDN w:val="0"/>
        <w:adjustRightInd w:val="0"/>
        <w:spacing w:after="0" w:line="240" w:lineRule="auto"/>
        <w:jc w:val="both"/>
        <w:rPr>
          <w:rFonts w:ascii="Arial" w:eastAsia="Calibri" w:hAnsi="Arial" w:cs="Arial"/>
          <w:sz w:val="20"/>
          <w:szCs w:val="20"/>
          <w:lang w:eastAsia="en-US"/>
        </w:rPr>
      </w:pPr>
    </w:p>
    <w:p w14:paraId="092A2784" w14:textId="77777777" w:rsidR="004B6714" w:rsidRPr="00D2334A" w:rsidRDefault="004B6714"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14.2. Modalités d</w:t>
      </w:r>
      <w:r w:rsidR="00464FA6" w:rsidRPr="00D2334A">
        <w:rPr>
          <w:rFonts w:ascii="Arial" w:eastAsia="Calibri" w:hAnsi="Arial" w:cs="Arial"/>
          <w:sz w:val="20"/>
          <w:szCs w:val="20"/>
          <w:lang w:eastAsia="en-US"/>
        </w:rPr>
        <w:t>’actualisation des prix (sans objet)</w:t>
      </w:r>
      <w:r w:rsidRPr="00D2334A">
        <w:rPr>
          <w:rFonts w:ascii="Arial" w:eastAsia="Calibri" w:hAnsi="Arial" w:cs="Arial"/>
          <w:sz w:val="20"/>
          <w:szCs w:val="20"/>
          <w:lang w:eastAsia="en-US"/>
        </w:rPr>
        <w:t>.</w:t>
      </w:r>
    </w:p>
    <w:p w14:paraId="313AB75D" w14:textId="77777777" w:rsidR="00464FA6" w:rsidRPr="00D2334A" w:rsidRDefault="00464FA6" w:rsidP="00D95738">
      <w:pPr>
        <w:autoSpaceDE w:val="0"/>
        <w:autoSpaceDN w:val="0"/>
        <w:adjustRightInd w:val="0"/>
        <w:spacing w:after="0" w:line="240" w:lineRule="auto"/>
        <w:jc w:val="both"/>
        <w:rPr>
          <w:rFonts w:ascii="Arial" w:eastAsia="Calibri" w:hAnsi="Arial" w:cs="Arial"/>
          <w:sz w:val="20"/>
          <w:szCs w:val="20"/>
          <w:lang w:eastAsia="en-US"/>
        </w:rPr>
      </w:pPr>
    </w:p>
    <w:p w14:paraId="34993E68" w14:textId="77777777" w:rsidR="006D1C4E" w:rsidRPr="00D2334A" w:rsidRDefault="004B6714"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15 : Form</w:t>
      </w:r>
      <w:r w:rsidR="00464FA6" w:rsidRPr="00D2334A">
        <w:rPr>
          <w:rFonts w:ascii="Arial" w:eastAsia="Calibri" w:hAnsi="Arial" w:cs="Arial"/>
          <w:b/>
          <w:bCs/>
          <w:sz w:val="20"/>
          <w:szCs w:val="20"/>
          <w:lang w:eastAsia="en-US"/>
        </w:rPr>
        <w:t xml:space="preserve">ules de révision des prix (CCAG </w:t>
      </w:r>
      <w:r w:rsidRPr="00D2334A">
        <w:rPr>
          <w:rFonts w:ascii="Arial" w:eastAsia="Calibri" w:hAnsi="Arial" w:cs="Arial"/>
          <w:b/>
          <w:bCs/>
          <w:sz w:val="20"/>
          <w:szCs w:val="20"/>
          <w:lang w:eastAsia="en-US"/>
        </w:rPr>
        <w:t>article 21)</w:t>
      </w:r>
    </w:p>
    <w:p w14:paraId="75FBEA87" w14:textId="77777777" w:rsidR="004B6714" w:rsidRPr="00D2334A" w:rsidRDefault="00464FA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Non applicable.</w:t>
      </w:r>
    </w:p>
    <w:p w14:paraId="5C613993" w14:textId="77777777" w:rsidR="00464FA6" w:rsidRPr="00D2334A" w:rsidRDefault="00464FA6" w:rsidP="00D95738">
      <w:pPr>
        <w:autoSpaceDE w:val="0"/>
        <w:autoSpaceDN w:val="0"/>
        <w:adjustRightInd w:val="0"/>
        <w:spacing w:after="0" w:line="240" w:lineRule="auto"/>
        <w:jc w:val="both"/>
        <w:rPr>
          <w:rFonts w:ascii="Arial" w:eastAsia="Calibri" w:hAnsi="Arial" w:cs="Arial"/>
          <w:b/>
          <w:bCs/>
          <w:sz w:val="20"/>
          <w:szCs w:val="20"/>
          <w:lang w:eastAsia="en-US"/>
        </w:rPr>
      </w:pPr>
    </w:p>
    <w:p w14:paraId="18EA920C" w14:textId="77777777" w:rsidR="006D1C4E" w:rsidRPr="00D2334A" w:rsidRDefault="004B6714"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16 : Fo</w:t>
      </w:r>
      <w:r w:rsidR="00464FA6" w:rsidRPr="00D2334A">
        <w:rPr>
          <w:rFonts w:ascii="Arial" w:eastAsia="Calibri" w:hAnsi="Arial" w:cs="Arial"/>
          <w:b/>
          <w:bCs/>
          <w:sz w:val="20"/>
          <w:szCs w:val="20"/>
          <w:lang w:eastAsia="en-US"/>
        </w:rPr>
        <w:t xml:space="preserve">rmules d’actualisation des prix </w:t>
      </w:r>
      <w:r w:rsidRPr="00D2334A">
        <w:rPr>
          <w:rFonts w:ascii="Arial" w:eastAsia="Calibri" w:hAnsi="Arial" w:cs="Arial"/>
          <w:b/>
          <w:bCs/>
          <w:sz w:val="20"/>
          <w:szCs w:val="20"/>
          <w:lang w:eastAsia="en-US"/>
        </w:rPr>
        <w:t>(CCAG article 21)</w:t>
      </w:r>
    </w:p>
    <w:p w14:paraId="79F1A16F" w14:textId="77777777" w:rsidR="004B6714" w:rsidRPr="00D2334A" w:rsidRDefault="00464FA6"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Sans objet</w:t>
      </w:r>
    </w:p>
    <w:p w14:paraId="45CB1FAD" w14:textId="77777777" w:rsidR="00464FA6" w:rsidRPr="00D2334A" w:rsidRDefault="00464FA6" w:rsidP="00D95738">
      <w:pPr>
        <w:autoSpaceDE w:val="0"/>
        <w:autoSpaceDN w:val="0"/>
        <w:adjustRightInd w:val="0"/>
        <w:spacing w:after="0" w:line="240" w:lineRule="auto"/>
        <w:jc w:val="both"/>
        <w:rPr>
          <w:rFonts w:ascii="Arial" w:eastAsia="Calibri" w:hAnsi="Arial" w:cs="Arial"/>
          <w:sz w:val="20"/>
          <w:szCs w:val="20"/>
          <w:lang w:eastAsia="en-US"/>
        </w:rPr>
      </w:pPr>
    </w:p>
    <w:p w14:paraId="1C8B0F89" w14:textId="77777777" w:rsidR="00464FA6"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Article17</w:t>
      </w:r>
      <w:r w:rsidRPr="00D2334A">
        <w:rPr>
          <w:rFonts w:ascii="Arial" w:hAnsi="Arial" w:cs="Arial"/>
          <w:b/>
          <w:bCs/>
          <w:sz w:val="20"/>
          <w:szCs w:val="20"/>
        </w:rPr>
        <w:t>: Travaux</w:t>
      </w:r>
      <w:r w:rsidR="00C33622" w:rsidRPr="00D2334A">
        <w:rPr>
          <w:rFonts w:ascii="Arial" w:hAnsi="Arial" w:cs="Arial"/>
          <w:b/>
          <w:bCs/>
          <w:sz w:val="20"/>
          <w:szCs w:val="20"/>
        </w:rPr>
        <w:t xml:space="preserve"> </w:t>
      </w:r>
      <w:r w:rsidRPr="00D2334A">
        <w:rPr>
          <w:rFonts w:ascii="Arial" w:hAnsi="Arial" w:cs="Arial"/>
          <w:b/>
          <w:bCs/>
          <w:sz w:val="20"/>
          <w:szCs w:val="20"/>
        </w:rPr>
        <w:t>en</w:t>
      </w:r>
      <w:r w:rsidR="00C33622" w:rsidRPr="00D2334A">
        <w:rPr>
          <w:rFonts w:ascii="Arial" w:hAnsi="Arial" w:cs="Arial"/>
          <w:b/>
          <w:bCs/>
          <w:sz w:val="20"/>
          <w:szCs w:val="20"/>
        </w:rPr>
        <w:t xml:space="preserve"> </w:t>
      </w:r>
      <w:r w:rsidRPr="00D2334A">
        <w:rPr>
          <w:rFonts w:ascii="Arial" w:hAnsi="Arial" w:cs="Arial"/>
          <w:b/>
          <w:bCs/>
          <w:sz w:val="20"/>
          <w:szCs w:val="20"/>
        </w:rPr>
        <w:t>régie(CCAGArticle22complété)</w:t>
      </w:r>
    </w:p>
    <w:p w14:paraId="1DDFAC86" w14:textId="77777777" w:rsidR="00A212A5" w:rsidRPr="00D2334A" w:rsidRDefault="00A212A5" w:rsidP="007858B7">
      <w:pPr>
        <w:widowControl w:val="0"/>
        <w:autoSpaceDE w:val="0"/>
        <w:autoSpaceDN w:val="0"/>
        <w:adjustRightInd w:val="0"/>
        <w:spacing w:after="0" w:line="240" w:lineRule="auto"/>
        <w:ind w:left="567" w:right="-34" w:hanging="567"/>
        <w:jc w:val="both"/>
        <w:rPr>
          <w:rFonts w:ascii="Arial" w:hAnsi="Arial" w:cs="Arial"/>
          <w:sz w:val="20"/>
          <w:szCs w:val="20"/>
        </w:rPr>
      </w:pPr>
      <w:r w:rsidRPr="00D2334A">
        <w:rPr>
          <w:rFonts w:ascii="Arial" w:hAnsi="Arial" w:cs="Arial"/>
          <w:b/>
          <w:sz w:val="20"/>
          <w:szCs w:val="20"/>
        </w:rPr>
        <w:t>17.1</w:t>
      </w:r>
      <w:r w:rsidR="00DC124B" w:rsidRPr="00D2334A">
        <w:rPr>
          <w:rFonts w:ascii="Arial" w:hAnsi="Arial" w:cs="Arial"/>
          <w:b/>
          <w:sz w:val="20"/>
          <w:szCs w:val="20"/>
        </w:rPr>
        <w:t>.</w:t>
      </w:r>
      <w:r w:rsidR="00DC124B" w:rsidRPr="00D2334A">
        <w:rPr>
          <w:rFonts w:ascii="Arial" w:hAnsi="Arial" w:cs="Arial"/>
          <w:sz w:val="20"/>
          <w:szCs w:val="20"/>
        </w:rPr>
        <w:t xml:space="preserve"> Le</w:t>
      </w:r>
      <w:r w:rsidRPr="00D2334A">
        <w:rPr>
          <w:rFonts w:ascii="Arial" w:hAnsi="Arial" w:cs="Arial"/>
          <w:sz w:val="20"/>
          <w:szCs w:val="20"/>
        </w:rPr>
        <w:t xml:space="preserve"> pourcentage des travaux en régie est de </w:t>
      </w:r>
      <w:r w:rsidR="0025243A" w:rsidRPr="00D2334A">
        <w:rPr>
          <w:rFonts w:ascii="Arial" w:hAnsi="Arial" w:cs="Arial"/>
          <w:sz w:val="20"/>
          <w:szCs w:val="20"/>
        </w:rPr>
        <w:t>2% (deux pour cent</w:t>
      </w:r>
      <w:r w:rsidR="00DC124B" w:rsidRPr="00D2334A">
        <w:rPr>
          <w:rFonts w:ascii="Arial" w:hAnsi="Arial" w:cs="Arial"/>
          <w:sz w:val="20"/>
          <w:szCs w:val="20"/>
        </w:rPr>
        <w:t>) du montant du marché et</w:t>
      </w:r>
      <w:r w:rsidR="00C33622" w:rsidRPr="00D2334A">
        <w:rPr>
          <w:rFonts w:ascii="Arial" w:hAnsi="Arial" w:cs="Arial"/>
          <w:sz w:val="20"/>
          <w:szCs w:val="20"/>
        </w:rPr>
        <w:t xml:space="preserve"> </w:t>
      </w:r>
      <w:r w:rsidR="00DC124B" w:rsidRPr="00D2334A">
        <w:rPr>
          <w:rFonts w:ascii="Arial" w:hAnsi="Arial" w:cs="Arial"/>
          <w:sz w:val="20"/>
          <w:szCs w:val="20"/>
        </w:rPr>
        <w:t xml:space="preserve">des </w:t>
      </w:r>
      <w:r w:rsidR="003C4A19" w:rsidRPr="00D2334A">
        <w:rPr>
          <w:rFonts w:ascii="Arial" w:hAnsi="Arial" w:cs="Arial"/>
          <w:sz w:val="20"/>
          <w:szCs w:val="20"/>
        </w:rPr>
        <w:t>avenants</w:t>
      </w:r>
      <w:r w:rsidRPr="00D2334A">
        <w:rPr>
          <w:rFonts w:ascii="Arial" w:hAnsi="Arial" w:cs="Arial"/>
          <w:sz w:val="20"/>
          <w:szCs w:val="20"/>
        </w:rPr>
        <w:t>,</w:t>
      </w:r>
      <w:r w:rsidR="00C33622" w:rsidRPr="00D2334A">
        <w:rPr>
          <w:rFonts w:ascii="Arial" w:hAnsi="Arial" w:cs="Arial"/>
          <w:sz w:val="20"/>
          <w:szCs w:val="20"/>
        </w:rPr>
        <w:t xml:space="preserve"> </w:t>
      </w:r>
      <w:r w:rsidRPr="00D2334A">
        <w:rPr>
          <w:rFonts w:ascii="Arial" w:hAnsi="Arial" w:cs="Arial"/>
          <w:sz w:val="20"/>
          <w:szCs w:val="20"/>
        </w:rPr>
        <w:t>le</w:t>
      </w:r>
      <w:r w:rsidR="00C33622" w:rsidRPr="00D2334A">
        <w:rPr>
          <w:rFonts w:ascii="Arial" w:hAnsi="Arial" w:cs="Arial"/>
          <w:sz w:val="20"/>
          <w:szCs w:val="20"/>
        </w:rPr>
        <w:t xml:space="preserve"> </w:t>
      </w:r>
      <w:r w:rsidRPr="00D2334A">
        <w:rPr>
          <w:rFonts w:ascii="Arial" w:hAnsi="Arial" w:cs="Arial"/>
          <w:sz w:val="20"/>
          <w:szCs w:val="20"/>
        </w:rPr>
        <w:t>cas</w:t>
      </w:r>
      <w:r w:rsidR="00C33622" w:rsidRPr="00D2334A">
        <w:rPr>
          <w:rFonts w:ascii="Arial" w:hAnsi="Arial" w:cs="Arial"/>
          <w:sz w:val="20"/>
          <w:szCs w:val="20"/>
        </w:rPr>
        <w:t xml:space="preserve"> </w:t>
      </w:r>
      <w:r w:rsidRPr="00D2334A">
        <w:rPr>
          <w:rFonts w:ascii="Arial" w:hAnsi="Arial" w:cs="Arial"/>
          <w:sz w:val="20"/>
          <w:szCs w:val="20"/>
        </w:rPr>
        <w:t>échéant</w:t>
      </w:r>
    </w:p>
    <w:p w14:paraId="28EA5B89" w14:textId="77777777" w:rsidR="0025243A" w:rsidRPr="00D2334A" w:rsidRDefault="0025243A" w:rsidP="00D95738">
      <w:pPr>
        <w:widowControl w:val="0"/>
        <w:autoSpaceDE w:val="0"/>
        <w:autoSpaceDN w:val="0"/>
        <w:adjustRightInd w:val="0"/>
        <w:spacing w:after="0" w:line="240" w:lineRule="auto"/>
        <w:ind w:left="624" w:right="90" w:hanging="624"/>
        <w:jc w:val="both"/>
        <w:rPr>
          <w:rFonts w:ascii="Arial" w:hAnsi="Arial" w:cs="Arial"/>
          <w:b/>
          <w:sz w:val="20"/>
          <w:szCs w:val="20"/>
        </w:rPr>
      </w:pPr>
    </w:p>
    <w:p w14:paraId="41C65BDB" w14:textId="77777777" w:rsidR="00A212A5" w:rsidRPr="00D2334A" w:rsidRDefault="00A212A5" w:rsidP="007858B7">
      <w:pPr>
        <w:widowControl w:val="0"/>
        <w:autoSpaceDE w:val="0"/>
        <w:autoSpaceDN w:val="0"/>
        <w:adjustRightInd w:val="0"/>
        <w:spacing w:after="0" w:line="240" w:lineRule="auto"/>
        <w:ind w:left="624" w:right="90" w:hanging="624"/>
        <w:jc w:val="both"/>
        <w:rPr>
          <w:rFonts w:ascii="Arial" w:hAnsi="Arial" w:cs="Arial"/>
          <w:sz w:val="20"/>
          <w:szCs w:val="20"/>
        </w:rPr>
      </w:pPr>
      <w:r w:rsidRPr="00D2334A">
        <w:rPr>
          <w:rFonts w:ascii="Arial" w:hAnsi="Arial" w:cs="Arial"/>
          <w:b/>
          <w:sz w:val="20"/>
          <w:szCs w:val="20"/>
        </w:rPr>
        <w:t>17.2</w:t>
      </w:r>
      <w:r w:rsidRPr="00D2334A">
        <w:rPr>
          <w:rFonts w:ascii="Arial" w:hAnsi="Arial" w:cs="Arial"/>
          <w:sz w:val="20"/>
          <w:szCs w:val="20"/>
        </w:rPr>
        <w:t>. Dans le cas où l’entrepreneur serait invité à exécuter</w:t>
      </w:r>
      <w:r w:rsidR="00C33622" w:rsidRPr="00D2334A">
        <w:rPr>
          <w:rFonts w:ascii="Arial" w:hAnsi="Arial" w:cs="Arial"/>
          <w:sz w:val="20"/>
          <w:szCs w:val="20"/>
        </w:rPr>
        <w:t xml:space="preserve"> </w:t>
      </w:r>
      <w:r w:rsidRPr="00D2334A">
        <w:rPr>
          <w:rFonts w:ascii="Arial" w:hAnsi="Arial" w:cs="Arial"/>
          <w:sz w:val="20"/>
          <w:szCs w:val="20"/>
        </w:rPr>
        <w:t>des</w:t>
      </w:r>
      <w:r w:rsidR="00C33622" w:rsidRPr="00D2334A">
        <w:rPr>
          <w:rFonts w:ascii="Arial" w:hAnsi="Arial" w:cs="Arial"/>
          <w:sz w:val="20"/>
          <w:szCs w:val="20"/>
        </w:rPr>
        <w:t xml:space="preserve"> </w:t>
      </w:r>
      <w:r w:rsidRPr="00D2334A">
        <w:rPr>
          <w:rFonts w:ascii="Arial" w:hAnsi="Arial" w:cs="Arial"/>
          <w:sz w:val="20"/>
          <w:szCs w:val="20"/>
        </w:rPr>
        <w:t>travaux</w:t>
      </w:r>
      <w:r w:rsidR="00C33622" w:rsidRPr="00D2334A">
        <w:rPr>
          <w:rFonts w:ascii="Arial" w:hAnsi="Arial" w:cs="Arial"/>
          <w:sz w:val="20"/>
          <w:szCs w:val="20"/>
        </w:rPr>
        <w:t xml:space="preserve"> </w:t>
      </w:r>
      <w:r w:rsidRPr="00D2334A">
        <w:rPr>
          <w:rFonts w:ascii="Arial" w:hAnsi="Arial" w:cs="Arial"/>
          <w:sz w:val="20"/>
          <w:szCs w:val="20"/>
        </w:rPr>
        <w:t>en</w:t>
      </w:r>
      <w:r w:rsidR="00C33622" w:rsidRPr="00D2334A">
        <w:rPr>
          <w:rFonts w:ascii="Arial" w:hAnsi="Arial" w:cs="Arial"/>
          <w:sz w:val="20"/>
          <w:szCs w:val="20"/>
        </w:rPr>
        <w:t xml:space="preserve"> </w:t>
      </w:r>
      <w:r w:rsidRPr="00D2334A">
        <w:rPr>
          <w:rFonts w:ascii="Arial" w:hAnsi="Arial" w:cs="Arial"/>
          <w:sz w:val="20"/>
          <w:szCs w:val="20"/>
        </w:rPr>
        <w:t>régie,</w:t>
      </w:r>
      <w:r w:rsidR="00C33622" w:rsidRPr="00D2334A">
        <w:rPr>
          <w:rFonts w:ascii="Arial" w:hAnsi="Arial" w:cs="Arial"/>
          <w:sz w:val="20"/>
          <w:szCs w:val="20"/>
        </w:rPr>
        <w:t xml:space="preserve"> </w:t>
      </w:r>
      <w:r w:rsidRPr="00D2334A">
        <w:rPr>
          <w:rFonts w:ascii="Arial" w:hAnsi="Arial" w:cs="Arial"/>
          <w:sz w:val="20"/>
          <w:szCs w:val="20"/>
        </w:rPr>
        <w:t>les</w:t>
      </w:r>
      <w:r w:rsidR="00C33622" w:rsidRPr="00D2334A">
        <w:rPr>
          <w:rFonts w:ascii="Arial" w:hAnsi="Arial" w:cs="Arial"/>
          <w:sz w:val="20"/>
          <w:szCs w:val="20"/>
        </w:rPr>
        <w:t xml:space="preserve"> </w:t>
      </w:r>
      <w:r w:rsidRPr="00D2334A">
        <w:rPr>
          <w:rFonts w:ascii="Arial" w:hAnsi="Arial" w:cs="Arial"/>
          <w:sz w:val="20"/>
          <w:szCs w:val="20"/>
        </w:rPr>
        <w:t>dépenses</w:t>
      </w:r>
      <w:r w:rsidR="00C33622" w:rsidRPr="00D2334A">
        <w:rPr>
          <w:rFonts w:ascii="Arial" w:hAnsi="Arial" w:cs="Arial"/>
          <w:sz w:val="20"/>
          <w:szCs w:val="20"/>
        </w:rPr>
        <w:t xml:space="preserve"> </w:t>
      </w:r>
      <w:r w:rsidR="009B4193" w:rsidRPr="00D2334A">
        <w:rPr>
          <w:rFonts w:ascii="Arial" w:hAnsi="Arial" w:cs="Arial"/>
          <w:spacing w:val="4"/>
          <w:sz w:val="20"/>
          <w:szCs w:val="20"/>
        </w:rPr>
        <w:t>E</w:t>
      </w:r>
      <w:r w:rsidRPr="00D2334A">
        <w:rPr>
          <w:rFonts w:ascii="Arial" w:hAnsi="Arial" w:cs="Arial"/>
          <w:spacing w:val="4"/>
          <w:sz w:val="20"/>
          <w:szCs w:val="20"/>
        </w:rPr>
        <w:t>xposée</w:t>
      </w:r>
      <w:r w:rsidRPr="00D2334A">
        <w:rPr>
          <w:rFonts w:ascii="Arial" w:hAnsi="Arial" w:cs="Arial"/>
          <w:sz w:val="20"/>
          <w:szCs w:val="20"/>
        </w:rPr>
        <w:t>s</w:t>
      </w:r>
      <w:r w:rsidR="00C33622" w:rsidRPr="00D2334A">
        <w:rPr>
          <w:rFonts w:ascii="Arial" w:hAnsi="Arial" w:cs="Arial"/>
          <w:sz w:val="20"/>
          <w:szCs w:val="20"/>
        </w:rPr>
        <w:t xml:space="preserve"> </w:t>
      </w:r>
      <w:r w:rsidRPr="00D2334A">
        <w:rPr>
          <w:rFonts w:ascii="Arial" w:hAnsi="Arial" w:cs="Arial"/>
          <w:spacing w:val="4"/>
          <w:sz w:val="20"/>
          <w:szCs w:val="20"/>
        </w:rPr>
        <w:t>e</w:t>
      </w:r>
      <w:r w:rsidR="009B4193" w:rsidRPr="00D2334A">
        <w:rPr>
          <w:rFonts w:ascii="Arial" w:hAnsi="Arial" w:cs="Arial"/>
          <w:sz w:val="20"/>
          <w:szCs w:val="20"/>
        </w:rPr>
        <w:t xml:space="preserve">t </w:t>
      </w:r>
      <w:r w:rsidRPr="00D2334A">
        <w:rPr>
          <w:rFonts w:ascii="Arial" w:hAnsi="Arial" w:cs="Arial"/>
          <w:spacing w:val="4"/>
          <w:sz w:val="20"/>
          <w:szCs w:val="20"/>
        </w:rPr>
        <w:t>dûmen</w:t>
      </w:r>
      <w:r w:rsidRPr="00D2334A">
        <w:rPr>
          <w:rFonts w:ascii="Arial" w:hAnsi="Arial" w:cs="Arial"/>
          <w:sz w:val="20"/>
          <w:szCs w:val="20"/>
        </w:rPr>
        <w:t xml:space="preserve">t  </w:t>
      </w:r>
      <w:r w:rsidRPr="00D2334A">
        <w:rPr>
          <w:rFonts w:ascii="Arial" w:hAnsi="Arial" w:cs="Arial"/>
          <w:spacing w:val="4"/>
          <w:sz w:val="20"/>
          <w:szCs w:val="20"/>
        </w:rPr>
        <w:t>justifiée</w:t>
      </w:r>
      <w:r w:rsidRPr="00D2334A">
        <w:rPr>
          <w:rFonts w:ascii="Arial" w:hAnsi="Arial" w:cs="Arial"/>
          <w:sz w:val="20"/>
          <w:szCs w:val="20"/>
        </w:rPr>
        <w:t xml:space="preserve">s  </w:t>
      </w:r>
      <w:r w:rsidRPr="00D2334A">
        <w:rPr>
          <w:rFonts w:ascii="Arial" w:hAnsi="Arial" w:cs="Arial"/>
          <w:spacing w:val="4"/>
          <w:sz w:val="20"/>
          <w:szCs w:val="20"/>
        </w:rPr>
        <w:t>lu</w:t>
      </w:r>
      <w:r w:rsidRPr="00D2334A">
        <w:rPr>
          <w:rFonts w:ascii="Arial" w:hAnsi="Arial" w:cs="Arial"/>
          <w:sz w:val="20"/>
          <w:szCs w:val="20"/>
        </w:rPr>
        <w:t xml:space="preserve">i  </w:t>
      </w:r>
      <w:r w:rsidRPr="00D2334A">
        <w:rPr>
          <w:rFonts w:ascii="Arial" w:hAnsi="Arial" w:cs="Arial"/>
          <w:spacing w:val="4"/>
          <w:sz w:val="20"/>
          <w:szCs w:val="20"/>
        </w:rPr>
        <w:t>seront</w:t>
      </w:r>
      <w:r w:rsidR="00C33622" w:rsidRPr="00D2334A">
        <w:rPr>
          <w:rFonts w:ascii="Arial" w:hAnsi="Arial" w:cs="Arial"/>
          <w:spacing w:val="4"/>
          <w:sz w:val="20"/>
          <w:szCs w:val="20"/>
        </w:rPr>
        <w:t xml:space="preserve"> </w:t>
      </w:r>
      <w:r w:rsidRPr="00D2334A">
        <w:rPr>
          <w:rFonts w:ascii="Arial" w:hAnsi="Arial" w:cs="Arial"/>
          <w:sz w:val="20"/>
          <w:szCs w:val="20"/>
        </w:rPr>
        <w:t>remboursées</w:t>
      </w:r>
      <w:r w:rsidR="00C33622" w:rsidRPr="00D2334A">
        <w:rPr>
          <w:rFonts w:ascii="Arial" w:hAnsi="Arial" w:cs="Arial"/>
          <w:sz w:val="20"/>
          <w:szCs w:val="20"/>
        </w:rPr>
        <w:t xml:space="preserve"> </w:t>
      </w:r>
      <w:r w:rsidRPr="00D2334A">
        <w:rPr>
          <w:rFonts w:ascii="Arial" w:hAnsi="Arial" w:cs="Arial"/>
          <w:sz w:val="20"/>
          <w:szCs w:val="20"/>
        </w:rPr>
        <w:t>dans</w:t>
      </w:r>
      <w:r w:rsidR="00C33622" w:rsidRPr="00D2334A">
        <w:rPr>
          <w:rFonts w:ascii="Arial" w:hAnsi="Arial" w:cs="Arial"/>
          <w:sz w:val="20"/>
          <w:szCs w:val="20"/>
        </w:rPr>
        <w:t xml:space="preserve"> </w:t>
      </w:r>
      <w:r w:rsidRPr="00D2334A">
        <w:rPr>
          <w:rFonts w:ascii="Arial" w:hAnsi="Arial" w:cs="Arial"/>
          <w:sz w:val="20"/>
          <w:szCs w:val="20"/>
        </w:rPr>
        <w:t>les</w:t>
      </w:r>
      <w:r w:rsidR="00C33622" w:rsidRPr="00D2334A">
        <w:rPr>
          <w:rFonts w:ascii="Arial" w:hAnsi="Arial" w:cs="Arial"/>
          <w:sz w:val="20"/>
          <w:szCs w:val="20"/>
        </w:rPr>
        <w:t xml:space="preserve"> </w:t>
      </w:r>
      <w:r w:rsidRPr="00D2334A">
        <w:rPr>
          <w:rFonts w:ascii="Arial" w:hAnsi="Arial" w:cs="Arial"/>
          <w:sz w:val="20"/>
          <w:szCs w:val="20"/>
        </w:rPr>
        <w:t>conditions</w:t>
      </w:r>
      <w:r w:rsidR="00C33622" w:rsidRPr="00D2334A">
        <w:rPr>
          <w:rFonts w:ascii="Arial" w:hAnsi="Arial" w:cs="Arial"/>
          <w:sz w:val="20"/>
          <w:szCs w:val="20"/>
        </w:rPr>
        <w:t xml:space="preserve"> </w:t>
      </w:r>
      <w:r w:rsidRPr="00D2334A">
        <w:rPr>
          <w:rFonts w:ascii="Arial" w:hAnsi="Arial" w:cs="Arial"/>
          <w:sz w:val="20"/>
          <w:szCs w:val="20"/>
        </w:rPr>
        <w:t>suivantes:</w:t>
      </w:r>
    </w:p>
    <w:p w14:paraId="71BEA62A" w14:textId="77777777" w:rsidR="00464FA6" w:rsidRPr="00D2334A" w:rsidRDefault="00A212A5" w:rsidP="009B4193">
      <w:pPr>
        <w:widowControl w:val="0"/>
        <w:autoSpaceDE w:val="0"/>
        <w:autoSpaceDN w:val="0"/>
        <w:adjustRightInd w:val="0"/>
        <w:spacing w:after="0" w:line="240" w:lineRule="auto"/>
        <w:ind w:right="-19"/>
        <w:jc w:val="both"/>
        <w:rPr>
          <w:rFonts w:ascii="Arial" w:hAnsi="Arial" w:cs="Arial"/>
          <w:sz w:val="20"/>
          <w:szCs w:val="20"/>
        </w:rPr>
      </w:pPr>
      <w:r w:rsidRPr="00D2334A">
        <w:rPr>
          <w:rFonts w:ascii="Arial" w:hAnsi="Arial" w:cs="Arial"/>
          <w:sz w:val="20"/>
          <w:szCs w:val="20"/>
        </w:rPr>
        <w:t xml:space="preserve"> -  Les</w:t>
      </w:r>
      <w:r w:rsidR="00C33622" w:rsidRPr="00D2334A">
        <w:rPr>
          <w:rFonts w:ascii="Arial" w:hAnsi="Arial" w:cs="Arial"/>
          <w:sz w:val="20"/>
          <w:szCs w:val="20"/>
        </w:rPr>
        <w:t xml:space="preserve"> </w:t>
      </w:r>
      <w:r w:rsidRPr="00D2334A">
        <w:rPr>
          <w:rFonts w:ascii="Arial" w:hAnsi="Arial" w:cs="Arial"/>
          <w:sz w:val="20"/>
          <w:szCs w:val="20"/>
        </w:rPr>
        <w:t>quantités</w:t>
      </w:r>
      <w:r w:rsidR="00C33622" w:rsidRPr="00D2334A">
        <w:rPr>
          <w:rFonts w:ascii="Arial" w:hAnsi="Arial" w:cs="Arial"/>
          <w:sz w:val="20"/>
          <w:szCs w:val="20"/>
        </w:rPr>
        <w:t xml:space="preserve"> </w:t>
      </w:r>
      <w:r w:rsidRPr="00D2334A">
        <w:rPr>
          <w:rFonts w:ascii="Arial" w:hAnsi="Arial" w:cs="Arial"/>
          <w:sz w:val="20"/>
          <w:szCs w:val="20"/>
        </w:rPr>
        <w:t>prises</w:t>
      </w:r>
      <w:r w:rsidR="00C33622" w:rsidRPr="00D2334A">
        <w:rPr>
          <w:rFonts w:ascii="Arial" w:hAnsi="Arial" w:cs="Arial"/>
          <w:sz w:val="20"/>
          <w:szCs w:val="20"/>
        </w:rPr>
        <w:t xml:space="preserve"> </w:t>
      </w:r>
      <w:r w:rsidRPr="00D2334A">
        <w:rPr>
          <w:rFonts w:ascii="Arial" w:hAnsi="Arial" w:cs="Arial"/>
          <w:sz w:val="20"/>
          <w:szCs w:val="20"/>
        </w:rPr>
        <w:t>en</w:t>
      </w:r>
      <w:r w:rsidR="00C33622" w:rsidRPr="00D2334A">
        <w:rPr>
          <w:rFonts w:ascii="Arial" w:hAnsi="Arial" w:cs="Arial"/>
          <w:sz w:val="20"/>
          <w:szCs w:val="20"/>
        </w:rPr>
        <w:t xml:space="preserve"> </w:t>
      </w:r>
      <w:r w:rsidRPr="00D2334A">
        <w:rPr>
          <w:rFonts w:ascii="Arial" w:hAnsi="Arial" w:cs="Arial"/>
          <w:sz w:val="20"/>
          <w:szCs w:val="20"/>
        </w:rPr>
        <w:t>compte</w:t>
      </w:r>
      <w:r w:rsidR="00C33622" w:rsidRPr="00D2334A">
        <w:rPr>
          <w:rFonts w:ascii="Arial" w:hAnsi="Arial" w:cs="Arial"/>
          <w:sz w:val="20"/>
          <w:szCs w:val="20"/>
        </w:rPr>
        <w:t xml:space="preserve"> </w:t>
      </w:r>
      <w:r w:rsidRPr="00D2334A">
        <w:rPr>
          <w:rFonts w:ascii="Arial" w:hAnsi="Arial" w:cs="Arial"/>
          <w:sz w:val="20"/>
          <w:szCs w:val="20"/>
        </w:rPr>
        <w:t>seront</w:t>
      </w:r>
      <w:r w:rsidR="00C33622" w:rsidRPr="00D2334A">
        <w:rPr>
          <w:rFonts w:ascii="Arial" w:hAnsi="Arial" w:cs="Arial"/>
          <w:sz w:val="20"/>
          <w:szCs w:val="20"/>
        </w:rPr>
        <w:t xml:space="preserve"> </w:t>
      </w:r>
      <w:r w:rsidRPr="00D2334A">
        <w:rPr>
          <w:rFonts w:ascii="Arial" w:hAnsi="Arial" w:cs="Arial"/>
          <w:sz w:val="20"/>
          <w:szCs w:val="20"/>
        </w:rPr>
        <w:t>les</w:t>
      </w:r>
      <w:r w:rsidR="00C33622" w:rsidRPr="00D2334A">
        <w:rPr>
          <w:rFonts w:ascii="Arial" w:hAnsi="Arial" w:cs="Arial"/>
          <w:sz w:val="20"/>
          <w:szCs w:val="20"/>
        </w:rPr>
        <w:t xml:space="preserve"> </w:t>
      </w:r>
      <w:r w:rsidRPr="00D2334A">
        <w:rPr>
          <w:rFonts w:ascii="Arial" w:hAnsi="Arial" w:cs="Arial"/>
          <w:sz w:val="20"/>
          <w:szCs w:val="20"/>
        </w:rPr>
        <w:t xml:space="preserve">heures </w:t>
      </w:r>
      <w:r w:rsidRPr="00D2334A">
        <w:rPr>
          <w:rFonts w:ascii="Arial" w:hAnsi="Arial" w:cs="Arial"/>
          <w:spacing w:val="5"/>
          <w:sz w:val="20"/>
          <w:szCs w:val="20"/>
        </w:rPr>
        <w:t>d</w:t>
      </w:r>
      <w:r w:rsidRPr="00D2334A">
        <w:rPr>
          <w:rFonts w:ascii="Arial" w:hAnsi="Arial" w:cs="Arial"/>
          <w:sz w:val="20"/>
          <w:szCs w:val="20"/>
        </w:rPr>
        <w:t xml:space="preserve">e  </w:t>
      </w:r>
      <w:r w:rsidRPr="00D2334A">
        <w:rPr>
          <w:rFonts w:ascii="Arial" w:hAnsi="Arial" w:cs="Arial"/>
          <w:spacing w:val="5"/>
          <w:sz w:val="20"/>
          <w:szCs w:val="20"/>
        </w:rPr>
        <w:t>mis</w:t>
      </w:r>
      <w:r w:rsidRPr="00D2334A">
        <w:rPr>
          <w:rFonts w:ascii="Arial" w:hAnsi="Arial" w:cs="Arial"/>
          <w:sz w:val="20"/>
          <w:szCs w:val="20"/>
        </w:rPr>
        <w:t xml:space="preserve">e  à  </w:t>
      </w:r>
      <w:r w:rsidRPr="00D2334A">
        <w:rPr>
          <w:rFonts w:ascii="Arial" w:hAnsi="Arial" w:cs="Arial"/>
          <w:spacing w:val="5"/>
          <w:sz w:val="20"/>
          <w:szCs w:val="20"/>
        </w:rPr>
        <w:t>dispositio</w:t>
      </w:r>
      <w:r w:rsidRPr="00D2334A">
        <w:rPr>
          <w:rFonts w:ascii="Arial" w:hAnsi="Arial" w:cs="Arial"/>
          <w:sz w:val="20"/>
          <w:szCs w:val="20"/>
        </w:rPr>
        <w:t xml:space="preserve">n  </w:t>
      </w:r>
      <w:r w:rsidRPr="00D2334A">
        <w:rPr>
          <w:rFonts w:ascii="Arial" w:hAnsi="Arial" w:cs="Arial"/>
          <w:spacing w:val="5"/>
          <w:sz w:val="20"/>
          <w:szCs w:val="20"/>
        </w:rPr>
        <w:t>o</w:t>
      </w:r>
      <w:r w:rsidRPr="00D2334A">
        <w:rPr>
          <w:rFonts w:ascii="Arial" w:hAnsi="Arial" w:cs="Arial"/>
          <w:sz w:val="20"/>
          <w:szCs w:val="20"/>
        </w:rPr>
        <w:t xml:space="preserve">u  </w:t>
      </w:r>
      <w:r w:rsidRPr="00D2334A">
        <w:rPr>
          <w:rFonts w:ascii="Arial" w:hAnsi="Arial" w:cs="Arial"/>
          <w:spacing w:val="5"/>
          <w:sz w:val="20"/>
          <w:szCs w:val="20"/>
        </w:rPr>
        <w:t>le</w:t>
      </w:r>
      <w:r w:rsidRPr="00D2334A">
        <w:rPr>
          <w:rFonts w:ascii="Arial" w:hAnsi="Arial" w:cs="Arial"/>
          <w:sz w:val="20"/>
          <w:szCs w:val="20"/>
        </w:rPr>
        <w:t xml:space="preserve">s  </w:t>
      </w:r>
      <w:r w:rsidRPr="00D2334A">
        <w:rPr>
          <w:rFonts w:ascii="Arial" w:hAnsi="Arial" w:cs="Arial"/>
          <w:spacing w:val="5"/>
          <w:sz w:val="20"/>
          <w:szCs w:val="20"/>
        </w:rPr>
        <w:t>quantité</w:t>
      </w:r>
      <w:r w:rsidRPr="00D2334A">
        <w:rPr>
          <w:rFonts w:ascii="Arial" w:hAnsi="Arial" w:cs="Arial"/>
          <w:sz w:val="20"/>
          <w:szCs w:val="20"/>
        </w:rPr>
        <w:t xml:space="preserve">s  </w:t>
      </w:r>
      <w:r w:rsidRPr="00D2334A">
        <w:rPr>
          <w:rFonts w:ascii="Arial" w:hAnsi="Arial" w:cs="Arial"/>
          <w:spacing w:val="5"/>
          <w:sz w:val="20"/>
          <w:szCs w:val="20"/>
        </w:rPr>
        <w:t xml:space="preserve">de </w:t>
      </w:r>
      <w:r w:rsidRPr="00D2334A">
        <w:rPr>
          <w:rFonts w:ascii="Arial" w:hAnsi="Arial" w:cs="Arial"/>
          <w:sz w:val="20"/>
          <w:szCs w:val="20"/>
        </w:rPr>
        <w:t>matériaux</w:t>
      </w:r>
      <w:r w:rsidR="00C33622" w:rsidRPr="00D2334A">
        <w:rPr>
          <w:rFonts w:ascii="Arial" w:hAnsi="Arial" w:cs="Arial"/>
          <w:sz w:val="20"/>
          <w:szCs w:val="20"/>
        </w:rPr>
        <w:t xml:space="preserve"> </w:t>
      </w:r>
      <w:r w:rsidRPr="00D2334A">
        <w:rPr>
          <w:rFonts w:ascii="Arial" w:hAnsi="Arial" w:cs="Arial"/>
          <w:sz w:val="20"/>
          <w:szCs w:val="20"/>
        </w:rPr>
        <w:t>et</w:t>
      </w:r>
      <w:r w:rsidR="00C33622" w:rsidRPr="00D2334A">
        <w:rPr>
          <w:rFonts w:ascii="Arial" w:hAnsi="Arial" w:cs="Arial"/>
          <w:sz w:val="20"/>
          <w:szCs w:val="20"/>
        </w:rPr>
        <w:t xml:space="preserve"> </w:t>
      </w:r>
      <w:r w:rsidRPr="00D2334A">
        <w:rPr>
          <w:rFonts w:ascii="Arial" w:hAnsi="Arial" w:cs="Arial"/>
          <w:sz w:val="20"/>
          <w:szCs w:val="20"/>
        </w:rPr>
        <w:t>matières</w:t>
      </w:r>
      <w:r w:rsidR="00C33622" w:rsidRPr="00D2334A">
        <w:rPr>
          <w:rFonts w:ascii="Arial" w:hAnsi="Arial" w:cs="Arial"/>
          <w:sz w:val="20"/>
          <w:szCs w:val="20"/>
        </w:rPr>
        <w:t xml:space="preserve"> </w:t>
      </w:r>
      <w:r w:rsidRPr="00D2334A">
        <w:rPr>
          <w:rFonts w:ascii="Arial" w:hAnsi="Arial" w:cs="Arial"/>
          <w:sz w:val="20"/>
          <w:szCs w:val="20"/>
        </w:rPr>
        <w:t>mises</w:t>
      </w:r>
      <w:r w:rsidR="00C33622" w:rsidRPr="00D2334A">
        <w:rPr>
          <w:rFonts w:ascii="Arial" w:hAnsi="Arial" w:cs="Arial"/>
          <w:sz w:val="20"/>
          <w:szCs w:val="20"/>
        </w:rPr>
        <w:t xml:space="preserve"> </w:t>
      </w:r>
      <w:r w:rsidRPr="00D2334A">
        <w:rPr>
          <w:rFonts w:ascii="Arial" w:hAnsi="Arial" w:cs="Arial"/>
          <w:sz w:val="20"/>
          <w:szCs w:val="20"/>
        </w:rPr>
        <w:t>en</w:t>
      </w:r>
      <w:r w:rsidR="00C33622" w:rsidRPr="00D2334A">
        <w:rPr>
          <w:rFonts w:ascii="Arial" w:hAnsi="Arial" w:cs="Arial"/>
          <w:sz w:val="20"/>
          <w:szCs w:val="20"/>
        </w:rPr>
        <w:t xml:space="preserve"> </w:t>
      </w:r>
      <w:r w:rsidRPr="00D2334A">
        <w:rPr>
          <w:rFonts w:ascii="Arial" w:hAnsi="Arial" w:cs="Arial"/>
          <w:sz w:val="20"/>
          <w:szCs w:val="20"/>
        </w:rPr>
        <w:t>œuvre</w:t>
      </w:r>
      <w:r w:rsidR="00C33622" w:rsidRPr="00D2334A">
        <w:rPr>
          <w:rFonts w:ascii="Arial" w:hAnsi="Arial" w:cs="Arial"/>
          <w:sz w:val="20"/>
          <w:szCs w:val="20"/>
        </w:rPr>
        <w:t xml:space="preserve"> </w:t>
      </w:r>
      <w:r w:rsidRPr="00D2334A">
        <w:rPr>
          <w:rFonts w:ascii="Arial" w:hAnsi="Arial" w:cs="Arial"/>
          <w:sz w:val="20"/>
          <w:szCs w:val="20"/>
        </w:rPr>
        <w:t>ayant</w:t>
      </w:r>
      <w:r w:rsidR="00C33622" w:rsidRPr="00D2334A">
        <w:rPr>
          <w:rFonts w:ascii="Arial" w:hAnsi="Arial" w:cs="Arial"/>
          <w:sz w:val="20"/>
          <w:szCs w:val="20"/>
        </w:rPr>
        <w:t xml:space="preserve"> </w:t>
      </w:r>
      <w:r w:rsidRPr="00D2334A">
        <w:rPr>
          <w:rFonts w:ascii="Arial" w:hAnsi="Arial" w:cs="Arial"/>
          <w:sz w:val="20"/>
          <w:szCs w:val="20"/>
        </w:rPr>
        <w:t>fait l’obje</w:t>
      </w:r>
      <w:r w:rsidR="009B4193" w:rsidRPr="00D2334A">
        <w:rPr>
          <w:rFonts w:ascii="Arial" w:hAnsi="Arial" w:cs="Arial"/>
          <w:sz w:val="20"/>
          <w:szCs w:val="20"/>
        </w:rPr>
        <w:t>t</w:t>
      </w:r>
      <w:r w:rsidR="00C33622" w:rsidRPr="00D2334A">
        <w:rPr>
          <w:rFonts w:ascii="Arial" w:hAnsi="Arial" w:cs="Arial"/>
          <w:sz w:val="20"/>
          <w:szCs w:val="20"/>
        </w:rPr>
        <w:t xml:space="preserve"> </w:t>
      </w:r>
      <w:r w:rsidR="009B4193" w:rsidRPr="00D2334A">
        <w:rPr>
          <w:rFonts w:ascii="Arial" w:hAnsi="Arial" w:cs="Arial"/>
          <w:sz w:val="20"/>
          <w:szCs w:val="20"/>
        </w:rPr>
        <w:t>d’attachements</w:t>
      </w:r>
      <w:r w:rsidR="00C33622" w:rsidRPr="00D2334A">
        <w:rPr>
          <w:rFonts w:ascii="Arial" w:hAnsi="Arial" w:cs="Arial"/>
          <w:sz w:val="20"/>
          <w:szCs w:val="20"/>
        </w:rPr>
        <w:t xml:space="preserve"> </w:t>
      </w:r>
      <w:r w:rsidR="009B4193" w:rsidRPr="00D2334A">
        <w:rPr>
          <w:rFonts w:ascii="Arial" w:hAnsi="Arial" w:cs="Arial"/>
          <w:sz w:val="20"/>
          <w:szCs w:val="20"/>
        </w:rPr>
        <w:t>contradictoires;</w:t>
      </w:r>
    </w:p>
    <w:p w14:paraId="39F98FA5" w14:textId="77777777" w:rsidR="00464FA6" w:rsidRPr="00D2334A" w:rsidRDefault="00A212A5" w:rsidP="00717933">
      <w:pPr>
        <w:widowControl w:val="0"/>
        <w:autoSpaceDE w:val="0"/>
        <w:autoSpaceDN w:val="0"/>
        <w:adjustRightInd w:val="0"/>
        <w:spacing w:after="0" w:line="240" w:lineRule="auto"/>
        <w:ind w:right="-15"/>
        <w:jc w:val="both"/>
        <w:rPr>
          <w:rFonts w:ascii="Arial" w:hAnsi="Arial" w:cs="Arial"/>
          <w:sz w:val="20"/>
          <w:szCs w:val="20"/>
        </w:rPr>
      </w:pPr>
      <w:r w:rsidRPr="00D2334A">
        <w:rPr>
          <w:rFonts w:ascii="Arial" w:hAnsi="Arial" w:cs="Arial"/>
          <w:sz w:val="20"/>
          <w:szCs w:val="20"/>
        </w:rPr>
        <w:t xml:space="preserve">   -  Les</w:t>
      </w:r>
      <w:r w:rsidR="00C33622" w:rsidRPr="00D2334A">
        <w:rPr>
          <w:rFonts w:ascii="Arial" w:hAnsi="Arial" w:cs="Arial"/>
          <w:sz w:val="20"/>
          <w:szCs w:val="20"/>
        </w:rPr>
        <w:t xml:space="preserve"> </w:t>
      </w:r>
      <w:r w:rsidRPr="00D2334A">
        <w:rPr>
          <w:rFonts w:ascii="Arial" w:hAnsi="Arial" w:cs="Arial"/>
          <w:sz w:val="20"/>
          <w:szCs w:val="20"/>
        </w:rPr>
        <w:t>traitements</w:t>
      </w:r>
      <w:r w:rsidR="00C33622" w:rsidRPr="00D2334A">
        <w:rPr>
          <w:rFonts w:ascii="Arial" w:hAnsi="Arial" w:cs="Arial"/>
          <w:sz w:val="20"/>
          <w:szCs w:val="20"/>
        </w:rPr>
        <w:t xml:space="preserve"> </w:t>
      </w:r>
      <w:r w:rsidRPr="00D2334A">
        <w:rPr>
          <w:rFonts w:ascii="Arial" w:hAnsi="Arial" w:cs="Arial"/>
          <w:sz w:val="20"/>
          <w:szCs w:val="20"/>
        </w:rPr>
        <w:t>et</w:t>
      </w:r>
      <w:r w:rsidR="00C33622" w:rsidRPr="00D2334A">
        <w:rPr>
          <w:rFonts w:ascii="Arial" w:hAnsi="Arial" w:cs="Arial"/>
          <w:sz w:val="20"/>
          <w:szCs w:val="20"/>
        </w:rPr>
        <w:t xml:space="preserve"> </w:t>
      </w:r>
      <w:r w:rsidRPr="00D2334A">
        <w:rPr>
          <w:rFonts w:ascii="Arial" w:hAnsi="Arial" w:cs="Arial"/>
          <w:sz w:val="20"/>
          <w:szCs w:val="20"/>
        </w:rPr>
        <w:t>salaires</w:t>
      </w:r>
      <w:r w:rsidR="00C33622" w:rsidRPr="00D2334A">
        <w:rPr>
          <w:rFonts w:ascii="Arial" w:hAnsi="Arial" w:cs="Arial"/>
          <w:sz w:val="20"/>
          <w:szCs w:val="20"/>
        </w:rPr>
        <w:t xml:space="preserve"> </w:t>
      </w:r>
      <w:r w:rsidRPr="00D2334A">
        <w:rPr>
          <w:rFonts w:ascii="Arial" w:hAnsi="Arial" w:cs="Arial"/>
          <w:sz w:val="20"/>
          <w:szCs w:val="20"/>
        </w:rPr>
        <w:t>effectivement</w:t>
      </w:r>
      <w:r w:rsidR="00C33622" w:rsidRPr="00D2334A">
        <w:rPr>
          <w:rFonts w:ascii="Arial" w:hAnsi="Arial" w:cs="Arial"/>
          <w:sz w:val="20"/>
          <w:szCs w:val="20"/>
        </w:rPr>
        <w:t xml:space="preserve"> </w:t>
      </w:r>
      <w:r w:rsidRPr="00D2334A">
        <w:rPr>
          <w:rFonts w:ascii="Arial" w:hAnsi="Arial" w:cs="Arial"/>
          <w:sz w:val="20"/>
          <w:szCs w:val="20"/>
        </w:rPr>
        <w:t>payés</w:t>
      </w:r>
      <w:r w:rsidR="00C33622" w:rsidRPr="00D2334A">
        <w:rPr>
          <w:rFonts w:ascii="Arial" w:hAnsi="Arial" w:cs="Arial"/>
          <w:sz w:val="20"/>
          <w:szCs w:val="20"/>
        </w:rPr>
        <w:t xml:space="preserve"> </w:t>
      </w:r>
      <w:r w:rsidRPr="00D2334A">
        <w:rPr>
          <w:rFonts w:ascii="Arial" w:hAnsi="Arial" w:cs="Arial"/>
          <w:sz w:val="20"/>
          <w:szCs w:val="20"/>
        </w:rPr>
        <w:t>à la</w:t>
      </w:r>
      <w:r w:rsidR="00C33622" w:rsidRPr="00D2334A">
        <w:rPr>
          <w:rFonts w:ascii="Arial" w:hAnsi="Arial" w:cs="Arial"/>
          <w:sz w:val="20"/>
          <w:szCs w:val="20"/>
        </w:rPr>
        <w:t xml:space="preserve"> </w:t>
      </w:r>
      <w:r w:rsidRPr="00D2334A">
        <w:rPr>
          <w:rFonts w:ascii="Arial" w:hAnsi="Arial" w:cs="Arial"/>
          <w:sz w:val="20"/>
          <w:szCs w:val="20"/>
        </w:rPr>
        <w:t>main</w:t>
      </w:r>
      <w:r w:rsidR="00C33622" w:rsidRPr="00D2334A">
        <w:rPr>
          <w:rFonts w:ascii="Arial" w:hAnsi="Arial" w:cs="Arial"/>
          <w:sz w:val="20"/>
          <w:szCs w:val="20"/>
        </w:rPr>
        <w:t xml:space="preserve"> </w:t>
      </w:r>
      <w:r w:rsidRPr="00D2334A">
        <w:rPr>
          <w:rFonts w:ascii="Arial" w:hAnsi="Arial" w:cs="Arial"/>
          <w:sz w:val="20"/>
          <w:szCs w:val="20"/>
        </w:rPr>
        <w:t>d’œuvre</w:t>
      </w:r>
      <w:r w:rsidR="00C33622" w:rsidRPr="00D2334A">
        <w:rPr>
          <w:rFonts w:ascii="Arial" w:hAnsi="Arial" w:cs="Arial"/>
          <w:sz w:val="20"/>
          <w:szCs w:val="20"/>
        </w:rPr>
        <w:t xml:space="preserve"> </w:t>
      </w:r>
      <w:r w:rsidRPr="00D2334A">
        <w:rPr>
          <w:rFonts w:ascii="Arial" w:hAnsi="Arial" w:cs="Arial"/>
          <w:sz w:val="20"/>
          <w:szCs w:val="20"/>
        </w:rPr>
        <w:t>locale</w:t>
      </w:r>
      <w:r w:rsidR="00C33622" w:rsidRPr="00D2334A">
        <w:rPr>
          <w:rFonts w:ascii="Arial" w:hAnsi="Arial" w:cs="Arial"/>
          <w:sz w:val="20"/>
          <w:szCs w:val="20"/>
        </w:rPr>
        <w:t xml:space="preserve"> </w:t>
      </w:r>
      <w:r w:rsidRPr="00D2334A">
        <w:rPr>
          <w:rFonts w:ascii="Arial" w:hAnsi="Arial" w:cs="Arial"/>
          <w:sz w:val="20"/>
          <w:szCs w:val="20"/>
        </w:rPr>
        <w:t>seront</w:t>
      </w:r>
      <w:r w:rsidR="00C33622" w:rsidRPr="00D2334A">
        <w:rPr>
          <w:rFonts w:ascii="Arial" w:hAnsi="Arial" w:cs="Arial"/>
          <w:sz w:val="20"/>
          <w:szCs w:val="20"/>
        </w:rPr>
        <w:t xml:space="preserve"> </w:t>
      </w:r>
      <w:r w:rsidRPr="00D2334A">
        <w:rPr>
          <w:rFonts w:ascii="Arial" w:hAnsi="Arial" w:cs="Arial"/>
          <w:sz w:val="20"/>
          <w:szCs w:val="20"/>
        </w:rPr>
        <w:t>majorés</w:t>
      </w:r>
      <w:r w:rsidR="00C33622" w:rsidRPr="00D2334A">
        <w:rPr>
          <w:rFonts w:ascii="Arial" w:hAnsi="Arial" w:cs="Arial"/>
          <w:sz w:val="20"/>
          <w:szCs w:val="20"/>
        </w:rPr>
        <w:t xml:space="preserve"> </w:t>
      </w:r>
      <w:r w:rsidRPr="00D2334A">
        <w:rPr>
          <w:rFonts w:ascii="Arial" w:hAnsi="Arial" w:cs="Arial"/>
          <w:sz w:val="20"/>
          <w:szCs w:val="20"/>
        </w:rPr>
        <w:t>pour</w:t>
      </w:r>
      <w:r w:rsidR="00C33622" w:rsidRPr="00D2334A">
        <w:rPr>
          <w:rFonts w:ascii="Arial" w:hAnsi="Arial" w:cs="Arial"/>
          <w:sz w:val="20"/>
          <w:szCs w:val="20"/>
        </w:rPr>
        <w:t xml:space="preserve"> </w:t>
      </w:r>
      <w:r w:rsidRPr="00D2334A">
        <w:rPr>
          <w:rFonts w:ascii="Arial" w:hAnsi="Arial" w:cs="Arial"/>
          <w:sz w:val="20"/>
          <w:szCs w:val="20"/>
        </w:rPr>
        <w:t xml:space="preserve">tenir compte des charges sociales de </w:t>
      </w:r>
      <w:r w:rsidR="0025243A" w:rsidRPr="00D2334A">
        <w:rPr>
          <w:rFonts w:ascii="Arial" w:hAnsi="Arial" w:cs="Arial"/>
          <w:sz w:val="20"/>
          <w:szCs w:val="20"/>
        </w:rPr>
        <w:t>40% (quarante pour cent)</w:t>
      </w:r>
      <w:r w:rsidR="00717933" w:rsidRPr="00D2334A">
        <w:rPr>
          <w:rFonts w:ascii="Arial" w:hAnsi="Arial" w:cs="Arial"/>
          <w:sz w:val="20"/>
          <w:szCs w:val="20"/>
        </w:rPr>
        <w:t>;</w:t>
      </w:r>
    </w:p>
    <w:p w14:paraId="3608867B" w14:textId="77777777" w:rsidR="00464FA6" w:rsidRPr="00D2334A" w:rsidRDefault="00A212A5" w:rsidP="00717933">
      <w:pPr>
        <w:widowControl w:val="0"/>
        <w:autoSpaceDE w:val="0"/>
        <w:autoSpaceDN w:val="0"/>
        <w:adjustRightInd w:val="0"/>
        <w:spacing w:after="0" w:line="240" w:lineRule="auto"/>
        <w:ind w:right="-143"/>
        <w:jc w:val="both"/>
        <w:rPr>
          <w:rFonts w:ascii="Arial" w:hAnsi="Arial" w:cs="Arial"/>
          <w:sz w:val="20"/>
          <w:szCs w:val="20"/>
        </w:rPr>
      </w:pPr>
      <w:r w:rsidRPr="00D2334A">
        <w:rPr>
          <w:rFonts w:ascii="Arial" w:hAnsi="Arial" w:cs="Arial"/>
          <w:sz w:val="20"/>
          <w:szCs w:val="20"/>
        </w:rPr>
        <w:t xml:space="preserve">  -  Les heures d’engin seront décomptées au taux figurant</w:t>
      </w:r>
      <w:r w:rsidR="00C33622" w:rsidRPr="00D2334A">
        <w:rPr>
          <w:rFonts w:ascii="Arial" w:hAnsi="Arial" w:cs="Arial"/>
          <w:sz w:val="20"/>
          <w:szCs w:val="20"/>
        </w:rPr>
        <w:t xml:space="preserve"> </w:t>
      </w:r>
      <w:r w:rsidRPr="00D2334A">
        <w:rPr>
          <w:rFonts w:ascii="Arial" w:hAnsi="Arial" w:cs="Arial"/>
          <w:sz w:val="20"/>
          <w:szCs w:val="20"/>
        </w:rPr>
        <w:t>dans</w:t>
      </w:r>
      <w:r w:rsidR="00C33622" w:rsidRPr="00D2334A">
        <w:rPr>
          <w:rFonts w:ascii="Arial" w:hAnsi="Arial" w:cs="Arial"/>
          <w:sz w:val="20"/>
          <w:szCs w:val="20"/>
        </w:rPr>
        <w:t xml:space="preserve"> </w:t>
      </w:r>
      <w:r w:rsidRPr="00D2334A">
        <w:rPr>
          <w:rFonts w:ascii="Arial" w:hAnsi="Arial" w:cs="Arial"/>
          <w:sz w:val="20"/>
          <w:szCs w:val="20"/>
        </w:rPr>
        <w:t>les</w:t>
      </w:r>
      <w:r w:rsidR="00C33622" w:rsidRPr="00D2334A">
        <w:rPr>
          <w:rFonts w:ascii="Arial" w:hAnsi="Arial" w:cs="Arial"/>
          <w:sz w:val="20"/>
          <w:szCs w:val="20"/>
        </w:rPr>
        <w:t xml:space="preserve"> </w:t>
      </w:r>
      <w:r w:rsidRPr="00D2334A">
        <w:rPr>
          <w:rFonts w:ascii="Arial" w:hAnsi="Arial" w:cs="Arial"/>
          <w:sz w:val="20"/>
          <w:szCs w:val="20"/>
        </w:rPr>
        <w:t>sous-détails</w:t>
      </w:r>
      <w:r w:rsidR="00C33622" w:rsidRPr="00D2334A">
        <w:rPr>
          <w:rFonts w:ascii="Arial" w:hAnsi="Arial" w:cs="Arial"/>
          <w:sz w:val="20"/>
          <w:szCs w:val="20"/>
        </w:rPr>
        <w:t xml:space="preserve"> </w:t>
      </w:r>
      <w:r w:rsidRPr="00D2334A">
        <w:rPr>
          <w:rFonts w:ascii="Arial" w:hAnsi="Arial" w:cs="Arial"/>
          <w:sz w:val="20"/>
          <w:szCs w:val="20"/>
        </w:rPr>
        <w:t>de</w:t>
      </w:r>
      <w:r w:rsidR="00C33622" w:rsidRPr="00D2334A">
        <w:rPr>
          <w:rFonts w:ascii="Arial" w:hAnsi="Arial" w:cs="Arial"/>
          <w:sz w:val="20"/>
          <w:szCs w:val="20"/>
        </w:rPr>
        <w:t xml:space="preserve"> </w:t>
      </w:r>
      <w:r w:rsidRPr="00D2334A">
        <w:rPr>
          <w:rFonts w:ascii="Arial" w:hAnsi="Arial" w:cs="Arial"/>
          <w:sz w:val="20"/>
          <w:szCs w:val="20"/>
        </w:rPr>
        <w:t>prix;</w:t>
      </w:r>
    </w:p>
    <w:p w14:paraId="001BF8DA" w14:textId="31412DA4" w:rsidR="00464FA6" w:rsidRPr="00D2334A" w:rsidRDefault="00A212A5" w:rsidP="00D95738">
      <w:pPr>
        <w:widowControl w:val="0"/>
        <w:autoSpaceDE w:val="0"/>
        <w:autoSpaceDN w:val="0"/>
        <w:adjustRightInd w:val="0"/>
        <w:spacing w:after="0" w:line="240" w:lineRule="auto"/>
        <w:ind w:right="-15"/>
        <w:jc w:val="both"/>
        <w:rPr>
          <w:rFonts w:ascii="Arial" w:hAnsi="Arial" w:cs="Arial"/>
          <w:sz w:val="20"/>
          <w:szCs w:val="20"/>
        </w:rPr>
      </w:pPr>
      <w:r w:rsidRPr="00D2334A">
        <w:rPr>
          <w:rFonts w:ascii="Arial" w:hAnsi="Arial" w:cs="Arial"/>
          <w:sz w:val="20"/>
          <w:szCs w:val="20"/>
        </w:rPr>
        <w:t xml:space="preserve">  -  Les</w:t>
      </w:r>
      <w:r w:rsidR="00C33622" w:rsidRPr="00D2334A">
        <w:rPr>
          <w:rFonts w:ascii="Arial" w:hAnsi="Arial" w:cs="Arial"/>
          <w:sz w:val="20"/>
          <w:szCs w:val="20"/>
        </w:rPr>
        <w:t xml:space="preserve"> </w:t>
      </w:r>
      <w:r w:rsidRPr="00D2334A">
        <w:rPr>
          <w:rFonts w:ascii="Arial" w:hAnsi="Arial" w:cs="Arial"/>
          <w:sz w:val="20"/>
          <w:szCs w:val="20"/>
        </w:rPr>
        <w:t>matériaux</w:t>
      </w:r>
      <w:r w:rsidR="00C33622" w:rsidRPr="00D2334A">
        <w:rPr>
          <w:rFonts w:ascii="Arial" w:hAnsi="Arial" w:cs="Arial"/>
          <w:sz w:val="20"/>
          <w:szCs w:val="20"/>
        </w:rPr>
        <w:t xml:space="preserve"> </w:t>
      </w:r>
      <w:r w:rsidRPr="00D2334A">
        <w:rPr>
          <w:rFonts w:ascii="Arial" w:hAnsi="Arial" w:cs="Arial"/>
          <w:sz w:val="20"/>
          <w:szCs w:val="20"/>
        </w:rPr>
        <w:t>et</w:t>
      </w:r>
      <w:r w:rsidR="00C33622" w:rsidRPr="00D2334A">
        <w:rPr>
          <w:rFonts w:ascii="Arial" w:hAnsi="Arial" w:cs="Arial"/>
          <w:sz w:val="20"/>
          <w:szCs w:val="20"/>
        </w:rPr>
        <w:t xml:space="preserve"> </w:t>
      </w:r>
      <w:r w:rsidRPr="00D2334A">
        <w:rPr>
          <w:rFonts w:ascii="Arial" w:hAnsi="Arial" w:cs="Arial"/>
          <w:sz w:val="20"/>
          <w:szCs w:val="20"/>
        </w:rPr>
        <w:t>matières</w:t>
      </w:r>
      <w:r w:rsidR="00C33622" w:rsidRPr="00D2334A">
        <w:rPr>
          <w:rFonts w:ascii="Arial" w:hAnsi="Arial" w:cs="Arial"/>
          <w:sz w:val="20"/>
          <w:szCs w:val="20"/>
        </w:rPr>
        <w:t xml:space="preserve"> </w:t>
      </w:r>
      <w:r w:rsidRPr="00D2334A">
        <w:rPr>
          <w:rFonts w:ascii="Arial" w:hAnsi="Arial" w:cs="Arial"/>
          <w:sz w:val="20"/>
          <w:szCs w:val="20"/>
        </w:rPr>
        <w:t>seront</w:t>
      </w:r>
      <w:r w:rsidR="00C33622" w:rsidRPr="00D2334A">
        <w:rPr>
          <w:rFonts w:ascii="Arial" w:hAnsi="Arial" w:cs="Arial"/>
          <w:sz w:val="20"/>
          <w:szCs w:val="20"/>
        </w:rPr>
        <w:t xml:space="preserve"> </w:t>
      </w:r>
      <w:r w:rsidRPr="00D2334A">
        <w:rPr>
          <w:rFonts w:ascii="Arial" w:hAnsi="Arial" w:cs="Arial"/>
          <w:sz w:val="20"/>
          <w:szCs w:val="20"/>
        </w:rPr>
        <w:t>remboursés</w:t>
      </w:r>
      <w:r w:rsidR="00C33622" w:rsidRPr="00D2334A">
        <w:rPr>
          <w:rFonts w:ascii="Arial" w:hAnsi="Arial" w:cs="Arial"/>
          <w:sz w:val="20"/>
          <w:szCs w:val="20"/>
        </w:rPr>
        <w:t xml:space="preserve"> </w:t>
      </w:r>
      <w:r w:rsidRPr="00D2334A">
        <w:rPr>
          <w:rFonts w:ascii="Arial" w:hAnsi="Arial" w:cs="Arial"/>
          <w:sz w:val="20"/>
          <w:szCs w:val="20"/>
        </w:rPr>
        <w:t>au prix de revient dûment justifié au lieu d’emploi majoréde</w:t>
      </w:r>
      <w:r w:rsidR="0025243A" w:rsidRPr="00D2334A">
        <w:rPr>
          <w:rFonts w:ascii="Arial" w:hAnsi="Arial" w:cs="Arial"/>
          <w:spacing w:val="9"/>
          <w:sz w:val="20"/>
          <w:szCs w:val="20"/>
        </w:rPr>
        <w:t>10% (</w:t>
      </w:r>
      <w:r w:rsidR="0025243A" w:rsidRPr="00D2334A">
        <w:rPr>
          <w:rFonts w:ascii="Arial" w:hAnsi="Arial" w:cs="Arial"/>
          <w:sz w:val="20"/>
          <w:szCs w:val="20"/>
        </w:rPr>
        <w:t>dix</w:t>
      </w:r>
      <w:r w:rsidR="00C33622" w:rsidRPr="00D2334A">
        <w:rPr>
          <w:rFonts w:ascii="Arial" w:hAnsi="Arial" w:cs="Arial"/>
          <w:sz w:val="20"/>
          <w:szCs w:val="20"/>
        </w:rPr>
        <w:t xml:space="preserve"> </w:t>
      </w:r>
      <w:r w:rsidR="0025243A" w:rsidRPr="00D2334A">
        <w:rPr>
          <w:rFonts w:ascii="Arial" w:hAnsi="Arial" w:cs="Arial"/>
          <w:sz w:val="20"/>
          <w:szCs w:val="20"/>
        </w:rPr>
        <w:t>pour</w:t>
      </w:r>
      <w:r w:rsidR="00C33622" w:rsidRPr="00D2334A">
        <w:rPr>
          <w:rFonts w:ascii="Arial" w:hAnsi="Arial" w:cs="Arial"/>
          <w:sz w:val="20"/>
          <w:szCs w:val="20"/>
        </w:rPr>
        <w:t xml:space="preserve"> </w:t>
      </w:r>
      <w:r w:rsidR="0025243A" w:rsidRPr="00D2334A">
        <w:rPr>
          <w:rFonts w:ascii="Arial" w:hAnsi="Arial" w:cs="Arial"/>
          <w:sz w:val="20"/>
          <w:szCs w:val="20"/>
        </w:rPr>
        <w:t>cent)</w:t>
      </w:r>
      <w:r w:rsidRPr="00D2334A">
        <w:rPr>
          <w:rFonts w:ascii="Arial" w:hAnsi="Arial" w:cs="Arial"/>
          <w:sz w:val="20"/>
          <w:szCs w:val="20"/>
        </w:rPr>
        <w:t xml:space="preserve"> pour</w:t>
      </w:r>
      <w:r w:rsidR="00C33622" w:rsidRPr="00D2334A">
        <w:rPr>
          <w:rFonts w:ascii="Arial" w:hAnsi="Arial" w:cs="Arial"/>
          <w:sz w:val="20"/>
          <w:szCs w:val="20"/>
        </w:rPr>
        <w:t xml:space="preserve"> </w:t>
      </w:r>
      <w:r w:rsidRPr="00D2334A">
        <w:rPr>
          <w:rFonts w:ascii="Arial" w:hAnsi="Arial" w:cs="Arial"/>
          <w:sz w:val="20"/>
          <w:szCs w:val="20"/>
        </w:rPr>
        <w:t>pertes,</w:t>
      </w:r>
      <w:r w:rsidR="00C33622" w:rsidRPr="00D2334A">
        <w:rPr>
          <w:rFonts w:ascii="Arial" w:hAnsi="Arial" w:cs="Arial"/>
          <w:sz w:val="20"/>
          <w:szCs w:val="20"/>
        </w:rPr>
        <w:t xml:space="preserve"> </w:t>
      </w:r>
      <w:r w:rsidR="006408FE">
        <w:rPr>
          <w:rFonts w:ascii="Arial" w:hAnsi="Arial" w:cs="Arial"/>
          <w:sz w:val="20"/>
          <w:szCs w:val="20"/>
        </w:rPr>
        <w:t>KAI-KAI</w:t>
      </w:r>
      <w:r w:rsidRPr="00D2334A">
        <w:rPr>
          <w:rFonts w:ascii="Arial" w:hAnsi="Arial" w:cs="Arial"/>
          <w:sz w:val="20"/>
          <w:szCs w:val="20"/>
        </w:rPr>
        <w:t>sinage et</w:t>
      </w:r>
      <w:r w:rsidR="00C33622" w:rsidRPr="00D2334A">
        <w:rPr>
          <w:rFonts w:ascii="Arial" w:hAnsi="Arial" w:cs="Arial"/>
          <w:sz w:val="20"/>
          <w:szCs w:val="20"/>
        </w:rPr>
        <w:t xml:space="preserve"> </w:t>
      </w:r>
      <w:r w:rsidR="00717933" w:rsidRPr="00D2334A">
        <w:rPr>
          <w:rFonts w:ascii="Arial" w:hAnsi="Arial" w:cs="Arial"/>
          <w:sz w:val="20"/>
          <w:szCs w:val="20"/>
        </w:rPr>
        <w:t>manutention;</w:t>
      </w:r>
    </w:p>
    <w:p w14:paraId="4C266058" w14:textId="77777777" w:rsidR="00A212A5" w:rsidRPr="00D2334A" w:rsidRDefault="00A212A5" w:rsidP="00D95738">
      <w:pPr>
        <w:widowControl w:val="0"/>
        <w:autoSpaceDE w:val="0"/>
        <w:autoSpaceDN w:val="0"/>
        <w:adjustRightInd w:val="0"/>
        <w:spacing w:after="0" w:line="240" w:lineRule="auto"/>
        <w:ind w:right="-15"/>
        <w:jc w:val="both"/>
        <w:rPr>
          <w:rFonts w:ascii="Arial" w:hAnsi="Arial" w:cs="Arial"/>
          <w:sz w:val="20"/>
          <w:szCs w:val="20"/>
        </w:rPr>
      </w:pPr>
      <w:r w:rsidRPr="00D2334A">
        <w:rPr>
          <w:rFonts w:ascii="Arial" w:hAnsi="Arial" w:cs="Arial"/>
          <w:sz w:val="20"/>
          <w:szCs w:val="20"/>
        </w:rPr>
        <w:t xml:space="preserve"> -  Le</w:t>
      </w:r>
      <w:r w:rsidR="00C33622" w:rsidRPr="00D2334A">
        <w:rPr>
          <w:rFonts w:ascii="Arial" w:hAnsi="Arial" w:cs="Arial"/>
          <w:sz w:val="20"/>
          <w:szCs w:val="20"/>
        </w:rPr>
        <w:t xml:space="preserve"> </w:t>
      </w:r>
      <w:r w:rsidRPr="00D2334A">
        <w:rPr>
          <w:rFonts w:ascii="Arial" w:hAnsi="Arial" w:cs="Arial"/>
          <w:sz w:val="20"/>
          <w:szCs w:val="20"/>
        </w:rPr>
        <w:t>montant</w:t>
      </w:r>
      <w:r w:rsidR="00C33622" w:rsidRPr="00D2334A">
        <w:rPr>
          <w:rFonts w:ascii="Arial" w:hAnsi="Arial" w:cs="Arial"/>
          <w:sz w:val="20"/>
          <w:szCs w:val="20"/>
        </w:rPr>
        <w:t xml:space="preserve"> </w:t>
      </w:r>
      <w:r w:rsidRPr="00D2334A">
        <w:rPr>
          <w:rFonts w:ascii="Arial" w:hAnsi="Arial" w:cs="Arial"/>
          <w:sz w:val="20"/>
          <w:szCs w:val="20"/>
        </w:rPr>
        <w:t>des</w:t>
      </w:r>
      <w:r w:rsidR="00C33622" w:rsidRPr="00D2334A">
        <w:rPr>
          <w:rFonts w:ascii="Arial" w:hAnsi="Arial" w:cs="Arial"/>
          <w:sz w:val="20"/>
          <w:szCs w:val="20"/>
        </w:rPr>
        <w:t xml:space="preserve"> </w:t>
      </w:r>
      <w:r w:rsidRPr="00D2334A">
        <w:rPr>
          <w:rFonts w:ascii="Arial" w:hAnsi="Arial" w:cs="Arial"/>
          <w:sz w:val="20"/>
          <w:szCs w:val="20"/>
        </w:rPr>
        <w:t>prestations</w:t>
      </w:r>
      <w:r w:rsidR="00C33622" w:rsidRPr="00D2334A">
        <w:rPr>
          <w:rFonts w:ascii="Arial" w:hAnsi="Arial" w:cs="Arial"/>
          <w:sz w:val="20"/>
          <w:szCs w:val="20"/>
        </w:rPr>
        <w:t xml:space="preserve"> </w:t>
      </w:r>
      <w:r w:rsidRPr="00D2334A">
        <w:rPr>
          <w:rFonts w:ascii="Arial" w:hAnsi="Arial" w:cs="Arial"/>
          <w:sz w:val="20"/>
          <w:szCs w:val="20"/>
        </w:rPr>
        <w:t>ainsi</w:t>
      </w:r>
      <w:r w:rsidR="00C33622" w:rsidRPr="00D2334A">
        <w:rPr>
          <w:rFonts w:ascii="Arial" w:hAnsi="Arial" w:cs="Arial"/>
          <w:sz w:val="20"/>
          <w:szCs w:val="20"/>
        </w:rPr>
        <w:t xml:space="preserve"> </w:t>
      </w:r>
      <w:r w:rsidRPr="00D2334A">
        <w:rPr>
          <w:rFonts w:ascii="Arial" w:hAnsi="Arial" w:cs="Arial"/>
          <w:sz w:val="20"/>
          <w:szCs w:val="20"/>
        </w:rPr>
        <w:t>calculé,</w:t>
      </w:r>
      <w:r w:rsidR="00C33622" w:rsidRPr="00D2334A">
        <w:rPr>
          <w:rFonts w:ascii="Arial" w:hAnsi="Arial" w:cs="Arial"/>
          <w:sz w:val="20"/>
          <w:szCs w:val="20"/>
        </w:rPr>
        <w:t xml:space="preserve"> </w:t>
      </w:r>
      <w:r w:rsidRPr="00D2334A">
        <w:rPr>
          <w:rFonts w:ascii="Arial" w:hAnsi="Arial" w:cs="Arial"/>
          <w:sz w:val="20"/>
          <w:szCs w:val="20"/>
        </w:rPr>
        <w:t>y</w:t>
      </w:r>
      <w:r w:rsidR="00C33622" w:rsidRPr="00D2334A">
        <w:rPr>
          <w:rFonts w:ascii="Arial" w:hAnsi="Arial" w:cs="Arial"/>
          <w:sz w:val="20"/>
          <w:szCs w:val="20"/>
        </w:rPr>
        <w:t xml:space="preserve"> </w:t>
      </w:r>
      <w:r w:rsidRPr="00D2334A">
        <w:rPr>
          <w:rFonts w:ascii="Arial" w:hAnsi="Arial" w:cs="Arial"/>
          <w:sz w:val="20"/>
          <w:szCs w:val="20"/>
        </w:rPr>
        <w:t>comprislesheuresd’engins,seramajoréde</w:t>
      </w:r>
      <w:r w:rsidR="0025243A" w:rsidRPr="00D2334A">
        <w:rPr>
          <w:rFonts w:ascii="Arial" w:hAnsi="Arial" w:cs="Arial"/>
          <w:sz w:val="20"/>
          <w:szCs w:val="20"/>
        </w:rPr>
        <w:t>25% (</w:t>
      </w:r>
      <w:r w:rsidR="0025243A" w:rsidRPr="00D2334A">
        <w:rPr>
          <w:rFonts w:ascii="Arial" w:hAnsi="Arial" w:cs="Arial"/>
          <w:spacing w:val="-6"/>
          <w:sz w:val="20"/>
          <w:szCs w:val="20"/>
        </w:rPr>
        <w:t xml:space="preserve">vingt-cinq pour cent) </w:t>
      </w:r>
      <w:r w:rsidRPr="00D2334A">
        <w:rPr>
          <w:rFonts w:ascii="Arial" w:hAnsi="Arial" w:cs="Arial"/>
          <w:sz w:val="20"/>
          <w:szCs w:val="20"/>
        </w:rPr>
        <w:t>pour tenir compte des frais généraux, bénéfices et aléas</w:t>
      </w:r>
      <w:r w:rsidR="00C33622" w:rsidRPr="00D2334A">
        <w:rPr>
          <w:rFonts w:ascii="Arial" w:hAnsi="Arial" w:cs="Arial"/>
          <w:sz w:val="20"/>
          <w:szCs w:val="20"/>
        </w:rPr>
        <w:t xml:space="preserve"> </w:t>
      </w:r>
      <w:r w:rsidRPr="00D2334A">
        <w:rPr>
          <w:rFonts w:ascii="Arial" w:hAnsi="Arial" w:cs="Arial"/>
          <w:sz w:val="20"/>
          <w:szCs w:val="20"/>
        </w:rPr>
        <w:t>propres</w:t>
      </w:r>
      <w:r w:rsidR="00C33622" w:rsidRPr="00D2334A">
        <w:rPr>
          <w:rFonts w:ascii="Arial" w:hAnsi="Arial" w:cs="Arial"/>
          <w:sz w:val="20"/>
          <w:szCs w:val="20"/>
        </w:rPr>
        <w:t xml:space="preserve"> </w:t>
      </w:r>
      <w:r w:rsidRPr="00D2334A">
        <w:rPr>
          <w:rFonts w:ascii="Arial" w:hAnsi="Arial" w:cs="Arial"/>
          <w:sz w:val="20"/>
          <w:szCs w:val="20"/>
        </w:rPr>
        <w:t>à</w:t>
      </w:r>
      <w:r w:rsidR="00C33622" w:rsidRPr="00D2334A">
        <w:rPr>
          <w:rFonts w:ascii="Arial" w:hAnsi="Arial" w:cs="Arial"/>
          <w:sz w:val="20"/>
          <w:szCs w:val="20"/>
        </w:rPr>
        <w:t xml:space="preserve"> </w:t>
      </w:r>
      <w:r w:rsidRPr="00D2334A">
        <w:rPr>
          <w:rFonts w:ascii="Arial" w:hAnsi="Arial" w:cs="Arial"/>
          <w:sz w:val="20"/>
          <w:szCs w:val="20"/>
        </w:rPr>
        <w:t>l’entrepreneur.</w:t>
      </w:r>
    </w:p>
    <w:p w14:paraId="774ADCB2" w14:textId="77777777" w:rsidR="00464FA6" w:rsidRPr="00D2334A" w:rsidRDefault="00464FA6" w:rsidP="00D95738">
      <w:pPr>
        <w:widowControl w:val="0"/>
        <w:autoSpaceDE w:val="0"/>
        <w:autoSpaceDN w:val="0"/>
        <w:adjustRightInd w:val="0"/>
        <w:spacing w:after="0" w:line="240" w:lineRule="auto"/>
        <w:ind w:right="-20"/>
        <w:jc w:val="both"/>
        <w:rPr>
          <w:rFonts w:ascii="Arial" w:hAnsi="Arial" w:cs="Arial"/>
          <w:b/>
          <w:bCs/>
          <w:sz w:val="20"/>
          <w:szCs w:val="20"/>
          <w:u w:val="single"/>
        </w:rPr>
      </w:pPr>
    </w:p>
    <w:p w14:paraId="0E0180E5"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Article18</w:t>
      </w:r>
      <w:r w:rsidRPr="00D2334A">
        <w:rPr>
          <w:rFonts w:ascii="Arial" w:hAnsi="Arial" w:cs="Arial"/>
          <w:b/>
          <w:bCs/>
          <w:sz w:val="20"/>
          <w:szCs w:val="20"/>
        </w:rPr>
        <w:t>:Valorisation</w:t>
      </w:r>
      <w:r w:rsidR="00C33622" w:rsidRPr="00D2334A">
        <w:rPr>
          <w:rFonts w:ascii="Arial" w:hAnsi="Arial" w:cs="Arial"/>
          <w:b/>
          <w:bCs/>
          <w:sz w:val="20"/>
          <w:szCs w:val="20"/>
        </w:rPr>
        <w:t xml:space="preserve"> </w:t>
      </w:r>
      <w:r w:rsidRPr="00D2334A">
        <w:rPr>
          <w:rFonts w:ascii="Arial" w:hAnsi="Arial" w:cs="Arial"/>
          <w:b/>
          <w:bCs/>
          <w:sz w:val="20"/>
          <w:szCs w:val="20"/>
        </w:rPr>
        <w:t>des</w:t>
      </w:r>
      <w:r w:rsidR="00C33622" w:rsidRPr="00D2334A">
        <w:rPr>
          <w:rFonts w:ascii="Arial" w:hAnsi="Arial" w:cs="Arial"/>
          <w:b/>
          <w:bCs/>
          <w:sz w:val="20"/>
          <w:szCs w:val="20"/>
        </w:rPr>
        <w:t xml:space="preserve"> </w:t>
      </w:r>
      <w:r w:rsidRPr="00D2334A">
        <w:rPr>
          <w:rFonts w:ascii="Arial" w:hAnsi="Arial" w:cs="Arial"/>
          <w:b/>
          <w:bCs/>
          <w:sz w:val="20"/>
          <w:szCs w:val="20"/>
        </w:rPr>
        <w:t>travaux(CCAGarticle23)</w:t>
      </w:r>
    </w:p>
    <w:p w14:paraId="6ABA77C7" w14:textId="77777777" w:rsidR="0025243A" w:rsidRDefault="00A212A5" w:rsidP="00D95738">
      <w:pPr>
        <w:widowControl w:val="0"/>
        <w:autoSpaceDE w:val="0"/>
        <w:autoSpaceDN w:val="0"/>
        <w:adjustRightInd w:val="0"/>
        <w:spacing w:after="0" w:line="240" w:lineRule="auto"/>
        <w:ind w:right="-143"/>
        <w:jc w:val="both"/>
        <w:rPr>
          <w:rFonts w:ascii="Arial" w:hAnsi="Arial" w:cs="Arial"/>
          <w:sz w:val="20"/>
          <w:szCs w:val="20"/>
        </w:rPr>
      </w:pPr>
      <w:r w:rsidRPr="00D2334A">
        <w:rPr>
          <w:rFonts w:ascii="Arial" w:hAnsi="Arial" w:cs="Arial"/>
          <w:sz w:val="20"/>
          <w:szCs w:val="20"/>
        </w:rPr>
        <w:t>Ce marché est à prix unitaires et forfaitaires.</w:t>
      </w:r>
    </w:p>
    <w:p w14:paraId="0E91FC0A" w14:textId="77777777" w:rsidR="00F30528" w:rsidRPr="00D2334A" w:rsidRDefault="00F30528" w:rsidP="00D95738">
      <w:pPr>
        <w:widowControl w:val="0"/>
        <w:autoSpaceDE w:val="0"/>
        <w:autoSpaceDN w:val="0"/>
        <w:adjustRightInd w:val="0"/>
        <w:spacing w:after="0" w:line="240" w:lineRule="auto"/>
        <w:ind w:right="-143"/>
        <w:jc w:val="both"/>
        <w:rPr>
          <w:rFonts w:ascii="Arial" w:hAnsi="Arial" w:cs="Arial"/>
          <w:sz w:val="20"/>
          <w:szCs w:val="20"/>
        </w:rPr>
      </w:pPr>
    </w:p>
    <w:p w14:paraId="117ED0F2" w14:textId="77777777" w:rsidR="00AD1504" w:rsidRPr="00F30528" w:rsidRDefault="00A212A5" w:rsidP="00D95738">
      <w:pPr>
        <w:widowControl w:val="0"/>
        <w:tabs>
          <w:tab w:val="left" w:pos="2880"/>
          <w:tab w:val="left" w:pos="3540"/>
        </w:tabs>
        <w:autoSpaceDE w:val="0"/>
        <w:autoSpaceDN w:val="0"/>
        <w:adjustRightInd w:val="0"/>
        <w:spacing w:after="0" w:line="240" w:lineRule="auto"/>
        <w:ind w:right="-149"/>
        <w:jc w:val="both"/>
        <w:rPr>
          <w:rFonts w:ascii="Arial" w:hAnsi="Arial" w:cs="Arial"/>
          <w:b/>
          <w:bCs/>
          <w:sz w:val="20"/>
          <w:szCs w:val="20"/>
        </w:rPr>
      </w:pPr>
      <w:r w:rsidRPr="00D2334A">
        <w:rPr>
          <w:rFonts w:ascii="Arial" w:hAnsi="Arial" w:cs="Arial"/>
          <w:b/>
          <w:bCs/>
          <w:sz w:val="20"/>
          <w:szCs w:val="20"/>
          <w:u w:val="single"/>
        </w:rPr>
        <w:t>Article19</w:t>
      </w:r>
      <w:r w:rsidRPr="00D2334A">
        <w:rPr>
          <w:rFonts w:ascii="Arial" w:hAnsi="Arial" w:cs="Arial"/>
          <w:b/>
          <w:bCs/>
          <w:sz w:val="20"/>
          <w:szCs w:val="20"/>
        </w:rPr>
        <w:t>:</w:t>
      </w:r>
      <w:r w:rsidRPr="00D2334A">
        <w:rPr>
          <w:rFonts w:ascii="Arial" w:hAnsi="Arial" w:cs="Arial"/>
          <w:b/>
          <w:bCs/>
          <w:spacing w:val="5"/>
          <w:sz w:val="20"/>
          <w:szCs w:val="20"/>
        </w:rPr>
        <w:t>Valorisatio</w:t>
      </w:r>
      <w:r w:rsidRPr="00D2334A">
        <w:rPr>
          <w:rFonts w:ascii="Arial" w:hAnsi="Arial" w:cs="Arial"/>
          <w:b/>
          <w:bCs/>
          <w:sz w:val="20"/>
          <w:szCs w:val="20"/>
        </w:rPr>
        <w:t xml:space="preserve">n </w:t>
      </w:r>
      <w:r w:rsidRPr="00D2334A">
        <w:rPr>
          <w:rFonts w:ascii="Arial" w:hAnsi="Arial" w:cs="Arial"/>
          <w:b/>
          <w:bCs/>
          <w:spacing w:val="5"/>
          <w:sz w:val="20"/>
          <w:szCs w:val="20"/>
        </w:rPr>
        <w:t>de</w:t>
      </w:r>
      <w:r w:rsidRPr="00D2334A">
        <w:rPr>
          <w:rFonts w:ascii="Arial" w:hAnsi="Arial" w:cs="Arial"/>
          <w:b/>
          <w:bCs/>
          <w:sz w:val="20"/>
          <w:szCs w:val="20"/>
        </w:rPr>
        <w:t xml:space="preserve">s </w:t>
      </w:r>
      <w:r w:rsidRPr="00D2334A">
        <w:rPr>
          <w:rFonts w:ascii="Arial" w:hAnsi="Arial" w:cs="Arial"/>
          <w:b/>
          <w:bCs/>
          <w:spacing w:val="5"/>
          <w:sz w:val="20"/>
          <w:szCs w:val="20"/>
        </w:rPr>
        <w:t>approvisionne</w:t>
      </w:r>
      <w:r w:rsidR="00F30528">
        <w:rPr>
          <w:rFonts w:ascii="Arial" w:hAnsi="Arial" w:cs="Arial"/>
          <w:b/>
          <w:bCs/>
          <w:sz w:val="20"/>
          <w:szCs w:val="20"/>
        </w:rPr>
        <w:t>ments(CCAGarticle24complété)</w:t>
      </w:r>
    </w:p>
    <w:p w14:paraId="49228810" w14:textId="77777777" w:rsidR="00A212A5" w:rsidRPr="00D2334A" w:rsidRDefault="00A212A5" w:rsidP="00D95738">
      <w:pPr>
        <w:widowControl w:val="0"/>
        <w:autoSpaceDE w:val="0"/>
        <w:autoSpaceDN w:val="0"/>
        <w:adjustRightInd w:val="0"/>
        <w:spacing w:after="0" w:line="240" w:lineRule="auto"/>
        <w:ind w:right="-143"/>
        <w:jc w:val="both"/>
        <w:rPr>
          <w:rFonts w:ascii="Arial" w:hAnsi="Arial" w:cs="Arial"/>
          <w:spacing w:val="12"/>
          <w:sz w:val="20"/>
          <w:szCs w:val="20"/>
        </w:rPr>
      </w:pPr>
      <w:r w:rsidRPr="00D2334A">
        <w:rPr>
          <w:rFonts w:ascii="Arial" w:hAnsi="Arial" w:cs="Arial"/>
          <w:b/>
          <w:sz w:val="20"/>
          <w:szCs w:val="20"/>
        </w:rPr>
        <w:t>19.1.</w:t>
      </w:r>
      <w:r w:rsidRPr="00D2334A">
        <w:rPr>
          <w:rFonts w:ascii="Arial" w:hAnsi="Arial" w:cs="Arial"/>
          <w:spacing w:val="12"/>
          <w:sz w:val="20"/>
          <w:szCs w:val="20"/>
        </w:rPr>
        <w:t xml:space="preserve"> Il n’existe pas de règlement propre aux approvi</w:t>
      </w:r>
      <w:r w:rsidR="00AD1504" w:rsidRPr="00D2334A">
        <w:rPr>
          <w:rFonts w:ascii="Arial" w:hAnsi="Arial" w:cs="Arial"/>
          <w:spacing w:val="12"/>
          <w:sz w:val="20"/>
          <w:szCs w:val="20"/>
        </w:rPr>
        <w:t xml:space="preserve">sionnements du chantier. Toutes </w:t>
      </w:r>
      <w:r w:rsidRPr="00D2334A">
        <w:rPr>
          <w:rFonts w:ascii="Arial" w:hAnsi="Arial" w:cs="Arial"/>
          <w:spacing w:val="12"/>
          <w:sz w:val="20"/>
          <w:szCs w:val="20"/>
        </w:rPr>
        <w:t>fois l’Ingénieur pourra les évaluer au cas où le chantie</w:t>
      </w:r>
      <w:r w:rsidR="00AD1504" w:rsidRPr="00D2334A">
        <w:rPr>
          <w:rFonts w:ascii="Arial" w:hAnsi="Arial" w:cs="Arial"/>
          <w:spacing w:val="12"/>
          <w:sz w:val="20"/>
          <w:szCs w:val="20"/>
        </w:rPr>
        <w:t xml:space="preserve">r venait à être abandonné ou le </w:t>
      </w:r>
      <w:r w:rsidRPr="00D2334A">
        <w:rPr>
          <w:rFonts w:ascii="Arial" w:hAnsi="Arial" w:cs="Arial"/>
          <w:spacing w:val="12"/>
          <w:sz w:val="20"/>
          <w:szCs w:val="20"/>
        </w:rPr>
        <w:t>marché résilié.</w:t>
      </w:r>
    </w:p>
    <w:p w14:paraId="4CCAB7D6" w14:textId="77777777" w:rsidR="00AD1504" w:rsidRPr="00D2334A" w:rsidRDefault="00AD1504" w:rsidP="00D95738">
      <w:pPr>
        <w:widowControl w:val="0"/>
        <w:autoSpaceDE w:val="0"/>
        <w:autoSpaceDN w:val="0"/>
        <w:adjustRightInd w:val="0"/>
        <w:spacing w:after="0" w:line="240" w:lineRule="auto"/>
        <w:ind w:right="-143"/>
        <w:jc w:val="both"/>
        <w:rPr>
          <w:rFonts w:ascii="Arial" w:hAnsi="Arial" w:cs="Arial"/>
          <w:sz w:val="20"/>
          <w:szCs w:val="20"/>
        </w:rPr>
      </w:pPr>
    </w:p>
    <w:p w14:paraId="17FB6768" w14:textId="77777777" w:rsidR="00C33622" w:rsidRDefault="00A212A5" w:rsidP="00C33622">
      <w:pPr>
        <w:widowControl w:val="0"/>
        <w:autoSpaceDE w:val="0"/>
        <w:autoSpaceDN w:val="0"/>
        <w:adjustRightInd w:val="0"/>
        <w:spacing w:after="0" w:line="240" w:lineRule="auto"/>
        <w:ind w:right="-143"/>
        <w:jc w:val="both"/>
        <w:rPr>
          <w:rFonts w:ascii="Arial" w:hAnsi="Arial" w:cs="Arial"/>
          <w:sz w:val="20"/>
          <w:szCs w:val="20"/>
        </w:rPr>
      </w:pPr>
      <w:r w:rsidRPr="00D2334A">
        <w:rPr>
          <w:rFonts w:ascii="Arial" w:hAnsi="Arial" w:cs="Arial"/>
          <w:b/>
          <w:sz w:val="20"/>
          <w:szCs w:val="20"/>
        </w:rPr>
        <w:lastRenderedPageBreak/>
        <w:t>19.2</w:t>
      </w:r>
      <w:r w:rsidRPr="00D2334A">
        <w:rPr>
          <w:rFonts w:ascii="Arial" w:hAnsi="Arial" w:cs="Arial"/>
          <w:sz w:val="20"/>
          <w:szCs w:val="20"/>
        </w:rPr>
        <w:t>. Il n’est pas demandé de caution pour les acomptes</w:t>
      </w:r>
      <w:r w:rsidR="00C33622" w:rsidRPr="00D2334A">
        <w:rPr>
          <w:rFonts w:ascii="Arial" w:hAnsi="Arial" w:cs="Arial"/>
          <w:sz w:val="20"/>
          <w:szCs w:val="20"/>
        </w:rPr>
        <w:t xml:space="preserve"> </w:t>
      </w:r>
      <w:r w:rsidRPr="00D2334A">
        <w:rPr>
          <w:rFonts w:ascii="Arial" w:hAnsi="Arial" w:cs="Arial"/>
          <w:sz w:val="20"/>
          <w:szCs w:val="20"/>
        </w:rPr>
        <w:t>sur</w:t>
      </w:r>
      <w:r w:rsidR="00C33622" w:rsidRPr="00D2334A">
        <w:rPr>
          <w:rFonts w:ascii="Arial" w:hAnsi="Arial" w:cs="Arial"/>
          <w:sz w:val="20"/>
          <w:szCs w:val="20"/>
        </w:rPr>
        <w:t xml:space="preserve"> </w:t>
      </w:r>
      <w:r w:rsidRPr="00D2334A">
        <w:rPr>
          <w:rFonts w:ascii="Arial" w:hAnsi="Arial" w:cs="Arial"/>
          <w:sz w:val="20"/>
          <w:szCs w:val="20"/>
        </w:rPr>
        <w:t>approvisionnements.</w:t>
      </w:r>
    </w:p>
    <w:p w14:paraId="22BAD261" w14:textId="77777777" w:rsidR="00F30528" w:rsidRPr="00D2334A" w:rsidRDefault="00F30528" w:rsidP="00C33622">
      <w:pPr>
        <w:widowControl w:val="0"/>
        <w:autoSpaceDE w:val="0"/>
        <w:autoSpaceDN w:val="0"/>
        <w:adjustRightInd w:val="0"/>
        <w:spacing w:after="0" w:line="240" w:lineRule="auto"/>
        <w:ind w:right="-143"/>
        <w:jc w:val="both"/>
        <w:rPr>
          <w:rFonts w:ascii="Arial" w:hAnsi="Arial" w:cs="Arial"/>
          <w:sz w:val="20"/>
          <w:szCs w:val="20"/>
        </w:rPr>
      </w:pPr>
    </w:p>
    <w:p w14:paraId="7425A5A8" w14:textId="77777777" w:rsidR="00A212A5" w:rsidRPr="00D2334A" w:rsidRDefault="00A212A5" w:rsidP="00C33622">
      <w:pPr>
        <w:widowControl w:val="0"/>
        <w:autoSpaceDE w:val="0"/>
        <w:autoSpaceDN w:val="0"/>
        <w:adjustRightInd w:val="0"/>
        <w:spacing w:after="0" w:line="240" w:lineRule="auto"/>
        <w:ind w:right="-143"/>
        <w:jc w:val="both"/>
        <w:rPr>
          <w:rFonts w:ascii="Arial" w:hAnsi="Arial" w:cs="Arial"/>
          <w:b/>
          <w:bCs/>
          <w:sz w:val="20"/>
          <w:szCs w:val="20"/>
        </w:rPr>
      </w:pPr>
      <w:r w:rsidRPr="00D2334A">
        <w:rPr>
          <w:rFonts w:ascii="Arial" w:hAnsi="Arial" w:cs="Arial"/>
          <w:b/>
          <w:bCs/>
          <w:sz w:val="20"/>
          <w:szCs w:val="20"/>
        </w:rPr>
        <w:t>Article</w:t>
      </w:r>
      <w:r w:rsidR="000C166C">
        <w:rPr>
          <w:rFonts w:ascii="Arial" w:hAnsi="Arial" w:cs="Arial"/>
          <w:b/>
          <w:bCs/>
          <w:sz w:val="20"/>
          <w:szCs w:val="20"/>
        </w:rPr>
        <w:t xml:space="preserve"> </w:t>
      </w:r>
      <w:r w:rsidRPr="00D2334A">
        <w:rPr>
          <w:rFonts w:ascii="Arial" w:hAnsi="Arial" w:cs="Arial"/>
          <w:b/>
          <w:bCs/>
          <w:sz w:val="20"/>
          <w:szCs w:val="20"/>
        </w:rPr>
        <w:t>20: Avances(CCAGarticle28)</w:t>
      </w:r>
    </w:p>
    <w:p w14:paraId="635116BD" w14:textId="77777777" w:rsidR="00A212A5" w:rsidRPr="00D2334A" w:rsidRDefault="00A212A5" w:rsidP="00422951">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sz w:val="20"/>
          <w:szCs w:val="20"/>
        </w:rPr>
        <w:t>20.1.</w:t>
      </w:r>
      <w:r w:rsidR="00F30528">
        <w:rPr>
          <w:rFonts w:ascii="Arial" w:hAnsi="Arial" w:cs="Arial"/>
          <w:b/>
          <w:sz w:val="20"/>
          <w:szCs w:val="20"/>
        </w:rPr>
        <w:t xml:space="preserve"> </w:t>
      </w:r>
      <w:r w:rsidR="00422951" w:rsidRPr="00D2334A">
        <w:rPr>
          <w:rFonts w:ascii="Arial" w:hAnsi="Arial" w:cs="Arial"/>
          <w:sz w:val="20"/>
          <w:szCs w:val="20"/>
        </w:rPr>
        <w:t>Le Maître d’Ouvrage</w:t>
      </w:r>
      <w:r w:rsidRPr="00D2334A">
        <w:rPr>
          <w:rFonts w:ascii="Arial" w:hAnsi="Arial" w:cs="Arial"/>
          <w:sz w:val="20"/>
          <w:szCs w:val="20"/>
        </w:rPr>
        <w:t xml:space="preserve"> accordera</w:t>
      </w:r>
      <w:r w:rsidR="00422951" w:rsidRPr="00D2334A">
        <w:rPr>
          <w:rFonts w:ascii="Arial" w:hAnsi="Arial" w:cs="Arial"/>
          <w:sz w:val="20"/>
          <w:szCs w:val="20"/>
        </w:rPr>
        <w:t xml:space="preserve"> une avance de démarrage égale</w:t>
      </w:r>
      <w:r w:rsidRPr="00D2334A">
        <w:rPr>
          <w:rFonts w:ascii="Arial" w:hAnsi="Arial" w:cs="Arial"/>
          <w:sz w:val="20"/>
          <w:szCs w:val="20"/>
        </w:rPr>
        <w:t xml:space="preserve"> à </w:t>
      </w:r>
      <w:r w:rsidR="0085441C" w:rsidRPr="00D2334A">
        <w:rPr>
          <w:rFonts w:ascii="Arial" w:hAnsi="Arial" w:cs="Arial"/>
          <w:sz w:val="20"/>
          <w:szCs w:val="20"/>
        </w:rPr>
        <w:t>20 % (vingt pour cent)</w:t>
      </w:r>
      <w:r w:rsidRPr="00D2334A">
        <w:rPr>
          <w:rFonts w:ascii="Arial" w:hAnsi="Arial" w:cs="Arial"/>
          <w:sz w:val="20"/>
          <w:szCs w:val="20"/>
        </w:rPr>
        <w:t xml:space="preserve"> du montant du marché.</w:t>
      </w:r>
    </w:p>
    <w:p w14:paraId="38E2427A" w14:textId="77777777" w:rsidR="0085441C" w:rsidRPr="00D2334A" w:rsidRDefault="0085441C" w:rsidP="00D95738">
      <w:pPr>
        <w:widowControl w:val="0"/>
        <w:autoSpaceDE w:val="0"/>
        <w:autoSpaceDN w:val="0"/>
        <w:adjustRightInd w:val="0"/>
        <w:spacing w:after="0" w:line="240" w:lineRule="auto"/>
        <w:ind w:left="732" w:right="-17" w:hanging="624"/>
        <w:jc w:val="both"/>
        <w:rPr>
          <w:rFonts w:ascii="Arial" w:hAnsi="Arial" w:cs="Arial"/>
          <w:sz w:val="20"/>
          <w:szCs w:val="20"/>
        </w:rPr>
      </w:pPr>
    </w:p>
    <w:p w14:paraId="5B1D18C9"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20.2</w:t>
      </w:r>
      <w:r w:rsidRPr="00D2334A">
        <w:rPr>
          <w:rFonts w:ascii="Arial" w:eastAsia="Calibri" w:hAnsi="Arial" w:cs="Arial"/>
          <w:sz w:val="20"/>
          <w:szCs w:val="20"/>
          <w:lang w:eastAsia="en-US"/>
        </w:rPr>
        <w:t xml:space="preserve"> Cette avance dont la valeur ne peut excéder 20% (vingt pour cent) du prix initial TTC du marché, est cautionnée à 100% (cent pour cent) par un établissement bancaire de droit camerounais ou un organisme financier agréé de premier rang conformément aux textes en vigueur, et remboursée par déduction sur les acomptes à verser à l’entrepreneur pendant l’exécution du marché, suivant des modalités définies dans le CCAP.</w:t>
      </w:r>
    </w:p>
    <w:p w14:paraId="064CC864"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p>
    <w:p w14:paraId="4AB050FC"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20.3</w:t>
      </w:r>
      <w:r w:rsidRPr="00D2334A">
        <w:rPr>
          <w:rFonts w:ascii="Arial" w:eastAsia="Calibri" w:hAnsi="Arial" w:cs="Arial"/>
          <w:sz w:val="20"/>
          <w:szCs w:val="20"/>
          <w:lang w:eastAsia="en-US"/>
        </w:rPr>
        <w:t xml:space="preserve"> La totalité de l’avance doit être remboursée au plus tard dès le moment où la valeur en prix de base des prestations réalisées atteint 80% (quatre-vingt pour cent) du montant du marché.</w:t>
      </w:r>
    </w:p>
    <w:p w14:paraId="691FB746"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p>
    <w:p w14:paraId="00C6EF92"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20.4</w:t>
      </w:r>
      <w:r w:rsidRPr="00D2334A">
        <w:rPr>
          <w:rFonts w:ascii="Arial" w:eastAsia="Calibri" w:hAnsi="Arial" w:cs="Arial"/>
          <w:sz w:val="20"/>
          <w:szCs w:val="20"/>
          <w:lang w:eastAsia="en-US"/>
        </w:rPr>
        <w:t xml:space="preserve"> Au fur et à mesure du remboursement des avances, le Maître d’Ouvrage donnera la mainlevée de la partie de la caution correspondante, sur demande expresse de l’entrepreneur.</w:t>
      </w:r>
    </w:p>
    <w:p w14:paraId="6AE1602B"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p>
    <w:p w14:paraId="6333514C"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20.5</w:t>
      </w:r>
      <w:r w:rsidRPr="00D2334A">
        <w:rPr>
          <w:rFonts w:ascii="Arial" w:eastAsia="Calibri" w:hAnsi="Arial" w:cs="Arial"/>
          <w:sz w:val="20"/>
          <w:szCs w:val="20"/>
          <w:lang w:eastAsia="en-US"/>
        </w:rPr>
        <w:t xml:space="preserve"> La possibilité d’octroi d’avance de démarrage et/ou d’avance sur approvisionnement doit être expressément stipulée dans le dossier d’appel d’offres.</w:t>
      </w:r>
    </w:p>
    <w:p w14:paraId="42C2C9C5" w14:textId="77777777" w:rsidR="0085441C" w:rsidRPr="00D2334A" w:rsidRDefault="0085441C" w:rsidP="00D95738">
      <w:pPr>
        <w:autoSpaceDE w:val="0"/>
        <w:autoSpaceDN w:val="0"/>
        <w:adjustRightInd w:val="0"/>
        <w:spacing w:after="0" w:line="240" w:lineRule="auto"/>
        <w:jc w:val="both"/>
        <w:rPr>
          <w:rFonts w:ascii="Arial" w:eastAsia="Calibri" w:hAnsi="Arial" w:cs="Arial"/>
          <w:b/>
          <w:bCs/>
          <w:sz w:val="20"/>
          <w:szCs w:val="20"/>
          <w:lang w:eastAsia="en-US"/>
        </w:rPr>
      </w:pPr>
    </w:p>
    <w:p w14:paraId="45C35964" w14:textId="77777777" w:rsidR="0085441C" w:rsidRPr="00F30528" w:rsidRDefault="0085441C"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21 : Règlement des travaux (cf. a</w:t>
      </w:r>
      <w:r w:rsidR="00F30528">
        <w:rPr>
          <w:rFonts w:ascii="Arial" w:eastAsia="Calibri" w:hAnsi="Arial" w:cs="Arial"/>
          <w:b/>
          <w:bCs/>
          <w:sz w:val="20"/>
          <w:szCs w:val="20"/>
          <w:lang w:eastAsia="en-US"/>
        </w:rPr>
        <w:t>rt.26, 27 et 30 CCAG complétés)</w:t>
      </w:r>
    </w:p>
    <w:p w14:paraId="72492E76"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21.1.</w:t>
      </w:r>
      <w:r w:rsidRPr="00D2334A">
        <w:rPr>
          <w:rFonts w:ascii="Arial" w:eastAsia="Calibri" w:hAnsi="Arial" w:cs="Arial"/>
          <w:sz w:val="20"/>
          <w:szCs w:val="20"/>
          <w:lang w:eastAsia="en-US"/>
        </w:rPr>
        <w:t xml:space="preserve"> Constatation des travaux exécutés</w:t>
      </w:r>
    </w:p>
    <w:p w14:paraId="7C885C99"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Avant le 30 de chaque mois, l’entrepreneur et le Maître d’Œuvre établissent un attachement contradictoire qui récapitule et fixe les quantités réalisées et constatées pour chaque poste du bordereau au cours du mois et pouvant donner droit au paiement.</w:t>
      </w:r>
    </w:p>
    <w:p w14:paraId="165563FA"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p>
    <w:p w14:paraId="64E9342D" w14:textId="77777777" w:rsidR="00394CC9"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21.2</w:t>
      </w:r>
      <w:r w:rsidRPr="00D2334A">
        <w:rPr>
          <w:rFonts w:ascii="Arial" w:eastAsia="Calibri" w:hAnsi="Arial" w:cs="Arial"/>
          <w:sz w:val="20"/>
          <w:szCs w:val="20"/>
          <w:lang w:eastAsia="en-US"/>
        </w:rPr>
        <w:t>. Décompte mensuel</w:t>
      </w:r>
    </w:p>
    <w:p w14:paraId="618391B0"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Au plus tard le cinq </w:t>
      </w:r>
      <w:r w:rsidR="00394CC9" w:rsidRPr="00D2334A">
        <w:rPr>
          <w:rFonts w:ascii="Arial" w:eastAsia="Calibri" w:hAnsi="Arial" w:cs="Arial"/>
          <w:sz w:val="20"/>
          <w:szCs w:val="20"/>
          <w:lang w:eastAsia="en-US"/>
        </w:rPr>
        <w:t xml:space="preserve">(5) du mois suivant le mois des </w:t>
      </w:r>
      <w:r w:rsidRPr="00D2334A">
        <w:rPr>
          <w:rFonts w:ascii="Arial" w:eastAsia="Calibri" w:hAnsi="Arial" w:cs="Arial"/>
          <w:sz w:val="20"/>
          <w:szCs w:val="20"/>
          <w:lang w:eastAsia="en-US"/>
        </w:rPr>
        <w:t>prestations, l’ent</w:t>
      </w:r>
      <w:r w:rsidR="00394CC9" w:rsidRPr="00D2334A">
        <w:rPr>
          <w:rFonts w:ascii="Arial" w:eastAsia="Calibri" w:hAnsi="Arial" w:cs="Arial"/>
          <w:sz w:val="20"/>
          <w:szCs w:val="20"/>
          <w:lang w:eastAsia="en-US"/>
        </w:rPr>
        <w:t xml:space="preserve">repreneur remettra en sept (07) </w:t>
      </w:r>
      <w:r w:rsidRPr="00D2334A">
        <w:rPr>
          <w:rFonts w:ascii="Arial" w:eastAsia="Calibri" w:hAnsi="Arial" w:cs="Arial"/>
          <w:sz w:val="20"/>
          <w:szCs w:val="20"/>
          <w:lang w:eastAsia="en-US"/>
        </w:rPr>
        <w:t>exemplaires au Maître d’</w:t>
      </w:r>
      <w:r w:rsidR="00394CC9" w:rsidRPr="00D2334A">
        <w:rPr>
          <w:rFonts w:ascii="Arial" w:eastAsia="Calibri" w:hAnsi="Arial" w:cs="Arial"/>
          <w:sz w:val="20"/>
          <w:szCs w:val="20"/>
          <w:lang w:eastAsia="en-US"/>
        </w:rPr>
        <w:t xml:space="preserve">Œuvre, deux projets de décompte </w:t>
      </w:r>
      <w:r w:rsidRPr="00D2334A">
        <w:rPr>
          <w:rFonts w:ascii="Arial" w:eastAsia="Calibri" w:hAnsi="Arial" w:cs="Arial"/>
          <w:sz w:val="20"/>
          <w:szCs w:val="20"/>
          <w:lang w:eastAsia="en-US"/>
        </w:rPr>
        <w:t>provisoir</w:t>
      </w:r>
      <w:r w:rsidR="007335E0" w:rsidRPr="00D2334A">
        <w:rPr>
          <w:rFonts w:ascii="Arial" w:eastAsia="Calibri" w:hAnsi="Arial" w:cs="Arial"/>
          <w:sz w:val="20"/>
          <w:szCs w:val="20"/>
          <w:lang w:eastAsia="en-US"/>
        </w:rPr>
        <w:t xml:space="preserve">e mensuel (un décompte hors TVA </w:t>
      </w:r>
      <w:r w:rsidRPr="00D2334A">
        <w:rPr>
          <w:rFonts w:ascii="Arial" w:eastAsia="Calibri" w:hAnsi="Arial" w:cs="Arial"/>
          <w:sz w:val="20"/>
          <w:szCs w:val="20"/>
          <w:lang w:eastAsia="en-US"/>
        </w:rPr>
        <w:t>et un décompte du monta</w:t>
      </w:r>
      <w:r w:rsidR="00394CC9" w:rsidRPr="00D2334A">
        <w:rPr>
          <w:rFonts w:ascii="Arial" w:eastAsia="Calibri" w:hAnsi="Arial" w:cs="Arial"/>
          <w:sz w:val="20"/>
          <w:szCs w:val="20"/>
          <w:lang w:eastAsia="en-US"/>
        </w:rPr>
        <w:t xml:space="preserve">nt des </w:t>
      </w:r>
      <w:r w:rsidR="007335E0" w:rsidRPr="00D2334A">
        <w:rPr>
          <w:rFonts w:ascii="Arial" w:eastAsia="Calibri" w:hAnsi="Arial" w:cs="Arial"/>
          <w:sz w:val="20"/>
          <w:szCs w:val="20"/>
          <w:lang w:eastAsia="en-US"/>
        </w:rPr>
        <w:t>taxes)</w:t>
      </w:r>
      <w:r w:rsidR="00394CC9" w:rsidRPr="00D2334A">
        <w:rPr>
          <w:rFonts w:ascii="Arial" w:eastAsia="Calibri" w:hAnsi="Arial" w:cs="Arial"/>
          <w:sz w:val="20"/>
          <w:szCs w:val="20"/>
          <w:lang w:eastAsia="en-US"/>
        </w:rPr>
        <w:t xml:space="preserve">, selon le modèle </w:t>
      </w:r>
      <w:r w:rsidRPr="00D2334A">
        <w:rPr>
          <w:rFonts w:ascii="Arial" w:eastAsia="Calibri" w:hAnsi="Arial" w:cs="Arial"/>
          <w:sz w:val="20"/>
          <w:szCs w:val="20"/>
          <w:lang w:eastAsia="en-US"/>
        </w:rPr>
        <w:t>agréé et é</w:t>
      </w:r>
      <w:r w:rsidR="00394CC9" w:rsidRPr="00D2334A">
        <w:rPr>
          <w:rFonts w:ascii="Arial" w:eastAsia="Calibri" w:hAnsi="Arial" w:cs="Arial"/>
          <w:sz w:val="20"/>
          <w:szCs w:val="20"/>
          <w:lang w:eastAsia="en-US"/>
        </w:rPr>
        <w:t xml:space="preserve">tablissant le montant total des </w:t>
      </w:r>
      <w:r w:rsidRPr="00D2334A">
        <w:rPr>
          <w:rFonts w:ascii="Arial" w:eastAsia="Calibri" w:hAnsi="Arial" w:cs="Arial"/>
          <w:sz w:val="20"/>
          <w:szCs w:val="20"/>
          <w:lang w:eastAsia="en-US"/>
        </w:rPr>
        <w:t>sommes auxquelles il peut p</w:t>
      </w:r>
      <w:r w:rsidR="00394CC9" w:rsidRPr="00D2334A">
        <w:rPr>
          <w:rFonts w:ascii="Arial" w:eastAsia="Calibri" w:hAnsi="Arial" w:cs="Arial"/>
          <w:sz w:val="20"/>
          <w:szCs w:val="20"/>
          <w:lang w:eastAsia="en-US"/>
        </w:rPr>
        <w:t xml:space="preserve">rétendre du fait de l’exécution </w:t>
      </w:r>
      <w:r w:rsidRPr="00D2334A">
        <w:rPr>
          <w:rFonts w:ascii="Arial" w:eastAsia="Calibri" w:hAnsi="Arial" w:cs="Arial"/>
          <w:sz w:val="20"/>
          <w:szCs w:val="20"/>
          <w:lang w:eastAsia="en-US"/>
        </w:rPr>
        <w:t>du marché, depuis le début de celui-ci.</w:t>
      </w:r>
    </w:p>
    <w:p w14:paraId="0F7909FF"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p>
    <w:p w14:paraId="3181352F" w14:textId="77777777" w:rsidR="0085441C"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Seul le décompte hors TVA sera réglé à l’entrepren</w:t>
      </w:r>
      <w:r w:rsidR="00394CC9" w:rsidRPr="00D2334A">
        <w:rPr>
          <w:rFonts w:ascii="Arial" w:eastAsia="Calibri" w:hAnsi="Arial" w:cs="Arial"/>
          <w:sz w:val="20"/>
          <w:szCs w:val="20"/>
          <w:lang w:eastAsia="en-US"/>
        </w:rPr>
        <w:t xml:space="preserve">eur. </w:t>
      </w:r>
      <w:r w:rsidRPr="00D2334A">
        <w:rPr>
          <w:rFonts w:ascii="Arial" w:eastAsia="Calibri" w:hAnsi="Arial" w:cs="Arial"/>
          <w:sz w:val="20"/>
          <w:szCs w:val="20"/>
          <w:lang w:eastAsia="en-US"/>
        </w:rPr>
        <w:t>Le décompte du</w:t>
      </w:r>
      <w:r w:rsidR="00394CC9" w:rsidRPr="00D2334A">
        <w:rPr>
          <w:rFonts w:ascii="Arial" w:eastAsia="Calibri" w:hAnsi="Arial" w:cs="Arial"/>
          <w:sz w:val="20"/>
          <w:szCs w:val="20"/>
          <w:lang w:eastAsia="en-US"/>
        </w:rPr>
        <w:t xml:space="preserve"> montant des taxes fera l’objet </w:t>
      </w:r>
      <w:r w:rsidRPr="00D2334A">
        <w:rPr>
          <w:rFonts w:ascii="Arial" w:eastAsia="Calibri" w:hAnsi="Arial" w:cs="Arial"/>
          <w:sz w:val="20"/>
          <w:szCs w:val="20"/>
          <w:lang w:eastAsia="en-US"/>
        </w:rPr>
        <w:t>d’une écriture d’ordre</w:t>
      </w:r>
      <w:r w:rsidR="00394CC9" w:rsidRPr="00D2334A">
        <w:rPr>
          <w:rFonts w:ascii="Arial" w:eastAsia="Calibri" w:hAnsi="Arial" w:cs="Arial"/>
          <w:sz w:val="20"/>
          <w:szCs w:val="20"/>
          <w:lang w:eastAsia="en-US"/>
        </w:rPr>
        <w:t xml:space="preserve"> entre les budgets du Ministère </w:t>
      </w:r>
      <w:r w:rsidRPr="00D2334A">
        <w:rPr>
          <w:rFonts w:ascii="Arial" w:eastAsia="Calibri" w:hAnsi="Arial" w:cs="Arial"/>
          <w:sz w:val="20"/>
          <w:szCs w:val="20"/>
          <w:lang w:eastAsia="en-US"/>
        </w:rPr>
        <w:t>en charge des finances.</w:t>
      </w:r>
    </w:p>
    <w:p w14:paraId="44E212BB"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p>
    <w:p w14:paraId="2FF574CA" w14:textId="77777777" w:rsidR="00394CC9"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montant HTVA de l’a</w:t>
      </w:r>
      <w:r w:rsidR="00394CC9" w:rsidRPr="00D2334A">
        <w:rPr>
          <w:rFonts w:ascii="Arial" w:eastAsia="Calibri" w:hAnsi="Arial" w:cs="Arial"/>
          <w:sz w:val="20"/>
          <w:szCs w:val="20"/>
          <w:lang w:eastAsia="en-US"/>
        </w:rPr>
        <w:t xml:space="preserve">compte à payer à l’entrepreneur </w:t>
      </w:r>
      <w:r w:rsidRPr="00D2334A">
        <w:rPr>
          <w:rFonts w:ascii="Arial" w:eastAsia="Calibri" w:hAnsi="Arial" w:cs="Arial"/>
          <w:sz w:val="20"/>
          <w:szCs w:val="20"/>
          <w:lang w:eastAsia="en-US"/>
        </w:rPr>
        <w:t>sera mandaté comme suit :</w:t>
      </w:r>
    </w:p>
    <w:p w14:paraId="768E2F96" w14:textId="77777777" w:rsidR="00394CC9"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[100-</w:t>
      </w:r>
      <w:r w:rsidR="00C76719" w:rsidRPr="00D2334A">
        <w:rPr>
          <w:rFonts w:ascii="Arial" w:eastAsia="Calibri" w:hAnsi="Arial" w:cs="Arial"/>
          <w:sz w:val="20"/>
          <w:szCs w:val="20"/>
          <w:lang w:eastAsia="en-US"/>
        </w:rPr>
        <w:t>2,2</w:t>
      </w:r>
      <w:r w:rsidRPr="00D2334A">
        <w:rPr>
          <w:rFonts w:ascii="Arial" w:eastAsia="Calibri" w:hAnsi="Arial" w:cs="Arial"/>
          <w:sz w:val="20"/>
          <w:szCs w:val="20"/>
          <w:lang w:eastAsia="en-US"/>
        </w:rPr>
        <w:t xml:space="preserve"> et/ou – </w:t>
      </w:r>
      <w:r w:rsidR="00C76719" w:rsidRPr="00D2334A">
        <w:rPr>
          <w:rFonts w:ascii="Arial" w:eastAsia="Calibri" w:hAnsi="Arial" w:cs="Arial"/>
          <w:sz w:val="20"/>
          <w:szCs w:val="20"/>
          <w:lang w:eastAsia="en-US"/>
        </w:rPr>
        <w:t>5,5</w:t>
      </w:r>
      <w:r w:rsidRPr="00D2334A">
        <w:rPr>
          <w:rFonts w:ascii="Arial" w:eastAsia="Calibri" w:hAnsi="Arial" w:cs="Arial"/>
          <w:sz w:val="20"/>
          <w:szCs w:val="20"/>
          <w:lang w:eastAsia="en-US"/>
        </w:rPr>
        <w:t>]% versé directem</w:t>
      </w:r>
      <w:r w:rsidR="00394CC9" w:rsidRPr="00D2334A">
        <w:rPr>
          <w:rFonts w:ascii="Arial" w:eastAsia="Calibri" w:hAnsi="Arial" w:cs="Arial"/>
          <w:sz w:val="20"/>
          <w:szCs w:val="20"/>
          <w:lang w:eastAsia="en-US"/>
        </w:rPr>
        <w:t xml:space="preserve">ent </w:t>
      </w:r>
      <w:r w:rsidRPr="00D2334A">
        <w:rPr>
          <w:rFonts w:ascii="Arial" w:eastAsia="Calibri" w:hAnsi="Arial" w:cs="Arial"/>
          <w:sz w:val="20"/>
          <w:szCs w:val="20"/>
          <w:lang w:eastAsia="en-US"/>
        </w:rPr>
        <w:t>au compte de l’entrepreneur ;</w:t>
      </w:r>
    </w:p>
    <w:p w14:paraId="47C49543" w14:textId="77777777" w:rsidR="00394CC9" w:rsidRPr="00D2334A" w:rsidRDefault="0085441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 </w:t>
      </w:r>
      <w:r w:rsidR="00C76719" w:rsidRPr="00D2334A">
        <w:rPr>
          <w:rFonts w:ascii="Arial" w:eastAsia="Calibri" w:hAnsi="Arial" w:cs="Arial"/>
          <w:sz w:val="20"/>
          <w:szCs w:val="20"/>
          <w:lang w:eastAsia="en-US"/>
        </w:rPr>
        <w:t xml:space="preserve">2,2 ou </w:t>
      </w:r>
      <w:r w:rsidR="00F04D5C" w:rsidRPr="00D2334A">
        <w:rPr>
          <w:rFonts w:ascii="Arial" w:eastAsia="Calibri" w:hAnsi="Arial" w:cs="Arial"/>
          <w:sz w:val="20"/>
          <w:szCs w:val="20"/>
          <w:lang w:eastAsia="en-US"/>
        </w:rPr>
        <w:t>5,5</w:t>
      </w:r>
      <w:r w:rsidRPr="00D2334A">
        <w:rPr>
          <w:rFonts w:ascii="Arial" w:eastAsia="Calibri" w:hAnsi="Arial" w:cs="Arial"/>
          <w:sz w:val="20"/>
          <w:szCs w:val="20"/>
          <w:lang w:eastAsia="en-US"/>
        </w:rPr>
        <w:t xml:space="preserve">% versé au Trésor </w:t>
      </w:r>
      <w:r w:rsidR="00394CC9" w:rsidRPr="00D2334A">
        <w:rPr>
          <w:rFonts w:ascii="Arial" w:eastAsia="Calibri" w:hAnsi="Arial" w:cs="Arial"/>
          <w:sz w:val="20"/>
          <w:szCs w:val="20"/>
          <w:lang w:eastAsia="en-US"/>
        </w:rPr>
        <w:t xml:space="preserve">public au titre de l’AIR dû par </w:t>
      </w:r>
      <w:r w:rsidR="00CA042D" w:rsidRPr="00D2334A">
        <w:rPr>
          <w:rFonts w:ascii="Arial" w:eastAsia="Calibri" w:hAnsi="Arial" w:cs="Arial"/>
          <w:sz w:val="20"/>
          <w:szCs w:val="20"/>
          <w:lang w:eastAsia="en-US"/>
        </w:rPr>
        <w:t>l’entrepreneur ;</w:t>
      </w:r>
    </w:p>
    <w:p w14:paraId="5B9F0A46" w14:textId="77777777" w:rsidR="00C76719" w:rsidRPr="00D2334A" w:rsidRDefault="00C76719" w:rsidP="00D95738">
      <w:pPr>
        <w:autoSpaceDE w:val="0"/>
        <w:autoSpaceDN w:val="0"/>
        <w:adjustRightInd w:val="0"/>
        <w:spacing w:after="0" w:line="240" w:lineRule="auto"/>
        <w:jc w:val="both"/>
        <w:rPr>
          <w:rFonts w:ascii="Arial" w:eastAsia="Calibri" w:hAnsi="Arial" w:cs="Arial"/>
          <w:sz w:val="20"/>
          <w:szCs w:val="20"/>
          <w:lang w:eastAsia="en-US"/>
        </w:rPr>
      </w:pPr>
    </w:p>
    <w:p w14:paraId="7F59FE96"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Maitre d’Œuvre disposera d’un délai de sept (7)</w:t>
      </w:r>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jours pour transmettre au chef de service du marché, les décomptes qu’il a approuvés.</w:t>
      </w:r>
    </w:p>
    <w:p w14:paraId="3A88B48F"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p>
    <w:p w14:paraId="2983935D"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L’ingénieur disposera d’un délai de sept (7) jours pour</w:t>
      </w:r>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transmettre au chef de service du marché, les décomptes qu’il a approuvés de façon à ce qu’ils soient en sa possession au plus tard le 12 du mois.</w:t>
      </w:r>
    </w:p>
    <w:p w14:paraId="37B92037"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p>
    <w:p w14:paraId="5415B81E"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Le chef de service dispose d’un délai de quatorze (14) jours maximum pour procéder à la signature des décomptes. </w:t>
      </w:r>
    </w:p>
    <w:p w14:paraId="60454471"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p>
    <w:p w14:paraId="5C5F9251"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Les paiements seront effectués par le________dans</w:t>
      </w:r>
      <w:r w:rsidR="00C3362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un délai maximum de_____ jours calendaires à compter de la remise du décompte approuvé.</w:t>
      </w:r>
    </w:p>
    <w:p w14:paraId="597D2383"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p>
    <w:p w14:paraId="30C83C9F"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21.3</w:t>
      </w:r>
      <w:r w:rsidRPr="00D2334A">
        <w:rPr>
          <w:rFonts w:ascii="Arial" w:eastAsia="Calibri" w:hAnsi="Arial" w:cs="Arial"/>
          <w:sz w:val="20"/>
          <w:szCs w:val="20"/>
          <w:lang w:eastAsia="en-US"/>
        </w:rPr>
        <w:t>. Décompte d’avance de démarrage (le cas échéant).</w:t>
      </w:r>
    </w:p>
    <w:p w14:paraId="0CCA660C" w14:textId="77777777" w:rsidR="00394CC9" w:rsidRPr="00D2334A" w:rsidRDefault="00394CC9" w:rsidP="00D95738">
      <w:pPr>
        <w:autoSpaceDE w:val="0"/>
        <w:autoSpaceDN w:val="0"/>
        <w:adjustRightInd w:val="0"/>
        <w:spacing w:after="0" w:line="240" w:lineRule="auto"/>
        <w:jc w:val="both"/>
        <w:rPr>
          <w:rFonts w:ascii="Arial" w:eastAsia="Calibri" w:hAnsi="Arial" w:cs="Arial"/>
          <w:b/>
          <w:bCs/>
          <w:sz w:val="20"/>
          <w:szCs w:val="20"/>
          <w:lang w:eastAsia="en-US"/>
        </w:rPr>
      </w:pPr>
    </w:p>
    <w:p w14:paraId="4BB99C5F" w14:textId="77777777" w:rsidR="006D1C4E" w:rsidRPr="00D2334A" w:rsidRDefault="00394CC9"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Article 22 : Intérêts moratoires (CCAG Article 31</w:t>
      </w:r>
      <w:r w:rsidR="00645AA9" w:rsidRPr="00D2334A">
        <w:rPr>
          <w:rFonts w:ascii="Arial" w:eastAsia="Calibri" w:hAnsi="Arial" w:cs="Arial"/>
          <w:b/>
          <w:bCs/>
          <w:sz w:val="20"/>
          <w:szCs w:val="20"/>
          <w:lang w:eastAsia="en-US"/>
        </w:rPr>
        <w:t>)</w:t>
      </w:r>
    </w:p>
    <w:p w14:paraId="2AB0C354" w14:textId="77777777" w:rsidR="00394CC9" w:rsidRPr="00D2334A" w:rsidRDefault="00394CC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Les intérêts moratoire</w:t>
      </w:r>
      <w:r w:rsidR="00645AA9" w:rsidRPr="00D2334A">
        <w:rPr>
          <w:rFonts w:ascii="Arial" w:eastAsia="Calibri" w:hAnsi="Arial" w:cs="Arial"/>
          <w:sz w:val="20"/>
          <w:szCs w:val="20"/>
          <w:lang w:eastAsia="en-US"/>
        </w:rPr>
        <w:t xml:space="preserve">s éventuels sont payés par état </w:t>
      </w:r>
      <w:r w:rsidRPr="00D2334A">
        <w:rPr>
          <w:rFonts w:ascii="Arial" w:eastAsia="Calibri" w:hAnsi="Arial" w:cs="Arial"/>
          <w:sz w:val="20"/>
          <w:szCs w:val="20"/>
          <w:lang w:eastAsia="en-US"/>
        </w:rPr>
        <w:t>des sommes dues confor</w:t>
      </w:r>
      <w:r w:rsidR="00645AA9" w:rsidRPr="00D2334A">
        <w:rPr>
          <w:rFonts w:ascii="Arial" w:eastAsia="Calibri" w:hAnsi="Arial" w:cs="Arial"/>
          <w:sz w:val="20"/>
          <w:szCs w:val="20"/>
          <w:lang w:eastAsia="en-US"/>
        </w:rPr>
        <w:t xml:space="preserve">mément à l’article 88 du décret </w:t>
      </w:r>
      <w:r w:rsidRPr="00D2334A">
        <w:rPr>
          <w:rFonts w:ascii="Arial" w:eastAsia="Calibri" w:hAnsi="Arial" w:cs="Arial"/>
          <w:sz w:val="20"/>
          <w:szCs w:val="20"/>
          <w:lang w:eastAsia="en-US"/>
        </w:rPr>
        <w:t>n° 2004/2</w:t>
      </w:r>
      <w:r w:rsidR="00645AA9" w:rsidRPr="00D2334A">
        <w:rPr>
          <w:rFonts w:ascii="Arial" w:eastAsia="Calibri" w:hAnsi="Arial" w:cs="Arial"/>
          <w:sz w:val="20"/>
          <w:szCs w:val="20"/>
          <w:lang w:eastAsia="en-US"/>
        </w:rPr>
        <w:t xml:space="preserve">75 du 24 Septembre 2004 portant </w:t>
      </w:r>
      <w:r w:rsidRPr="00D2334A">
        <w:rPr>
          <w:rFonts w:ascii="Arial" w:eastAsia="Calibri" w:hAnsi="Arial" w:cs="Arial"/>
          <w:sz w:val="20"/>
          <w:szCs w:val="20"/>
          <w:lang w:eastAsia="en-US"/>
        </w:rPr>
        <w:t>Code des Marchés Publics.</w:t>
      </w:r>
    </w:p>
    <w:p w14:paraId="5A4226AF" w14:textId="77777777" w:rsidR="007858B7" w:rsidRPr="00D2334A" w:rsidRDefault="007858B7" w:rsidP="00D95738">
      <w:pPr>
        <w:widowControl w:val="0"/>
        <w:autoSpaceDE w:val="0"/>
        <w:autoSpaceDN w:val="0"/>
        <w:adjustRightInd w:val="0"/>
        <w:spacing w:after="0" w:line="240" w:lineRule="auto"/>
        <w:ind w:right="-20"/>
        <w:jc w:val="both"/>
        <w:rPr>
          <w:rFonts w:ascii="Arial" w:hAnsi="Arial" w:cs="Arial"/>
          <w:b/>
          <w:bCs/>
          <w:sz w:val="20"/>
          <w:szCs w:val="20"/>
          <w:u w:val="single"/>
        </w:rPr>
      </w:pPr>
    </w:p>
    <w:p w14:paraId="36D2F81E" w14:textId="77777777" w:rsidR="00645AA9" w:rsidRPr="00D2334A" w:rsidRDefault="00A212A5" w:rsidP="00C33622">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u w:val="single"/>
        </w:rPr>
        <w:t>Article</w:t>
      </w:r>
      <w:r w:rsidR="000C166C">
        <w:rPr>
          <w:rFonts w:ascii="Arial" w:hAnsi="Arial" w:cs="Arial"/>
          <w:b/>
          <w:bCs/>
          <w:sz w:val="20"/>
          <w:szCs w:val="20"/>
          <w:u w:val="single"/>
        </w:rPr>
        <w:t xml:space="preserve"> </w:t>
      </w:r>
      <w:r w:rsidRPr="00D2334A">
        <w:rPr>
          <w:rFonts w:ascii="Arial" w:hAnsi="Arial" w:cs="Arial"/>
          <w:b/>
          <w:bCs/>
          <w:sz w:val="20"/>
          <w:szCs w:val="20"/>
          <w:u w:val="single"/>
        </w:rPr>
        <w:t>23</w:t>
      </w:r>
      <w:r w:rsidRPr="00D2334A">
        <w:rPr>
          <w:rFonts w:ascii="Arial" w:hAnsi="Arial" w:cs="Arial"/>
          <w:b/>
          <w:bCs/>
          <w:sz w:val="20"/>
          <w:szCs w:val="20"/>
        </w:rPr>
        <w:t>: Pénalités</w:t>
      </w:r>
      <w:r w:rsidR="00C33622" w:rsidRPr="00D2334A">
        <w:rPr>
          <w:rFonts w:ascii="Arial" w:hAnsi="Arial" w:cs="Arial"/>
          <w:b/>
          <w:bCs/>
          <w:sz w:val="20"/>
          <w:szCs w:val="20"/>
        </w:rPr>
        <w:t xml:space="preserve"> </w:t>
      </w:r>
      <w:r w:rsidRPr="00D2334A">
        <w:rPr>
          <w:rFonts w:ascii="Arial" w:hAnsi="Arial" w:cs="Arial"/>
          <w:b/>
          <w:bCs/>
          <w:sz w:val="20"/>
          <w:szCs w:val="20"/>
        </w:rPr>
        <w:t>de</w:t>
      </w:r>
      <w:r w:rsidR="00C33622" w:rsidRPr="00D2334A">
        <w:rPr>
          <w:rFonts w:ascii="Arial" w:hAnsi="Arial" w:cs="Arial"/>
          <w:b/>
          <w:bCs/>
          <w:sz w:val="20"/>
          <w:szCs w:val="20"/>
        </w:rPr>
        <w:t xml:space="preserve"> </w:t>
      </w:r>
      <w:r w:rsidRPr="00D2334A">
        <w:rPr>
          <w:rFonts w:ascii="Arial" w:hAnsi="Arial" w:cs="Arial"/>
          <w:b/>
          <w:bCs/>
          <w:sz w:val="20"/>
          <w:szCs w:val="20"/>
        </w:rPr>
        <w:t>retard(CCAGArticle32complété)</w:t>
      </w:r>
    </w:p>
    <w:p w14:paraId="568569FE" w14:textId="77777777" w:rsidR="00645AA9" w:rsidRPr="00D2334A" w:rsidRDefault="00645AA9" w:rsidP="00D95738">
      <w:pPr>
        <w:widowControl w:val="0"/>
        <w:autoSpaceDE w:val="0"/>
        <w:autoSpaceDN w:val="0"/>
        <w:adjustRightInd w:val="0"/>
        <w:spacing w:after="0" w:line="240" w:lineRule="auto"/>
        <w:ind w:right="-144"/>
        <w:jc w:val="both"/>
        <w:rPr>
          <w:rFonts w:ascii="Arial" w:hAnsi="Arial" w:cs="Arial"/>
          <w:b/>
          <w:sz w:val="20"/>
          <w:szCs w:val="20"/>
        </w:rPr>
      </w:pPr>
      <w:r w:rsidRPr="00D2334A">
        <w:rPr>
          <w:rFonts w:ascii="Arial" w:eastAsia="Calibri" w:hAnsi="Arial" w:cs="Arial"/>
          <w:b/>
          <w:sz w:val="20"/>
          <w:szCs w:val="20"/>
          <w:lang w:eastAsia="en-US"/>
        </w:rPr>
        <w:t>A.</w:t>
      </w:r>
      <w:r w:rsidRPr="00D2334A">
        <w:rPr>
          <w:rFonts w:ascii="Arial" w:eastAsia="Calibri" w:hAnsi="Arial" w:cs="Arial"/>
          <w:sz w:val="20"/>
          <w:szCs w:val="20"/>
          <w:lang w:eastAsia="en-US"/>
        </w:rPr>
        <w:t xml:space="preserve"> Pénalités de retard</w:t>
      </w:r>
    </w:p>
    <w:p w14:paraId="57401FF8" w14:textId="77777777" w:rsidR="00A212A5" w:rsidRPr="00D2334A" w:rsidRDefault="00A212A5" w:rsidP="00D95738">
      <w:pPr>
        <w:widowControl w:val="0"/>
        <w:autoSpaceDE w:val="0"/>
        <w:autoSpaceDN w:val="0"/>
        <w:adjustRightInd w:val="0"/>
        <w:spacing w:after="0" w:line="240" w:lineRule="auto"/>
        <w:ind w:right="-144"/>
        <w:jc w:val="both"/>
        <w:rPr>
          <w:rFonts w:ascii="Arial" w:hAnsi="Arial" w:cs="Arial"/>
          <w:sz w:val="20"/>
          <w:szCs w:val="20"/>
        </w:rPr>
      </w:pPr>
      <w:r w:rsidRPr="00D2334A">
        <w:rPr>
          <w:rFonts w:ascii="Arial" w:hAnsi="Arial" w:cs="Arial"/>
          <w:b/>
          <w:sz w:val="20"/>
          <w:szCs w:val="20"/>
        </w:rPr>
        <w:t>23.1</w:t>
      </w:r>
      <w:r w:rsidRPr="00D2334A">
        <w:rPr>
          <w:rFonts w:ascii="Arial" w:hAnsi="Arial" w:cs="Arial"/>
          <w:sz w:val="20"/>
          <w:szCs w:val="20"/>
        </w:rPr>
        <w:t>. Le montant des pénalités de retard est fixé comme</w:t>
      </w:r>
      <w:r w:rsidR="00C33622" w:rsidRPr="00D2334A">
        <w:rPr>
          <w:rFonts w:ascii="Arial" w:hAnsi="Arial" w:cs="Arial"/>
          <w:sz w:val="20"/>
          <w:szCs w:val="20"/>
        </w:rPr>
        <w:t xml:space="preserve"> </w:t>
      </w:r>
      <w:r w:rsidRPr="00D2334A">
        <w:rPr>
          <w:rFonts w:ascii="Arial" w:hAnsi="Arial" w:cs="Arial"/>
          <w:sz w:val="20"/>
          <w:szCs w:val="20"/>
        </w:rPr>
        <w:t>suit:</w:t>
      </w:r>
    </w:p>
    <w:p w14:paraId="5217601C" w14:textId="77777777" w:rsidR="00A212A5" w:rsidRPr="00D2334A" w:rsidRDefault="00A212A5" w:rsidP="00D95738">
      <w:pPr>
        <w:widowControl w:val="0"/>
        <w:autoSpaceDE w:val="0"/>
        <w:autoSpaceDN w:val="0"/>
        <w:adjustRightInd w:val="0"/>
        <w:spacing w:after="0" w:line="240" w:lineRule="auto"/>
        <w:ind w:left="447" w:right="-17" w:hanging="340"/>
        <w:jc w:val="both"/>
        <w:rPr>
          <w:rFonts w:ascii="Arial" w:hAnsi="Arial" w:cs="Arial"/>
          <w:sz w:val="20"/>
          <w:szCs w:val="20"/>
        </w:rPr>
      </w:pPr>
      <w:r w:rsidRPr="00D2334A">
        <w:rPr>
          <w:rFonts w:ascii="Arial" w:hAnsi="Arial" w:cs="Arial"/>
          <w:sz w:val="20"/>
          <w:szCs w:val="20"/>
        </w:rPr>
        <w:t>a.  Un</w:t>
      </w:r>
      <w:r w:rsidR="00C33622" w:rsidRPr="00D2334A">
        <w:rPr>
          <w:rFonts w:ascii="Arial" w:hAnsi="Arial" w:cs="Arial"/>
          <w:sz w:val="20"/>
          <w:szCs w:val="20"/>
        </w:rPr>
        <w:t xml:space="preserve"> </w:t>
      </w:r>
      <w:r w:rsidRPr="00D2334A">
        <w:rPr>
          <w:rFonts w:ascii="Arial" w:hAnsi="Arial" w:cs="Arial"/>
          <w:sz w:val="20"/>
          <w:szCs w:val="20"/>
        </w:rPr>
        <w:t>deux</w:t>
      </w:r>
      <w:r w:rsidR="004B729F" w:rsidRPr="00D2334A">
        <w:rPr>
          <w:rFonts w:ascii="Arial" w:hAnsi="Arial" w:cs="Arial"/>
          <w:sz w:val="20"/>
          <w:szCs w:val="20"/>
        </w:rPr>
        <w:t xml:space="preserve"> millième (</w:t>
      </w:r>
      <w:r w:rsidRPr="00D2334A">
        <w:rPr>
          <w:rFonts w:ascii="Arial" w:hAnsi="Arial" w:cs="Arial"/>
          <w:sz w:val="20"/>
          <w:szCs w:val="20"/>
        </w:rPr>
        <w:t>1/2000</w:t>
      </w:r>
      <w:r w:rsidRPr="00D2334A">
        <w:rPr>
          <w:rFonts w:ascii="Arial" w:hAnsi="Arial" w:cs="Arial"/>
          <w:sz w:val="20"/>
          <w:szCs w:val="20"/>
          <w:vertAlign w:val="superscript"/>
        </w:rPr>
        <w:t>è</w:t>
      </w:r>
      <w:r w:rsidR="00CA042D" w:rsidRPr="00D2334A">
        <w:rPr>
          <w:rFonts w:ascii="Arial" w:hAnsi="Arial" w:cs="Arial"/>
          <w:sz w:val="20"/>
          <w:szCs w:val="20"/>
          <w:vertAlign w:val="superscript"/>
        </w:rPr>
        <w:t>me</w:t>
      </w:r>
      <w:r w:rsidRPr="00D2334A">
        <w:rPr>
          <w:rFonts w:ascii="Arial" w:hAnsi="Arial" w:cs="Arial"/>
          <w:sz w:val="20"/>
          <w:szCs w:val="20"/>
        </w:rPr>
        <w:t>)du</w:t>
      </w:r>
      <w:r w:rsidR="00C33622" w:rsidRPr="00D2334A">
        <w:rPr>
          <w:rFonts w:ascii="Arial" w:hAnsi="Arial" w:cs="Arial"/>
          <w:sz w:val="20"/>
          <w:szCs w:val="20"/>
        </w:rPr>
        <w:t xml:space="preserve"> </w:t>
      </w:r>
      <w:r w:rsidRPr="00D2334A">
        <w:rPr>
          <w:rFonts w:ascii="Arial" w:hAnsi="Arial" w:cs="Arial"/>
          <w:sz w:val="20"/>
          <w:szCs w:val="20"/>
        </w:rPr>
        <w:t>montant</w:t>
      </w:r>
      <w:r w:rsidR="00C33622" w:rsidRPr="00D2334A">
        <w:rPr>
          <w:rFonts w:ascii="Arial" w:hAnsi="Arial" w:cs="Arial"/>
          <w:sz w:val="20"/>
          <w:szCs w:val="20"/>
        </w:rPr>
        <w:t xml:space="preserve"> </w:t>
      </w:r>
      <w:r w:rsidRPr="00D2334A">
        <w:rPr>
          <w:rFonts w:ascii="Arial" w:hAnsi="Arial" w:cs="Arial"/>
          <w:sz w:val="20"/>
          <w:szCs w:val="20"/>
        </w:rPr>
        <w:t>TTC</w:t>
      </w:r>
      <w:r w:rsidR="00C33622" w:rsidRPr="00D2334A">
        <w:rPr>
          <w:rFonts w:ascii="Arial" w:hAnsi="Arial" w:cs="Arial"/>
          <w:sz w:val="20"/>
          <w:szCs w:val="20"/>
        </w:rPr>
        <w:t xml:space="preserve"> </w:t>
      </w:r>
      <w:r w:rsidRPr="00D2334A">
        <w:rPr>
          <w:rFonts w:ascii="Arial" w:hAnsi="Arial" w:cs="Arial"/>
          <w:sz w:val="20"/>
          <w:szCs w:val="20"/>
        </w:rPr>
        <w:t>du marché</w:t>
      </w:r>
      <w:r w:rsidR="00C33622" w:rsidRPr="00D2334A">
        <w:rPr>
          <w:rFonts w:ascii="Arial" w:hAnsi="Arial" w:cs="Arial"/>
          <w:sz w:val="20"/>
          <w:szCs w:val="20"/>
        </w:rPr>
        <w:t xml:space="preserve"> </w:t>
      </w:r>
      <w:r w:rsidRPr="00D2334A">
        <w:rPr>
          <w:rFonts w:ascii="Arial" w:hAnsi="Arial" w:cs="Arial"/>
          <w:sz w:val="20"/>
          <w:szCs w:val="20"/>
        </w:rPr>
        <w:t>de</w:t>
      </w:r>
      <w:r w:rsidR="00C33622" w:rsidRPr="00D2334A">
        <w:rPr>
          <w:rFonts w:ascii="Arial" w:hAnsi="Arial" w:cs="Arial"/>
          <w:sz w:val="20"/>
          <w:szCs w:val="20"/>
        </w:rPr>
        <w:t xml:space="preserve"> </w:t>
      </w:r>
      <w:r w:rsidRPr="00D2334A">
        <w:rPr>
          <w:rFonts w:ascii="Arial" w:hAnsi="Arial" w:cs="Arial"/>
          <w:sz w:val="20"/>
          <w:szCs w:val="20"/>
        </w:rPr>
        <w:t>base</w:t>
      </w:r>
      <w:r w:rsidR="00C33622" w:rsidRPr="00D2334A">
        <w:rPr>
          <w:rFonts w:ascii="Arial" w:hAnsi="Arial" w:cs="Arial"/>
          <w:sz w:val="20"/>
          <w:szCs w:val="20"/>
        </w:rPr>
        <w:t xml:space="preserve"> </w:t>
      </w:r>
      <w:r w:rsidRPr="00D2334A">
        <w:rPr>
          <w:rFonts w:ascii="Arial" w:hAnsi="Arial" w:cs="Arial"/>
          <w:sz w:val="20"/>
          <w:szCs w:val="20"/>
        </w:rPr>
        <w:t>par</w:t>
      </w:r>
      <w:r w:rsidR="00C33622" w:rsidRPr="00D2334A">
        <w:rPr>
          <w:rFonts w:ascii="Arial" w:hAnsi="Arial" w:cs="Arial"/>
          <w:sz w:val="20"/>
          <w:szCs w:val="20"/>
        </w:rPr>
        <w:t xml:space="preserve"> </w:t>
      </w:r>
      <w:r w:rsidRPr="00D2334A">
        <w:rPr>
          <w:rFonts w:ascii="Arial" w:hAnsi="Arial" w:cs="Arial"/>
          <w:sz w:val="20"/>
          <w:szCs w:val="20"/>
        </w:rPr>
        <w:t>jour</w:t>
      </w:r>
      <w:r w:rsidR="00C33622" w:rsidRPr="00D2334A">
        <w:rPr>
          <w:rFonts w:ascii="Arial" w:hAnsi="Arial" w:cs="Arial"/>
          <w:sz w:val="20"/>
          <w:szCs w:val="20"/>
        </w:rPr>
        <w:t xml:space="preserve"> </w:t>
      </w:r>
      <w:r w:rsidRPr="00D2334A">
        <w:rPr>
          <w:rFonts w:ascii="Arial" w:hAnsi="Arial" w:cs="Arial"/>
          <w:sz w:val="20"/>
          <w:szCs w:val="20"/>
        </w:rPr>
        <w:t>calendaire</w:t>
      </w:r>
      <w:r w:rsidR="00C33622" w:rsidRPr="00D2334A">
        <w:rPr>
          <w:rFonts w:ascii="Arial" w:hAnsi="Arial" w:cs="Arial"/>
          <w:sz w:val="20"/>
          <w:szCs w:val="20"/>
        </w:rPr>
        <w:t xml:space="preserve"> </w:t>
      </w:r>
      <w:r w:rsidRPr="00D2334A">
        <w:rPr>
          <w:rFonts w:ascii="Arial" w:hAnsi="Arial" w:cs="Arial"/>
          <w:sz w:val="20"/>
          <w:szCs w:val="20"/>
        </w:rPr>
        <w:t>de</w:t>
      </w:r>
      <w:r w:rsidR="00C33622" w:rsidRPr="00D2334A">
        <w:rPr>
          <w:rFonts w:ascii="Arial" w:hAnsi="Arial" w:cs="Arial"/>
          <w:sz w:val="20"/>
          <w:szCs w:val="20"/>
        </w:rPr>
        <w:t xml:space="preserve"> </w:t>
      </w:r>
      <w:r w:rsidRPr="00D2334A">
        <w:rPr>
          <w:rFonts w:ascii="Arial" w:hAnsi="Arial" w:cs="Arial"/>
          <w:sz w:val="20"/>
          <w:szCs w:val="20"/>
        </w:rPr>
        <w:t>retard</w:t>
      </w:r>
      <w:r w:rsidR="00C33622" w:rsidRPr="00D2334A">
        <w:rPr>
          <w:rFonts w:ascii="Arial" w:hAnsi="Arial" w:cs="Arial"/>
          <w:sz w:val="20"/>
          <w:szCs w:val="20"/>
        </w:rPr>
        <w:t xml:space="preserve"> </w:t>
      </w:r>
      <w:r w:rsidRPr="00D2334A">
        <w:rPr>
          <w:rFonts w:ascii="Arial" w:hAnsi="Arial" w:cs="Arial"/>
          <w:sz w:val="20"/>
          <w:szCs w:val="20"/>
        </w:rPr>
        <w:t xml:space="preserve">du </w:t>
      </w:r>
      <w:r w:rsidRPr="00D2334A">
        <w:rPr>
          <w:rFonts w:ascii="Arial" w:hAnsi="Arial" w:cs="Arial"/>
          <w:spacing w:val="1"/>
          <w:sz w:val="20"/>
          <w:szCs w:val="20"/>
        </w:rPr>
        <w:t>premie</w:t>
      </w:r>
      <w:r w:rsidRPr="00D2334A">
        <w:rPr>
          <w:rFonts w:ascii="Arial" w:hAnsi="Arial" w:cs="Arial"/>
          <w:sz w:val="20"/>
          <w:szCs w:val="20"/>
        </w:rPr>
        <w:t xml:space="preserve">r  </w:t>
      </w:r>
      <w:r w:rsidRPr="00D2334A">
        <w:rPr>
          <w:rFonts w:ascii="Arial" w:hAnsi="Arial" w:cs="Arial"/>
          <w:spacing w:val="1"/>
          <w:sz w:val="20"/>
          <w:szCs w:val="20"/>
        </w:rPr>
        <w:t>a</w:t>
      </w:r>
      <w:r w:rsidRPr="00D2334A">
        <w:rPr>
          <w:rFonts w:ascii="Arial" w:hAnsi="Arial" w:cs="Arial"/>
          <w:sz w:val="20"/>
          <w:szCs w:val="20"/>
        </w:rPr>
        <w:t xml:space="preserve">u  </w:t>
      </w:r>
      <w:r w:rsidRPr="00D2334A">
        <w:rPr>
          <w:rFonts w:ascii="Arial" w:hAnsi="Arial" w:cs="Arial"/>
          <w:spacing w:val="1"/>
          <w:sz w:val="20"/>
          <w:szCs w:val="20"/>
        </w:rPr>
        <w:t>trentièm</w:t>
      </w:r>
      <w:r w:rsidRPr="00D2334A">
        <w:rPr>
          <w:rFonts w:ascii="Arial" w:hAnsi="Arial" w:cs="Arial"/>
          <w:sz w:val="20"/>
          <w:szCs w:val="20"/>
        </w:rPr>
        <w:t xml:space="preserve">e  </w:t>
      </w:r>
      <w:r w:rsidRPr="00D2334A">
        <w:rPr>
          <w:rFonts w:ascii="Arial" w:hAnsi="Arial" w:cs="Arial"/>
          <w:spacing w:val="1"/>
          <w:sz w:val="20"/>
          <w:szCs w:val="20"/>
        </w:rPr>
        <w:t>jou</w:t>
      </w:r>
      <w:r w:rsidRPr="00D2334A">
        <w:rPr>
          <w:rFonts w:ascii="Arial" w:hAnsi="Arial" w:cs="Arial"/>
          <w:sz w:val="20"/>
          <w:szCs w:val="20"/>
        </w:rPr>
        <w:t xml:space="preserve">r  </w:t>
      </w:r>
      <w:r w:rsidRPr="00D2334A">
        <w:rPr>
          <w:rFonts w:ascii="Arial" w:hAnsi="Arial" w:cs="Arial"/>
          <w:spacing w:val="1"/>
          <w:sz w:val="20"/>
          <w:szCs w:val="20"/>
        </w:rPr>
        <w:t>a</w:t>
      </w:r>
      <w:r w:rsidRPr="00D2334A">
        <w:rPr>
          <w:rFonts w:ascii="Arial" w:hAnsi="Arial" w:cs="Arial"/>
          <w:sz w:val="20"/>
          <w:szCs w:val="20"/>
        </w:rPr>
        <w:t>u-d</w:t>
      </w:r>
      <w:r w:rsidRPr="00D2334A">
        <w:rPr>
          <w:rFonts w:ascii="Arial" w:hAnsi="Arial" w:cs="Arial"/>
          <w:spacing w:val="-29"/>
          <w:sz w:val="20"/>
          <w:szCs w:val="20"/>
        </w:rPr>
        <w:t>e</w:t>
      </w:r>
      <w:r w:rsidRPr="00D2334A">
        <w:rPr>
          <w:rFonts w:ascii="Arial" w:hAnsi="Arial" w:cs="Arial"/>
          <w:spacing w:val="1"/>
          <w:sz w:val="20"/>
          <w:szCs w:val="20"/>
        </w:rPr>
        <w:t>là</w:t>
      </w:r>
      <w:r w:rsidR="00C33622" w:rsidRPr="00D2334A">
        <w:rPr>
          <w:rFonts w:ascii="Arial" w:hAnsi="Arial" w:cs="Arial"/>
          <w:spacing w:val="1"/>
          <w:sz w:val="20"/>
          <w:szCs w:val="20"/>
        </w:rPr>
        <w:t xml:space="preserve"> </w:t>
      </w:r>
      <w:r w:rsidRPr="00D2334A">
        <w:rPr>
          <w:rFonts w:ascii="Arial" w:hAnsi="Arial" w:cs="Arial"/>
          <w:spacing w:val="1"/>
          <w:sz w:val="20"/>
          <w:szCs w:val="20"/>
        </w:rPr>
        <w:t>d</w:t>
      </w:r>
      <w:r w:rsidRPr="00D2334A">
        <w:rPr>
          <w:rFonts w:ascii="Arial" w:hAnsi="Arial" w:cs="Arial"/>
          <w:sz w:val="20"/>
          <w:szCs w:val="20"/>
        </w:rPr>
        <w:t xml:space="preserve">u  </w:t>
      </w:r>
      <w:r w:rsidRPr="00D2334A">
        <w:rPr>
          <w:rFonts w:ascii="Arial" w:hAnsi="Arial" w:cs="Arial"/>
          <w:spacing w:val="1"/>
          <w:sz w:val="20"/>
          <w:szCs w:val="20"/>
        </w:rPr>
        <w:t xml:space="preserve">délai </w:t>
      </w:r>
      <w:r w:rsidRPr="00D2334A">
        <w:rPr>
          <w:rFonts w:ascii="Arial" w:hAnsi="Arial" w:cs="Arial"/>
          <w:sz w:val="20"/>
          <w:szCs w:val="20"/>
        </w:rPr>
        <w:t>contractuel</w:t>
      </w:r>
      <w:r w:rsidR="00C33622" w:rsidRPr="00D2334A">
        <w:rPr>
          <w:rFonts w:ascii="Arial" w:hAnsi="Arial" w:cs="Arial"/>
          <w:sz w:val="20"/>
          <w:szCs w:val="20"/>
        </w:rPr>
        <w:t xml:space="preserve"> </w:t>
      </w:r>
      <w:r w:rsidRPr="00D2334A">
        <w:rPr>
          <w:rFonts w:ascii="Arial" w:hAnsi="Arial" w:cs="Arial"/>
          <w:sz w:val="20"/>
          <w:szCs w:val="20"/>
        </w:rPr>
        <w:t>fixé</w:t>
      </w:r>
      <w:r w:rsidR="00C33622" w:rsidRPr="00D2334A">
        <w:rPr>
          <w:rFonts w:ascii="Arial" w:hAnsi="Arial" w:cs="Arial"/>
          <w:sz w:val="20"/>
          <w:szCs w:val="20"/>
        </w:rPr>
        <w:t xml:space="preserve"> </w:t>
      </w:r>
      <w:r w:rsidRPr="00D2334A">
        <w:rPr>
          <w:rFonts w:ascii="Arial" w:hAnsi="Arial" w:cs="Arial"/>
          <w:sz w:val="20"/>
          <w:szCs w:val="20"/>
        </w:rPr>
        <w:t>par</w:t>
      </w:r>
      <w:r w:rsidR="00C33622" w:rsidRPr="00D2334A">
        <w:rPr>
          <w:rFonts w:ascii="Arial" w:hAnsi="Arial" w:cs="Arial"/>
          <w:sz w:val="20"/>
          <w:szCs w:val="20"/>
        </w:rPr>
        <w:t xml:space="preserve"> </w:t>
      </w:r>
      <w:r w:rsidRPr="00D2334A">
        <w:rPr>
          <w:rFonts w:ascii="Arial" w:hAnsi="Arial" w:cs="Arial"/>
          <w:sz w:val="20"/>
          <w:szCs w:val="20"/>
        </w:rPr>
        <w:t>le</w:t>
      </w:r>
      <w:r w:rsidR="00C33622" w:rsidRPr="00D2334A">
        <w:rPr>
          <w:rFonts w:ascii="Arial" w:hAnsi="Arial" w:cs="Arial"/>
          <w:sz w:val="20"/>
          <w:szCs w:val="20"/>
        </w:rPr>
        <w:t xml:space="preserve"> </w:t>
      </w:r>
      <w:r w:rsidRPr="00D2334A">
        <w:rPr>
          <w:rFonts w:ascii="Arial" w:hAnsi="Arial" w:cs="Arial"/>
          <w:sz w:val="20"/>
          <w:szCs w:val="20"/>
        </w:rPr>
        <w:t>marché;</w:t>
      </w:r>
    </w:p>
    <w:p w14:paraId="65CEE50A" w14:textId="77777777" w:rsidR="00A212A5" w:rsidRPr="00D2334A" w:rsidRDefault="00A212A5" w:rsidP="00D95738">
      <w:pPr>
        <w:widowControl w:val="0"/>
        <w:autoSpaceDE w:val="0"/>
        <w:autoSpaceDN w:val="0"/>
        <w:adjustRightInd w:val="0"/>
        <w:spacing w:after="0" w:line="240" w:lineRule="auto"/>
        <w:ind w:left="447" w:right="-18" w:hanging="340"/>
        <w:jc w:val="both"/>
        <w:rPr>
          <w:rFonts w:ascii="Arial" w:hAnsi="Arial" w:cs="Arial"/>
          <w:sz w:val="20"/>
          <w:szCs w:val="20"/>
        </w:rPr>
      </w:pPr>
      <w:r w:rsidRPr="00D2334A">
        <w:rPr>
          <w:rFonts w:ascii="Arial" w:hAnsi="Arial" w:cs="Arial"/>
          <w:sz w:val="20"/>
          <w:szCs w:val="20"/>
        </w:rPr>
        <w:t xml:space="preserve">b.  </w:t>
      </w:r>
      <w:r w:rsidR="00EB2F67" w:rsidRPr="00D2334A">
        <w:rPr>
          <w:rFonts w:ascii="Arial" w:hAnsi="Arial" w:cs="Arial"/>
          <w:spacing w:val="3"/>
          <w:sz w:val="20"/>
          <w:szCs w:val="20"/>
        </w:rPr>
        <w:t>U</w:t>
      </w:r>
      <w:r w:rsidR="00EB2F67" w:rsidRPr="00D2334A">
        <w:rPr>
          <w:rFonts w:ascii="Arial" w:hAnsi="Arial" w:cs="Arial"/>
          <w:sz w:val="20"/>
          <w:szCs w:val="20"/>
        </w:rPr>
        <w:t>n millième</w:t>
      </w:r>
      <w:r w:rsidR="00C52322" w:rsidRPr="00D2334A">
        <w:rPr>
          <w:rFonts w:ascii="Arial" w:hAnsi="Arial" w:cs="Arial"/>
          <w:sz w:val="20"/>
          <w:szCs w:val="20"/>
        </w:rPr>
        <w:t xml:space="preserve"> </w:t>
      </w:r>
      <w:r w:rsidRPr="00D2334A">
        <w:rPr>
          <w:rFonts w:ascii="Arial" w:hAnsi="Arial" w:cs="Arial"/>
          <w:spacing w:val="3"/>
          <w:sz w:val="20"/>
          <w:szCs w:val="20"/>
        </w:rPr>
        <w:t>(1/1000</w:t>
      </w:r>
      <w:r w:rsidRPr="00D2334A">
        <w:rPr>
          <w:rFonts w:ascii="Arial" w:hAnsi="Arial" w:cs="Arial"/>
          <w:spacing w:val="3"/>
          <w:sz w:val="20"/>
          <w:szCs w:val="20"/>
          <w:vertAlign w:val="superscript"/>
        </w:rPr>
        <w:t>è</w:t>
      </w:r>
      <w:r w:rsidR="00EB2F67" w:rsidRPr="00D2334A">
        <w:rPr>
          <w:rFonts w:ascii="Arial" w:hAnsi="Arial" w:cs="Arial"/>
          <w:spacing w:val="3"/>
          <w:sz w:val="20"/>
          <w:szCs w:val="20"/>
          <w:vertAlign w:val="superscript"/>
        </w:rPr>
        <w:t>me</w:t>
      </w:r>
      <w:r w:rsidRPr="00D2334A">
        <w:rPr>
          <w:rFonts w:ascii="Arial" w:hAnsi="Arial" w:cs="Arial"/>
          <w:sz w:val="20"/>
          <w:szCs w:val="20"/>
        </w:rPr>
        <w:t xml:space="preserve">)  </w:t>
      </w:r>
      <w:r w:rsidRPr="00D2334A">
        <w:rPr>
          <w:rFonts w:ascii="Arial" w:hAnsi="Arial" w:cs="Arial"/>
          <w:spacing w:val="3"/>
          <w:sz w:val="20"/>
          <w:szCs w:val="20"/>
        </w:rPr>
        <w:t>d</w:t>
      </w:r>
      <w:r w:rsidRPr="00D2334A">
        <w:rPr>
          <w:rFonts w:ascii="Arial" w:hAnsi="Arial" w:cs="Arial"/>
          <w:sz w:val="20"/>
          <w:szCs w:val="20"/>
        </w:rPr>
        <w:t xml:space="preserve">u  </w:t>
      </w:r>
      <w:r w:rsidRPr="00D2334A">
        <w:rPr>
          <w:rFonts w:ascii="Arial" w:hAnsi="Arial" w:cs="Arial"/>
          <w:spacing w:val="3"/>
          <w:sz w:val="20"/>
          <w:szCs w:val="20"/>
        </w:rPr>
        <w:t>montan</w:t>
      </w:r>
      <w:r w:rsidRPr="00D2334A">
        <w:rPr>
          <w:rFonts w:ascii="Arial" w:hAnsi="Arial" w:cs="Arial"/>
          <w:sz w:val="20"/>
          <w:szCs w:val="20"/>
        </w:rPr>
        <w:t xml:space="preserve">t  </w:t>
      </w:r>
      <w:r w:rsidRPr="00D2334A">
        <w:rPr>
          <w:rFonts w:ascii="Arial" w:hAnsi="Arial" w:cs="Arial"/>
          <w:spacing w:val="3"/>
          <w:sz w:val="20"/>
          <w:szCs w:val="20"/>
        </w:rPr>
        <w:t>TT</w:t>
      </w:r>
      <w:r w:rsidRPr="00D2334A">
        <w:rPr>
          <w:rFonts w:ascii="Arial" w:hAnsi="Arial" w:cs="Arial"/>
          <w:sz w:val="20"/>
          <w:szCs w:val="20"/>
        </w:rPr>
        <w:t xml:space="preserve">C  </w:t>
      </w:r>
      <w:r w:rsidRPr="00D2334A">
        <w:rPr>
          <w:rFonts w:ascii="Arial" w:hAnsi="Arial" w:cs="Arial"/>
          <w:spacing w:val="3"/>
          <w:sz w:val="20"/>
          <w:szCs w:val="20"/>
        </w:rPr>
        <w:t xml:space="preserve">du </w:t>
      </w:r>
      <w:r w:rsidRPr="00D2334A">
        <w:rPr>
          <w:rFonts w:ascii="Arial" w:hAnsi="Arial" w:cs="Arial"/>
          <w:sz w:val="20"/>
          <w:szCs w:val="20"/>
        </w:rPr>
        <w:t>marché de base par jour calendaire de retard au-delà</w:t>
      </w:r>
      <w:r w:rsidR="00C33622" w:rsidRPr="00D2334A">
        <w:rPr>
          <w:rFonts w:ascii="Arial" w:hAnsi="Arial" w:cs="Arial"/>
          <w:sz w:val="20"/>
          <w:szCs w:val="20"/>
        </w:rPr>
        <w:t xml:space="preserve"> </w:t>
      </w:r>
      <w:r w:rsidRPr="00D2334A">
        <w:rPr>
          <w:rFonts w:ascii="Arial" w:hAnsi="Arial" w:cs="Arial"/>
          <w:sz w:val="20"/>
          <w:szCs w:val="20"/>
        </w:rPr>
        <w:t>du</w:t>
      </w:r>
      <w:r w:rsidR="00C33622" w:rsidRPr="00D2334A">
        <w:rPr>
          <w:rFonts w:ascii="Arial" w:hAnsi="Arial" w:cs="Arial"/>
          <w:sz w:val="20"/>
          <w:szCs w:val="20"/>
        </w:rPr>
        <w:t xml:space="preserve"> </w:t>
      </w:r>
      <w:r w:rsidRPr="00D2334A">
        <w:rPr>
          <w:rFonts w:ascii="Arial" w:hAnsi="Arial" w:cs="Arial"/>
          <w:sz w:val="20"/>
          <w:szCs w:val="20"/>
        </w:rPr>
        <w:t>trentième</w:t>
      </w:r>
      <w:r w:rsidR="00C33622" w:rsidRPr="00D2334A">
        <w:rPr>
          <w:rFonts w:ascii="Arial" w:hAnsi="Arial" w:cs="Arial"/>
          <w:sz w:val="20"/>
          <w:szCs w:val="20"/>
        </w:rPr>
        <w:t xml:space="preserve"> </w:t>
      </w:r>
      <w:r w:rsidRPr="00D2334A">
        <w:rPr>
          <w:rFonts w:ascii="Arial" w:hAnsi="Arial" w:cs="Arial"/>
          <w:sz w:val="20"/>
          <w:szCs w:val="20"/>
        </w:rPr>
        <w:t>jour.</w:t>
      </w:r>
    </w:p>
    <w:p w14:paraId="4D35ACCA" w14:textId="77777777" w:rsidR="00645AA9" w:rsidRPr="00D2334A" w:rsidRDefault="00645AA9" w:rsidP="00D95738">
      <w:pPr>
        <w:widowControl w:val="0"/>
        <w:autoSpaceDE w:val="0"/>
        <w:autoSpaceDN w:val="0"/>
        <w:adjustRightInd w:val="0"/>
        <w:spacing w:after="0" w:line="240" w:lineRule="auto"/>
        <w:ind w:right="-16"/>
        <w:jc w:val="both"/>
        <w:rPr>
          <w:rFonts w:ascii="Arial" w:hAnsi="Arial" w:cs="Arial"/>
          <w:b/>
          <w:sz w:val="20"/>
          <w:szCs w:val="20"/>
        </w:rPr>
      </w:pPr>
    </w:p>
    <w:p w14:paraId="1F329A66" w14:textId="77777777" w:rsidR="00A212A5" w:rsidRPr="00D2334A" w:rsidRDefault="00A212A5" w:rsidP="00D95738">
      <w:pPr>
        <w:widowControl w:val="0"/>
        <w:autoSpaceDE w:val="0"/>
        <w:autoSpaceDN w:val="0"/>
        <w:adjustRightInd w:val="0"/>
        <w:spacing w:after="0" w:line="240" w:lineRule="auto"/>
        <w:ind w:right="-16"/>
        <w:jc w:val="both"/>
        <w:rPr>
          <w:rFonts w:ascii="Arial" w:hAnsi="Arial" w:cs="Arial"/>
          <w:sz w:val="20"/>
          <w:szCs w:val="20"/>
        </w:rPr>
      </w:pPr>
      <w:r w:rsidRPr="00D2334A">
        <w:rPr>
          <w:rFonts w:ascii="Arial" w:hAnsi="Arial" w:cs="Arial"/>
          <w:b/>
          <w:sz w:val="20"/>
          <w:szCs w:val="20"/>
        </w:rPr>
        <w:lastRenderedPageBreak/>
        <w:t>23.2</w:t>
      </w:r>
      <w:r w:rsidR="004B729F" w:rsidRPr="00D2334A">
        <w:rPr>
          <w:rFonts w:ascii="Arial" w:hAnsi="Arial" w:cs="Arial"/>
          <w:b/>
          <w:sz w:val="20"/>
          <w:szCs w:val="20"/>
        </w:rPr>
        <w:t>.</w:t>
      </w:r>
      <w:r w:rsidR="004B729F" w:rsidRPr="00D2334A">
        <w:rPr>
          <w:rFonts w:ascii="Arial" w:hAnsi="Arial" w:cs="Arial"/>
          <w:sz w:val="20"/>
          <w:szCs w:val="20"/>
        </w:rPr>
        <w:t xml:space="preserve"> Le</w:t>
      </w:r>
      <w:r w:rsidRPr="00D2334A">
        <w:rPr>
          <w:rFonts w:ascii="Arial" w:hAnsi="Arial" w:cs="Arial"/>
          <w:sz w:val="20"/>
          <w:szCs w:val="20"/>
        </w:rPr>
        <w:t xml:space="preserve"> montant cumulé des pénalités de retard est limité à </w:t>
      </w:r>
      <w:r w:rsidR="00645AA9" w:rsidRPr="00D2334A">
        <w:rPr>
          <w:rFonts w:ascii="Arial" w:hAnsi="Arial" w:cs="Arial"/>
          <w:sz w:val="20"/>
          <w:szCs w:val="20"/>
        </w:rPr>
        <w:t xml:space="preserve">10% (dix pour </w:t>
      </w:r>
      <w:r w:rsidR="00B919E1" w:rsidRPr="00D2334A">
        <w:rPr>
          <w:rFonts w:ascii="Arial" w:hAnsi="Arial" w:cs="Arial"/>
          <w:sz w:val="20"/>
          <w:szCs w:val="20"/>
        </w:rPr>
        <w:t>cent) du</w:t>
      </w:r>
      <w:r w:rsidRPr="00D2334A">
        <w:rPr>
          <w:rFonts w:ascii="Arial" w:hAnsi="Arial" w:cs="Arial"/>
          <w:sz w:val="20"/>
          <w:szCs w:val="20"/>
        </w:rPr>
        <w:t xml:space="preserve"> montant TTC</w:t>
      </w:r>
      <w:r w:rsidR="00C52322" w:rsidRPr="00D2334A">
        <w:rPr>
          <w:rFonts w:ascii="Arial" w:hAnsi="Arial" w:cs="Arial"/>
          <w:sz w:val="20"/>
          <w:szCs w:val="20"/>
        </w:rPr>
        <w:t xml:space="preserve"> </w:t>
      </w:r>
      <w:r w:rsidRPr="00D2334A">
        <w:rPr>
          <w:rFonts w:ascii="Arial" w:hAnsi="Arial" w:cs="Arial"/>
          <w:sz w:val="20"/>
          <w:szCs w:val="20"/>
        </w:rPr>
        <w:t>du</w:t>
      </w:r>
      <w:r w:rsidR="00C52322" w:rsidRPr="00D2334A">
        <w:rPr>
          <w:rFonts w:ascii="Arial" w:hAnsi="Arial" w:cs="Arial"/>
          <w:sz w:val="20"/>
          <w:szCs w:val="20"/>
        </w:rPr>
        <w:t xml:space="preserve"> </w:t>
      </w:r>
      <w:r w:rsidRPr="00D2334A">
        <w:rPr>
          <w:rFonts w:ascii="Arial" w:hAnsi="Arial" w:cs="Arial"/>
          <w:sz w:val="20"/>
          <w:szCs w:val="20"/>
        </w:rPr>
        <w:t>marché</w:t>
      </w:r>
      <w:r w:rsidR="00C52322" w:rsidRPr="00D2334A">
        <w:rPr>
          <w:rFonts w:ascii="Arial" w:hAnsi="Arial" w:cs="Arial"/>
          <w:sz w:val="20"/>
          <w:szCs w:val="20"/>
        </w:rPr>
        <w:t xml:space="preserve"> </w:t>
      </w:r>
      <w:r w:rsidRPr="00D2334A">
        <w:rPr>
          <w:rFonts w:ascii="Arial" w:hAnsi="Arial" w:cs="Arial"/>
          <w:sz w:val="20"/>
          <w:szCs w:val="20"/>
        </w:rPr>
        <w:t>de</w:t>
      </w:r>
      <w:r w:rsidR="00C52322" w:rsidRPr="00D2334A">
        <w:rPr>
          <w:rFonts w:ascii="Arial" w:hAnsi="Arial" w:cs="Arial"/>
          <w:sz w:val="20"/>
          <w:szCs w:val="20"/>
        </w:rPr>
        <w:t xml:space="preserve"> </w:t>
      </w:r>
      <w:r w:rsidRPr="00D2334A">
        <w:rPr>
          <w:rFonts w:ascii="Arial" w:hAnsi="Arial" w:cs="Arial"/>
          <w:sz w:val="20"/>
          <w:szCs w:val="20"/>
        </w:rPr>
        <w:t>base.</w:t>
      </w:r>
    </w:p>
    <w:p w14:paraId="735A0CCC" w14:textId="77777777" w:rsidR="00645AA9" w:rsidRPr="00D2334A" w:rsidRDefault="00645AA9" w:rsidP="00D95738">
      <w:pPr>
        <w:widowControl w:val="0"/>
        <w:autoSpaceDE w:val="0"/>
        <w:autoSpaceDN w:val="0"/>
        <w:adjustRightInd w:val="0"/>
        <w:spacing w:after="0" w:line="240" w:lineRule="auto"/>
        <w:ind w:right="-16"/>
        <w:jc w:val="both"/>
        <w:rPr>
          <w:rFonts w:ascii="Arial" w:hAnsi="Arial" w:cs="Arial"/>
          <w:sz w:val="20"/>
          <w:szCs w:val="20"/>
        </w:rPr>
      </w:pPr>
    </w:p>
    <w:p w14:paraId="60A9F4D4" w14:textId="77777777" w:rsidR="00645AA9" w:rsidRPr="00D2334A" w:rsidRDefault="00645AA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B</w:t>
      </w:r>
      <w:r w:rsidRPr="00D2334A">
        <w:rPr>
          <w:rFonts w:ascii="Arial" w:eastAsia="Calibri" w:hAnsi="Arial" w:cs="Arial"/>
          <w:sz w:val="20"/>
          <w:szCs w:val="20"/>
          <w:lang w:eastAsia="en-US"/>
        </w:rPr>
        <w:t>. Pénalités spécifiques [montant à préciser]</w:t>
      </w:r>
    </w:p>
    <w:p w14:paraId="732259A1" w14:textId="77777777" w:rsidR="00645AA9" w:rsidRPr="00D2334A" w:rsidRDefault="00645AA9" w:rsidP="00D95738">
      <w:pPr>
        <w:autoSpaceDE w:val="0"/>
        <w:autoSpaceDN w:val="0"/>
        <w:adjustRightInd w:val="0"/>
        <w:spacing w:after="0" w:line="240" w:lineRule="auto"/>
        <w:jc w:val="both"/>
        <w:rPr>
          <w:rFonts w:ascii="Arial" w:eastAsia="Calibri" w:hAnsi="Arial" w:cs="Arial"/>
          <w:sz w:val="20"/>
          <w:szCs w:val="20"/>
          <w:lang w:eastAsia="en-US"/>
        </w:rPr>
      </w:pPr>
    </w:p>
    <w:p w14:paraId="07D575EB" w14:textId="77777777" w:rsidR="00645AA9" w:rsidRPr="00D2334A" w:rsidRDefault="00645AA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b/>
          <w:sz w:val="20"/>
          <w:szCs w:val="20"/>
          <w:lang w:eastAsia="en-US"/>
        </w:rPr>
        <w:t>23.3</w:t>
      </w:r>
      <w:r w:rsidRPr="00D2334A">
        <w:rPr>
          <w:rFonts w:ascii="Arial" w:eastAsia="Calibri" w:hAnsi="Arial" w:cs="Arial"/>
          <w:sz w:val="20"/>
          <w:szCs w:val="20"/>
          <w:lang w:eastAsia="en-US"/>
        </w:rPr>
        <w:t>. Indépendamment des pénalités pour dépassement du délai contractuel, le cocontractant est passible des pénalités particulières suivantes pour inobservation des dispositions du contrat, notamment :</w:t>
      </w:r>
    </w:p>
    <w:p w14:paraId="231978BD" w14:textId="77777777" w:rsidR="00645AA9" w:rsidRPr="00D2334A" w:rsidRDefault="00645AA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Remise tardive du cautionnement définitif ;</w:t>
      </w:r>
    </w:p>
    <w:p w14:paraId="23399F43" w14:textId="77777777" w:rsidR="00645AA9" w:rsidRPr="00D2334A" w:rsidRDefault="00645AA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Remise tardive des assurances ;</w:t>
      </w:r>
    </w:p>
    <w:p w14:paraId="749F9472" w14:textId="77777777" w:rsidR="00645AA9" w:rsidRPr="00D2334A" w:rsidRDefault="00645AA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Remise tardive du projet d’exécution pour autant que le retard soit du fait de l’entrepreneur ;</w:t>
      </w:r>
    </w:p>
    <w:p w14:paraId="290EC1B7" w14:textId="77777777" w:rsidR="00645AA9" w:rsidRPr="00D2334A" w:rsidRDefault="00645AA9" w:rsidP="00D95738">
      <w:pPr>
        <w:autoSpaceDE w:val="0"/>
        <w:autoSpaceDN w:val="0"/>
        <w:adjustRightInd w:val="0"/>
        <w:spacing w:after="0" w:line="240" w:lineRule="auto"/>
        <w:jc w:val="both"/>
        <w:rPr>
          <w:rFonts w:ascii="Arial" w:eastAsia="Calibri" w:hAnsi="Arial" w:cs="Arial"/>
          <w:b/>
          <w:bCs/>
          <w:sz w:val="20"/>
          <w:szCs w:val="20"/>
          <w:lang w:eastAsia="en-US"/>
        </w:rPr>
      </w:pPr>
    </w:p>
    <w:p w14:paraId="362A5D53" w14:textId="77777777" w:rsidR="00645AA9" w:rsidRPr="00F524AA" w:rsidRDefault="00A212A5" w:rsidP="00F524AA">
      <w:pPr>
        <w:widowControl w:val="0"/>
        <w:autoSpaceDE w:val="0"/>
        <w:autoSpaceDN w:val="0"/>
        <w:adjustRightInd w:val="0"/>
        <w:spacing w:after="0" w:line="240" w:lineRule="auto"/>
        <w:ind w:right="-145"/>
        <w:jc w:val="both"/>
        <w:rPr>
          <w:rFonts w:ascii="Arial" w:hAnsi="Arial" w:cs="Arial"/>
          <w:sz w:val="20"/>
          <w:szCs w:val="20"/>
        </w:rPr>
      </w:pPr>
      <w:r w:rsidRPr="00D2334A">
        <w:rPr>
          <w:rFonts w:ascii="Arial" w:hAnsi="Arial" w:cs="Arial"/>
          <w:b/>
          <w:bCs/>
          <w:sz w:val="20"/>
          <w:szCs w:val="20"/>
          <w:u w:val="single"/>
        </w:rPr>
        <w:t>Article</w:t>
      </w:r>
      <w:r w:rsidR="000C166C">
        <w:rPr>
          <w:rFonts w:ascii="Arial" w:hAnsi="Arial" w:cs="Arial"/>
          <w:b/>
          <w:bCs/>
          <w:sz w:val="20"/>
          <w:szCs w:val="20"/>
          <w:u w:val="single"/>
        </w:rPr>
        <w:t xml:space="preserve"> </w:t>
      </w:r>
      <w:r w:rsidRPr="00D2334A">
        <w:rPr>
          <w:rFonts w:ascii="Arial" w:hAnsi="Arial" w:cs="Arial"/>
          <w:b/>
          <w:bCs/>
          <w:sz w:val="20"/>
          <w:szCs w:val="20"/>
          <w:u w:val="single"/>
        </w:rPr>
        <w:t>24</w:t>
      </w:r>
      <w:r w:rsidRPr="00D2334A">
        <w:rPr>
          <w:rFonts w:ascii="Arial" w:hAnsi="Arial" w:cs="Arial"/>
          <w:b/>
          <w:bCs/>
          <w:sz w:val="20"/>
          <w:szCs w:val="20"/>
        </w:rPr>
        <w:t>: Règlement en cas de groupement d’entreprises(CCAGArticle33)</w:t>
      </w:r>
    </w:p>
    <w:p w14:paraId="124B1CCF" w14:textId="77777777" w:rsidR="00645AA9" w:rsidRPr="00D2334A" w:rsidRDefault="00A212A5" w:rsidP="00D95738">
      <w:pPr>
        <w:widowControl w:val="0"/>
        <w:autoSpaceDE w:val="0"/>
        <w:autoSpaceDN w:val="0"/>
        <w:adjustRightInd w:val="0"/>
        <w:spacing w:after="0" w:line="240" w:lineRule="auto"/>
        <w:ind w:right="-16"/>
        <w:jc w:val="both"/>
        <w:rPr>
          <w:rFonts w:ascii="Arial" w:hAnsi="Arial" w:cs="Arial"/>
          <w:sz w:val="20"/>
          <w:szCs w:val="20"/>
        </w:rPr>
      </w:pPr>
      <w:r w:rsidRPr="00D2334A">
        <w:rPr>
          <w:rFonts w:ascii="Arial" w:hAnsi="Arial" w:cs="Arial"/>
          <w:b/>
          <w:sz w:val="20"/>
          <w:szCs w:val="20"/>
        </w:rPr>
        <w:t>24.1</w:t>
      </w:r>
      <w:r w:rsidR="004F4029" w:rsidRPr="00D2334A">
        <w:rPr>
          <w:rFonts w:ascii="Arial" w:hAnsi="Arial" w:cs="Arial"/>
          <w:b/>
          <w:sz w:val="20"/>
          <w:szCs w:val="20"/>
        </w:rPr>
        <w:t>.</w:t>
      </w:r>
      <w:r w:rsidR="004F4029" w:rsidRPr="00D2334A">
        <w:rPr>
          <w:rFonts w:ascii="Arial" w:hAnsi="Arial" w:cs="Arial"/>
          <w:sz w:val="20"/>
          <w:szCs w:val="20"/>
        </w:rPr>
        <w:t xml:space="preserve"> Indiquer </w:t>
      </w:r>
      <w:r w:rsidRPr="00D2334A">
        <w:rPr>
          <w:rFonts w:ascii="Arial" w:hAnsi="Arial" w:cs="Arial"/>
          <w:sz w:val="20"/>
          <w:szCs w:val="20"/>
        </w:rPr>
        <w:t>en</w:t>
      </w:r>
      <w:r w:rsidR="009B10DA" w:rsidRPr="00D2334A">
        <w:rPr>
          <w:rFonts w:ascii="Arial" w:hAnsi="Arial" w:cs="Arial"/>
          <w:sz w:val="20"/>
          <w:szCs w:val="20"/>
        </w:rPr>
        <w:t xml:space="preserve"> </w:t>
      </w:r>
      <w:r w:rsidRPr="00D2334A">
        <w:rPr>
          <w:rFonts w:ascii="Arial" w:hAnsi="Arial" w:cs="Arial"/>
          <w:sz w:val="20"/>
          <w:szCs w:val="20"/>
        </w:rPr>
        <w:t>cas</w:t>
      </w:r>
      <w:r w:rsidR="009B10DA" w:rsidRPr="00D2334A">
        <w:rPr>
          <w:rFonts w:ascii="Arial" w:hAnsi="Arial" w:cs="Arial"/>
          <w:sz w:val="20"/>
          <w:szCs w:val="20"/>
        </w:rPr>
        <w:t xml:space="preserve"> </w:t>
      </w:r>
      <w:r w:rsidRPr="00D2334A">
        <w:rPr>
          <w:rFonts w:ascii="Arial" w:hAnsi="Arial" w:cs="Arial"/>
          <w:sz w:val="20"/>
          <w:szCs w:val="20"/>
        </w:rPr>
        <w:t>de</w:t>
      </w:r>
      <w:r w:rsidR="009B10DA" w:rsidRPr="00D2334A">
        <w:rPr>
          <w:rFonts w:ascii="Arial" w:hAnsi="Arial" w:cs="Arial"/>
          <w:sz w:val="20"/>
          <w:szCs w:val="20"/>
        </w:rPr>
        <w:t xml:space="preserve"> </w:t>
      </w:r>
      <w:r w:rsidRPr="00D2334A">
        <w:rPr>
          <w:rFonts w:ascii="Arial" w:hAnsi="Arial" w:cs="Arial"/>
          <w:sz w:val="20"/>
          <w:szCs w:val="20"/>
        </w:rPr>
        <w:t>groupement</w:t>
      </w:r>
      <w:r w:rsidR="009B10DA" w:rsidRPr="00D2334A">
        <w:rPr>
          <w:rFonts w:ascii="Arial" w:hAnsi="Arial" w:cs="Arial"/>
          <w:sz w:val="20"/>
          <w:szCs w:val="20"/>
        </w:rPr>
        <w:t xml:space="preserve"> </w:t>
      </w:r>
      <w:r w:rsidRPr="00D2334A">
        <w:rPr>
          <w:rFonts w:ascii="Arial" w:hAnsi="Arial" w:cs="Arial"/>
          <w:sz w:val="20"/>
          <w:szCs w:val="20"/>
        </w:rPr>
        <w:t>d’entreprises le mode de paiement des cotraitants et sous-traitants,</w:t>
      </w:r>
      <w:r w:rsidR="009B10DA" w:rsidRPr="00D2334A">
        <w:rPr>
          <w:rFonts w:ascii="Arial" w:hAnsi="Arial" w:cs="Arial"/>
          <w:sz w:val="20"/>
          <w:szCs w:val="20"/>
        </w:rPr>
        <w:t xml:space="preserve"> </w:t>
      </w: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cas</w:t>
      </w:r>
      <w:r w:rsidR="009B10DA" w:rsidRPr="00D2334A">
        <w:rPr>
          <w:rFonts w:ascii="Arial" w:hAnsi="Arial" w:cs="Arial"/>
          <w:sz w:val="20"/>
          <w:szCs w:val="20"/>
        </w:rPr>
        <w:t xml:space="preserve"> </w:t>
      </w:r>
      <w:r w:rsidRPr="00D2334A">
        <w:rPr>
          <w:rFonts w:ascii="Arial" w:hAnsi="Arial" w:cs="Arial"/>
          <w:sz w:val="20"/>
          <w:szCs w:val="20"/>
        </w:rPr>
        <w:t>échéant.</w:t>
      </w:r>
    </w:p>
    <w:p w14:paraId="669CFB00" w14:textId="77777777" w:rsidR="00A212A5" w:rsidRPr="00D2334A" w:rsidRDefault="00A212A5" w:rsidP="00D95738">
      <w:pPr>
        <w:widowControl w:val="0"/>
        <w:autoSpaceDE w:val="0"/>
        <w:autoSpaceDN w:val="0"/>
        <w:adjustRightInd w:val="0"/>
        <w:spacing w:after="0" w:line="240" w:lineRule="auto"/>
        <w:ind w:right="-144"/>
        <w:jc w:val="both"/>
        <w:rPr>
          <w:rFonts w:ascii="Arial" w:hAnsi="Arial" w:cs="Arial"/>
          <w:sz w:val="20"/>
          <w:szCs w:val="20"/>
        </w:rPr>
      </w:pPr>
      <w:r w:rsidRPr="00D2334A">
        <w:rPr>
          <w:rFonts w:ascii="Arial" w:hAnsi="Arial" w:cs="Arial"/>
          <w:b/>
          <w:sz w:val="20"/>
          <w:szCs w:val="20"/>
        </w:rPr>
        <w:t>24.2</w:t>
      </w:r>
      <w:r w:rsidRPr="00D2334A">
        <w:rPr>
          <w:rFonts w:ascii="Arial" w:hAnsi="Arial" w:cs="Arial"/>
          <w:sz w:val="20"/>
          <w:szCs w:val="20"/>
        </w:rPr>
        <w:t>. Indiquer le mode de paiement des sous-traitants,</w:t>
      </w:r>
      <w:r w:rsidR="009B10DA" w:rsidRPr="00D2334A">
        <w:rPr>
          <w:rFonts w:ascii="Arial" w:hAnsi="Arial" w:cs="Arial"/>
          <w:sz w:val="20"/>
          <w:szCs w:val="20"/>
        </w:rPr>
        <w:t xml:space="preserve"> </w:t>
      </w: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cas</w:t>
      </w:r>
      <w:r w:rsidR="009B10DA" w:rsidRPr="00D2334A">
        <w:rPr>
          <w:rFonts w:ascii="Arial" w:hAnsi="Arial" w:cs="Arial"/>
          <w:sz w:val="20"/>
          <w:szCs w:val="20"/>
        </w:rPr>
        <w:t xml:space="preserve"> </w:t>
      </w:r>
      <w:r w:rsidRPr="00D2334A">
        <w:rPr>
          <w:rFonts w:ascii="Arial" w:hAnsi="Arial" w:cs="Arial"/>
          <w:sz w:val="20"/>
          <w:szCs w:val="20"/>
        </w:rPr>
        <w:t>échéant.</w:t>
      </w:r>
    </w:p>
    <w:p w14:paraId="2F562BFB" w14:textId="77777777" w:rsidR="00645AA9" w:rsidRPr="00D2334A" w:rsidRDefault="00645AA9" w:rsidP="00D95738">
      <w:pPr>
        <w:widowControl w:val="0"/>
        <w:autoSpaceDE w:val="0"/>
        <w:autoSpaceDN w:val="0"/>
        <w:adjustRightInd w:val="0"/>
        <w:spacing w:after="0" w:line="240" w:lineRule="auto"/>
        <w:ind w:right="-20"/>
        <w:jc w:val="both"/>
        <w:rPr>
          <w:rFonts w:ascii="Arial" w:hAnsi="Arial" w:cs="Arial"/>
          <w:b/>
          <w:bCs/>
          <w:sz w:val="20"/>
          <w:szCs w:val="20"/>
          <w:u w:val="single"/>
        </w:rPr>
      </w:pPr>
    </w:p>
    <w:p w14:paraId="17E21520" w14:textId="77777777" w:rsidR="00645AA9" w:rsidRPr="00F524AA" w:rsidRDefault="00A212A5" w:rsidP="00F524AA">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u w:val="single"/>
        </w:rPr>
        <w:t>Article</w:t>
      </w:r>
      <w:r w:rsidR="000C166C">
        <w:rPr>
          <w:rFonts w:ascii="Arial" w:hAnsi="Arial" w:cs="Arial"/>
          <w:b/>
          <w:bCs/>
          <w:sz w:val="20"/>
          <w:szCs w:val="20"/>
          <w:u w:val="single"/>
        </w:rPr>
        <w:t xml:space="preserve"> </w:t>
      </w:r>
      <w:r w:rsidRPr="00D2334A">
        <w:rPr>
          <w:rFonts w:ascii="Arial" w:hAnsi="Arial" w:cs="Arial"/>
          <w:b/>
          <w:bCs/>
          <w:sz w:val="20"/>
          <w:szCs w:val="20"/>
          <w:u w:val="single"/>
        </w:rPr>
        <w:t>25</w:t>
      </w:r>
      <w:r w:rsidRPr="00D2334A">
        <w:rPr>
          <w:rFonts w:ascii="Arial" w:hAnsi="Arial" w:cs="Arial"/>
          <w:b/>
          <w:bCs/>
          <w:sz w:val="20"/>
          <w:szCs w:val="20"/>
        </w:rPr>
        <w:t>:</w:t>
      </w:r>
      <w:r w:rsidR="009B10DA" w:rsidRPr="00D2334A">
        <w:rPr>
          <w:rFonts w:ascii="Arial" w:hAnsi="Arial" w:cs="Arial"/>
          <w:b/>
          <w:bCs/>
          <w:sz w:val="20"/>
          <w:szCs w:val="20"/>
        </w:rPr>
        <w:t xml:space="preserve"> </w:t>
      </w:r>
      <w:r w:rsidRPr="00D2334A">
        <w:rPr>
          <w:rFonts w:ascii="Arial" w:hAnsi="Arial" w:cs="Arial"/>
          <w:b/>
          <w:bCs/>
          <w:sz w:val="20"/>
          <w:szCs w:val="20"/>
        </w:rPr>
        <w:t>Décompte</w:t>
      </w:r>
      <w:r w:rsidR="009B10DA" w:rsidRPr="00D2334A">
        <w:rPr>
          <w:rFonts w:ascii="Arial" w:hAnsi="Arial" w:cs="Arial"/>
          <w:b/>
          <w:bCs/>
          <w:sz w:val="20"/>
          <w:szCs w:val="20"/>
        </w:rPr>
        <w:t xml:space="preserve"> </w:t>
      </w:r>
      <w:r w:rsidRPr="00D2334A">
        <w:rPr>
          <w:rFonts w:ascii="Arial" w:hAnsi="Arial" w:cs="Arial"/>
          <w:b/>
          <w:bCs/>
          <w:sz w:val="20"/>
          <w:szCs w:val="20"/>
        </w:rPr>
        <w:t>final</w:t>
      </w:r>
      <w:r w:rsidR="000C166C">
        <w:rPr>
          <w:rFonts w:ascii="Arial" w:hAnsi="Arial" w:cs="Arial"/>
          <w:b/>
          <w:bCs/>
          <w:sz w:val="20"/>
          <w:szCs w:val="20"/>
        </w:rPr>
        <w:t xml:space="preserve"> </w:t>
      </w:r>
      <w:r w:rsidRPr="00D2334A">
        <w:rPr>
          <w:rFonts w:ascii="Arial" w:hAnsi="Arial" w:cs="Arial"/>
          <w:b/>
          <w:bCs/>
          <w:sz w:val="20"/>
          <w:szCs w:val="20"/>
        </w:rPr>
        <w:t>(CCAGArticle34)</w:t>
      </w:r>
    </w:p>
    <w:p w14:paraId="57513767" w14:textId="77777777" w:rsidR="00A212A5" w:rsidRPr="00D2334A" w:rsidRDefault="00A212A5" w:rsidP="00D95738">
      <w:pPr>
        <w:widowControl w:val="0"/>
        <w:tabs>
          <w:tab w:val="left" w:pos="1940"/>
        </w:tabs>
        <w:autoSpaceDE w:val="0"/>
        <w:autoSpaceDN w:val="0"/>
        <w:adjustRightInd w:val="0"/>
        <w:spacing w:after="0" w:line="240" w:lineRule="auto"/>
        <w:ind w:right="-20"/>
        <w:jc w:val="both"/>
        <w:rPr>
          <w:rFonts w:ascii="Arial" w:hAnsi="Arial" w:cs="Arial"/>
          <w:sz w:val="20"/>
          <w:szCs w:val="20"/>
        </w:rPr>
      </w:pPr>
      <w:r w:rsidRPr="00D2334A">
        <w:rPr>
          <w:rFonts w:ascii="Arial" w:hAnsi="Arial" w:cs="Arial"/>
          <w:b/>
          <w:sz w:val="20"/>
          <w:szCs w:val="20"/>
        </w:rPr>
        <w:t>25.1.</w:t>
      </w:r>
      <w:r w:rsidRPr="00D2334A">
        <w:rPr>
          <w:rFonts w:ascii="Arial" w:hAnsi="Arial" w:cs="Arial"/>
          <w:sz w:val="20"/>
          <w:szCs w:val="20"/>
        </w:rPr>
        <w:t xml:space="preserve"> Après achèvement des travaux et dans un délai maximum</w:t>
      </w:r>
      <w:r w:rsidR="009B10DA" w:rsidRPr="00D2334A">
        <w:rPr>
          <w:rFonts w:ascii="Arial" w:hAnsi="Arial" w:cs="Arial"/>
          <w:sz w:val="20"/>
          <w:szCs w:val="20"/>
        </w:rPr>
        <w:t xml:space="preserve"> </w:t>
      </w:r>
      <w:r w:rsidRPr="00D2334A">
        <w:rPr>
          <w:rFonts w:ascii="Arial" w:hAnsi="Arial" w:cs="Arial"/>
          <w:sz w:val="20"/>
          <w:szCs w:val="20"/>
        </w:rPr>
        <w:t>de quinze (15) jours</w:t>
      </w:r>
      <w:r w:rsidR="009B10DA" w:rsidRPr="00D2334A">
        <w:rPr>
          <w:rFonts w:ascii="Arial" w:hAnsi="Arial" w:cs="Arial"/>
          <w:sz w:val="20"/>
          <w:szCs w:val="20"/>
        </w:rPr>
        <w:t xml:space="preserve"> </w:t>
      </w:r>
      <w:r w:rsidRPr="00D2334A">
        <w:rPr>
          <w:rFonts w:ascii="Arial" w:hAnsi="Arial" w:cs="Arial"/>
          <w:sz w:val="20"/>
          <w:szCs w:val="20"/>
        </w:rPr>
        <w:t>après</w:t>
      </w:r>
      <w:r w:rsidR="009B10DA" w:rsidRPr="00D2334A">
        <w:rPr>
          <w:rFonts w:ascii="Arial" w:hAnsi="Arial" w:cs="Arial"/>
          <w:sz w:val="20"/>
          <w:szCs w:val="20"/>
        </w:rPr>
        <w:t xml:space="preserve"> </w:t>
      </w:r>
      <w:r w:rsidRPr="00D2334A">
        <w:rPr>
          <w:rFonts w:ascii="Arial" w:hAnsi="Arial" w:cs="Arial"/>
          <w:sz w:val="20"/>
          <w:szCs w:val="20"/>
        </w:rPr>
        <w:t>la</w:t>
      </w:r>
      <w:r w:rsidR="009B10DA" w:rsidRPr="00D2334A">
        <w:rPr>
          <w:rFonts w:ascii="Arial" w:hAnsi="Arial" w:cs="Arial"/>
          <w:sz w:val="20"/>
          <w:szCs w:val="20"/>
        </w:rPr>
        <w:t xml:space="preserve"> </w:t>
      </w:r>
      <w:r w:rsidRPr="00D2334A">
        <w:rPr>
          <w:rFonts w:ascii="Arial" w:hAnsi="Arial" w:cs="Arial"/>
          <w:sz w:val="20"/>
          <w:szCs w:val="20"/>
        </w:rPr>
        <w:t>date</w:t>
      </w:r>
      <w:r w:rsidR="009B10DA" w:rsidRPr="00D2334A">
        <w:rPr>
          <w:rFonts w:ascii="Arial" w:hAnsi="Arial" w:cs="Arial"/>
          <w:sz w:val="20"/>
          <w:szCs w:val="20"/>
        </w:rPr>
        <w:t xml:space="preserve"> </w:t>
      </w:r>
      <w:r w:rsidRPr="00D2334A">
        <w:rPr>
          <w:rFonts w:ascii="Arial" w:hAnsi="Arial" w:cs="Arial"/>
          <w:sz w:val="20"/>
          <w:szCs w:val="20"/>
        </w:rPr>
        <w:t>de</w:t>
      </w:r>
      <w:r w:rsidR="009B10DA" w:rsidRPr="00D2334A">
        <w:rPr>
          <w:rFonts w:ascii="Arial" w:hAnsi="Arial" w:cs="Arial"/>
          <w:sz w:val="20"/>
          <w:szCs w:val="20"/>
        </w:rPr>
        <w:t xml:space="preserve"> </w:t>
      </w:r>
      <w:r w:rsidRPr="00D2334A">
        <w:rPr>
          <w:rFonts w:ascii="Arial" w:hAnsi="Arial" w:cs="Arial"/>
          <w:sz w:val="20"/>
          <w:szCs w:val="20"/>
        </w:rPr>
        <w:t xml:space="preserve">réception </w:t>
      </w:r>
      <w:r w:rsidRPr="00D2334A">
        <w:rPr>
          <w:rFonts w:ascii="Arial" w:hAnsi="Arial" w:cs="Arial"/>
          <w:spacing w:val="5"/>
          <w:sz w:val="20"/>
          <w:szCs w:val="20"/>
        </w:rPr>
        <w:t>provisoire</w:t>
      </w:r>
      <w:r w:rsidR="00263D48" w:rsidRPr="00D2334A">
        <w:rPr>
          <w:rFonts w:ascii="Arial" w:hAnsi="Arial" w:cs="Arial"/>
          <w:sz w:val="20"/>
          <w:szCs w:val="20"/>
        </w:rPr>
        <w:t>,</w:t>
      </w:r>
      <w:r w:rsidR="009B10DA" w:rsidRPr="00D2334A">
        <w:rPr>
          <w:rFonts w:ascii="Arial" w:hAnsi="Arial" w:cs="Arial"/>
          <w:sz w:val="20"/>
          <w:szCs w:val="20"/>
        </w:rPr>
        <w:t xml:space="preserve"> </w:t>
      </w:r>
      <w:r w:rsidRPr="00D2334A">
        <w:rPr>
          <w:rFonts w:ascii="Arial" w:hAnsi="Arial" w:cs="Arial"/>
          <w:spacing w:val="5"/>
          <w:sz w:val="20"/>
          <w:szCs w:val="20"/>
        </w:rPr>
        <w:t>l’entrepreneu</w:t>
      </w:r>
      <w:r w:rsidRPr="00D2334A">
        <w:rPr>
          <w:rFonts w:ascii="Arial" w:hAnsi="Arial" w:cs="Arial"/>
          <w:sz w:val="20"/>
          <w:szCs w:val="20"/>
        </w:rPr>
        <w:t xml:space="preserve">r  </w:t>
      </w:r>
      <w:r w:rsidRPr="00D2334A">
        <w:rPr>
          <w:rFonts w:ascii="Arial" w:hAnsi="Arial" w:cs="Arial"/>
          <w:spacing w:val="5"/>
          <w:sz w:val="20"/>
          <w:szCs w:val="20"/>
        </w:rPr>
        <w:t>établir</w:t>
      </w:r>
      <w:r w:rsidRPr="00D2334A">
        <w:rPr>
          <w:rFonts w:ascii="Arial" w:hAnsi="Arial" w:cs="Arial"/>
          <w:sz w:val="20"/>
          <w:szCs w:val="20"/>
        </w:rPr>
        <w:t xml:space="preserve">a  à  </w:t>
      </w:r>
      <w:r w:rsidRPr="00D2334A">
        <w:rPr>
          <w:rFonts w:ascii="Arial" w:hAnsi="Arial" w:cs="Arial"/>
          <w:spacing w:val="5"/>
          <w:sz w:val="20"/>
          <w:szCs w:val="20"/>
        </w:rPr>
        <w:t>parti</w:t>
      </w:r>
      <w:r w:rsidRPr="00D2334A">
        <w:rPr>
          <w:rFonts w:ascii="Arial" w:hAnsi="Arial" w:cs="Arial"/>
          <w:sz w:val="20"/>
          <w:szCs w:val="20"/>
        </w:rPr>
        <w:t xml:space="preserve">r  </w:t>
      </w:r>
      <w:r w:rsidRPr="00D2334A">
        <w:rPr>
          <w:rFonts w:ascii="Arial" w:hAnsi="Arial" w:cs="Arial"/>
          <w:spacing w:val="5"/>
          <w:sz w:val="20"/>
          <w:szCs w:val="20"/>
        </w:rPr>
        <w:t xml:space="preserve">des </w:t>
      </w:r>
      <w:r w:rsidRPr="00D2334A">
        <w:rPr>
          <w:rFonts w:ascii="Arial" w:hAnsi="Arial" w:cs="Arial"/>
          <w:sz w:val="20"/>
          <w:szCs w:val="20"/>
        </w:rPr>
        <w:t>constats</w:t>
      </w:r>
      <w:r w:rsidR="009B10DA" w:rsidRPr="00D2334A">
        <w:rPr>
          <w:rFonts w:ascii="Arial" w:hAnsi="Arial" w:cs="Arial"/>
          <w:sz w:val="20"/>
          <w:szCs w:val="20"/>
        </w:rPr>
        <w:t xml:space="preserve"> </w:t>
      </w:r>
      <w:r w:rsidRPr="00D2334A">
        <w:rPr>
          <w:rFonts w:ascii="Arial" w:hAnsi="Arial" w:cs="Arial"/>
          <w:sz w:val="20"/>
          <w:szCs w:val="20"/>
        </w:rPr>
        <w:t>contradictoires,</w:t>
      </w:r>
      <w:r w:rsidR="009B10DA" w:rsidRPr="00D2334A">
        <w:rPr>
          <w:rFonts w:ascii="Arial" w:hAnsi="Arial" w:cs="Arial"/>
          <w:sz w:val="20"/>
          <w:szCs w:val="20"/>
        </w:rPr>
        <w:t xml:space="preserve"> </w:t>
      </w: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projet</w:t>
      </w:r>
      <w:r w:rsidR="009B10DA" w:rsidRPr="00D2334A">
        <w:rPr>
          <w:rFonts w:ascii="Arial" w:hAnsi="Arial" w:cs="Arial"/>
          <w:sz w:val="20"/>
          <w:szCs w:val="20"/>
        </w:rPr>
        <w:t xml:space="preserve"> </w:t>
      </w:r>
      <w:r w:rsidRPr="00D2334A">
        <w:rPr>
          <w:rFonts w:ascii="Arial" w:hAnsi="Arial" w:cs="Arial"/>
          <w:sz w:val="20"/>
          <w:szCs w:val="20"/>
        </w:rPr>
        <w:t>de</w:t>
      </w:r>
      <w:r w:rsidR="009B10DA" w:rsidRPr="00D2334A">
        <w:rPr>
          <w:rFonts w:ascii="Arial" w:hAnsi="Arial" w:cs="Arial"/>
          <w:sz w:val="20"/>
          <w:szCs w:val="20"/>
        </w:rPr>
        <w:t xml:space="preserve"> </w:t>
      </w:r>
      <w:r w:rsidRPr="00D2334A">
        <w:rPr>
          <w:rFonts w:ascii="Arial" w:hAnsi="Arial" w:cs="Arial"/>
          <w:sz w:val="20"/>
          <w:szCs w:val="20"/>
        </w:rPr>
        <w:t>décompte</w:t>
      </w:r>
      <w:r w:rsidR="009B10DA" w:rsidRPr="00D2334A">
        <w:rPr>
          <w:rFonts w:ascii="Arial" w:hAnsi="Arial" w:cs="Arial"/>
          <w:sz w:val="20"/>
          <w:szCs w:val="20"/>
        </w:rPr>
        <w:t xml:space="preserve"> </w:t>
      </w:r>
      <w:r w:rsidRPr="00D2334A">
        <w:rPr>
          <w:rFonts w:ascii="Arial" w:hAnsi="Arial" w:cs="Arial"/>
          <w:sz w:val="20"/>
          <w:szCs w:val="20"/>
        </w:rPr>
        <w:t>final des travaux effectivement réalisés qui récapitule le montant total des sommes auxquelles il peut prétendre</w:t>
      </w:r>
      <w:r w:rsidR="009B10DA" w:rsidRPr="00D2334A">
        <w:rPr>
          <w:rFonts w:ascii="Arial" w:hAnsi="Arial" w:cs="Arial"/>
          <w:sz w:val="20"/>
          <w:szCs w:val="20"/>
        </w:rPr>
        <w:t xml:space="preserve"> </w:t>
      </w:r>
      <w:r w:rsidRPr="00D2334A">
        <w:rPr>
          <w:rFonts w:ascii="Arial" w:hAnsi="Arial" w:cs="Arial"/>
          <w:sz w:val="20"/>
          <w:szCs w:val="20"/>
        </w:rPr>
        <w:t>du</w:t>
      </w:r>
      <w:r w:rsidR="009B10DA" w:rsidRPr="00D2334A">
        <w:rPr>
          <w:rFonts w:ascii="Arial" w:hAnsi="Arial" w:cs="Arial"/>
          <w:sz w:val="20"/>
          <w:szCs w:val="20"/>
        </w:rPr>
        <w:t xml:space="preserve"> </w:t>
      </w:r>
      <w:r w:rsidRPr="00D2334A">
        <w:rPr>
          <w:rFonts w:ascii="Arial" w:hAnsi="Arial" w:cs="Arial"/>
          <w:sz w:val="20"/>
          <w:szCs w:val="20"/>
        </w:rPr>
        <w:t>fait</w:t>
      </w:r>
      <w:r w:rsidR="009B10DA" w:rsidRPr="00D2334A">
        <w:rPr>
          <w:rFonts w:ascii="Arial" w:hAnsi="Arial" w:cs="Arial"/>
          <w:sz w:val="20"/>
          <w:szCs w:val="20"/>
        </w:rPr>
        <w:t xml:space="preserve"> </w:t>
      </w:r>
      <w:r w:rsidRPr="00D2334A">
        <w:rPr>
          <w:rFonts w:ascii="Arial" w:hAnsi="Arial" w:cs="Arial"/>
          <w:sz w:val="20"/>
          <w:szCs w:val="20"/>
        </w:rPr>
        <w:t>de</w:t>
      </w:r>
      <w:r w:rsidR="009B10DA" w:rsidRPr="00D2334A">
        <w:rPr>
          <w:rFonts w:ascii="Arial" w:hAnsi="Arial" w:cs="Arial"/>
          <w:sz w:val="20"/>
          <w:szCs w:val="20"/>
        </w:rPr>
        <w:t xml:space="preserve"> </w:t>
      </w:r>
      <w:r w:rsidRPr="00D2334A">
        <w:rPr>
          <w:rFonts w:ascii="Arial" w:hAnsi="Arial" w:cs="Arial"/>
          <w:sz w:val="20"/>
          <w:szCs w:val="20"/>
        </w:rPr>
        <w:t>l’exécution</w:t>
      </w:r>
      <w:r w:rsidR="009B10DA" w:rsidRPr="00D2334A">
        <w:rPr>
          <w:rFonts w:ascii="Arial" w:hAnsi="Arial" w:cs="Arial"/>
          <w:sz w:val="20"/>
          <w:szCs w:val="20"/>
        </w:rPr>
        <w:t xml:space="preserve"> </w:t>
      </w:r>
      <w:r w:rsidRPr="00D2334A">
        <w:rPr>
          <w:rFonts w:ascii="Arial" w:hAnsi="Arial" w:cs="Arial"/>
          <w:sz w:val="20"/>
          <w:szCs w:val="20"/>
        </w:rPr>
        <w:t>du</w:t>
      </w:r>
      <w:r w:rsidR="009B10DA" w:rsidRPr="00D2334A">
        <w:rPr>
          <w:rFonts w:ascii="Arial" w:hAnsi="Arial" w:cs="Arial"/>
          <w:sz w:val="20"/>
          <w:szCs w:val="20"/>
        </w:rPr>
        <w:t xml:space="preserve"> </w:t>
      </w:r>
      <w:r w:rsidRPr="00D2334A">
        <w:rPr>
          <w:rFonts w:ascii="Arial" w:hAnsi="Arial" w:cs="Arial"/>
          <w:sz w:val="20"/>
          <w:szCs w:val="20"/>
        </w:rPr>
        <w:t>marché</w:t>
      </w:r>
      <w:r w:rsidR="009B10DA" w:rsidRPr="00D2334A">
        <w:rPr>
          <w:rFonts w:ascii="Arial" w:hAnsi="Arial" w:cs="Arial"/>
          <w:sz w:val="20"/>
          <w:szCs w:val="20"/>
        </w:rPr>
        <w:t xml:space="preserve"> </w:t>
      </w:r>
      <w:r w:rsidRPr="00D2334A">
        <w:rPr>
          <w:rFonts w:ascii="Arial" w:hAnsi="Arial" w:cs="Arial"/>
          <w:sz w:val="20"/>
          <w:szCs w:val="20"/>
        </w:rPr>
        <w:t>dans</w:t>
      </w:r>
      <w:r w:rsidR="009B10DA" w:rsidRPr="00D2334A">
        <w:rPr>
          <w:rFonts w:ascii="Arial" w:hAnsi="Arial" w:cs="Arial"/>
          <w:sz w:val="20"/>
          <w:szCs w:val="20"/>
        </w:rPr>
        <w:t xml:space="preserve"> </w:t>
      </w:r>
      <w:r w:rsidRPr="00D2334A">
        <w:rPr>
          <w:rFonts w:ascii="Arial" w:hAnsi="Arial" w:cs="Arial"/>
          <w:sz w:val="20"/>
          <w:szCs w:val="20"/>
        </w:rPr>
        <w:t>son ensemble.</w:t>
      </w:r>
    </w:p>
    <w:p w14:paraId="61C74EE5" w14:textId="77777777" w:rsidR="00645AA9" w:rsidRPr="00D2334A" w:rsidRDefault="00645AA9" w:rsidP="00D95738">
      <w:pPr>
        <w:widowControl w:val="0"/>
        <w:autoSpaceDE w:val="0"/>
        <w:autoSpaceDN w:val="0"/>
        <w:adjustRightInd w:val="0"/>
        <w:spacing w:after="0" w:line="240" w:lineRule="auto"/>
        <w:ind w:right="-145"/>
        <w:jc w:val="both"/>
        <w:rPr>
          <w:rFonts w:ascii="Arial" w:hAnsi="Arial" w:cs="Arial"/>
          <w:b/>
          <w:sz w:val="20"/>
          <w:szCs w:val="20"/>
        </w:rPr>
      </w:pPr>
    </w:p>
    <w:p w14:paraId="362A9749" w14:textId="77777777" w:rsidR="00A212A5" w:rsidRPr="00D2334A" w:rsidRDefault="00A212A5" w:rsidP="00D95738">
      <w:pPr>
        <w:widowControl w:val="0"/>
        <w:autoSpaceDE w:val="0"/>
        <w:autoSpaceDN w:val="0"/>
        <w:adjustRightInd w:val="0"/>
        <w:spacing w:after="0" w:line="240" w:lineRule="auto"/>
        <w:ind w:right="-145"/>
        <w:jc w:val="both"/>
        <w:rPr>
          <w:rFonts w:ascii="Arial" w:hAnsi="Arial" w:cs="Arial"/>
          <w:sz w:val="20"/>
          <w:szCs w:val="20"/>
        </w:rPr>
      </w:pPr>
      <w:r w:rsidRPr="00D2334A">
        <w:rPr>
          <w:rFonts w:ascii="Arial" w:hAnsi="Arial" w:cs="Arial"/>
          <w:b/>
          <w:sz w:val="20"/>
          <w:szCs w:val="20"/>
        </w:rPr>
        <w:t>25.2</w:t>
      </w:r>
      <w:r w:rsidRPr="00D2334A">
        <w:rPr>
          <w:rFonts w:ascii="Arial" w:hAnsi="Arial" w:cs="Arial"/>
          <w:sz w:val="20"/>
          <w:szCs w:val="20"/>
        </w:rPr>
        <w:t>. Le Chef de service dispose d’un délai de quinze (15) jours pour notifier le projet rectifié et accepté au Maître d’œuvre.</w:t>
      </w:r>
    </w:p>
    <w:p w14:paraId="1AFA9B2C" w14:textId="77777777" w:rsidR="006B0ADC" w:rsidRPr="00D2334A" w:rsidRDefault="006B0ADC" w:rsidP="00D95738">
      <w:pPr>
        <w:widowControl w:val="0"/>
        <w:autoSpaceDE w:val="0"/>
        <w:autoSpaceDN w:val="0"/>
        <w:adjustRightInd w:val="0"/>
        <w:spacing w:after="0" w:line="240" w:lineRule="auto"/>
        <w:ind w:right="-145"/>
        <w:jc w:val="both"/>
        <w:rPr>
          <w:rFonts w:ascii="Arial" w:hAnsi="Arial" w:cs="Arial"/>
          <w:b/>
          <w:sz w:val="20"/>
          <w:szCs w:val="20"/>
        </w:rPr>
      </w:pPr>
    </w:p>
    <w:p w14:paraId="1B1F9DAF" w14:textId="77777777" w:rsidR="00A212A5" w:rsidRPr="00D2334A" w:rsidRDefault="00A212A5" w:rsidP="00D95738">
      <w:pPr>
        <w:widowControl w:val="0"/>
        <w:autoSpaceDE w:val="0"/>
        <w:autoSpaceDN w:val="0"/>
        <w:adjustRightInd w:val="0"/>
        <w:spacing w:after="0" w:line="240" w:lineRule="auto"/>
        <w:ind w:right="-145"/>
        <w:jc w:val="both"/>
        <w:rPr>
          <w:rFonts w:ascii="Arial" w:hAnsi="Arial" w:cs="Arial"/>
          <w:sz w:val="20"/>
          <w:szCs w:val="20"/>
        </w:rPr>
      </w:pPr>
      <w:r w:rsidRPr="00D2334A">
        <w:rPr>
          <w:rFonts w:ascii="Arial" w:hAnsi="Arial" w:cs="Arial"/>
          <w:b/>
          <w:sz w:val="20"/>
          <w:szCs w:val="20"/>
        </w:rPr>
        <w:t>25.3</w:t>
      </w:r>
      <w:r w:rsidRPr="00D2334A">
        <w:rPr>
          <w:rFonts w:ascii="Arial" w:hAnsi="Arial" w:cs="Arial"/>
          <w:sz w:val="20"/>
          <w:szCs w:val="20"/>
        </w:rPr>
        <w:t>. L’Entrepreneur lui dispose d’un délai de sept (7) jours pour renvoyer le décompte final revêtu de sa signature.</w:t>
      </w:r>
    </w:p>
    <w:p w14:paraId="26F10CFB" w14:textId="77777777" w:rsidR="006B0ADC" w:rsidRPr="00D2334A" w:rsidRDefault="006B0ADC" w:rsidP="00D95738">
      <w:pPr>
        <w:widowControl w:val="0"/>
        <w:autoSpaceDE w:val="0"/>
        <w:autoSpaceDN w:val="0"/>
        <w:adjustRightInd w:val="0"/>
        <w:spacing w:after="0" w:line="240" w:lineRule="auto"/>
        <w:ind w:right="-20"/>
        <w:jc w:val="both"/>
        <w:rPr>
          <w:rFonts w:ascii="Arial" w:hAnsi="Arial" w:cs="Arial"/>
          <w:b/>
          <w:bCs/>
          <w:sz w:val="20"/>
          <w:szCs w:val="20"/>
          <w:u w:val="single"/>
        </w:rPr>
      </w:pPr>
    </w:p>
    <w:p w14:paraId="088BBAD3" w14:textId="77777777" w:rsidR="006B0ADC" w:rsidRPr="00F524AA" w:rsidRDefault="00A212A5" w:rsidP="00F524AA">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u w:val="single"/>
        </w:rPr>
        <w:t>Article</w:t>
      </w:r>
      <w:r w:rsidR="000C166C">
        <w:rPr>
          <w:rFonts w:ascii="Arial" w:hAnsi="Arial" w:cs="Arial"/>
          <w:b/>
          <w:bCs/>
          <w:sz w:val="20"/>
          <w:szCs w:val="20"/>
          <w:u w:val="single"/>
        </w:rPr>
        <w:t xml:space="preserve"> </w:t>
      </w:r>
      <w:r w:rsidRPr="00D2334A">
        <w:rPr>
          <w:rFonts w:ascii="Arial" w:hAnsi="Arial" w:cs="Arial"/>
          <w:b/>
          <w:bCs/>
          <w:sz w:val="20"/>
          <w:szCs w:val="20"/>
          <w:u w:val="single"/>
        </w:rPr>
        <w:t>26</w:t>
      </w:r>
      <w:r w:rsidRPr="00D2334A">
        <w:rPr>
          <w:rFonts w:ascii="Arial" w:hAnsi="Arial" w:cs="Arial"/>
          <w:b/>
          <w:bCs/>
          <w:sz w:val="20"/>
          <w:szCs w:val="20"/>
        </w:rPr>
        <w:t>: Décompte</w:t>
      </w:r>
      <w:r w:rsidR="009B10DA" w:rsidRPr="00D2334A">
        <w:rPr>
          <w:rFonts w:ascii="Arial" w:hAnsi="Arial" w:cs="Arial"/>
          <w:b/>
          <w:bCs/>
          <w:sz w:val="20"/>
          <w:szCs w:val="20"/>
        </w:rPr>
        <w:t xml:space="preserve"> </w:t>
      </w:r>
      <w:r w:rsidRPr="00D2334A">
        <w:rPr>
          <w:rFonts w:ascii="Arial" w:hAnsi="Arial" w:cs="Arial"/>
          <w:b/>
          <w:bCs/>
          <w:sz w:val="20"/>
          <w:szCs w:val="20"/>
        </w:rPr>
        <w:t>général</w:t>
      </w:r>
      <w:r w:rsidR="009B10DA" w:rsidRPr="00D2334A">
        <w:rPr>
          <w:rFonts w:ascii="Arial" w:hAnsi="Arial" w:cs="Arial"/>
          <w:b/>
          <w:bCs/>
          <w:sz w:val="20"/>
          <w:szCs w:val="20"/>
        </w:rPr>
        <w:t xml:space="preserve"> </w:t>
      </w:r>
      <w:r w:rsidRPr="00D2334A">
        <w:rPr>
          <w:rFonts w:ascii="Arial" w:hAnsi="Arial" w:cs="Arial"/>
          <w:b/>
          <w:bCs/>
          <w:sz w:val="20"/>
          <w:szCs w:val="20"/>
        </w:rPr>
        <w:t>et</w:t>
      </w:r>
      <w:r w:rsidR="009B10DA" w:rsidRPr="00D2334A">
        <w:rPr>
          <w:rFonts w:ascii="Arial" w:hAnsi="Arial" w:cs="Arial"/>
          <w:b/>
          <w:bCs/>
          <w:sz w:val="20"/>
          <w:szCs w:val="20"/>
        </w:rPr>
        <w:t xml:space="preserve"> </w:t>
      </w:r>
      <w:r w:rsidRPr="00D2334A">
        <w:rPr>
          <w:rFonts w:ascii="Arial" w:hAnsi="Arial" w:cs="Arial"/>
          <w:b/>
          <w:bCs/>
          <w:sz w:val="20"/>
          <w:szCs w:val="20"/>
        </w:rPr>
        <w:t>définitif(CCAGArticle35)</w:t>
      </w:r>
    </w:p>
    <w:p w14:paraId="738AE89F" w14:textId="77777777" w:rsidR="00A212A5" w:rsidRPr="00D2334A" w:rsidRDefault="00A212A5" w:rsidP="00D95738">
      <w:pPr>
        <w:widowControl w:val="0"/>
        <w:autoSpaceDE w:val="0"/>
        <w:autoSpaceDN w:val="0"/>
        <w:adjustRightInd w:val="0"/>
        <w:spacing w:after="0" w:line="240" w:lineRule="auto"/>
        <w:ind w:right="102"/>
        <w:jc w:val="both"/>
        <w:rPr>
          <w:rFonts w:ascii="Arial" w:hAnsi="Arial" w:cs="Arial"/>
          <w:sz w:val="20"/>
          <w:szCs w:val="20"/>
        </w:rPr>
      </w:pPr>
      <w:r w:rsidRPr="00D2334A">
        <w:rPr>
          <w:rFonts w:ascii="Arial" w:hAnsi="Arial" w:cs="Arial"/>
          <w:b/>
          <w:sz w:val="20"/>
          <w:szCs w:val="20"/>
        </w:rPr>
        <w:t>26.1</w:t>
      </w:r>
      <w:r w:rsidRPr="00D2334A">
        <w:rPr>
          <w:rFonts w:ascii="Arial" w:hAnsi="Arial" w:cs="Arial"/>
          <w:sz w:val="20"/>
          <w:szCs w:val="20"/>
        </w:rPr>
        <w:t>. A</w:t>
      </w:r>
      <w:r w:rsidR="009B10DA" w:rsidRPr="00D2334A">
        <w:rPr>
          <w:rFonts w:ascii="Arial" w:hAnsi="Arial" w:cs="Arial"/>
          <w:sz w:val="20"/>
          <w:szCs w:val="20"/>
        </w:rPr>
        <w:t xml:space="preserve"> </w:t>
      </w:r>
      <w:r w:rsidRPr="00D2334A">
        <w:rPr>
          <w:rFonts w:ascii="Arial" w:hAnsi="Arial" w:cs="Arial"/>
          <w:sz w:val="20"/>
          <w:szCs w:val="20"/>
        </w:rPr>
        <w:t>la</w:t>
      </w:r>
      <w:r w:rsidR="009B10DA" w:rsidRPr="00D2334A">
        <w:rPr>
          <w:rFonts w:ascii="Arial" w:hAnsi="Arial" w:cs="Arial"/>
          <w:sz w:val="20"/>
          <w:szCs w:val="20"/>
        </w:rPr>
        <w:t xml:space="preserve"> </w:t>
      </w:r>
      <w:r w:rsidRPr="00D2334A">
        <w:rPr>
          <w:rFonts w:ascii="Arial" w:hAnsi="Arial" w:cs="Arial"/>
          <w:sz w:val="20"/>
          <w:szCs w:val="20"/>
        </w:rPr>
        <w:t>fin</w:t>
      </w:r>
      <w:r w:rsidR="009B10DA" w:rsidRPr="00D2334A">
        <w:rPr>
          <w:rFonts w:ascii="Arial" w:hAnsi="Arial" w:cs="Arial"/>
          <w:sz w:val="20"/>
          <w:szCs w:val="20"/>
        </w:rPr>
        <w:t xml:space="preserve"> </w:t>
      </w:r>
      <w:r w:rsidRPr="00D2334A">
        <w:rPr>
          <w:rFonts w:ascii="Arial" w:hAnsi="Arial" w:cs="Arial"/>
          <w:sz w:val="20"/>
          <w:szCs w:val="20"/>
        </w:rPr>
        <w:t>de</w:t>
      </w:r>
      <w:r w:rsidRPr="00D2334A">
        <w:rPr>
          <w:rFonts w:ascii="Arial" w:hAnsi="Arial" w:cs="Arial"/>
          <w:spacing w:val="27"/>
          <w:sz w:val="20"/>
          <w:szCs w:val="20"/>
        </w:rPr>
        <w:t xml:space="preserve"> la </w:t>
      </w:r>
      <w:r w:rsidRPr="00D2334A">
        <w:rPr>
          <w:rFonts w:ascii="Arial" w:hAnsi="Arial" w:cs="Arial"/>
          <w:sz w:val="20"/>
          <w:szCs w:val="20"/>
        </w:rPr>
        <w:t>période</w:t>
      </w:r>
      <w:r w:rsidR="009B10DA" w:rsidRPr="00D2334A">
        <w:rPr>
          <w:rFonts w:ascii="Arial" w:hAnsi="Arial" w:cs="Arial"/>
          <w:sz w:val="20"/>
          <w:szCs w:val="20"/>
        </w:rPr>
        <w:t xml:space="preserve"> </w:t>
      </w:r>
      <w:r w:rsidRPr="00D2334A">
        <w:rPr>
          <w:rFonts w:ascii="Arial" w:hAnsi="Arial" w:cs="Arial"/>
          <w:sz w:val="20"/>
          <w:szCs w:val="20"/>
        </w:rPr>
        <w:t>de</w:t>
      </w:r>
      <w:r w:rsidR="009B10DA" w:rsidRPr="00D2334A">
        <w:rPr>
          <w:rFonts w:ascii="Arial" w:hAnsi="Arial" w:cs="Arial"/>
          <w:sz w:val="20"/>
          <w:szCs w:val="20"/>
        </w:rPr>
        <w:t xml:space="preserve"> </w:t>
      </w:r>
      <w:r w:rsidRPr="00D2334A">
        <w:rPr>
          <w:rFonts w:ascii="Arial" w:hAnsi="Arial" w:cs="Arial"/>
          <w:sz w:val="20"/>
          <w:szCs w:val="20"/>
        </w:rPr>
        <w:t>garantie</w:t>
      </w:r>
      <w:r w:rsidR="009B10DA" w:rsidRPr="00D2334A">
        <w:rPr>
          <w:rFonts w:ascii="Arial" w:hAnsi="Arial" w:cs="Arial"/>
          <w:sz w:val="20"/>
          <w:szCs w:val="20"/>
        </w:rPr>
        <w:t xml:space="preserve"> </w:t>
      </w:r>
      <w:r w:rsidRPr="00D2334A">
        <w:rPr>
          <w:rFonts w:ascii="Arial" w:hAnsi="Arial" w:cs="Arial"/>
          <w:sz w:val="20"/>
          <w:szCs w:val="20"/>
        </w:rPr>
        <w:t>qui</w:t>
      </w:r>
      <w:r w:rsidR="009B10DA" w:rsidRPr="00D2334A">
        <w:rPr>
          <w:rFonts w:ascii="Arial" w:hAnsi="Arial" w:cs="Arial"/>
          <w:sz w:val="20"/>
          <w:szCs w:val="20"/>
        </w:rPr>
        <w:t xml:space="preserve"> </w:t>
      </w:r>
      <w:r w:rsidRPr="00D2334A">
        <w:rPr>
          <w:rFonts w:ascii="Arial" w:hAnsi="Arial" w:cs="Arial"/>
          <w:sz w:val="20"/>
          <w:szCs w:val="20"/>
        </w:rPr>
        <w:t>donne</w:t>
      </w:r>
      <w:r w:rsidR="009B10DA" w:rsidRPr="00D2334A">
        <w:rPr>
          <w:rFonts w:ascii="Arial" w:hAnsi="Arial" w:cs="Arial"/>
          <w:sz w:val="20"/>
          <w:szCs w:val="20"/>
        </w:rPr>
        <w:t xml:space="preserve"> </w:t>
      </w:r>
      <w:r w:rsidRPr="00D2334A">
        <w:rPr>
          <w:rFonts w:ascii="Arial" w:hAnsi="Arial" w:cs="Arial"/>
          <w:sz w:val="20"/>
          <w:szCs w:val="20"/>
        </w:rPr>
        <w:t>lieu</w:t>
      </w:r>
      <w:r w:rsidR="009B10DA" w:rsidRPr="00D2334A">
        <w:rPr>
          <w:rFonts w:ascii="Arial" w:hAnsi="Arial" w:cs="Arial"/>
          <w:sz w:val="20"/>
          <w:szCs w:val="20"/>
        </w:rPr>
        <w:t xml:space="preserve"> </w:t>
      </w:r>
      <w:r w:rsidRPr="00D2334A">
        <w:rPr>
          <w:rFonts w:ascii="Arial" w:hAnsi="Arial" w:cs="Arial"/>
          <w:sz w:val="20"/>
          <w:szCs w:val="20"/>
        </w:rPr>
        <w:t>à</w:t>
      </w:r>
      <w:r w:rsidR="009B10DA" w:rsidRPr="00D2334A">
        <w:rPr>
          <w:rFonts w:ascii="Arial" w:hAnsi="Arial" w:cs="Arial"/>
          <w:sz w:val="20"/>
          <w:szCs w:val="20"/>
        </w:rPr>
        <w:t xml:space="preserve"> </w:t>
      </w:r>
      <w:r w:rsidRPr="00D2334A">
        <w:rPr>
          <w:rFonts w:ascii="Arial" w:hAnsi="Arial" w:cs="Arial"/>
          <w:sz w:val="20"/>
          <w:szCs w:val="20"/>
        </w:rPr>
        <w:t>la réception</w:t>
      </w:r>
      <w:r w:rsidR="009B10DA" w:rsidRPr="00D2334A">
        <w:rPr>
          <w:rFonts w:ascii="Arial" w:hAnsi="Arial" w:cs="Arial"/>
          <w:sz w:val="20"/>
          <w:szCs w:val="20"/>
        </w:rPr>
        <w:t xml:space="preserve"> </w:t>
      </w:r>
      <w:r w:rsidRPr="00D2334A">
        <w:rPr>
          <w:rFonts w:ascii="Arial" w:hAnsi="Arial" w:cs="Arial"/>
          <w:sz w:val="20"/>
          <w:szCs w:val="20"/>
        </w:rPr>
        <w:t>définitive</w:t>
      </w:r>
      <w:r w:rsidR="009B10DA" w:rsidRPr="00D2334A">
        <w:rPr>
          <w:rFonts w:ascii="Arial" w:hAnsi="Arial" w:cs="Arial"/>
          <w:sz w:val="20"/>
          <w:szCs w:val="20"/>
        </w:rPr>
        <w:t xml:space="preserve"> </w:t>
      </w:r>
      <w:r w:rsidRPr="00D2334A">
        <w:rPr>
          <w:rFonts w:ascii="Arial" w:hAnsi="Arial" w:cs="Arial"/>
          <w:sz w:val="20"/>
          <w:szCs w:val="20"/>
        </w:rPr>
        <w:t>des</w:t>
      </w:r>
      <w:r w:rsidR="009B10DA" w:rsidRPr="00D2334A">
        <w:rPr>
          <w:rFonts w:ascii="Arial" w:hAnsi="Arial" w:cs="Arial"/>
          <w:sz w:val="20"/>
          <w:szCs w:val="20"/>
        </w:rPr>
        <w:t xml:space="preserve"> </w:t>
      </w:r>
      <w:r w:rsidRPr="00D2334A">
        <w:rPr>
          <w:rFonts w:ascii="Arial" w:hAnsi="Arial" w:cs="Arial"/>
          <w:sz w:val="20"/>
          <w:szCs w:val="20"/>
        </w:rPr>
        <w:t>travaux,</w:t>
      </w:r>
      <w:r w:rsidR="009B10DA" w:rsidRPr="00D2334A">
        <w:rPr>
          <w:rFonts w:ascii="Arial" w:hAnsi="Arial" w:cs="Arial"/>
          <w:sz w:val="20"/>
          <w:szCs w:val="20"/>
        </w:rPr>
        <w:t xml:space="preserve"> </w:t>
      </w: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Chef</w:t>
      </w:r>
      <w:r w:rsidR="009B10DA" w:rsidRPr="00D2334A">
        <w:rPr>
          <w:rFonts w:ascii="Arial" w:hAnsi="Arial" w:cs="Arial"/>
          <w:sz w:val="20"/>
          <w:szCs w:val="20"/>
        </w:rPr>
        <w:t xml:space="preserve"> </w:t>
      </w:r>
      <w:r w:rsidRPr="00D2334A">
        <w:rPr>
          <w:rFonts w:ascii="Arial" w:hAnsi="Arial" w:cs="Arial"/>
          <w:sz w:val="20"/>
          <w:szCs w:val="20"/>
        </w:rPr>
        <w:t>de</w:t>
      </w:r>
      <w:r w:rsidR="009B10DA" w:rsidRPr="00D2334A">
        <w:rPr>
          <w:rFonts w:ascii="Arial" w:hAnsi="Arial" w:cs="Arial"/>
          <w:sz w:val="20"/>
          <w:szCs w:val="20"/>
        </w:rPr>
        <w:t xml:space="preserve"> </w:t>
      </w:r>
      <w:r w:rsidRPr="00D2334A">
        <w:rPr>
          <w:rFonts w:ascii="Arial" w:hAnsi="Arial" w:cs="Arial"/>
          <w:sz w:val="20"/>
          <w:szCs w:val="20"/>
        </w:rPr>
        <w:t>service du marché dispose d’un délai de dix (10) jours pour dresser le décompte</w:t>
      </w:r>
      <w:r w:rsidR="007E45E4" w:rsidRPr="00D2334A">
        <w:rPr>
          <w:rFonts w:ascii="Arial" w:hAnsi="Arial" w:cs="Arial"/>
          <w:sz w:val="20"/>
          <w:szCs w:val="20"/>
        </w:rPr>
        <w:t xml:space="preserve"> général et définitif du marché </w:t>
      </w:r>
      <w:r w:rsidRPr="00D2334A">
        <w:rPr>
          <w:rFonts w:ascii="Arial" w:hAnsi="Arial" w:cs="Arial"/>
          <w:sz w:val="20"/>
          <w:szCs w:val="20"/>
        </w:rPr>
        <w:t>qu’il</w:t>
      </w:r>
      <w:r w:rsidR="009B10DA" w:rsidRPr="00D2334A">
        <w:rPr>
          <w:rFonts w:ascii="Arial" w:hAnsi="Arial" w:cs="Arial"/>
          <w:sz w:val="20"/>
          <w:szCs w:val="20"/>
        </w:rPr>
        <w:t xml:space="preserve"> </w:t>
      </w:r>
      <w:r w:rsidRPr="00D2334A">
        <w:rPr>
          <w:rFonts w:ascii="Arial" w:hAnsi="Arial" w:cs="Arial"/>
          <w:sz w:val="20"/>
          <w:szCs w:val="20"/>
        </w:rPr>
        <w:t>fait</w:t>
      </w:r>
      <w:r w:rsidR="009B10DA" w:rsidRPr="00D2334A">
        <w:rPr>
          <w:rFonts w:ascii="Arial" w:hAnsi="Arial" w:cs="Arial"/>
          <w:sz w:val="20"/>
          <w:szCs w:val="20"/>
        </w:rPr>
        <w:t xml:space="preserve"> </w:t>
      </w:r>
      <w:r w:rsidRPr="00D2334A">
        <w:rPr>
          <w:rFonts w:ascii="Arial" w:hAnsi="Arial" w:cs="Arial"/>
          <w:sz w:val="20"/>
          <w:szCs w:val="20"/>
        </w:rPr>
        <w:t>signe</w:t>
      </w:r>
      <w:r w:rsidR="007E45E4" w:rsidRPr="00D2334A">
        <w:rPr>
          <w:rFonts w:ascii="Arial" w:hAnsi="Arial" w:cs="Arial"/>
          <w:sz w:val="20"/>
          <w:szCs w:val="20"/>
        </w:rPr>
        <w:t xml:space="preserve">r </w:t>
      </w:r>
      <w:r w:rsidRPr="00D2334A">
        <w:rPr>
          <w:rFonts w:ascii="Arial" w:hAnsi="Arial" w:cs="Arial"/>
          <w:sz w:val="20"/>
          <w:szCs w:val="20"/>
        </w:rPr>
        <w:t>contradictoirement</w:t>
      </w:r>
      <w:r w:rsidR="009B10DA" w:rsidRPr="00D2334A">
        <w:rPr>
          <w:rFonts w:ascii="Arial" w:hAnsi="Arial" w:cs="Arial"/>
          <w:sz w:val="20"/>
          <w:szCs w:val="20"/>
        </w:rPr>
        <w:t xml:space="preserve"> </w:t>
      </w:r>
      <w:r w:rsidRPr="00D2334A">
        <w:rPr>
          <w:rFonts w:ascii="Arial" w:hAnsi="Arial" w:cs="Arial"/>
          <w:sz w:val="20"/>
          <w:szCs w:val="20"/>
        </w:rPr>
        <w:t>par</w:t>
      </w:r>
      <w:r w:rsidR="009B10DA" w:rsidRPr="00D2334A">
        <w:rPr>
          <w:rFonts w:ascii="Arial" w:hAnsi="Arial" w:cs="Arial"/>
          <w:sz w:val="20"/>
          <w:szCs w:val="20"/>
        </w:rPr>
        <w:t xml:space="preserve"> </w:t>
      </w:r>
      <w:r w:rsidRPr="00D2334A">
        <w:rPr>
          <w:rFonts w:ascii="Arial" w:hAnsi="Arial" w:cs="Arial"/>
          <w:sz w:val="20"/>
          <w:szCs w:val="20"/>
        </w:rPr>
        <w:t>l’entrepreneur et</w:t>
      </w:r>
      <w:r w:rsidR="009B10DA" w:rsidRPr="00D2334A">
        <w:rPr>
          <w:rFonts w:ascii="Arial" w:hAnsi="Arial" w:cs="Arial"/>
          <w:sz w:val="20"/>
          <w:szCs w:val="20"/>
        </w:rPr>
        <w:t xml:space="preserve"> </w:t>
      </w: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Maître</w:t>
      </w:r>
      <w:r w:rsidR="009B10DA" w:rsidRPr="00D2334A">
        <w:rPr>
          <w:rFonts w:ascii="Arial" w:hAnsi="Arial" w:cs="Arial"/>
          <w:sz w:val="20"/>
          <w:szCs w:val="20"/>
        </w:rPr>
        <w:t xml:space="preserve"> </w:t>
      </w:r>
      <w:r w:rsidRPr="00D2334A">
        <w:rPr>
          <w:rFonts w:ascii="Arial" w:hAnsi="Arial" w:cs="Arial"/>
          <w:sz w:val="20"/>
          <w:szCs w:val="20"/>
        </w:rPr>
        <w:t>d’Ouvrage.</w:t>
      </w:r>
      <w:r w:rsidR="009B10DA" w:rsidRPr="00D2334A">
        <w:rPr>
          <w:rFonts w:ascii="Arial" w:hAnsi="Arial" w:cs="Arial"/>
          <w:sz w:val="20"/>
          <w:szCs w:val="20"/>
        </w:rPr>
        <w:t xml:space="preserve"> </w:t>
      </w:r>
      <w:r w:rsidRPr="00D2334A">
        <w:rPr>
          <w:rFonts w:ascii="Arial" w:hAnsi="Arial" w:cs="Arial"/>
          <w:sz w:val="20"/>
          <w:szCs w:val="20"/>
        </w:rPr>
        <w:t>Ce</w:t>
      </w:r>
      <w:r w:rsidR="009B10DA" w:rsidRPr="00D2334A">
        <w:rPr>
          <w:rFonts w:ascii="Arial" w:hAnsi="Arial" w:cs="Arial"/>
          <w:sz w:val="20"/>
          <w:szCs w:val="20"/>
        </w:rPr>
        <w:t xml:space="preserve"> </w:t>
      </w:r>
      <w:r w:rsidRPr="00D2334A">
        <w:rPr>
          <w:rFonts w:ascii="Arial" w:hAnsi="Arial" w:cs="Arial"/>
          <w:sz w:val="20"/>
          <w:szCs w:val="20"/>
        </w:rPr>
        <w:t>décompte</w:t>
      </w:r>
      <w:r w:rsidR="009B10DA" w:rsidRPr="00D2334A">
        <w:rPr>
          <w:rFonts w:ascii="Arial" w:hAnsi="Arial" w:cs="Arial"/>
          <w:sz w:val="20"/>
          <w:szCs w:val="20"/>
        </w:rPr>
        <w:t xml:space="preserve"> </w:t>
      </w:r>
      <w:r w:rsidRPr="00D2334A">
        <w:rPr>
          <w:rFonts w:ascii="Arial" w:hAnsi="Arial" w:cs="Arial"/>
          <w:sz w:val="20"/>
          <w:szCs w:val="20"/>
        </w:rPr>
        <w:t>comprend:</w:t>
      </w:r>
    </w:p>
    <w:p w14:paraId="330B0FE7" w14:textId="77777777" w:rsidR="00A212A5" w:rsidRPr="00D2334A" w:rsidRDefault="00A212A5" w:rsidP="00F947E4">
      <w:pPr>
        <w:widowControl w:val="0"/>
        <w:autoSpaceDE w:val="0"/>
        <w:autoSpaceDN w:val="0"/>
        <w:adjustRightInd w:val="0"/>
        <w:spacing w:after="0" w:line="240" w:lineRule="auto"/>
        <w:ind w:left="708" w:right="-20"/>
        <w:jc w:val="both"/>
        <w:rPr>
          <w:rFonts w:ascii="Arial" w:hAnsi="Arial" w:cs="Arial"/>
          <w:sz w:val="20"/>
          <w:szCs w:val="20"/>
        </w:rPr>
      </w:pP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décompte</w:t>
      </w:r>
      <w:r w:rsidR="009B10DA" w:rsidRPr="00D2334A">
        <w:rPr>
          <w:rFonts w:ascii="Arial" w:hAnsi="Arial" w:cs="Arial"/>
          <w:sz w:val="20"/>
          <w:szCs w:val="20"/>
        </w:rPr>
        <w:t xml:space="preserve"> </w:t>
      </w:r>
      <w:r w:rsidRPr="00D2334A">
        <w:rPr>
          <w:rFonts w:ascii="Arial" w:hAnsi="Arial" w:cs="Arial"/>
          <w:sz w:val="20"/>
          <w:szCs w:val="20"/>
        </w:rPr>
        <w:t>final,</w:t>
      </w:r>
    </w:p>
    <w:p w14:paraId="4A6DD960" w14:textId="77777777" w:rsidR="00A212A5" w:rsidRPr="00D2334A" w:rsidRDefault="00A212A5" w:rsidP="00F947E4">
      <w:pPr>
        <w:widowControl w:val="0"/>
        <w:autoSpaceDE w:val="0"/>
        <w:autoSpaceDN w:val="0"/>
        <w:adjustRightInd w:val="0"/>
        <w:spacing w:after="0" w:line="240" w:lineRule="auto"/>
        <w:ind w:left="708" w:right="-20"/>
        <w:jc w:val="both"/>
        <w:rPr>
          <w:rFonts w:ascii="Arial" w:hAnsi="Arial" w:cs="Arial"/>
          <w:sz w:val="20"/>
          <w:szCs w:val="20"/>
        </w:rPr>
      </w:pP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solde,</w:t>
      </w:r>
    </w:p>
    <w:p w14:paraId="73390426" w14:textId="77777777" w:rsidR="00A212A5" w:rsidRPr="00D2334A" w:rsidRDefault="00A212A5" w:rsidP="00F947E4">
      <w:pPr>
        <w:widowControl w:val="0"/>
        <w:autoSpaceDE w:val="0"/>
        <w:autoSpaceDN w:val="0"/>
        <w:adjustRightInd w:val="0"/>
        <w:spacing w:after="0" w:line="240" w:lineRule="auto"/>
        <w:ind w:left="708" w:right="-20"/>
        <w:jc w:val="both"/>
        <w:rPr>
          <w:rFonts w:ascii="Arial" w:hAnsi="Arial" w:cs="Arial"/>
          <w:sz w:val="20"/>
          <w:szCs w:val="20"/>
        </w:rPr>
      </w:pPr>
      <w:r w:rsidRPr="00D2334A">
        <w:rPr>
          <w:rFonts w:ascii="Arial" w:hAnsi="Arial" w:cs="Arial"/>
          <w:sz w:val="20"/>
          <w:szCs w:val="20"/>
        </w:rPr>
        <w:t>-la</w:t>
      </w:r>
      <w:r w:rsidR="009B10DA" w:rsidRPr="00D2334A">
        <w:rPr>
          <w:rFonts w:ascii="Arial" w:hAnsi="Arial" w:cs="Arial"/>
          <w:sz w:val="20"/>
          <w:szCs w:val="20"/>
        </w:rPr>
        <w:t xml:space="preserve"> </w:t>
      </w:r>
      <w:r w:rsidRPr="00D2334A">
        <w:rPr>
          <w:rFonts w:ascii="Arial" w:hAnsi="Arial" w:cs="Arial"/>
          <w:sz w:val="20"/>
          <w:szCs w:val="20"/>
        </w:rPr>
        <w:t>récapitulation</w:t>
      </w:r>
      <w:r w:rsidR="009B10DA" w:rsidRPr="00D2334A">
        <w:rPr>
          <w:rFonts w:ascii="Arial" w:hAnsi="Arial" w:cs="Arial"/>
          <w:sz w:val="20"/>
          <w:szCs w:val="20"/>
        </w:rPr>
        <w:t xml:space="preserve"> </w:t>
      </w:r>
      <w:r w:rsidRPr="00D2334A">
        <w:rPr>
          <w:rFonts w:ascii="Arial" w:hAnsi="Arial" w:cs="Arial"/>
          <w:sz w:val="20"/>
          <w:szCs w:val="20"/>
        </w:rPr>
        <w:t>des</w:t>
      </w:r>
      <w:r w:rsidR="009B10DA" w:rsidRPr="00D2334A">
        <w:rPr>
          <w:rFonts w:ascii="Arial" w:hAnsi="Arial" w:cs="Arial"/>
          <w:sz w:val="20"/>
          <w:szCs w:val="20"/>
        </w:rPr>
        <w:t xml:space="preserve"> </w:t>
      </w:r>
      <w:r w:rsidRPr="00D2334A">
        <w:rPr>
          <w:rFonts w:ascii="Arial" w:hAnsi="Arial" w:cs="Arial"/>
          <w:sz w:val="20"/>
          <w:szCs w:val="20"/>
        </w:rPr>
        <w:t>acomptes</w:t>
      </w:r>
      <w:r w:rsidR="009B10DA" w:rsidRPr="00D2334A">
        <w:rPr>
          <w:rFonts w:ascii="Arial" w:hAnsi="Arial" w:cs="Arial"/>
          <w:sz w:val="20"/>
          <w:szCs w:val="20"/>
        </w:rPr>
        <w:t xml:space="preserve"> </w:t>
      </w:r>
      <w:r w:rsidRPr="00D2334A">
        <w:rPr>
          <w:rFonts w:ascii="Arial" w:hAnsi="Arial" w:cs="Arial"/>
          <w:sz w:val="20"/>
          <w:szCs w:val="20"/>
        </w:rPr>
        <w:t>mensuels.</w:t>
      </w:r>
    </w:p>
    <w:p w14:paraId="6D61228F" w14:textId="77777777" w:rsidR="00A212A5" w:rsidRPr="00D2334A" w:rsidRDefault="00A212A5" w:rsidP="00D95738">
      <w:pPr>
        <w:widowControl w:val="0"/>
        <w:autoSpaceDE w:val="0"/>
        <w:autoSpaceDN w:val="0"/>
        <w:adjustRightInd w:val="0"/>
        <w:spacing w:after="0" w:line="240" w:lineRule="auto"/>
        <w:ind w:right="101"/>
        <w:jc w:val="both"/>
        <w:rPr>
          <w:rFonts w:ascii="Arial" w:hAnsi="Arial" w:cs="Arial"/>
          <w:sz w:val="20"/>
          <w:szCs w:val="20"/>
        </w:rPr>
      </w:pPr>
      <w:r w:rsidRPr="00D2334A">
        <w:rPr>
          <w:rFonts w:ascii="Arial" w:hAnsi="Arial" w:cs="Arial"/>
          <w:sz w:val="20"/>
          <w:szCs w:val="20"/>
        </w:rPr>
        <w:t xml:space="preserve">La signature du décompte général et définitif sans réserve par l’entrepreneur, lie définitivement les </w:t>
      </w:r>
      <w:r w:rsidRPr="00D2334A">
        <w:rPr>
          <w:rFonts w:ascii="Arial" w:hAnsi="Arial" w:cs="Arial"/>
          <w:spacing w:val="1"/>
          <w:sz w:val="20"/>
          <w:szCs w:val="20"/>
        </w:rPr>
        <w:t>partie</w:t>
      </w:r>
      <w:r w:rsidRPr="00D2334A">
        <w:rPr>
          <w:rFonts w:ascii="Arial" w:hAnsi="Arial" w:cs="Arial"/>
          <w:sz w:val="20"/>
          <w:szCs w:val="20"/>
        </w:rPr>
        <w:t xml:space="preserve">s  </w:t>
      </w:r>
      <w:r w:rsidRPr="00D2334A">
        <w:rPr>
          <w:rFonts w:ascii="Arial" w:hAnsi="Arial" w:cs="Arial"/>
          <w:spacing w:val="1"/>
          <w:sz w:val="20"/>
          <w:szCs w:val="20"/>
        </w:rPr>
        <w:t>e</w:t>
      </w:r>
      <w:r w:rsidRPr="00D2334A">
        <w:rPr>
          <w:rFonts w:ascii="Arial" w:hAnsi="Arial" w:cs="Arial"/>
          <w:sz w:val="20"/>
          <w:szCs w:val="20"/>
        </w:rPr>
        <w:t xml:space="preserve">t  </w:t>
      </w:r>
      <w:r w:rsidRPr="00D2334A">
        <w:rPr>
          <w:rFonts w:ascii="Arial" w:hAnsi="Arial" w:cs="Arial"/>
          <w:spacing w:val="1"/>
          <w:sz w:val="20"/>
          <w:szCs w:val="20"/>
        </w:rPr>
        <w:t>me</w:t>
      </w:r>
      <w:r w:rsidRPr="00D2334A">
        <w:rPr>
          <w:rFonts w:ascii="Arial" w:hAnsi="Arial" w:cs="Arial"/>
          <w:sz w:val="20"/>
          <w:szCs w:val="20"/>
        </w:rPr>
        <w:t xml:space="preserve">t  </w:t>
      </w:r>
      <w:r w:rsidRPr="00D2334A">
        <w:rPr>
          <w:rFonts w:ascii="Arial" w:hAnsi="Arial" w:cs="Arial"/>
          <w:spacing w:val="1"/>
          <w:sz w:val="20"/>
          <w:szCs w:val="20"/>
        </w:rPr>
        <w:t>fi</w:t>
      </w:r>
      <w:r w:rsidRPr="00D2334A">
        <w:rPr>
          <w:rFonts w:ascii="Arial" w:hAnsi="Arial" w:cs="Arial"/>
          <w:sz w:val="20"/>
          <w:szCs w:val="20"/>
        </w:rPr>
        <w:t xml:space="preserve">n  </w:t>
      </w:r>
      <w:r w:rsidRPr="00D2334A">
        <w:rPr>
          <w:rFonts w:ascii="Arial" w:hAnsi="Arial" w:cs="Arial"/>
          <w:spacing w:val="1"/>
          <w:sz w:val="20"/>
          <w:szCs w:val="20"/>
        </w:rPr>
        <w:t>a</w:t>
      </w:r>
      <w:r w:rsidRPr="00D2334A">
        <w:rPr>
          <w:rFonts w:ascii="Arial" w:hAnsi="Arial" w:cs="Arial"/>
          <w:sz w:val="20"/>
          <w:szCs w:val="20"/>
        </w:rPr>
        <w:t xml:space="preserve">u  </w:t>
      </w:r>
      <w:r w:rsidRPr="00D2334A">
        <w:rPr>
          <w:rFonts w:ascii="Arial" w:hAnsi="Arial" w:cs="Arial"/>
          <w:spacing w:val="1"/>
          <w:sz w:val="20"/>
          <w:szCs w:val="20"/>
        </w:rPr>
        <w:t>marché</w:t>
      </w:r>
      <w:r w:rsidRPr="00D2334A">
        <w:rPr>
          <w:rFonts w:ascii="Arial" w:hAnsi="Arial" w:cs="Arial"/>
          <w:sz w:val="20"/>
          <w:szCs w:val="20"/>
        </w:rPr>
        <w:t xml:space="preserve">,  </w:t>
      </w:r>
      <w:r w:rsidRPr="00D2334A">
        <w:rPr>
          <w:rFonts w:ascii="Arial" w:hAnsi="Arial" w:cs="Arial"/>
          <w:spacing w:val="1"/>
          <w:sz w:val="20"/>
          <w:szCs w:val="20"/>
        </w:rPr>
        <w:t>sau</w:t>
      </w:r>
      <w:r w:rsidRPr="00D2334A">
        <w:rPr>
          <w:rFonts w:ascii="Arial" w:hAnsi="Arial" w:cs="Arial"/>
          <w:sz w:val="20"/>
          <w:szCs w:val="20"/>
        </w:rPr>
        <w:t xml:space="preserve">f  </w:t>
      </w:r>
      <w:r w:rsidRPr="00D2334A">
        <w:rPr>
          <w:rFonts w:ascii="Arial" w:hAnsi="Arial" w:cs="Arial"/>
          <w:spacing w:val="1"/>
          <w:sz w:val="20"/>
          <w:szCs w:val="20"/>
        </w:rPr>
        <w:t>e</w:t>
      </w:r>
      <w:r w:rsidRPr="00D2334A">
        <w:rPr>
          <w:rFonts w:ascii="Arial" w:hAnsi="Arial" w:cs="Arial"/>
          <w:sz w:val="20"/>
          <w:szCs w:val="20"/>
        </w:rPr>
        <w:t xml:space="preserve">n  </w:t>
      </w:r>
      <w:r w:rsidRPr="00D2334A">
        <w:rPr>
          <w:rFonts w:ascii="Arial" w:hAnsi="Arial" w:cs="Arial"/>
          <w:spacing w:val="1"/>
          <w:sz w:val="20"/>
          <w:szCs w:val="20"/>
        </w:rPr>
        <w:t>c</w:t>
      </w:r>
      <w:r w:rsidRPr="00D2334A">
        <w:rPr>
          <w:rFonts w:ascii="Arial" w:hAnsi="Arial" w:cs="Arial"/>
          <w:sz w:val="20"/>
          <w:szCs w:val="20"/>
        </w:rPr>
        <w:t xml:space="preserve">e  </w:t>
      </w:r>
      <w:r w:rsidRPr="00D2334A">
        <w:rPr>
          <w:rFonts w:ascii="Arial" w:hAnsi="Arial" w:cs="Arial"/>
          <w:spacing w:val="1"/>
          <w:sz w:val="20"/>
          <w:szCs w:val="20"/>
        </w:rPr>
        <w:t xml:space="preserve">qui </w:t>
      </w:r>
      <w:r w:rsidRPr="00D2334A">
        <w:rPr>
          <w:rFonts w:ascii="Arial" w:hAnsi="Arial" w:cs="Arial"/>
          <w:sz w:val="20"/>
          <w:szCs w:val="20"/>
        </w:rPr>
        <w:t>concerne</w:t>
      </w:r>
      <w:r w:rsidR="009B10DA" w:rsidRPr="00D2334A">
        <w:rPr>
          <w:rFonts w:ascii="Arial" w:hAnsi="Arial" w:cs="Arial"/>
          <w:sz w:val="20"/>
          <w:szCs w:val="20"/>
        </w:rPr>
        <w:t xml:space="preserve"> </w:t>
      </w:r>
      <w:r w:rsidRPr="00D2334A">
        <w:rPr>
          <w:rFonts w:ascii="Arial" w:hAnsi="Arial" w:cs="Arial"/>
          <w:sz w:val="20"/>
          <w:szCs w:val="20"/>
        </w:rPr>
        <w:t>les</w:t>
      </w:r>
      <w:r w:rsidR="009B10DA" w:rsidRPr="00D2334A">
        <w:rPr>
          <w:rFonts w:ascii="Arial" w:hAnsi="Arial" w:cs="Arial"/>
          <w:sz w:val="20"/>
          <w:szCs w:val="20"/>
        </w:rPr>
        <w:t xml:space="preserve"> </w:t>
      </w:r>
      <w:r w:rsidRPr="00D2334A">
        <w:rPr>
          <w:rFonts w:ascii="Arial" w:hAnsi="Arial" w:cs="Arial"/>
          <w:sz w:val="20"/>
          <w:szCs w:val="20"/>
        </w:rPr>
        <w:t>intérêts</w:t>
      </w:r>
      <w:r w:rsidR="009B10DA" w:rsidRPr="00D2334A">
        <w:rPr>
          <w:rFonts w:ascii="Arial" w:hAnsi="Arial" w:cs="Arial"/>
          <w:sz w:val="20"/>
          <w:szCs w:val="20"/>
        </w:rPr>
        <w:t xml:space="preserve"> </w:t>
      </w:r>
      <w:r w:rsidRPr="00D2334A">
        <w:rPr>
          <w:rFonts w:ascii="Arial" w:hAnsi="Arial" w:cs="Arial"/>
          <w:sz w:val="20"/>
          <w:szCs w:val="20"/>
        </w:rPr>
        <w:t>moratoires.</w:t>
      </w:r>
    </w:p>
    <w:p w14:paraId="4277B26C" w14:textId="77777777" w:rsidR="006B0ADC" w:rsidRPr="00D2334A" w:rsidRDefault="006B0ADC" w:rsidP="00D95738">
      <w:pPr>
        <w:widowControl w:val="0"/>
        <w:autoSpaceDE w:val="0"/>
        <w:autoSpaceDN w:val="0"/>
        <w:adjustRightInd w:val="0"/>
        <w:spacing w:after="0" w:line="240" w:lineRule="auto"/>
        <w:ind w:right="101"/>
        <w:jc w:val="both"/>
        <w:rPr>
          <w:rFonts w:ascii="Arial" w:hAnsi="Arial" w:cs="Arial"/>
          <w:b/>
          <w:sz w:val="20"/>
          <w:szCs w:val="20"/>
        </w:rPr>
      </w:pPr>
    </w:p>
    <w:p w14:paraId="0504B76C" w14:textId="77777777" w:rsidR="00A212A5" w:rsidRPr="00D2334A" w:rsidRDefault="00A212A5" w:rsidP="00D95738">
      <w:pPr>
        <w:widowControl w:val="0"/>
        <w:autoSpaceDE w:val="0"/>
        <w:autoSpaceDN w:val="0"/>
        <w:adjustRightInd w:val="0"/>
        <w:spacing w:after="0" w:line="240" w:lineRule="auto"/>
        <w:ind w:right="101"/>
        <w:jc w:val="both"/>
        <w:rPr>
          <w:rFonts w:ascii="Arial" w:hAnsi="Arial" w:cs="Arial"/>
          <w:sz w:val="20"/>
          <w:szCs w:val="20"/>
        </w:rPr>
      </w:pPr>
      <w:r w:rsidRPr="00D2334A">
        <w:rPr>
          <w:rFonts w:ascii="Arial" w:hAnsi="Arial" w:cs="Arial"/>
          <w:b/>
          <w:sz w:val="20"/>
          <w:szCs w:val="20"/>
        </w:rPr>
        <w:t>26.2</w:t>
      </w:r>
      <w:r w:rsidRPr="00D2334A">
        <w:rPr>
          <w:rFonts w:ascii="Arial" w:hAnsi="Arial" w:cs="Arial"/>
          <w:sz w:val="20"/>
          <w:szCs w:val="20"/>
        </w:rPr>
        <w:t>. L’Entrepreneur lui dispose d’un délai de sept (7) jours pour renvoyer le décompte général et définitif revêtu de sa signature</w:t>
      </w:r>
    </w:p>
    <w:p w14:paraId="20FD6A13" w14:textId="77777777" w:rsidR="006B0ADC" w:rsidRPr="00D2334A" w:rsidRDefault="006B0ADC" w:rsidP="00D95738">
      <w:pPr>
        <w:widowControl w:val="0"/>
        <w:autoSpaceDE w:val="0"/>
        <w:autoSpaceDN w:val="0"/>
        <w:adjustRightInd w:val="0"/>
        <w:spacing w:after="0" w:line="240" w:lineRule="auto"/>
        <w:ind w:left="1247" w:right="-28" w:hanging="1247"/>
        <w:jc w:val="both"/>
        <w:rPr>
          <w:rFonts w:ascii="Arial" w:hAnsi="Arial" w:cs="Arial"/>
          <w:b/>
          <w:bCs/>
          <w:sz w:val="20"/>
          <w:szCs w:val="20"/>
          <w:u w:val="single"/>
        </w:rPr>
      </w:pPr>
    </w:p>
    <w:p w14:paraId="34DB2B74" w14:textId="77777777" w:rsidR="006D1C4E" w:rsidRPr="00D2334A" w:rsidRDefault="00A212A5" w:rsidP="009B10DA">
      <w:pPr>
        <w:widowControl w:val="0"/>
        <w:autoSpaceDE w:val="0"/>
        <w:autoSpaceDN w:val="0"/>
        <w:adjustRightInd w:val="0"/>
        <w:spacing w:after="0" w:line="240" w:lineRule="auto"/>
        <w:ind w:left="1247" w:right="-28" w:hanging="1247"/>
        <w:jc w:val="both"/>
        <w:rPr>
          <w:rFonts w:ascii="Arial" w:hAnsi="Arial" w:cs="Arial"/>
          <w:b/>
          <w:bCs/>
          <w:sz w:val="20"/>
          <w:szCs w:val="20"/>
        </w:rPr>
      </w:pPr>
      <w:r w:rsidRPr="00D2334A">
        <w:rPr>
          <w:rFonts w:ascii="Arial" w:hAnsi="Arial" w:cs="Arial"/>
          <w:b/>
          <w:bCs/>
          <w:sz w:val="20"/>
          <w:szCs w:val="20"/>
          <w:u w:val="single"/>
        </w:rPr>
        <w:t>Article27</w:t>
      </w:r>
      <w:r w:rsidRPr="00D2334A">
        <w:rPr>
          <w:rFonts w:ascii="Arial" w:hAnsi="Arial" w:cs="Arial"/>
          <w:b/>
          <w:bCs/>
          <w:sz w:val="20"/>
          <w:szCs w:val="20"/>
        </w:rPr>
        <w:t xml:space="preserve">: Régime  </w:t>
      </w:r>
      <w:r w:rsidRPr="00D2334A">
        <w:rPr>
          <w:rFonts w:ascii="Arial" w:hAnsi="Arial" w:cs="Arial"/>
          <w:b/>
          <w:bCs/>
          <w:spacing w:val="1"/>
          <w:sz w:val="20"/>
          <w:szCs w:val="20"/>
        </w:rPr>
        <w:t>fisca</w:t>
      </w:r>
      <w:r w:rsidRPr="00D2334A">
        <w:rPr>
          <w:rFonts w:ascii="Arial" w:hAnsi="Arial" w:cs="Arial"/>
          <w:b/>
          <w:bCs/>
          <w:sz w:val="20"/>
          <w:szCs w:val="20"/>
        </w:rPr>
        <w:t xml:space="preserve">l  </w:t>
      </w:r>
      <w:r w:rsidRPr="00D2334A">
        <w:rPr>
          <w:rFonts w:ascii="Arial" w:hAnsi="Arial" w:cs="Arial"/>
          <w:b/>
          <w:bCs/>
          <w:spacing w:val="1"/>
          <w:sz w:val="20"/>
          <w:szCs w:val="20"/>
        </w:rPr>
        <w:t>e</w:t>
      </w:r>
      <w:r w:rsidRPr="00D2334A">
        <w:rPr>
          <w:rFonts w:ascii="Arial" w:hAnsi="Arial" w:cs="Arial"/>
          <w:b/>
          <w:bCs/>
          <w:sz w:val="20"/>
          <w:szCs w:val="20"/>
        </w:rPr>
        <w:t xml:space="preserve">t  </w:t>
      </w:r>
      <w:r w:rsidRPr="00D2334A">
        <w:rPr>
          <w:rFonts w:ascii="Arial" w:hAnsi="Arial" w:cs="Arial"/>
          <w:b/>
          <w:bCs/>
          <w:spacing w:val="1"/>
          <w:sz w:val="20"/>
          <w:szCs w:val="20"/>
        </w:rPr>
        <w:t>douanie</w:t>
      </w:r>
      <w:r w:rsidRPr="00D2334A">
        <w:rPr>
          <w:rFonts w:ascii="Arial" w:hAnsi="Arial" w:cs="Arial"/>
          <w:b/>
          <w:bCs/>
          <w:sz w:val="20"/>
          <w:szCs w:val="20"/>
        </w:rPr>
        <w:t xml:space="preserve">r  </w:t>
      </w:r>
      <w:r w:rsidRPr="00D2334A">
        <w:rPr>
          <w:rFonts w:ascii="Arial" w:hAnsi="Arial" w:cs="Arial"/>
          <w:b/>
          <w:bCs/>
          <w:spacing w:val="1"/>
          <w:sz w:val="20"/>
          <w:szCs w:val="20"/>
        </w:rPr>
        <w:t xml:space="preserve">(CCAG </w:t>
      </w:r>
      <w:r w:rsidRPr="00D2334A">
        <w:rPr>
          <w:rFonts w:ascii="Arial" w:hAnsi="Arial" w:cs="Arial"/>
          <w:b/>
          <w:bCs/>
          <w:sz w:val="20"/>
          <w:szCs w:val="20"/>
        </w:rPr>
        <w:t>Article36)</w:t>
      </w:r>
    </w:p>
    <w:p w14:paraId="571EBEBB" w14:textId="77777777" w:rsidR="00A212A5" w:rsidRPr="00D2334A" w:rsidRDefault="00A212A5" w:rsidP="00D95738">
      <w:pPr>
        <w:widowControl w:val="0"/>
        <w:autoSpaceDE w:val="0"/>
        <w:autoSpaceDN w:val="0"/>
        <w:adjustRightInd w:val="0"/>
        <w:spacing w:after="0" w:line="240" w:lineRule="auto"/>
        <w:ind w:right="102"/>
        <w:jc w:val="both"/>
        <w:rPr>
          <w:rFonts w:ascii="Arial" w:hAnsi="Arial" w:cs="Arial"/>
          <w:sz w:val="20"/>
          <w:szCs w:val="20"/>
        </w:rPr>
      </w:pP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décret</w:t>
      </w:r>
      <w:r w:rsidR="009B10DA" w:rsidRPr="00D2334A">
        <w:rPr>
          <w:rFonts w:ascii="Arial" w:hAnsi="Arial" w:cs="Arial"/>
          <w:sz w:val="20"/>
          <w:szCs w:val="20"/>
        </w:rPr>
        <w:t xml:space="preserve"> </w:t>
      </w:r>
      <w:r w:rsidRPr="00D2334A">
        <w:rPr>
          <w:rFonts w:ascii="Arial" w:hAnsi="Arial" w:cs="Arial"/>
          <w:sz w:val="20"/>
          <w:szCs w:val="20"/>
        </w:rPr>
        <w:t>N°</w:t>
      </w:r>
      <w:r w:rsidR="005471E7" w:rsidRPr="00D2334A">
        <w:rPr>
          <w:rFonts w:ascii="Arial" w:hAnsi="Arial" w:cs="Arial"/>
          <w:sz w:val="20"/>
          <w:szCs w:val="20"/>
        </w:rPr>
        <w:t xml:space="preserve">2003/651/PMdu16avril2003définit </w:t>
      </w:r>
      <w:r w:rsidRPr="00D2334A">
        <w:rPr>
          <w:rFonts w:ascii="Arial" w:hAnsi="Arial" w:cs="Arial"/>
          <w:sz w:val="20"/>
          <w:szCs w:val="20"/>
        </w:rPr>
        <w:t>les</w:t>
      </w:r>
      <w:r w:rsidR="009B10DA" w:rsidRPr="00D2334A">
        <w:rPr>
          <w:rFonts w:ascii="Arial" w:hAnsi="Arial" w:cs="Arial"/>
          <w:sz w:val="20"/>
          <w:szCs w:val="20"/>
        </w:rPr>
        <w:t xml:space="preserve"> </w:t>
      </w:r>
      <w:r w:rsidRPr="00D2334A">
        <w:rPr>
          <w:rFonts w:ascii="Arial" w:hAnsi="Arial" w:cs="Arial"/>
          <w:sz w:val="20"/>
          <w:szCs w:val="20"/>
        </w:rPr>
        <w:t>modalités</w:t>
      </w:r>
      <w:r w:rsidR="009B10DA" w:rsidRPr="00D2334A">
        <w:rPr>
          <w:rFonts w:ascii="Arial" w:hAnsi="Arial" w:cs="Arial"/>
          <w:sz w:val="20"/>
          <w:szCs w:val="20"/>
        </w:rPr>
        <w:t xml:space="preserve"> </w:t>
      </w:r>
      <w:r w:rsidRPr="00D2334A">
        <w:rPr>
          <w:rFonts w:ascii="Arial" w:hAnsi="Arial" w:cs="Arial"/>
          <w:sz w:val="20"/>
          <w:szCs w:val="20"/>
        </w:rPr>
        <w:t>de</w:t>
      </w:r>
      <w:r w:rsidR="009B10DA" w:rsidRPr="00D2334A">
        <w:rPr>
          <w:rFonts w:ascii="Arial" w:hAnsi="Arial" w:cs="Arial"/>
          <w:sz w:val="20"/>
          <w:szCs w:val="20"/>
        </w:rPr>
        <w:t xml:space="preserve"> </w:t>
      </w:r>
      <w:r w:rsidRPr="00D2334A">
        <w:rPr>
          <w:rFonts w:ascii="Arial" w:hAnsi="Arial" w:cs="Arial"/>
          <w:sz w:val="20"/>
          <w:szCs w:val="20"/>
        </w:rPr>
        <w:t>mise</w:t>
      </w:r>
      <w:r w:rsidR="009B10DA" w:rsidRPr="00D2334A">
        <w:rPr>
          <w:rFonts w:ascii="Arial" w:hAnsi="Arial" w:cs="Arial"/>
          <w:sz w:val="20"/>
          <w:szCs w:val="20"/>
        </w:rPr>
        <w:t xml:space="preserve"> </w:t>
      </w:r>
      <w:r w:rsidRPr="00D2334A">
        <w:rPr>
          <w:rFonts w:ascii="Arial" w:hAnsi="Arial" w:cs="Arial"/>
          <w:sz w:val="20"/>
          <w:szCs w:val="20"/>
        </w:rPr>
        <w:t>en</w:t>
      </w:r>
      <w:r w:rsidR="009B10DA" w:rsidRPr="00D2334A">
        <w:rPr>
          <w:rFonts w:ascii="Arial" w:hAnsi="Arial" w:cs="Arial"/>
          <w:sz w:val="20"/>
          <w:szCs w:val="20"/>
        </w:rPr>
        <w:t xml:space="preserve"> </w:t>
      </w:r>
      <w:r w:rsidRPr="00D2334A">
        <w:rPr>
          <w:rFonts w:ascii="Arial" w:hAnsi="Arial" w:cs="Arial"/>
          <w:sz w:val="20"/>
          <w:szCs w:val="20"/>
        </w:rPr>
        <w:t>œuvre</w:t>
      </w:r>
      <w:r w:rsidR="009B10DA" w:rsidRPr="00D2334A">
        <w:rPr>
          <w:rFonts w:ascii="Arial" w:hAnsi="Arial" w:cs="Arial"/>
          <w:sz w:val="20"/>
          <w:szCs w:val="20"/>
        </w:rPr>
        <w:t xml:space="preserve"> </w:t>
      </w:r>
      <w:r w:rsidRPr="00D2334A">
        <w:rPr>
          <w:rFonts w:ascii="Arial" w:hAnsi="Arial" w:cs="Arial"/>
          <w:sz w:val="20"/>
          <w:szCs w:val="20"/>
        </w:rPr>
        <w:t>du</w:t>
      </w:r>
      <w:r w:rsidR="009B10DA" w:rsidRPr="00D2334A">
        <w:rPr>
          <w:rFonts w:ascii="Arial" w:hAnsi="Arial" w:cs="Arial"/>
          <w:sz w:val="20"/>
          <w:szCs w:val="20"/>
        </w:rPr>
        <w:t xml:space="preserve"> </w:t>
      </w:r>
      <w:r w:rsidRPr="00D2334A">
        <w:rPr>
          <w:rFonts w:ascii="Arial" w:hAnsi="Arial" w:cs="Arial"/>
          <w:sz w:val="20"/>
          <w:szCs w:val="20"/>
        </w:rPr>
        <w:t>régime</w:t>
      </w:r>
      <w:r w:rsidR="009B10DA" w:rsidRPr="00D2334A">
        <w:rPr>
          <w:rFonts w:ascii="Arial" w:hAnsi="Arial" w:cs="Arial"/>
          <w:sz w:val="20"/>
          <w:szCs w:val="20"/>
        </w:rPr>
        <w:t xml:space="preserve"> </w:t>
      </w:r>
      <w:r w:rsidRPr="00D2334A">
        <w:rPr>
          <w:rFonts w:ascii="Arial" w:hAnsi="Arial" w:cs="Arial"/>
          <w:sz w:val="20"/>
          <w:szCs w:val="20"/>
        </w:rPr>
        <w:t>fiscal</w:t>
      </w:r>
      <w:r w:rsidR="009B10DA" w:rsidRPr="00D2334A">
        <w:rPr>
          <w:rFonts w:ascii="Arial" w:hAnsi="Arial" w:cs="Arial"/>
          <w:sz w:val="20"/>
          <w:szCs w:val="20"/>
        </w:rPr>
        <w:t xml:space="preserve"> </w:t>
      </w:r>
      <w:r w:rsidRPr="00D2334A">
        <w:rPr>
          <w:rFonts w:ascii="Arial" w:hAnsi="Arial" w:cs="Arial"/>
          <w:sz w:val="20"/>
          <w:szCs w:val="20"/>
        </w:rPr>
        <w:t>des Marchés</w:t>
      </w:r>
      <w:r w:rsidR="009B10DA" w:rsidRPr="00D2334A">
        <w:rPr>
          <w:rFonts w:ascii="Arial" w:hAnsi="Arial" w:cs="Arial"/>
          <w:sz w:val="20"/>
          <w:szCs w:val="20"/>
        </w:rPr>
        <w:t xml:space="preserve"> </w:t>
      </w:r>
      <w:r w:rsidRPr="00D2334A">
        <w:rPr>
          <w:rFonts w:ascii="Arial" w:hAnsi="Arial" w:cs="Arial"/>
          <w:sz w:val="20"/>
          <w:szCs w:val="20"/>
        </w:rPr>
        <w:t>Publics.</w:t>
      </w:r>
      <w:r w:rsidR="009B10DA" w:rsidRPr="00D2334A">
        <w:rPr>
          <w:rFonts w:ascii="Arial" w:hAnsi="Arial" w:cs="Arial"/>
          <w:sz w:val="20"/>
          <w:szCs w:val="20"/>
        </w:rPr>
        <w:t xml:space="preserve"> </w:t>
      </w:r>
      <w:r w:rsidRPr="00D2334A">
        <w:rPr>
          <w:rFonts w:ascii="Arial" w:hAnsi="Arial" w:cs="Arial"/>
          <w:sz w:val="20"/>
          <w:szCs w:val="20"/>
        </w:rPr>
        <w:t>La</w:t>
      </w:r>
      <w:r w:rsidR="009B10DA" w:rsidRPr="00D2334A">
        <w:rPr>
          <w:rFonts w:ascii="Arial" w:hAnsi="Arial" w:cs="Arial"/>
          <w:sz w:val="20"/>
          <w:szCs w:val="20"/>
        </w:rPr>
        <w:t xml:space="preserve"> </w:t>
      </w:r>
      <w:r w:rsidRPr="00D2334A">
        <w:rPr>
          <w:rFonts w:ascii="Arial" w:hAnsi="Arial" w:cs="Arial"/>
          <w:sz w:val="20"/>
          <w:szCs w:val="20"/>
        </w:rPr>
        <w:t>fiscalité</w:t>
      </w:r>
      <w:r w:rsidR="009B10DA" w:rsidRPr="00D2334A">
        <w:rPr>
          <w:rFonts w:ascii="Arial" w:hAnsi="Arial" w:cs="Arial"/>
          <w:sz w:val="20"/>
          <w:szCs w:val="20"/>
        </w:rPr>
        <w:t xml:space="preserve"> </w:t>
      </w:r>
      <w:r w:rsidRPr="00D2334A">
        <w:rPr>
          <w:rFonts w:ascii="Arial" w:hAnsi="Arial" w:cs="Arial"/>
          <w:sz w:val="20"/>
          <w:szCs w:val="20"/>
        </w:rPr>
        <w:t>applicable</w:t>
      </w:r>
      <w:r w:rsidR="009B10DA" w:rsidRPr="00D2334A">
        <w:rPr>
          <w:rFonts w:ascii="Arial" w:hAnsi="Arial" w:cs="Arial"/>
          <w:sz w:val="20"/>
          <w:szCs w:val="20"/>
        </w:rPr>
        <w:t xml:space="preserve"> </w:t>
      </w:r>
      <w:r w:rsidRPr="00D2334A">
        <w:rPr>
          <w:rFonts w:ascii="Arial" w:hAnsi="Arial" w:cs="Arial"/>
          <w:sz w:val="20"/>
          <w:szCs w:val="20"/>
        </w:rPr>
        <w:t>au</w:t>
      </w:r>
      <w:r w:rsidR="009B10DA" w:rsidRPr="00D2334A">
        <w:rPr>
          <w:rFonts w:ascii="Arial" w:hAnsi="Arial" w:cs="Arial"/>
          <w:sz w:val="20"/>
          <w:szCs w:val="20"/>
        </w:rPr>
        <w:t xml:space="preserve"> </w:t>
      </w:r>
      <w:r w:rsidRPr="00D2334A">
        <w:rPr>
          <w:rFonts w:ascii="Arial" w:hAnsi="Arial" w:cs="Arial"/>
          <w:sz w:val="20"/>
          <w:szCs w:val="20"/>
        </w:rPr>
        <w:t>présent marché</w:t>
      </w:r>
      <w:r w:rsidR="009B10DA" w:rsidRPr="00D2334A">
        <w:rPr>
          <w:rFonts w:ascii="Arial" w:hAnsi="Arial" w:cs="Arial"/>
          <w:sz w:val="20"/>
          <w:szCs w:val="20"/>
        </w:rPr>
        <w:t xml:space="preserve"> </w:t>
      </w:r>
      <w:r w:rsidRPr="00D2334A">
        <w:rPr>
          <w:rFonts w:ascii="Arial" w:hAnsi="Arial" w:cs="Arial"/>
          <w:sz w:val="20"/>
          <w:szCs w:val="20"/>
        </w:rPr>
        <w:t>comporte</w:t>
      </w:r>
      <w:r w:rsidR="009B10DA" w:rsidRPr="00D2334A">
        <w:rPr>
          <w:rFonts w:ascii="Arial" w:hAnsi="Arial" w:cs="Arial"/>
          <w:sz w:val="20"/>
          <w:szCs w:val="20"/>
        </w:rPr>
        <w:t xml:space="preserve"> </w:t>
      </w:r>
      <w:r w:rsidRPr="00D2334A">
        <w:rPr>
          <w:rFonts w:ascii="Arial" w:hAnsi="Arial" w:cs="Arial"/>
          <w:sz w:val="20"/>
          <w:szCs w:val="20"/>
        </w:rPr>
        <w:t>notamment:</w:t>
      </w:r>
    </w:p>
    <w:p w14:paraId="5187F19C" w14:textId="77777777" w:rsidR="00A212A5" w:rsidRPr="00D2334A" w:rsidRDefault="00A212A5" w:rsidP="00D95738">
      <w:pPr>
        <w:widowControl w:val="0"/>
        <w:autoSpaceDE w:val="0"/>
        <w:autoSpaceDN w:val="0"/>
        <w:adjustRightInd w:val="0"/>
        <w:spacing w:after="0" w:line="240" w:lineRule="auto"/>
        <w:ind w:left="227" w:right="97" w:hanging="227"/>
        <w:jc w:val="both"/>
        <w:rPr>
          <w:rFonts w:ascii="Arial" w:hAnsi="Arial" w:cs="Arial"/>
          <w:sz w:val="20"/>
          <w:szCs w:val="20"/>
        </w:rPr>
      </w:pPr>
      <w:r w:rsidRPr="00D2334A">
        <w:rPr>
          <w:rFonts w:ascii="Arial" w:hAnsi="Arial" w:cs="Arial"/>
          <w:sz w:val="20"/>
          <w:szCs w:val="20"/>
        </w:rPr>
        <w:t xml:space="preserve">-  </w:t>
      </w:r>
      <w:r w:rsidRPr="00D2334A">
        <w:rPr>
          <w:rFonts w:ascii="Arial" w:hAnsi="Arial" w:cs="Arial"/>
          <w:spacing w:val="5"/>
          <w:sz w:val="20"/>
          <w:szCs w:val="20"/>
        </w:rPr>
        <w:t>de</w:t>
      </w:r>
      <w:r w:rsidRPr="00D2334A">
        <w:rPr>
          <w:rFonts w:ascii="Arial" w:hAnsi="Arial" w:cs="Arial"/>
          <w:sz w:val="20"/>
          <w:szCs w:val="20"/>
        </w:rPr>
        <w:t xml:space="preserve">s  </w:t>
      </w:r>
      <w:r w:rsidRPr="00D2334A">
        <w:rPr>
          <w:rFonts w:ascii="Arial" w:hAnsi="Arial" w:cs="Arial"/>
          <w:spacing w:val="5"/>
          <w:sz w:val="20"/>
          <w:szCs w:val="20"/>
        </w:rPr>
        <w:t>impôt</w:t>
      </w:r>
      <w:r w:rsidRPr="00D2334A">
        <w:rPr>
          <w:rFonts w:ascii="Arial" w:hAnsi="Arial" w:cs="Arial"/>
          <w:sz w:val="20"/>
          <w:szCs w:val="20"/>
        </w:rPr>
        <w:t xml:space="preserve">s  </w:t>
      </w:r>
      <w:r w:rsidRPr="00D2334A">
        <w:rPr>
          <w:rFonts w:ascii="Arial" w:hAnsi="Arial" w:cs="Arial"/>
          <w:spacing w:val="5"/>
          <w:sz w:val="20"/>
          <w:szCs w:val="20"/>
        </w:rPr>
        <w:t>e</w:t>
      </w:r>
      <w:r w:rsidRPr="00D2334A">
        <w:rPr>
          <w:rFonts w:ascii="Arial" w:hAnsi="Arial" w:cs="Arial"/>
          <w:sz w:val="20"/>
          <w:szCs w:val="20"/>
        </w:rPr>
        <w:t xml:space="preserve">t  </w:t>
      </w:r>
      <w:r w:rsidRPr="00D2334A">
        <w:rPr>
          <w:rFonts w:ascii="Arial" w:hAnsi="Arial" w:cs="Arial"/>
          <w:spacing w:val="5"/>
          <w:sz w:val="20"/>
          <w:szCs w:val="20"/>
        </w:rPr>
        <w:t>taxe</w:t>
      </w:r>
      <w:r w:rsidRPr="00D2334A">
        <w:rPr>
          <w:rFonts w:ascii="Arial" w:hAnsi="Arial" w:cs="Arial"/>
          <w:sz w:val="20"/>
          <w:szCs w:val="20"/>
        </w:rPr>
        <w:t xml:space="preserve">s  </w:t>
      </w:r>
      <w:r w:rsidRPr="00D2334A">
        <w:rPr>
          <w:rFonts w:ascii="Arial" w:hAnsi="Arial" w:cs="Arial"/>
          <w:spacing w:val="5"/>
          <w:sz w:val="20"/>
          <w:szCs w:val="20"/>
        </w:rPr>
        <w:t>relatif</w:t>
      </w:r>
      <w:r w:rsidRPr="00D2334A">
        <w:rPr>
          <w:rFonts w:ascii="Arial" w:hAnsi="Arial" w:cs="Arial"/>
          <w:sz w:val="20"/>
          <w:szCs w:val="20"/>
        </w:rPr>
        <w:t xml:space="preserve">s  </w:t>
      </w:r>
      <w:r w:rsidRPr="00D2334A">
        <w:rPr>
          <w:rFonts w:ascii="Arial" w:hAnsi="Arial" w:cs="Arial"/>
          <w:spacing w:val="5"/>
          <w:sz w:val="20"/>
          <w:szCs w:val="20"/>
        </w:rPr>
        <w:t>au</w:t>
      </w:r>
      <w:r w:rsidRPr="00D2334A">
        <w:rPr>
          <w:rFonts w:ascii="Arial" w:hAnsi="Arial" w:cs="Arial"/>
          <w:sz w:val="20"/>
          <w:szCs w:val="20"/>
        </w:rPr>
        <w:t xml:space="preserve">x  </w:t>
      </w:r>
      <w:r w:rsidRPr="00D2334A">
        <w:rPr>
          <w:rFonts w:ascii="Arial" w:hAnsi="Arial" w:cs="Arial"/>
          <w:spacing w:val="5"/>
          <w:sz w:val="20"/>
          <w:szCs w:val="20"/>
        </w:rPr>
        <w:t xml:space="preserve">bénéfices </w:t>
      </w:r>
      <w:r w:rsidRPr="00D2334A">
        <w:rPr>
          <w:rFonts w:ascii="Arial" w:hAnsi="Arial" w:cs="Arial"/>
          <w:sz w:val="20"/>
          <w:szCs w:val="20"/>
        </w:rPr>
        <w:t>industriels et commerciaux, y compris l’IR qui constitue</w:t>
      </w:r>
      <w:r w:rsidR="009B10DA" w:rsidRPr="00D2334A">
        <w:rPr>
          <w:rFonts w:ascii="Arial" w:hAnsi="Arial" w:cs="Arial"/>
          <w:sz w:val="20"/>
          <w:szCs w:val="20"/>
        </w:rPr>
        <w:t xml:space="preserve"> </w:t>
      </w:r>
      <w:r w:rsidRPr="00D2334A">
        <w:rPr>
          <w:rFonts w:ascii="Arial" w:hAnsi="Arial" w:cs="Arial"/>
          <w:sz w:val="20"/>
          <w:szCs w:val="20"/>
        </w:rPr>
        <w:t>un</w:t>
      </w:r>
      <w:r w:rsidR="009B10DA" w:rsidRPr="00D2334A">
        <w:rPr>
          <w:rFonts w:ascii="Arial" w:hAnsi="Arial" w:cs="Arial"/>
          <w:sz w:val="20"/>
          <w:szCs w:val="20"/>
        </w:rPr>
        <w:t xml:space="preserve"> </w:t>
      </w:r>
      <w:r w:rsidRPr="00D2334A">
        <w:rPr>
          <w:rFonts w:ascii="Arial" w:hAnsi="Arial" w:cs="Arial"/>
          <w:sz w:val="20"/>
          <w:szCs w:val="20"/>
        </w:rPr>
        <w:t>précompte</w:t>
      </w:r>
      <w:r w:rsidR="009B10DA" w:rsidRPr="00D2334A">
        <w:rPr>
          <w:rFonts w:ascii="Arial" w:hAnsi="Arial" w:cs="Arial"/>
          <w:sz w:val="20"/>
          <w:szCs w:val="20"/>
        </w:rPr>
        <w:t xml:space="preserve"> </w:t>
      </w:r>
      <w:r w:rsidRPr="00D2334A">
        <w:rPr>
          <w:rFonts w:ascii="Arial" w:hAnsi="Arial" w:cs="Arial"/>
          <w:sz w:val="20"/>
          <w:szCs w:val="20"/>
        </w:rPr>
        <w:t>sur</w:t>
      </w:r>
      <w:r w:rsidR="009B10DA" w:rsidRPr="00D2334A">
        <w:rPr>
          <w:rFonts w:ascii="Arial" w:hAnsi="Arial" w:cs="Arial"/>
          <w:sz w:val="20"/>
          <w:szCs w:val="20"/>
        </w:rPr>
        <w:t xml:space="preserve"> </w:t>
      </w:r>
      <w:r w:rsidRPr="00D2334A">
        <w:rPr>
          <w:rFonts w:ascii="Arial" w:hAnsi="Arial" w:cs="Arial"/>
          <w:sz w:val="20"/>
          <w:szCs w:val="20"/>
        </w:rPr>
        <w:t>l’impôt</w:t>
      </w:r>
      <w:r w:rsidR="009B10DA" w:rsidRPr="00D2334A">
        <w:rPr>
          <w:rFonts w:ascii="Arial" w:hAnsi="Arial" w:cs="Arial"/>
          <w:sz w:val="20"/>
          <w:szCs w:val="20"/>
        </w:rPr>
        <w:t xml:space="preserve"> </w:t>
      </w:r>
      <w:r w:rsidRPr="00D2334A">
        <w:rPr>
          <w:rFonts w:ascii="Arial" w:hAnsi="Arial" w:cs="Arial"/>
          <w:sz w:val="20"/>
          <w:szCs w:val="20"/>
        </w:rPr>
        <w:t>des</w:t>
      </w:r>
      <w:r w:rsidR="009B10DA" w:rsidRPr="00D2334A">
        <w:rPr>
          <w:rFonts w:ascii="Arial" w:hAnsi="Arial" w:cs="Arial"/>
          <w:sz w:val="20"/>
          <w:szCs w:val="20"/>
        </w:rPr>
        <w:t xml:space="preserve"> </w:t>
      </w:r>
      <w:r w:rsidRPr="00D2334A">
        <w:rPr>
          <w:rFonts w:ascii="Arial" w:hAnsi="Arial" w:cs="Arial"/>
          <w:sz w:val="20"/>
          <w:szCs w:val="20"/>
        </w:rPr>
        <w:t>sociétés;</w:t>
      </w:r>
    </w:p>
    <w:p w14:paraId="674CDA2A" w14:textId="77777777" w:rsidR="00A212A5" w:rsidRPr="00D2334A" w:rsidRDefault="00A212A5" w:rsidP="00D95738">
      <w:pPr>
        <w:widowControl w:val="0"/>
        <w:autoSpaceDE w:val="0"/>
        <w:autoSpaceDN w:val="0"/>
        <w:adjustRightInd w:val="0"/>
        <w:spacing w:after="0" w:line="240" w:lineRule="auto"/>
        <w:ind w:left="227" w:right="-27" w:hanging="227"/>
        <w:jc w:val="both"/>
        <w:rPr>
          <w:rFonts w:ascii="Arial" w:hAnsi="Arial" w:cs="Arial"/>
          <w:sz w:val="20"/>
          <w:szCs w:val="20"/>
        </w:rPr>
      </w:pPr>
      <w:r w:rsidRPr="00D2334A">
        <w:rPr>
          <w:rFonts w:ascii="Arial" w:hAnsi="Arial" w:cs="Arial"/>
          <w:sz w:val="20"/>
          <w:szCs w:val="20"/>
        </w:rPr>
        <w:t>-  des droits d’enregistrement calculés conformément</w:t>
      </w:r>
      <w:r w:rsidR="009B10DA" w:rsidRPr="00D2334A">
        <w:rPr>
          <w:rFonts w:ascii="Arial" w:hAnsi="Arial" w:cs="Arial"/>
          <w:sz w:val="20"/>
          <w:szCs w:val="20"/>
        </w:rPr>
        <w:t xml:space="preserve"> </w:t>
      </w:r>
      <w:r w:rsidRPr="00D2334A">
        <w:rPr>
          <w:rFonts w:ascii="Arial" w:hAnsi="Arial" w:cs="Arial"/>
          <w:sz w:val="20"/>
          <w:szCs w:val="20"/>
        </w:rPr>
        <w:t>aux</w:t>
      </w:r>
      <w:r w:rsidR="009B10DA" w:rsidRPr="00D2334A">
        <w:rPr>
          <w:rFonts w:ascii="Arial" w:hAnsi="Arial" w:cs="Arial"/>
          <w:sz w:val="20"/>
          <w:szCs w:val="20"/>
        </w:rPr>
        <w:t xml:space="preserve"> </w:t>
      </w:r>
      <w:r w:rsidRPr="00D2334A">
        <w:rPr>
          <w:rFonts w:ascii="Arial" w:hAnsi="Arial" w:cs="Arial"/>
          <w:sz w:val="20"/>
          <w:szCs w:val="20"/>
        </w:rPr>
        <w:t>stipulations</w:t>
      </w:r>
      <w:r w:rsidR="009B10DA" w:rsidRPr="00D2334A">
        <w:rPr>
          <w:rFonts w:ascii="Arial" w:hAnsi="Arial" w:cs="Arial"/>
          <w:sz w:val="20"/>
          <w:szCs w:val="20"/>
        </w:rPr>
        <w:t xml:space="preserve"> </w:t>
      </w:r>
      <w:r w:rsidRPr="00D2334A">
        <w:rPr>
          <w:rFonts w:ascii="Arial" w:hAnsi="Arial" w:cs="Arial"/>
          <w:sz w:val="20"/>
          <w:szCs w:val="20"/>
        </w:rPr>
        <w:t>du</w:t>
      </w:r>
      <w:r w:rsidR="009B10DA" w:rsidRPr="00D2334A">
        <w:rPr>
          <w:rFonts w:ascii="Arial" w:hAnsi="Arial" w:cs="Arial"/>
          <w:sz w:val="20"/>
          <w:szCs w:val="20"/>
        </w:rPr>
        <w:t xml:space="preserve"> </w:t>
      </w:r>
      <w:r w:rsidRPr="00D2334A">
        <w:rPr>
          <w:rFonts w:ascii="Arial" w:hAnsi="Arial" w:cs="Arial"/>
          <w:sz w:val="20"/>
          <w:szCs w:val="20"/>
        </w:rPr>
        <w:t>code</w:t>
      </w:r>
      <w:r w:rsidR="009B10DA" w:rsidRPr="00D2334A">
        <w:rPr>
          <w:rFonts w:ascii="Arial" w:hAnsi="Arial" w:cs="Arial"/>
          <w:sz w:val="20"/>
          <w:szCs w:val="20"/>
        </w:rPr>
        <w:t xml:space="preserve"> </w:t>
      </w:r>
      <w:r w:rsidRPr="00D2334A">
        <w:rPr>
          <w:rFonts w:ascii="Arial" w:hAnsi="Arial" w:cs="Arial"/>
          <w:sz w:val="20"/>
          <w:szCs w:val="20"/>
        </w:rPr>
        <w:t>des</w:t>
      </w:r>
      <w:r w:rsidR="009B10DA" w:rsidRPr="00D2334A">
        <w:rPr>
          <w:rFonts w:ascii="Arial" w:hAnsi="Arial" w:cs="Arial"/>
          <w:sz w:val="20"/>
          <w:szCs w:val="20"/>
        </w:rPr>
        <w:t xml:space="preserve"> </w:t>
      </w:r>
      <w:r w:rsidRPr="00D2334A">
        <w:rPr>
          <w:rFonts w:ascii="Arial" w:hAnsi="Arial" w:cs="Arial"/>
          <w:sz w:val="20"/>
          <w:szCs w:val="20"/>
        </w:rPr>
        <w:t>impôts;</w:t>
      </w:r>
    </w:p>
    <w:p w14:paraId="0A5A7E10" w14:textId="77777777" w:rsidR="00A212A5" w:rsidRPr="00D2334A" w:rsidRDefault="00A212A5" w:rsidP="00D95738">
      <w:pPr>
        <w:widowControl w:val="0"/>
        <w:autoSpaceDE w:val="0"/>
        <w:autoSpaceDN w:val="0"/>
        <w:adjustRightInd w:val="0"/>
        <w:spacing w:after="0" w:line="240" w:lineRule="auto"/>
        <w:ind w:left="227" w:right="-27" w:hanging="227"/>
        <w:jc w:val="both"/>
        <w:rPr>
          <w:rFonts w:ascii="Arial" w:hAnsi="Arial" w:cs="Arial"/>
          <w:sz w:val="20"/>
          <w:szCs w:val="20"/>
        </w:rPr>
      </w:pPr>
      <w:r w:rsidRPr="00D2334A">
        <w:rPr>
          <w:rFonts w:ascii="Arial" w:hAnsi="Arial" w:cs="Arial"/>
          <w:sz w:val="20"/>
          <w:szCs w:val="20"/>
        </w:rPr>
        <w:t>-  des droits et taxes attachés à la réalisation des prestations</w:t>
      </w:r>
      <w:r w:rsidR="009B10DA" w:rsidRPr="00D2334A">
        <w:rPr>
          <w:rFonts w:ascii="Arial" w:hAnsi="Arial" w:cs="Arial"/>
          <w:sz w:val="20"/>
          <w:szCs w:val="20"/>
        </w:rPr>
        <w:t xml:space="preserve"> </w:t>
      </w:r>
      <w:r w:rsidRPr="00D2334A">
        <w:rPr>
          <w:rFonts w:ascii="Arial" w:hAnsi="Arial" w:cs="Arial"/>
          <w:sz w:val="20"/>
          <w:szCs w:val="20"/>
        </w:rPr>
        <w:t>prévues</w:t>
      </w:r>
      <w:r w:rsidR="009B10DA" w:rsidRPr="00D2334A">
        <w:rPr>
          <w:rFonts w:ascii="Arial" w:hAnsi="Arial" w:cs="Arial"/>
          <w:sz w:val="20"/>
          <w:szCs w:val="20"/>
        </w:rPr>
        <w:t xml:space="preserve"> </w:t>
      </w:r>
      <w:r w:rsidRPr="00D2334A">
        <w:rPr>
          <w:rFonts w:ascii="Arial" w:hAnsi="Arial" w:cs="Arial"/>
          <w:sz w:val="20"/>
          <w:szCs w:val="20"/>
        </w:rPr>
        <w:t>par</w:t>
      </w:r>
      <w:r w:rsidR="009B10DA" w:rsidRPr="00D2334A">
        <w:rPr>
          <w:rFonts w:ascii="Arial" w:hAnsi="Arial" w:cs="Arial"/>
          <w:sz w:val="20"/>
          <w:szCs w:val="20"/>
        </w:rPr>
        <w:t xml:space="preserve"> </w:t>
      </w: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marché:</w:t>
      </w:r>
    </w:p>
    <w:p w14:paraId="4CA2E881" w14:textId="77777777" w:rsidR="00A212A5" w:rsidRPr="00D2334A" w:rsidRDefault="00A212A5" w:rsidP="00D95738">
      <w:pPr>
        <w:widowControl w:val="0"/>
        <w:autoSpaceDE w:val="0"/>
        <w:autoSpaceDN w:val="0"/>
        <w:adjustRightInd w:val="0"/>
        <w:spacing w:after="0" w:line="240" w:lineRule="auto"/>
        <w:ind w:left="567" w:right="102" w:hanging="227"/>
        <w:jc w:val="both"/>
        <w:rPr>
          <w:rFonts w:ascii="Arial" w:hAnsi="Arial" w:cs="Arial"/>
          <w:sz w:val="20"/>
          <w:szCs w:val="20"/>
        </w:rPr>
      </w:pPr>
      <w:r w:rsidRPr="00D2334A">
        <w:rPr>
          <w:rFonts w:ascii="Arial" w:hAnsi="Arial" w:cs="Arial"/>
          <w:sz w:val="20"/>
          <w:szCs w:val="20"/>
        </w:rPr>
        <w:t>* des droits et taxes d’entrée sur le territoire camerounais (droits de douanes, TVA, taxe informatique);</w:t>
      </w:r>
    </w:p>
    <w:p w14:paraId="20BE7BA6" w14:textId="77777777" w:rsidR="00A212A5" w:rsidRPr="00D2334A" w:rsidRDefault="00A212A5" w:rsidP="00D95738">
      <w:pPr>
        <w:widowControl w:val="0"/>
        <w:autoSpaceDE w:val="0"/>
        <w:autoSpaceDN w:val="0"/>
        <w:adjustRightInd w:val="0"/>
        <w:spacing w:after="0" w:line="240" w:lineRule="auto"/>
        <w:ind w:left="340" w:right="-20"/>
        <w:jc w:val="both"/>
        <w:rPr>
          <w:rFonts w:ascii="Arial" w:hAnsi="Arial" w:cs="Arial"/>
          <w:sz w:val="20"/>
          <w:szCs w:val="20"/>
        </w:rPr>
      </w:pPr>
      <w:r w:rsidRPr="00D2334A">
        <w:rPr>
          <w:rFonts w:ascii="Arial" w:hAnsi="Arial" w:cs="Arial"/>
          <w:sz w:val="20"/>
          <w:szCs w:val="20"/>
        </w:rPr>
        <w:t>* des</w:t>
      </w:r>
      <w:r w:rsidR="009B10DA" w:rsidRPr="00D2334A">
        <w:rPr>
          <w:rFonts w:ascii="Arial" w:hAnsi="Arial" w:cs="Arial"/>
          <w:sz w:val="20"/>
          <w:szCs w:val="20"/>
        </w:rPr>
        <w:t xml:space="preserve"> </w:t>
      </w:r>
      <w:r w:rsidRPr="00D2334A">
        <w:rPr>
          <w:rFonts w:ascii="Arial" w:hAnsi="Arial" w:cs="Arial"/>
          <w:sz w:val="20"/>
          <w:szCs w:val="20"/>
        </w:rPr>
        <w:t>droits</w:t>
      </w:r>
      <w:r w:rsidR="009B10DA" w:rsidRPr="00D2334A">
        <w:rPr>
          <w:rFonts w:ascii="Arial" w:hAnsi="Arial" w:cs="Arial"/>
          <w:sz w:val="20"/>
          <w:szCs w:val="20"/>
        </w:rPr>
        <w:t xml:space="preserve"> </w:t>
      </w:r>
      <w:r w:rsidRPr="00D2334A">
        <w:rPr>
          <w:rFonts w:ascii="Arial" w:hAnsi="Arial" w:cs="Arial"/>
          <w:sz w:val="20"/>
          <w:szCs w:val="20"/>
        </w:rPr>
        <w:t>et</w:t>
      </w:r>
      <w:r w:rsidR="009B10DA" w:rsidRPr="00D2334A">
        <w:rPr>
          <w:rFonts w:ascii="Arial" w:hAnsi="Arial" w:cs="Arial"/>
          <w:sz w:val="20"/>
          <w:szCs w:val="20"/>
        </w:rPr>
        <w:t xml:space="preserve"> </w:t>
      </w:r>
      <w:r w:rsidRPr="00D2334A">
        <w:rPr>
          <w:rFonts w:ascii="Arial" w:hAnsi="Arial" w:cs="Arial"/>
          <w:sz w:val="20"/>
          <w:szCs w:val="20"/>
        </w:rPr>
        <w:t>taxes</w:t>
      </w:r>
      <w:r w:rsidR="009B10DA" w:rsidRPr="00D2334A">
        <w:rPr>
          <w:rFonts w:ascii="Arial" w:hAnsi="Arial" w:cs="Arial"/>
          <w:sz w:val="20"/>
          <w:szCs w:val="20"/>
        </w:rPr>
        <w:t xml:space="preserve"> </w:t>
      </w:r>
      <w:r w:rsidRPr="00D2334A">
        <w:rPr>
          <w:rFonts w:ascii="Arial" w:hAnsi="Arial" w:cs="Arial"/>
          <w:sz w:val="20"/>
          <w:szCs w:val="20"/>
        </w:rPr>
        <w:t>communaux,</w:t>
      </w:r>
    </w:p>
    <w:p w14:paraId="469A6087" w14:textId="77777777" w:rsidR="00A212A5" w:rsidRPr="00D2334A" w:rsidRDefault="00A212A5" w:rsidP="00D95738">
      <w:pPr>
        <w:widowControl w:val="0"/>
        <w:autoSpaceDE w:val="0"/>
        <w:autoSpaceDN w:val="0"/>
        <w:adjustRightInd w:val="0"/>
        <w:spacing w:after="0" w:line="240" w:lineRule="auto"/>
        <w:ind w:left="567" w:right="-18" w:hanging="227"/>
        <w:jc w:val="both"/>
        <w:rPr>
          <w:rFonts w:ascii="Arial" w:hAnsi="Arial" w:cs="Arial"/>
          <w:sz w:val="20"/>
          <w:szCs w:val="20"/>
        </w:rPr>
      </w:pPr>
      <w:r w:rsidRPr="00D2334A">
        <w:rPr>
          <w:rFonts w:ascii="Arial" w:hAnsi="Arial" w:cs="Arial"/>
          <w:sz w:val="20"/>
          <w:szCs w:val="20"/>
        </w:rPr>
        <w:t>* des droits et taxes relatifs aux prélèvements des</w:t>
      </w:r>
      <w:r w:rsidR="009B10DA" w:rsidRPr="00D2334A">
        <w:rPr>
          <w:rFonts w:ascii="Arial" w:hAnsi="Arial" w:cs="Arial"/>
          <w:sz w:val="20"/>
          <w:szCs w:val="20"/>
        </w:rPr>
        <w:t xml:space="preserve"> </w:t>
      </w:r>
      <w:r w:rsidRPr="00D2334A">
        <w:rPr>
          <w:rFonts w:ascii="Arial" w:hAnsi="Arial" w:cs="Arial"/>
          <w:sz w:val="20"/>
          <w:szCs w:val="20"/>
        </w:rPr>
        <w:t>matériaux</w:t>
      </w:r>
      <w:r w:rsidR="009B10DA" w:rsidRPr="00D2334A">
        <w:rPr>
          <w:rFonts w:ascii="Arial" w:hAnsi="Arial" w:cs="Arial"/>
          <w:sz w:val="20"/>
          <w:szCs w:val="20"/>
        </w:rPr>
        <w:t xml:space="preserve"> </w:t>
      </w:r>
      <w:r w:rsidRPr="00D2334A">
        <w:rPr>
          <w:rFonts w:ascii="Arial" w:hAnsi="Arial" w:cs="Arial"/>
          <w:sz w:val="20"/>
          <w:szCs w:val="20"/>
        </w:rPr>
        <w:t>et</w:t>
      </w:r>
      <w:r w:rsidR="009B10DA" w:rsidRPr="00D2334A">
        <w:rPr>
          <w:rFonts w:ascii="Arial" w:hAnsi="Arial" w:cs="Arial"/>
          <w:sz w:val="20"/>
          <w:szCs w:val="20"/>
        </w:rPr>
        <w:t xml:space="preserve"> </w:t>
      </w:r>
      <w:r w:rsidRPr="00D2334A">
        <w:rPr>
          <w:rFonts w:ascii="Arial" w:hAnsi="Arial" w:cs="Arial"/>
          <w:sz w:val="20"/>
          <w:szCs w:val="20"/>
        </w:rPr>
        <w:t>d’eau.</w:t>
      </w:r>
    </w:p>
    <w:p w14:paraId="2B75F0FD" w14:textId="77777777" w:rsidR="00A212A5" w:rsidRPr="00D2334A" w:rsidRDefault="00A212A5" w:rsidP="00D95738">
      <w:pPr>
        <w:widowControl w:val="0"/>
        <w:autoSpaceDE w:val="0"/>
        <w:autoSpaceDN w:val="0"/>
        <w:adjustRightInd w:val="0"/>
        <w:spacing w:after="0" w:line="240" w:lineRule="auto"/>
        <w:ind w:right="102"/>
        <w:jc w:val="both"/>
        <w:rPr>
          <w:rFonts w:ascii="Arial" w:hAnsi="Arial" w:cs="Arial"/>
          <w:sz w:val="20"/>
          <w:szCs w:val="20"/>
        </w:rPr>
      </w:pPr>
      <w:r w:rsidRPr="00D2334A">
        <w:rPr>
          <w:rFonts w:ascii="Arial" w:hAnsi="Arial" w:cs="Arial"/>
          <w:sz w:val="20"/>
          <w:szCs w:val="20"/>
        </w:rPr>
        <w:t>Ces</w:t>
      </w:r>
      <w:r w:rsidR="009B10DA" w:rsidRPr="00D2334A">
        <w:rPr>
          <w:rFonts w:ascii="Arial" w:hAnsi="Arial" w:cs="Arial"/>
          <w:sz w:val="20"/>
          <w:szCs w:val="20"/>
        </w:rPr>
        <w:t xml:space="preserve"> </w:t>
      </w:r>
      <w:r w:rsidRPr="00D2334A">
        <w:rPr>
          <w:rFonts w:ascii="Arial" w:hAnsi="Arial" w:cs="Arial"/>
          <w:sz w:val="20"/>
          <w:szCs w:val="20"/>
        </w:rPr>
        <w:t>éléments</w:t>
      </w:r>
      <w:r w:rsidR="009B10DA" w:rsidRPr="00D2334A">
        <w:rPr>
          <w:rFonts w:ascii="Arial" w:hAnsi="Arial" w:cs="Arial"/>
          <w:sz w:val="20"/>
          <w:szCs w:val="20"/>
        </w:rPr>
        <w:t xml:space="preserve"> </w:t>
      </w:r>
      <w:r w:rsidRPr="00D2334A">
        <w:rPr>
          <w:rFonts w:ascii="Arial" w:hAnsi="Arial" w:cs="Arial"/>
          <w:sz w:val="20"/>
          <w:szCs w:val="20"/>
        </w:rPr>
        <w:t>doivent</w:t>
      </w:r>
      <w:r w:rsidR="009B10DA" w:rsidRPr="00D2334A">
        <w:rPr>
          <w:rFonts w:ascii="Arial" w:hAnsi="Arial" w:cs="Arial"/>
          <w:sz w:val="20"/>
          <w:szCs w:val="20"/>
        </w:rPr>
        <w:t xml:space="preserve"> </w:t>
      </w:r>
      <w:r w:rsidRPr="00D2334A">
        <w:rPr>
          <w:rFonts w:ascii="Arial" w:hAnsi="Arial" w:cs="Arial"/>
          <w:sz w:val="20"/>
          <w:szCs w:val="20"/>
        </w:rPr>
        <w:t>être</w:t>
      </w:r>
      <w:r w:rsidR="009B10DA" w:rsidRPr="00D2334A">
        <w:rPr>
          <w:rFonts w:ascii="Arial" w:hAnsi="Arial" w:cs="Arial"/>
          <w:sz w:val="20"/>
          <w:szCs w:val="20"/>
        </w:rPr>
        <w:t xml:space="preserve"> </w:t>
      </w:r>
      <w:r w:rsidRPr="00D2334A">
        <w:rPr>
          <w:rFonts w:ascii="Arial" w:hAnsi="Arial" w:cs="Arial"/>
          <w:sz w:val="20"/>
          <w:szCs w:val="20"/>
        </w:rPr>
        <w:t>intégrés</w:t>
      </w:r>
      <w:r w:rsidR="009B10DA" w:rsidRPr="00D2334A">
        <w:rPr>
          <w:rFonts w:ascii="Arial" w:hAnsi="Arial" w:cs="Arial"/>
          <w:sz w:val="20"/>
          <w:szCs w:val="20"/>
        </w:rPr>
        <w:t xml:space="preserve"> </w:t>
      </w:r>
      <w:r w:rsidRPr="00D2334A">
        <w:rPr>
          <w:rFonts w:ascii="Arial" w:hAnsi="Arial" w:cs="Arial"/>
          <w:sz w:val="20"/>
          <w:szCs w:val="20"/>
        </w:rPr>
        <w:t>dans</w:t>
      </w:r>
      <w:r w:rsidR="009B10DA" w:rsidRPr="00D2334A">
        <w:rPr>
          <w:rFonts w:ascii="Arial" w:hAnsi="Arial" w:cs="Arial"/>
          <w:sz w:val="20"/>
          <w:szCs w:val="20"/>
        </w:rPr>
        <w:t xml:space="preserve"> </w:t>
      </w:r>
      <w:r w:rsidRPr="00D2334A">
        <w:rPr>
          <w:rFonts w:ascii="Arial" w:hAnsi="Arial" w:cs="Arial"/>
          <w:sz w:val="20"/>
          <w:szCs w:val="20"/>
        </w:rPr>
        <w:t>les</w:t>
      </w:r>
      <w:r w:rsidR="009B10DA" w:rsidRPr="00D2334A">
        <w:rPr>
          <w:rFonts w:ascii="Arial" w:hAnsi="Arial" w:cs="Arial"/>
          <w:sz w:val="20"/>
          <w:szCs w:val="20"/>
        </w:rPr>
        <w:t xml:space="preserve"> </w:t>
      </w:r>
      <w:r w:rsidRPr="00D2334A">
        <w:rPr>
          <w:rFonts w:ascii="Arial" w:hAnsi="Arial" w:cs="Arial"/>
          <w:sz w:val="20"/>
          <w:szCs w:val="20"/>
        </w:rPr>
        <w:t>charges que</w:t>
      </w:r>
      <w:r w:rsidR="009B10DA" w:rsidRPr="00D2334A">
        <w:rPr>
          <w:rFonts w:ascii="Arial" w:hAnsi="Arial" w:cs="Arial"/>
          <w:sz w:val="20"/>
          <w:szCs w:val="20"/>
        </w:rPr>
        <w:t xml:space="preserve"> </w:t>
      </w:r>
      <w:r w:rsidRPr="00D2334A">
        <w:rPr>
          <w:rFonts w:ascii="Arial" w:hAnsi="Arial" w:cs="Arial"/>
          <w:sz w:val="20"/>
          <w:szCs w:val="20"/>
        </w:rPr>
        <w:t>l’entreprise</w:t>
      </w:r>
      <w:r w:rsidR="009B10DA" w:rsidRPr="00D2334A">
        <w:rPr>
          <w:rFonts w:ascii="Arial" w:hAnsi="Arial" w:cs="Arial"/>
          <w:sz w:val="20"/>
          <w:szCs w:val="20"/>
        </w:rPr>
        <w:t xml:space="preserve"> </w:t>
      </w:r>
      <w:r w:rsidRPr="00D2334A">
        <w:rPr>
          <w:rFonts w:ascii="Arial" w:hAnsi="Arial" w:cs="Arial"/>
          <w:sz w:val="20"/>
          <w:szCs w:val="20"/>
        </w:rPr>
        <w:t>impute</w:t>
      </w:r>
      <w:r w:rsidR="009B10DA" w:rsidRPr="00D2334A">
        <w:rPr>
          <w:rFonts w:ascii="Arial" w:hAnsi="Arial" w:cs="Arial"/>
          <w:sz w:val="20"/>
          <w:szCs w:val="20"/>
        </w:rPr>
        <w:t xml:space="preserve"> </w:t>
      </w:r>
      <w:r w:rsidRPr="00D2334A">
        <w:rPr>
          <w:rFonts w:ascii="Arial" w:hAnsi="Arial" w:cs="Arial"/>
          <w:sz w:val="20"/>
          <w:szCs w:val="20"/>
        </w:rPr>
        <w:t>sur</w:t>
      </w:r>
      <w:r w:rsidR="009B10DA" w:rsidRPr="00D2334A">
        <w:rPr>
          <w:rFonts w:ascii="Arial" w:hAnsi="Arial" w:cs="Arial"/>
          <w:sz w:val="20"/>
          <w:szCs w:val="20"/>
        </w:rPr>
        <w:t xml:space="preserve"> </w:t>
      </w:r>
      <w:r w:rsidRPr="00D2334A">
        <w:rPr>
          <w:rFonts w:ascii="Arial" w:hAnsi="Arial" w:cs="Arial"/>
          <w:sz w:val="20"/>
          <w:szCs w:val="20"/>
        </w:rPr>
        <w:t>ses</w:t>
      </w:r>
      <w:r w:rsidR="009B10DA" w:rsidRPr="00D2334A">
        <w:rPr>
          <w:rFonts w:ascii="Arial" w:hAnsi="Arial" w:cs="Arial"/>
          <w:sz w:val="20"/>
          <w:szCs w:val="20"/>
        </w:rPr>
        <w:t xml:space="preserve"> </w:t>
      </w:r>
      <w:r w:rsidRPr="00D2334A">
        <w:rPr>
          <w:rFonts w:ascii="Arial" w:hAnsi="Arial" w:cs="Arial"/>
          <w:sz w:val="20"/>
          <w:szCs w:val="20"/>
        </w:rPr>
        <w:t>coûts</w:t>
      </w:r>
      <w:r w:rsidR="009B10DA" w:rsidRPr="00D2334A">
        <w:rPr>
          <w:rFonts w:ascii="Arial" w:hAnsi="Arial" w:cs="Arial"/>
          <w:sz w:val="20"/>
          <w:szCs w:val="20"/>
        </w:rPr>
        <w:t xml:space="preserve"> </w:t>
      </w:r>
      <w:r w:rsidRPr="00D2334A">
        <w:rPr>
          <w:rFonts w:ascii="Arial" w:hAnsi="Arial" w:cs="Arial"/>
          <w:sz w:val="20"/>
          <w:szCs w:val="20"/>
        </w:rPr>
        <w:t>d’intervention et</w:t>
      </w:r>
      <w:r w:rsidR="009B10DA" w:rsidRPr="00D2334A">
        <w:rPr>
          <w:rFonts w:ascii="Arial" w:hAnsi="Arial" w:cs="Arial"/>
          <w:sz w:val="20"/>
          <w:szCs w:val="20"/>
        </w:rPr>
        <w:t xml:space="preserve"> </w:t>
      </w:r>
      <w:r w:rsidRPr="00D2334A">
        <w:rPr>
          <w:rFonts w:ascii="Arial" w:hAnsi="Arial" w:cs="Arial"/>
          <w:sz w:val="20"/>
          <w:szCs w:val="20"/>
        </w:rPr>
        <w:t>constituer</w:t>
      </w:r>
      <w:r w:rsidR="009B10DA" w:rsidRPr="00D2334A">
        <w:rPr>
          <w:rFonts w:ascii="Arial" w:hAnsi="Arial" w:cs="Arial"/>
          <w:sz w:val="20"/>
          <w:szCs w:val="20"/>
        </w:rPr>
        <w:t xml:space="preserve"> </w:t>
      </w:r>
      <w:r w:rsidRPr="00D2334A">
        <w:rPr>
          <w:rFonts w:ascii="Arial" w:hAnsi="Arial" w:cs="Arial"/>
          <w:sz w:val="20"/>
          <w:szCs w:val="20"/>
        </w:rPr>
        <w:t>l’un</w:t>
      </w:r>
      <w:r w:rsidR="009B10DA" w:rsidRPr="00D2334A">
        <w:rPr>
          <w:rFonts w:ascii="Arial" w:hAnsi="Arial" w:cs="Arial"/>
          <w:sz w:val="20"/>
          <w:szCs w:val="20"/>
        </w:rPr>
        <w:t xml:space="preserve"> </w:t>
      </w:r>
      <w:r w:rsidRPr="00D2334A">
        <w:rPr>
          <w:rFonts w:ascii="Arial" w:hAnsi="Arial" w:cs="Arial"/>
          <w:sz w:val="20"/>
          <w:szCs w:val="20"/>
        </w:rPr>
        <w:t>des</w:t>
      </w:r>
      <w:r w:rsidR="009B10DA" w:rsidRPr="00D2334A">
        <w:rPr>
          <w:rFonts w:ascii="Arial" w:hAnsi="Arial" w:cs="Arial"/>
          <w:sz w:val="20"/>
          <w:szCs w:val="20"/>
        </w:rPr>
        <w:t xml:space="preserve"> </w:t>
      </w:r>
      <w:r w:rsidRPr="00D2334A">
        <w:rPr>
          <w:rFonts w:ascii="Arial" w:hAnsi="Arial" w:cs="Arial"/>
          <w:sz w:val="20"/>
          <w:szCs w:val="20"/>
        </w:rPr>
        <w:t>éléments</w:t>
      </w:r>
      <w:r w:rsidR="009B10DA" w:rsidRPr="00D2334A">
        <w:rPr>
          <w:rFonts w:ascii="Arial" w:hAnsi="Arial" w:cs="Arial"/>
          <w:sz w:val="20"/>
          <w:szCs w:val="20"/>
        </w:rPr>
        <w:t xml:space="preserve"> </w:t>
      </w:r>
      <w:r w:rsidRPr="00D2334A">
        <w:rPr>
          <w:rFonts w:ascii="Arial" w:hAnsi="Arial" w:cs="Arial"/>
          <w:sz w:val="20"/>
          <w:szCs w:val="20"/>
        </w:rPr>
        <w:t>dessous-détails</w:t>
      </w:r>
      <w:r w:rsidR="009B10DA" w:rsidRPr="00D2334A">
        <w:rPr>
          <w:rFonts w:ascii="Arial" w:hAnsi="Arial" w:cs="Arial"/>
          <w:sz w:val="20"/>
          <w:szCs w:val="20"/>
        </w:rPr>
        <w:t xml:space="preserve"> </w:t>
      </w:r>
      <w:r w:rsidRPr="00D2334A">
        <w:rPr>
          <w:rFonts w:ascii="Arial" w:hAnsi="Arial" w:cs="Arial"/>
          <w:sz w:val="20"/>
          <w:szCs w:val="20"/>
        </w:rPr>
        <w:t>des prix</w:t>
      </w:r>
      <w:r w:rsidR="009B10DA" w:rsidRPr="00D2334A">
        <w:rPr>
          <w:rFonts w:ascii="Arial" w:hAnsi="Arial" w:cs="Arial"/>
          <w:sz w:val="20"/>
          <w:szCs w:val="20"/>
        </w:rPr>
        <w:t xml:space="preserve"> </w:t>
      </w:r>
      <w:r w:rsidRPr="00D2334A">
        <w:rPr>
          <w:rFonts w:ascii="Arial" w:hAnsi="Arial" w:cs="Arial"/>
          <w:sz w:val="20"/>
          <w:szCs w:val="20"/>
        </w:rPr>
        <w:t>hors</w:t>
      </w:r>
      <w:r w:rsidR="009B10DA" w:rsidRPr="00D2334A">
        <w:rPr>
          <w:rFonts w:ascii="Arial" w:hAnsi="Arial" w:cs="Arial"/>
          <w:sz w:val="20"/>
          <w:szCs w:val="20"/>
        </w:rPr>
        <w:t xml:space="preserve"> </w:t>
      </w:r>
      <w:r w:rsidRPr="00D2334A">
        <w:rPr>
          <w:rFonts w:ascii="Arial" w:hAnsi="Arial" w:cs="Arial"/>
          <w:sz w:val="20"/>
          <w:szCs w:val="20"/>
        </w:rPr>
        <w:t>taxes.</w:t>
      </w:r>
    </w:p>
    <w:p w14:paraId="66AADA7F"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sz w:val="20"/>
          <w:szCs w:val="20"/>
        </w:rPr>
        <w:t>Le</w:t>
      </w:r>
      <w:r w:rsidR="009B10DA" w:rsidRPr="00D2334A">
        <w:rPr>
          <w:rFonts w:ascii="Arial" w:hAnsi="Arial" w:cs="Arial"/>
          <w:sz w:val="20"/>
          <w:szCs w:val="20"/>
        </w:rPr>
        <w:t xml:space="preserve"> </w:t>
      </w:r>
      <w:r w:rsidRPr="00D2334A">
        <w:rPr>
          <w:rFonts w:ascii="Arial" w:hAnsi="Arial" w:cs="Arial"/>
          <w:sz w:val="20"/>
          <w:szCs w:val="20"/>
        </w:rPr>
        <w:t>prix</w:t>
      </w:r>
      <w:r w:rsidR="009B10DA" w:rsidRPr="00D2334A">
        <w:rPr>
          <w:rFonts w:ascii="Arial" w:hAnsi="Arial" w:cs="Arial"/>
          <w:sz w:val="20"/>
          <w:szCs w:val="20"/>
        </w:rPr>
        <w:t xml:space="preserve"> </w:t>
      </w:r>
      <w:r w:rsidRPr="00D2334A">
        <w:rPr>
          <w:rFonts w:ascii="Arial" w:hAnsi="Arial" w:cs="Arial"/>
          <w:sz w:val="20"/>
          <w:szCs w:val="20"/>
        </w:rPr>
        <w:t>TTC</w:t>
      </w:r>
      <w:r w:rsidR="009B10DA" w:rsidRPr="00D2334A">
        <w:rPr>
          <w:rFonts w:ascii="Arial" w:hAnsi="Arial" w:cs="Arial"/>
          <w:sz w:val="20"/>
          <w:szCs w:val="20"/>
        </w:rPr>
        <w:t xml:space="preserve"> </w:t>
      </w:r>
      <w:r w:rsidRPr="00D2334A">
        <w:rPr>
          <w:rFonts w:ascii="Arial" w:hAnsi="Arial" w:cs="Arial"/>
          <w:sz w:val="20"/>
          <w:szCs w:val="20"/>
        </w:rPr>
        <w:t>s’entend</w:t>
      </w:r>
      <w:r w:rsidR="009B10DA" w:rsidRPr="00D2334A">
        <w:rPr>
          <w:rFonts w:ascii="Arial" w:hAnsi="Arial" w:cs="Arial"/>
          <w:sz w:val="20"/>
          <w:szCs w:val="20"/>
        </w:rPr>
        <w:t xml:space="preserve"> </w:t>
      </w:r>
      <w:r w:rsidRPr="00D2334A">
        <w:rPr>
          <w:rFonts w:ascii="Arial" w:hAnsi="Arial" w:cs="Arial"/>
          <w:sz w:val="20"/>
          <w:szCs w:val="20"/>
        </w:rPr>
        <w:t>TVA</w:t>
      </w:r>
      <w:r w:rsidR="009B10DA" w:rsidRPr="00D2334A">
        <w:rPr>
          <w:rFonts w:ascii="Arial" w:hAnsi="Arial" w:cs="Arial"/>
          <w:sz w:val="20"/>
          <w:szCs w:val="20"/>
        </w:rPr>
        <w:t xml:space="preserve"> </w:t>
      </w:r>
      <w:r w:rsidRPr="00D2334A">
        <w:rPr>
          <w:rFonts w:ascii="Arial" w:hAnsi="Arial" w:cs="Arial"/>
          <w:sz w:val="20"/>
          <w:szCs w:val="20"/>
        </w:rPr>
        <w:t>incluse.</w:t>
      </w:r>
    </w:p>
    <w:p w14:paraId="438D2A01" w14:textId="77777777" w:rsidR="006B0ADC" w:rsidRPr="00D2334A" w:rsidRDefault="006B0ADC" w:rsidP="00D95738">
      <w:pPr>
        <w:widowControl w:val="0"/>
        <w:tabs>
          <w:tab w:val="left" w:pos="2360"/>
          <w:tab w:val="left" w:pos="2800"/>
          <w:tab w:val="left" w:pos="4680"/>
        </w:tabs>
        <w:autoSpaceDE w:val="0"/>
        <w:autoSpaceDN w:val="0"/>
        <w:adjustRightInd w:val="0"/>
        <w:spacing w:after="0" w:line="240" w:lineRule="auto"/>
        <w:ind w:left="1247" w:right="-32" w:hanging="1247"/>
        <w:jc w:val="both"/>
        <w:rPr>
          <w:rFonts w:ascii="Arial" w:hAnsi="Arial" w:cs="Arial"/>
          <w:b/>
          <w:bCs/>
          <w:sz w:val="20"/>
          <w:szCs w:val="20"/>
          <w:u w:val="single"/>
        </w:rPr>
      </w:pPr>
    </w:p>
    <w:p w14:paraId="19914979" w14:textId="77777777" w:rsidR="006D1C4E" w:rsidRPr="00D2334A" w:rsidRDefault="00A212A5" w:rsidP="009B10DA">
      <w:pPr>
        <w:widowControl w:val="0"/>
        <w:tabs>
          <w:tab w:val="left" w:pos="2360"/>
          <w:tab w:val="left" w:pos="2800"/>
          <w:tab w:val="left" w:pos="4680"/>
        </w:tabs>
        <w:autoSpaceDE w:val="0"/>
        <w:autoSpaceDN w:val="0"/>
        <w:adjustRightInd w:val="0"/>
        <w:spacing w:after="0" w:line="240" w:lineRule="auto"/>
        <w:ind w:left="1247" w:right="-32" w:hanging="1247"/>
        <w:jc w:val="both"/>
        <w:rPr>
          <w:rFonts w:ascii="Arial" w:hAnsi="Arial" w:cs="Arial"/>
          <w:b/>
          <w:bCs/>
          <w:sz w:val="20"/>
          <w:szCs w:val="20"/>
        </w:rPr>
      </w:pPr>
      <w:r w:rsidRPr="00D2334A">
        <w:rPr>
          <w:rFonts w:ascii="Arial" w:hAnsi="Arial" w:cs="Arial"/>
          <w:b/>
          <w:bCs/>
          <w:sz w:val="20"/>
          <w:szCs w:val="20"/>
          <w:u w:val="single"/>
        </w:rPr>
        <w:t>Article28</w:t>
      </w:r>
      <w:r w:rsidRPr="00D2334A">
        <w:rPr>
          <w:rFonts w:ascii="Arial" w:hAnsi="Arial" w:cs="Arial"/>
          <w:b/>
          <w:bCs/>
          <w:sz w:val="20"/>
          <w:szCs w:val="20"/>
        </w:rPr>
        <w:t xml:space="preserve">: </w:t>
      </w:r>
      <w:r w:rsidRPr="00D2334A">
        <w:rPr>
          <w:rFonts w:ascii="Arial" w:hAnsi="Arial" w:cs="Arial"/>
          <w:b/>
          <w:bCs/>
          <w:spacing w:val="5"/>
          <w:sz w:val="20"/>
          <w:szCs w:val="20"/>
        </w:rPr>
        <w:t>Timbre</w:t>
      </w:r>
      <w:r w:rsidRPr="00D2334A">
        <w:rPr>
          <w:rFonts w:ascii="Arial" w:hAnsi="Arial" w:cs="Arial"/>
          <w:b/>
          <w:bCs/>
          <w:sz w:val="20"/>
          <w:szCs w:val="20"/>
        </w:rPr>
        <w:t xml:space="preserve">s </w:t>
      </w:r>
      <w:r w:rsidRPr="00D2334A">
        <w:rPr>
          <w:rFonts w:ascii="Arial" w:hAnsi="Arial" w:cs="Arial"/>
          <w:b/>
          <w:bCs/>
          <w:spacing w:val="5"/>
          <w:sz w:val="20"/>
          <w:szCs w:val="20"/>
        </w:rPr>
        <w:t>e</w:t>
      </w:r>
      <w:r w:rsidRPr="00D2334A">
        <w:rPr>
          <w:rFonts w:ascii="Arial" w:hAnsi="Arial" w:cs="Arial"/>
          <w:b/>
          <w:bCs/>
          <w:sz w:val="20"/>
          <w:szCs w:val="20"/>
        </w:rPr>
        <w:t xml:space="preserve">t </w:t>
      </w:r>
      <w:r w:rsidRPr="00D2334A">
        <w:rPr>
          <w:rFonts w:ascii="Arial" w:hAnsi="Arial" w:cs="Arial"/>
          <w:b/>
          <w:bCs/>
          <w:spacing w:val="5"/>
          <w:sz w:val="20"/>
          <w:szCs w:val="20"/>
        </w:rPr>
        <w:t>enregistremen</w:t>
      </w:r>
      <w:r w:rsidRPr="00D2334A">
        <w:rPr>
          <w:rFonts w:ascii="Arial" w:hAnsi="Arial" w:cs="Arial"/>
          <w:b/>
          <w:bCs/>
          <w:sz w:val="20"/>
          <w:szCs w:val="20"/>
        </w:rPr>
        <w:t xml:space="preserve">t </w:t>
      </w:r>
      <w:r w:rsidRPr="00D2334A">
        <w:rPr>
          <w:rFonts w:ascii="Arial" w:hAnsi="Arial" w:cs="Arial"/>
          <w:b/>
          <w:bCs/>
          <w:spacing w:val="5"/>
          <w:sz w:val="20"/>
          <w:szCs w:val="20"/>
        </w:rPr>
        <w:t xml:space="preserve">des </w:t>
      </w:r>
      <w:r w:rsidRPr="00D2334A">
        <w:rPr>
          <w:rFonts w:ascii="Arial" w:hAnsi="Arial" w:cs="Arial"/>
          <w:b/>
          <w:bCs/>
          <w:sz w:val="20"/>
          <w:szCs w:val="20"/>
        </w:rPr>
        <w:t>marchés(CCAGArticle37)</w:t>
      </w:r>
    </w:p>
    <w:p w14:paraId="75BC6A04" w14:textId="77777777" w:rsidR="00580084" w:rsidRPr="00D2334A" w:rsidRDefault="00A212A5" w:rsidP="00D95738">
      <w:pPr>
        <w:pStyle w:val="Corpsdetexte"/>
        <w:spacing w:after="0" w:line="240" w:lineRule="auto"/>
        <w:jc w:val="both"/>
        <w:rPr>
          <w:rFonts w:ascii="Arial" w:hAnsi="Arial" w:cs="Arial"/>
          <w:lang w:val="fr-FR"/>
        </w:rPr>
      </w:pPr>
      <w:r w:rsidRPr="00D2334A">
        <w:rPr>
          <w:rFonts w:ascii="Arial" w:hAnsi="Arial" w:cs="Arial"/>
          <w:lang w:val="fr-FR"/>
        </w:rPr>
        <w:t xml:space="preserve">Sept </w:t>
      </w:r>
      <w:r w:rsidRPr="00D2334A">
        <w:rPr>
          <w:rFonts w:ascii="Arial" w:hAnsi="Arial" w:cs="Arial"/>
          <w:b/>
          <w:lang w:val="fr-FR"/>
        </w:rPr>
        <w:t>(07) exemplaires originaux</w:t>
      </w:r>
      <w:r w:rsidR="009B10DA" w:rsidRPr="00D2334A">
        <w:rPr>
          <w:rFonts w:ascii="Arial" w:hAnsi="Arial" w:cs="Arial"/>
          <w:b/>
          <w:lang w:val="fr-FR"/>
        </w:rPr>
        <w:t xml:space="preserve"> </w:t>
      </w:r>
      <w:r w:rsidRPr="00D2334A">
        <w:rPr>
          <w:rFonts w:ascii="Arial" w:hAnsi="Arial" w:cs="Arial"/>
          <w:lang w:val="fr-FR"/>
        </w:rPr>
        <w:t>du marché seront timbrés</w:t>
      </w:r>
      <w:r w:rsidR="009B10DA" w:rsidRPr="00D2334A">
        <w:rPr>
          <w:rFonts w:ascii="Arial" w:hAnsi="Arial" w:cs="Arial"/>
          <w:lang w:val="fr-FR"/>
        </w:rPr>
        <w:t xml:space="preserve"> </w:t>
      </w:r>
      <w:r w:rsidRPr="00D2334A">
        <w:rPr>
          <w:rFonts w:ascii="Arial" w:hAnsi="Arial" w:cs="Arial"/>
          <w:lang w:val="fr-FR"/>
        </w:rPr>
        <w:t>et</w:t>
      </w:r>
      <w:r w:rsidR="009B10DA" w:rsidRPr="00D2334A">
        <w:rPr>
          <w:rFonts w:ascii="Arial" w:hAnsi="Arial" w:cs="Arial"/>
          <w:lang w:val="fr-FR"/>
        </w:rPr>
        <w:t xml:space="preserve"> </w:t>
      </w:r>
      <w:r w:rsidRPr="00D2334A">
        <w:rPr>
          <w:rFonts w:ascii="Arial" w:hAnsi="Arial" w:cs="Arial"/>
          <w:lang w:val="fr-FR"/>
        </w:rPr>
        <w:t>enregistrés</w:t>
      </w:r>
      <w:r w:rsidR="009B10DA" w:rsidRPr="00D2334A">
        <w:rPr>
          <w:rFonts w:ascii="Arial" w:hAnsi="Arial" w:cs="Arial"/>
          <w:lang w:val="fr-FR"/>
        </w:rPr>
        <w:t xml:space="preserve"> </w:t>
      </w:r>
      <w:r w:rsidRPr="00D2334A">
        <w:rPr>
          <w:rFonts w:ascii="Arial" w:hAnsi="Arial" w:cs="Arial"/>
          <w:lang w:val="fr-FR"/>
        </w:rPr>
        <w:t>par</w:t>
      </w:r>
      <w:r w:rsidR="009B10DA" w:rsidRPr="00D2334A">
        <w:rPr>
          <w:rFonts w:ascii="Arial" w:hAnsi="Arial" w:cs="Arial"/>
          <w:lang w:val="fr-FR"/>
        </w:rPr>
        <w:t xml:space="preserve"> </w:t>
      </w:r>
      <w:r w:rsidRPr="00D2334A">
        <w:rPr>
          <w:rFonts w:ascii="Arial" w:hAnsi="Arial" w:cs="Arial"/>
          <w:lang w:val="fr-FR"/>
        </w:rPr>
        <w:t>les</w:t>
      </w:r>
      <w:r w:rsidR="009B10DA" w:rsidRPr="00D2334A">
        <w:rPr>
          <w:rFonts w:ascii="Arial" w:hAnsi="Arial" w:cs="Arial"/>
          <w:lang w:val="fr-FR"/>
        </w:rPr>
        <w:t xml:space="preserve"> </w:t>
      </w:r>
      <w:r w:rsidRPr="00D2334A">
        <w:rPr>
          <w:rFonts w:ascii="Arial" w:hAnsi="Arial" w:cs="Arial"/>
          <w:lang w:val="fr-FR"/>
        </w:rPr>
        <w:t>soins</w:t>
      </w:r>
      <w:r w:rsidR="009B10DA" w:rsidRPr="00D2334A">
        <w:rPr>
          <w:rFonts w:ascii="Arial" w:hAnsi="Arial" w:cs="Arial"/>
          <w:lang w:val="fr-FR"/>
        </w:rPr>
        <w:t xml:space="preserve"> </w:t>
      </w:r>
      <w:r w:rsidRPr="00D2334A">
        <w:rPr>
          <w:rFonts w:ascii="Arial" w:hAnsi="Arial" w:cs="Arial"/>
          <w:lang w:val="fr-FR"/>
        </w:rPr>
        <w:t>et</w:t>
      </w:r>
      <w:r w:rsidR="009B10DA" w:rsidRPr="00D2334A">
        <w:rPr>
          <w:rFonts w:ascii="Arial" w:hAnsi="Arial" w:cs="Arial"/>
          <w:lang w:val="fr-FR"/>
        </w:rPr>
        <w:t xml:space="preserve"> </w:t>
      </w:r>
      <w:r w:rsidRPr="00D2334A">
        <w:rPr>
          <w:rFonts w:ascii="Arial" w:hAnsi="Arial" w:cs="Arial"/>
          <w:lang w:val="fr-FR"/>
        </w:rPr>
        <w:t>aux</w:t>
      </w:r>
      <w:r w:rsidR="009B10DA" w:rsidRPr="00D2334A">
        <w:rPr>
          <w:rFonts w:ascii="Arial" w:hAnsi="Arial" w:cs="Arial"/>
          <w:lang w:val="fr-FR"/>
        </w:rPr>
        <w:t xml:space="preserve"> </w:t>
      </w:r>
      <w:r w:rsidRPr="00D2334A">
        <w:rPr>
          <w:rFonts w:ascii="Arial" w:hAnsi="Arial" w:cs="Arial"/>
          <w:lang w:val="fr-FR"/>
        </w:rPr>
        <w:t>frais</w:t>
      </w:r>
      <w:r w:rsidR="009B10DA" w:rsidRPr="00D2334A">
        <w:rPr>
          <w:rFonts w:ascii="Arial" w:hAnsi="Arial" w:cs="Arial"/>
          <w:lang w:val="fr-FR"/>
        </w:rPr>
        <w:t xml:space="preserve"> </w:t>
      </w:r>
      <w:r w:rsidRPr="00D2334A">
        <w:rPr>
          <w:rFonts w:ascii="Arial" w:hAnsi="Arial" w:cs="Arial"/>
          <w:lang w:val="fr-FR"/>
        </w:rPr>
        <w:t>de l’entrepreneur,</w:t>
      </w:r>
      <w:r w:rsidR="009B10DA" w:rsidRPr="00D2334A">
        <w:rPr>
          <w:rFonts w:ascii="Arial" w:hAnsi="Arial" w:cs="Arial"/>
          <w:lang w:val="fr-FR"/>
        </w:rPr>
        <w:t xml:space="preserve"> </w:t>
      </w:r>
      <w:r w:rsidRPr="00D2334A">
        <w:rPr>
          <w:rFonts w:ascii="Arial" w:hAnsi="Arial" w:cs="Arial"/>
          <w:lang w:val="fr-FR"/>
        </w:rPr>
        <w:t>conformément</w:t>
      </w:r>
      <w:r w:rsidR="009B10DA" w:rsidRPr="00D2334A">
        <w:rPr>
          <w:rFonts w:ascii="Arial" w:hAnsi="Arial" w:cs="Arial"/>
          <w:lang w:val="fr-FR"/>
        </w:rPr>
        <w:t xml:space="preserve"> </w:t>
      </w:r>
      <w:r w:rsidRPr="00D2334A">
        <w:rPr>
          <w:rFonts w:ascii="Arial" w:hAnsi="Arial" w:cs="Arial"/>
          <w:lang w:val="fr-FR"/>
        </w:rPr>
        <w:t>à</w:t>
      </w:r>
      <w:r w:rsidR="009B10DA" w:rsidRPr="00D2334A">
        <w:rPr>
          <w:rFonts w:ascii="Arial" w:hAnsi="Arial" w:cs="Arial"/>
          <w:lang w:val="fr-FR"/>
        </w:rPr>
        <w:t xml:space="preserve"> </w:t>
      </w:r>
      <w:r w:rsidRPr="00D2334A">
        <w:rPr>
          <w:rFonts w:ascii="Arial" w:hAnsi="Arial" w:cs="Arial"/>
          <w:lang w:val="fr-FR"/>
        </w:rPr>
        <w:t>la</w:t>
      </w:r>
      <w:r w:rsidR="009B10DA" w:rsidRPr="00D2334A">
        <w:rPr>
          <w:rFonts w:ascii="Arial" w:hAnsi="Arial" w:cs="Arial"/>
          <w:lang w:val="fr-FR"/>
        </w:rPr>
        <w:t xml:space="preserve"> </w:t>
      </w:r>
      <w:r w:rsidRPr="00D2334A">
        <w:rPr>
          <w:rFonts w:ascii="Arial" w:hAnsi="Arial" w:cs="Arial"/>
          <w:lang w:val="fr-FR"/>
        </w:rPr>
        <w:t>réglementation.</w:t>
      </w:r>
    </w:p>
    <w:p w14:paraId="583C0B18" w14:textId="77777777" w:rsidR="00820ABA" w:rsidRPr="00D2334A" w:rsidRDefault="00820ABA" w:rsidP="00D95738">
      <w:pPr>
        <w:pStyle w:val="Corpsdetexte"/>
        <w:spacing w:after="0" w:line="240" w:lineRule="auto"/>
        <w:jc w:val="both"/>
        <w:rPr>
          <w:rFonts w:ascii="Arial" w:hAnsi="Arial" w:cs="Arial"/>
          <w:lang w:val="fr-FR"/>
        </w:rPr>
      </w:pPr>
    </w:p>
    <w:p w14:paraId="12828A70" w14:textId="77777777" w:rsidR="006B0ADC" w:rsidRPr="00D2334A" w:rsidRDefault="00820ABA" w:rsidP="00D95738">
      <w:pPr>
        <w:pStyle w:val="Corpsdetexte"/>
        <w:spacing w:after="0" w:line="240" w:lineRule="auto"/>
        <w:jc w:val="both"/>
        <w:rPr>
          <w:rFonts w:ascii="Arial" w:hAnsi="Arial" w:cs="Arial"/>
          <w:b/>
          <w:bCs/>
          <w:lang w:val="fr-FR"/>
        </w:rPr>
      </w:pPr>
      <w:r w:rsidRPr="00D2334A">
        <w:rPr>
          <w:rFonts w:ascii="Arial" w:hAnsi="Arial" w:cs="Arial"/>
          <w:b/>
          <w:bCs/>
          <w:lang w:val="fr-FR"/>
        </w:rPr>
        <w:t>CHAPITRE III : EXECUTION DES TRAVAUX</w:t>
      </w:r>
    </w:p>
    <w:p w14:paraId="3505A1B0" w14:textId="77777777" w:rsidR="006B0ADC" w:rsidRPr="00D2334A" w:rsidRDefault="006B0AD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Les travaux comprennent notamment : </w:t>
      </w:r>
    </w:p>
    <w:p w14:paraId="34189CDA" w14:textId="77777777" w:rsidR="006B0ADC" w:rsidRPr="00D2334A" w:rsidRDefault="006B0ADC" w:rsidP="0090137A">
      <w:pPr>
        <w:numPr>
          <w:ilvl w:val="0"/>
          <w:numId w:val="2"/>
        </w:numPr>
        <w:spacing w:after="0" w:line="240" w:lineRule="auto"/>
        <w:ind w:left="1077" w:hanging="357"/>
        <w:jc w:val="both"/>
        <w:rPr>
          <w:rFonts w:ascii="Arial" w:hAnsi="Arial" w:cs="Arial"/>
          <w:sz w:val="20"/>
          <w:szCs w:val="20"/>
        </w:rPr>
      </w:pPr>
      <w:r w:rsidRPr="00D2334A">
        <w:rPr>
          <w:rFonts w:ascii="Arial" w:hAnsi="Arial" w:cs="Arial"/>
          <w:sz w:val="20"/>
          <w:szCs w:val="20"/>
        </w:rPr>
        <w:t>Les travaux préparatoires ;</w:t>
      </w:r>
    </w:p>
    <w:p w14:paraId="2F462EB7" w14:textId="77777777" w:rsidR="006B0ADC" w:rsidRPr="00D2334A" w:rsidRDefault="006B0ADC" w:rsidP="0090137A">
      <w:pPr>
        <w:numPr>
          <w:ilvl w:val="0"/>
          <w:numId w:val="2"/>
        </w:numPr>
        <w:spacing w:after="0" w:line="240" w:lineRule="auto"/>
        <w:ind w:left="1077" w:hanging="357"/>
        <w:jc w:val="both"/>
        <w:rPr>
          <w:rFonts w:ascii="Arial" w:hAnsi="Arial" w:cs="Arial"/>
          <w:sz w:val="20"/>
          <w:szCs w:val="20"/>
        </w:rPr>
      </w:pPr>
      <w:r w:rsidRPr="00D2334A">
        <w:rPr>
          <w:rFonts w:ascii="Arial" w:hAnsi="Arial" w:cs="Arial"/>
          <w:sz w:val="20"/>
          <w:szCs w:val="20"/>
        </w:rPr>
        <w:t>Les terrassements ;</w:t>
      </w:r>
    </w:p>
    <w:p w14:paraId="327ADBF4" w14:textId="77777777" w:rsidR="006B0ADC" w:rsidRPr="00D2334A" w:rsidRDefault="006B0ADC" w:rsidP="0090137A">
      <w:pPr>
        <w:numPr>
          <w:ilvl w:val="0"/>
          <w:numId w:val="2"/>
        </w:numPr>
        <w:spacing w:after="0" w:line="240" w:lineRule="auto"/>
        <w:ind w:left="1077" w:hanging="357"/>
        <w:jc w:val="both"/>
        <w:rPr>
          <w:rFonts w:ascii="Arial" w:hAnsi="Arial" w:cs="Arial"/>
          <w:sz w:val="20"/>
          <w:szCs w:val="20"/>
        </w:rPr>
      </w:pPr>
      <w:r w:rsidRPr="00D2334A">
        <w:rPr>
          <w:rFonts w:ascii="Arial" w:hAnsi="Arial" w:cs="Arial"/>
          <w:sz w:val="20"/>
          <w:szCs w:val="20"/>
        </w:rPr>
        <w:t>Les fondations ;</w:t>
      </w:r>
    </w:p>
    <w:p w14:paraId="2E54DF55" w14:textId="77777777" w:rsidR="006B0ADC" w:rsidRPr="00D2334A" w:rsidRDefault="006B0ADC" w:rsidP="0090137A">
      <w:pPr>
        <w:numPr>
          <w:ilvl w:val="0"/>
          <w:numId w:val="2"/>
        </w:numPr>
        <w:tabs>
          <w:tab w:val="clear" w:pos="360"/>
          <w:tab w:val="num" w:pos="1080"/>
        </w:tabs>
        <w:spacing w:after="0" w:line="240" w:lineRule="auto"/>
        <w:ind w:left="1077" w:hanging="357"/>
        <w:jc w:val="both"/>
        <w:rPr>
          <w:rFonts w:ascii="Arial" w:hAnsi="Arial" w:cs="Arial"/>
          <w:sz w:val="20"/>
          <w:szCs w:val="20"/>
        </w:rPr>
      </w:pPr>
      <w:r w:rsidRPr="00D2334A">
        <w:rPr>
          <w:rFonts w:ascii="Arial" w:hAnsi="Arial" w:cs="Arial"/>
          <w:sz w:val="20"/>
          <w:szCs w:val="20"/>
        </w:rPr>
        <w:lastRenderedPageBreak/>
        <w:t>Les maçonneries – élévations ;</w:t>
      </w:r>
    </w:p>
    <w:p w14:paraId="0908827E" w14:textId="77777777" w:rsidR="006B0ADC" w:rsidRPr="00D2334A" w:rsidRDefault="006B0ADC" w:rsidP="0090137A">
      <w:pPr>
        <w:numPr>
          <w:ilvl w:val="0"/>
          <w:numId w:val="2"/>
        </w:numPr>
        <w:tabs>
          <w:tab w:val="clear" w:pos="360"/>
          <w:tab w:val="num" w:pos="1080"/>
        </w:tabs>
        <w:spacing w:after="0" w:line="240" w:lineRule="auto"/>
        <w:ind w:left="1077" w:hanging="357"/>
        <w:jc w:val="both"/>
        <w:rPr>
          <w:rFonts w:ascii="Arial" w:hAnsi="Arial" w:cs="Arial"/>
          <w:sz w:val="20"/>
          <w:szCs w:val="20"/>
        </w:rPr>
      </w:pPr>
      <w:r w:rsidRPr="00D2334A">
        <w:rPr>
          <w:rFonts w:ascii="Arial" w:hAnsi="Arial" w:cs="Arial"/>
          <w:sz w:val="20"/>
          <w:szCs w:val="20"/>
        </w:rPr>
        <w:t>La charpente – couverture-plafond ;</w:t>
      </w:r>
    </w:p>
    <w:p w14:paraId="2682E19C" w14:textId="77777777" w:rsidR="006B0ADC" w:rsidRPr="00D2334A" w:rsidRDefault="006B0ADC" w:rsidP="0090137A">
      <w:pPr>
        <w:numPr>
          <w:ilvl w:val="0"/>
          <w:numId w:val="2"/>
        </w:numPr>
        <w:tabs>
          <w:tab w:val="clear" w:pos="360"/>
          <w:tab w:val="num" w:pos="1080"/>
        </w:tabs>
        <w:spacing w:after="0" w:line="240" w:lineRule="auto"/>
        <w:ind w:left="1077" w:hanging="357"/>
        <w:jc w:val="both"/>
        <w:rPr>
          <w:rFonts w:ascii="Arial" w:hAnsi="Arial" w:cs="Arial"/>
          <w:sz w:val="20"/>
          <w:szCs w:val="20"/>
        </w:rPr>
      </w:pPr>
      <w:r w:rsidRPr="00D2334A">
        <w:rPr>
          <w:rFonts w:ascii="Arial" w:hAnsi="Arial" w:cs="Arial"/>
          <w:sz w:val="20"/>
          <w:szCs w:val="20"/>
        </w:rPr>
        <w:t>La menuiserie métallique ;</w:t>
      </w:r>
    </w:p>
    <w:p w14:paraId="0615DC3E" w14:textId="77777777" w:rsidR="006B0ADC" w:rsidRPr="00D2334A" w:rsidRDefault="006B0ADC" w:rsidP="0090137A">
      <w:pPr>
        <w:numPr>
          <w:ilvl w:val="0"/>
          <w:numId w:val="2"/>
        </w:numPr>
        <w:tabs>
          <w:tab w:val="clear" w:pos="360"/>
          <w:tab w:val="num" w:pos="1080"/>
        </w:tabs>
        <w:spacing w:after="0" w:line="240" w:lineRule="auto"/>
        <w:ind w:left="1077" w:hanging="357"/>
        <w:jc w:val="both"/>
        <w:rPr>
          <w:rFonts w:ascii="Arial" w:hAnsi="Arial" w:cs="Arial"/>
          <w:sz w:val="20"/>
          <w:szCs w:val="20"/>
        </w:rPr>
      </w:pPr>
      <w:r w:rsidRPr="00D2334A">
        <w:rPr>
          <w:rFonts w:ascii="Arial" w:hAnsi="Arial" w:cs="Arial"/>
          <w:sz w:val="20"/>
          <w:szCs w:val="20"/>
        </w:rPr>
        <w:t>L’électricité ;</w:t>
      </w:r>
    </w:p>
    <w:p w14:paraId="0FAEDD57" w14:textId="77777777" w:rsidR="006B0ADC" w:rsidRPr="00D2334A" w:rsidRDefault="006B0ADC" w:rsidP="0090137A">
      <w:pPr>
        <w:numPr>
          <w:ilvl w:val="0"/>
          <w:numId w:val="2"/>
        </w:numPr>
        <w:tabs>
          <w:tab w:val="clear" w:pos="360"/>
          <w:tab w:val="num" w:pos="1080"/>
        </w:tabs>
        <w:spacing w:after="0" w:line="240" w:lineRule="auto"/>
        <w:ind w:left="1077" w:hanging="357"/>
        <w:jc w:val="both"/>
        <w:rPr>
          <w:rFonts w:ascii="Arial" w:hAnsi="Arial" w:cs="Arial"/>
          <w:sz w:val="20"/>
          <w:szCs w:val="20"/>
        </w:rPr>
      </w:pPr>
      <w:r w:rsidRPr="00D2334A">
        <w:rPr>
          <w:rFonts w:ascii="Arial" w:hAnsi="Arial" w:cs="Arial"/>
          <w:sz w:val="20"/>
          <w:szCs w:val="20"/>
        </w:rPr>
        <w:t>La peinture ;</w:t>
      </w:r>
    </w:p>
    <w:p w14:paraId="426E0987" w14:textId="77777777" w:rsidR="006B0ADC" w:rsidRPr="00D2334A" w:rsidRDefault="006B0ADC" w:rsidP="0090137A">
      <w:pPr>
        <w:numPr>
          <w:ilvl w:val="0"/>
          <w:numId w:val="2"/>
        </w:numPr>
        <w:tabs>
          <w:tab w:val="clear" w:pos="360"/>
          <w:tab w:val="num" w:pos="1080"/>
        </w:tabs>
        <w:spacing w:after="0" w:line="240" w:lineRule="auto"/>
        <w:ind w:left="1077" w:hanging="357"/>
        <w:jc w:val="both"/>
        <w:rPr>
          <w:rFonts w:ascii="Arial" w:hAnsi="Arial" w:cs="Arial"/>
          <w:sz w:val="20"/>
          <w:szCs w:val="20"/>
        </w:rPr>
      </w:pPr>
      <w:r w:rsidRPr="00D2334A">
        <w:rPr>
          <w:rFonts w:ascii="Arial" w:hAnsi="Arial" w:cs="Arial"/>
          <w:sz w:val="20"/>
          <w:szCs w:val="20"/>
        </w:rPr>
        <w:t>Les voiries et réseaux divers.</w:t>
      </w:r>
    </w:p>
    <w:p w14:paraId="12705F5B" w14:textId="77777777" w:rsidR="00442207" w:rsidRPr="00D2334A" w:rsidRDefault="00442207" w:rsidP="00D95738">
      <w:pPr>
        <w:spacing w:after="0" w:line="240" w:lineRule="auto"/>
        <w:ind w:left="720"/>
        <w:jc w:val="both"/>
        <w:rPr>
          <w:rFonts w:ascii="Arial" w:hAnsi="Arial" w:cs="Arial"/>
          <w:sz w:val="20"/>
          <w:szCs w:val="20"/>
        </w:rPr>
      </w:pPr>
    </w:p>
    <w:p w14:paraId="7C06DB54" w14:textId="77777777" w:rsidR="00442207" w:rsidRPr="00D2334A" w:rsidRDefault="00442207" w:rsidP="00D95738">
      <w:pPr>
        <w:autoSpaceDE w:val="0"/>
        <w:autoSpaceDN w:val="0"/>
        <w:adjustRightInd w:val="0"/>
        <w:spacing w:after="0" w:line="240" w:lineRule="auto"/>
        <w:jc w:val="both"/>
        <w:rPr>
          <w:rFonts w:ascii="Arial" w:eastAsia="Calibri" w:hAnsi="Arial" w:cs="Arial"/>
          <w:b/>
          <w:bCs/>
          <w:sz w:val="20"/>
          <w:szCs w:val="20"/>
        </w:rPr>
      </w:pPr>
      <w:r w:rsidRPr="00D2334A">
        <w:rPr>
          <w:rFonts w:ascii="Arial" w:eastAsia="Calibri" w:hAnsi="Arial" w:cs="Arial"/>
          <w:b/>
          <w:bCs/>
          <w:sz w:val="20"/>
          <w:szCs w:val="20"/>
        </w:rPr>
        <w:t>Article 30 : Obligations du Maître d’Ouvrage</w:t>
      </w:r>
      <w:r w:rsidR="009B10DA" w:rsidRPr="00D2334A">
        <w:rPr>
          <w:rFonts w:ascii="Arial" w:eastAsia="Calibri" w:hAnsi="Arial" w:cs="Arial"/>
          <w:b/>
          <w:bCs/>
          <w:sz w:val="20"/>
          <w:szCs w:val="20"/>
        </w:rPr>
        <w:t xml:space="preserve"> </w:t>
      </w:r>
      <w:r w:rsidRPr="00D2334A">
        <w:rPr>
          <w:rFonts w:ascii="Arial" w:eastAsia="Calibri" w:hAnsi="Arial" w:cs="Arial"/>
          <w:b/>
          <w:bCs/>
          <w:sz w:val="20"/>
          <w:szCs w:val="20"/>
        </w:rPr>
        <w:t>(CCAG complété)</w:t>
      </w:r>
    </w:p>
    <w:p w14:paraId="2E192B57" w14:textId="77777777" w:rsidR="00442207" w:rsidRPr="00D2334A" w:rsidRDefault="00442207" w:rsidP="00D95738">
      <w:pPr>
        <w:autoSpaceDE w:val="0"/>
        <w:autoSpaceDN w:val="0"/>
        <w:adjustRightInd w:val="0"/>
        <w:spacing w:after="0" w:line="240" w:lineRule="auto"/>
        <w:jc w:val="both"/>
        <w:rPr>
          <w:rFonts w:ascii="Arial" w:eastAsia="Calibri" w:hAnsi="Arial" w:cs="Arial"/>
          <w:sz w:val="20"/>
          <w:szCs w:val="20"/>
        </w:rPr>
      </w:pPr>
      <w:r w:rsidRPr="00D2334A">
        <w:rPr>
          <w:rFonts w:ascii="Arial" w:eastAsia="Calibri" w:hAnsi="Arial" w:cs="Arial"/>
          <w:b/>
          <w:sz w:val="20"/>
          <w:szCs w:val="20"/>
        </w:rPr>
        <w:t>30.1</w:t>
      </w:r>
      <w:r w:rsidRPr="00D2334A">
        <w:rPr>
          <w:rFonts w:ascii="Arial" w:eastAsia="Calibri" w:hAnsi="Arial" w:cs="Arial"/>
          <w:sz w:val="20"/>
          <w:szCs w:val="20"/>
        </w:rPr>
        <w:t>. Le Maître d’Ouvrage est tenu de fournir au prestataire</w:t>
      </w:r>
      <w:r w:rsidR="009B10DA" w:rsidRPr="00D2334A">
        <w:rPr>
          <w:rFonts w:ascii="Arial" w:eastAsia="Calibri" w:hAnsi="Arial" w:cs="Arial"/>
          <w:sz w:val="20"/>
          <w:szCs w:val="20"/>
        </w:rPr>
        <w:t xml:space="preserve"> </w:t>
      </w:r>
      <w:r w:rsidRPr="00D2334A">
        <w:rPr>
          <w:rFonts w:ascii="Arial" w:eastAsia="Calibri" w:hAnsi="Arial" w:cs="Arial"/>
          <w:sz w:val="20"/>
          <w:szCs w:val="20"/>
        </w:rPr>
        <w:t>les informations nécessaires à l’exécution de</w:t>
      </w:r>
      <w:r w:rsidR="009B10DA" w:rsidRPr="00D2334A">
        <w:rPr>
          <w:rFonts w:ascii="Arial" w:eastAsia="Calibri" w:hAnsi="Arial" w:cs="Arial"/>
          <w:sz w:val="20"/>
          <w:szCs w:val="20"/>
        </w:rPr>
        <w:t xml:space="preserve"> </w:t>
      </w:r>
      <w:r w:rsidRPr="00D2334A">
        <w:rPr>
          <w:rFonts w:ascii="Arial" w:eastAsia="Calibri" w:hAnsi="Arial" w:cs="Arial"/>
          <w:sz w:val="20"/>
          <w:szCs w:val="20"/>
        </w:rPr>
        <w:t>sa mission, et de lui garantir, aux frais de ce dernier, l’accès aux sites des projets.</w:t>
      </w:r>
    </w:p>
    <w:p w14:paraId="16A06BF8" w14:textId="77777777" w:rsidR="00442207" w:rsidRPr="00D2334A" w:rsidRDefault="00442207" w:rsidP="00D95738">
      <w:pPr>
        <w:autoSpaceDE w:val="0"/>
        <w:autoSpaceDN w:val="0"/>
        <w:adjustRightInd w:val="0"/>
        <w:spacing w:after="0" w:line="240" w:lineRule="auto"/>
        <w:jc w:val="both"/>
        <w:rPr>
          <w:rFonts w:ascii="Arial" w:eastAsia="Calibri" w:hAnsi="Arial" w:cs="Arial"/>
          <w:sz w:val="20"/>
          <w:szCs w:val="20"/>
        </w:rPr>
      </w:pPr>
    </w:p>
    <w:p w14:paraId="235AC7E3" w14:textId="77777777" w:rsidR="00442207" w:rsidRPr="00D2334A" w:rsidRDefault="00442207" w:rsidP="00D95738">
      <w:pPr>
        <w:autoSpaceDE w:val="0"/>
        <w:autoSpaceDN w:val="0"/>
        <w:adjustRightInd w:val="0"/>
        <w:spacing w:after="0" w:line="240" w:lineRule="auto"/>
        <w:jc w:val="both"/>
        <w:rPr>
          <w:rFonts w:ascii="Arial" w:eastAsia="Calibri" w:hAnsi="Arial" w:cs="Arial"/>
          <w:sz w:val="20"/>
          <w:szCs w:val="20"/>
        </w:rPr>
      </w:pPr>
      <w:r w:rsidRPr="00D2334A">
        <w:rPr>
          <w:rFonts w:ascii="Arial" w:eastAsia="Calibri" w:hAnsi="Arial" w:cs="Arial"/>
          <w:b/>
          <w:sz w:val="20"/>
          <w:szCs w:val="20"/>
        </w:rPr>
        <w:t>30.2</w:t>
      </w:r>
      <w:r w:rsidRPr="00D2334A">
        <w:rPr>
          <w:rFonts w:ascii="Arial" w:eastAsia="Calibri" w:hAnsi="Arial" w:cs="Arial"/>
          <w:sz w:val="20"/>
          <w:szCs w:val="20"/>
        </w:rPr>
        <w:t>. Le Maître d’Ouvrage assure au prestataire protection</w:t>
      </w:r>
      <w:r w:rsidR="009B10DA" w:rsidRPr="00D2334A">
        <w:rPr>
          <w:rFonts w:ascii="Arial" w:eastAsia="Calibri" w:hAnsi="Arial" w:cs="Arial"/>
          <w:sz w:val="20"/>
          <w:szCs w:val="20"/>
        </w:rPr>
        <w:t xml:space="preserve"> </w:t>
      </w:r>
      <w:r w:rsidRPr="00D2334A">
        <w:rPr>
          <w:rFonts w:ascii="Arial" w:eastAsia="Calibri" w:hAnsi="Arial" w:cs="Arial"/>
          <w:sz w:val="20"/>
          <w:szCs w:val="20"/>
        </w:rPr>
        <w:t>contre les menaces, outrages, violences,</w:t>
      </w:r>
      <w:r w:rsidR="009B10DA" w:rsidRPr="00D2334A">
        <w:rPr>
          <w:rFonts w:ascii="Arial" w:eastAsia="Calibri" w:hAnsi="Arial" w:cs="Arial"/>
          <w:sz w:val="20"/>
          <w:szCs w:val="20"/>
        </w:rPr>
        <w:t xml:space="preserve"> </w:t>
      </w:r>
      <w:r w:rsidRPr="00D2334A">
        <w:rPr>
          <w:rFonts w:ascii="Arial" w:eastAsia="Calibri" w:hAnsi="Arial" w:cs="Arial"/>
          <w:sz w:val="20"/>
          <w:szCs w:val="20"/>
        </w:rPr>
        <w:t>voies de fait, injures ou diffamations dont il peut être</w:t>
      </w:r>
      <w:r w:rsidR="009B10DA" w:rsidRPr="00D2334A">
        <w:rPr>
          <w:rFonts w:ascii="Arial" w:eastAsia="Calibri" w:hAnsi="Arial" w:cs="Arial"/>
          <w:sz w:val="20"/>
          <w:szCs w:val="20"/>
        </w:rPr>
        <w:t xml:space="preserve"> </w:t>
      </w:r>
      <w:r w:rsidRPr="00D2334A">
        <w:rPr>
          <w:rFonts w:ascii="Arial" w:eastAsia="Calibri" w:hAnsi="Arial" w:cs="Arial"/>
          <w:sz w:val="20"/>
          <w:szCs w:val="20"/>
        </w:rPr>
        <w:t>victime en raison ou à l’occasion de l’exercice de sa</w:t>
      </w:r>
      <w:r w:rsidR="009B10DA" w:rsidRPr="00D2334A">
        <w:rPr>
          <w:rFonts w:ascii="Arial" w:eastAsia="Calibri" w:hAnsi="Arial" w:cs="Arial"/>
          <w:sz w:val="20"/>
          <w:szCs w:val="20"/>
        </w:rPr>
        <w:t xml:space="preserve"> </w:t>
      </w:r>
      <w:r w:rsidRPr="00D2334A">
        <w:rPr>
          <w:rFonts w:ascii="Arial" w:eastAsia="Calibri" w:hAnsi="Arial" w:cs="Arial"/>
          <w:sz w:val="20"/>
          <w:szCs w:val="20"/>
        </w:rPr>
        <w:t>mission.</w:t>
      </w:r>
    </w:p>
    <w:p w14:paraId="6CB30B2E" w14:textId="77777777" w:rsidR="00442207" w:rsidRPr="00D2334A" w:rsidRDefault="00442207" w:rsidP="00D95738">
      <w:pPr>
        <w:pStyle w:val="Corpsdetexte"/>
        <w:spacing w:after="0" w:line="240" w:lineRule="auto"/>
        <w:ind w:left="360"/>
        <w:jc w:val="both"/>
        <w:rPr>
          <w:rFonts w:ascii="Arial" w:eastAsia="Calibri" w:hAnsi="Arial" w:cs="Arial"/>
          <w:b/>
          <w:bCs/>
          <w:lang w:val="fr-FR"/>
        </w:rPr>
      </w:pPr>
    </w:p>
    <w:p w14:paraId="2BC0DB00" w14:textId="77777777" w:rsidR="00A6464B" w:rsidRPr="00D2334A" w:rsidRDefault="00442207" w:rsidP="00D95738">
      <w:pPr>
        <w:widowControl w:val="0"/>
        <w:tabs>
          <w:tab w:val="left" w:pos="2300"/>
          <w:tab w:val="left" w:pos="3840"/>
          <w:tab w:val="left" w:pos="4380"/>
        </w:tabs>
        <w:autoSpaceDE w:val="0"/>
        <w:autoSpaceDN w:val="0"/>
        <w:adjustRightInd w:val="0"/>
        <w:spacing w:after="0" w:line="240" w:lineRule="auto"/>
        <w:ind w:right="-149"/>
        <w:jc w:val="both"/>
        <w:rPr>
          <w:rFonts w:ascii="Arial" w:hAnsi="Arial" w:cs="Arial"/>
          <w:b/>
          <w:bCs/>
          <w:sz w:val="20"/>
          <w:szCs w:val="20"/>
        </w:rPr>
      </w:pPr>
      <w:r w:rsidRPr="00D2334A">
        <w:rPr>
          <w:rFonts w:ascii="Arial" w:eastAsia="Calibri" w:hAnsi="Arial" w:cs="Arial"/>
          <w:b/>
          <w:bCs/>
          <w:sz w:val="20"/>
          <w:szCs w:val="20"/>
          <w:lang w:eastAsia="en-US"/>
        </w:rPr>
        <w:t xml:space="preserve">Article 31 : </w:t>
      </w:r>
      <w:r w:rsidR="00A6464B" w:rsidRPr="00D2334A">
        <w:rPr>
          <w:rFonts w:ascii="Arial" w:hAnsi="Arial" w:cs="Arial"/>
          <w:b/>
          <w:bCs/>
          <w:spacing w:val="5"/>
          <w:sz w:val="20"/>
          <w:szCs w:val="20"/>
        </w:rPr>
        <w:t>Délai</w:t>
      </w:r>
      <w:r w:rsidR="00A6464B" w:rsidRPr="00D2334A">
        <w:rPr>
          <w:rFonts w:ascii="Arial" w:hAnsi="Arial" w:cs="Arial"/>
          <w:b/>
          <w:bCs/>
          <w:sz w:val="20"/>
          <w:szCs w:val="20"/>
        </w:rPr>
        <w:t xml:space="preserve">s </w:t>
      </w:r>
      <w:r w:rsidR="00A6464B" w:rsidRPr="00D2334A">
        <w:rPr>
          <w:rFonts w:ascii="Arial" w:hAnsi="Arial" w:cs="Arial"/>
          <w:b/>
          <w:bCs/>
          <w:spacing w:val="5"/>
          <w:sz w:val="20"/>
          <w:szCs w:val="20"/>
        </w:rPr>
        <w:t>d’exécutio</w:t>
      </w:r>
      <w:r w:rsidR="00A6464B" w:rsidRPr="00D2334A">
        <w:rPr>
          <w:rFonts w:ascii="Arial" w:hAnsi="Arial" w:cs="Arial"/>
          <w:b/>
          <w:bCs/>
          <w:sz w:val="20"/>
          <w:szCs w:val="20"/>
        </w:rPr>
        <w:t xml:space="preserve">n </w:t>
      </w:r>
      <w:r w:rsidR="00A6464B" w:rsidRPr="00D2334A">
        <w:rPr>
          <w:rFonts w:ascii="Arial" w:hAnsi="Arial" w:cs="Arial"/>
          <w:b/>
          <w:bCs/>
          <w:spacing w:val="5"/>
          <w:sz w:val="20"/>
          <w:szCs w:val="20"/>
        </w:rPr>
        <w:t>d</w:t>
      </w:r>
      <w:r w:rsidR="00A6464B" w:rsidRPr="00D2334A">
        <w:rPr>
          <w:rFonts w:ascii="Arial" w:hAnsi="Arial" w:cs="Arial"/>
          <w:b/>
          <w:bCs/>
          <w:sz w:val="20"/>
          <w:szCs w:val="20"/>
        </w:rPr>
        <w:t xml:space="preserve">u </w:t>
      </w:r>
      <w:r w:rsidR="00A6464B" w:rsidRPr="00D2334A">
        <w:rPr>
          <w:rFonts w:ascii="Arial" w:hAnsi="Arial" w:cs="Arial"/>
          <w:b/>
          <w:bCs/>
          <w:spacing w:val="5"/>
          <w:sz w:val="20"/>
          <w:szCs w:val="20"/>
        </w:rPr>
        <w:t>marché</w:t>
      </w:r>
      <w:r w:rsidR="00A6464B" w:rsidRPr="00D2334A">
        <w:rPr>
          <w:rFonts w:ascii="Arial" w:hAnsi="Arial" w:cs="Arial"/>
          <w:b/>
          <w:bCs/>
          <w:sz w:val="20"/>
          <w:szCs w:val="20"/>
        </w:rPr>
        <w:t>(CCAGArticle38)</w:t>
      </w:r>
    </w:p>
    <w:p w14:paraId="209E4912" w14:textId="77777777" w:rsidR="00A212A5" w:rsidRPr="00D2334A" w:rsidRDefault="00A6464B" w:rsidP="00D95738">
      <w:pPr>
        <w:widowControl w:val="0"/>
        <w:autoSpaceDE w:val="0"/>
        <w:autoSpaceDN w:val="0"/>
        <w:adjustRightInd w:val="0"/>
        <w:spacing w:after="0" w:line="240" w:lineRule="auto"/>
        <w:ind w:right="-146"/>
        <w:jc w:val="both"/>
        <w:rPr>
          <w:rFonts w:ascii="Arial" w:hAnsi="Arial" w:cs="Arial"/>
          <w:sz w:val="20"/>
          <w:szCs w:val="20"/>
        </w:rPr>
      </w:pPr>
      <w:r w:rsidRPr="00D2334A">
        <w:rPr>
          <w:rFonts w:ascii="Arial" w:hAnsi="Arial" w:cs="Arial"/>
          <w:b/>
          <w:sz w:val="20"/>
          <w:szCs w:val="20"/>
        </w:rPr>
        <w:t>31</w:t>
      </w:r>
      <w:r w:rsidR="00A212A5" w:rsidRPr="00D2334A">
        <w:rPr>
          <w:rFonts w:ascii="Arial" w:hAnsi="Arial" w:cs="Arial"/>
          <w:b/>
          <w:sz w:val="20"/>
          <w:szCs w:val="20"/>
        </w:rPr>
        <w:t>.1</w:t>
      </w:r>
      <w:r w:rsidR="00A212A5" w:rsidRPr="00D2334A">
        <w:rPr>
          <w:rFonts w:ascii="Arial" w:hAnsi="Arial" w:cs="Arial"/>
          <w:sz w:val="20"/>
          <w:szCs w:val="20"/>
        </w:rPr>
        <w:t xml:space="preserve">. Le délai d’exécution des travaux objet du </w:t>
      </w:r>
      <w:r w:rsidR="00A212A5" w:rsidRPr="00D2334A">
        <w:rPr>
          <w:rFonts w:ascii="Arial" w:hAnsi="Arial" w:cs="Arial"/>
          <w:spacing w:val="1"/>
          <w:sz w:val="20"/>
          <w:szCs w:val="20"/>
        </w:rPr>
        <w:t>présen</w:t>
      </w:r>
      <w:r w:rsidR="00A212A5" w:rsidRPr="00D2334A">
        <w:rPr>
          <w:rFonts w:ascii="Arial" w:hAnsi="Arial" w:cs="Arial"/>
          <w:sz w:val="20"/>
          <w:szCs w:val="20"/>
        </w:rPr>
        <w:t xml:space="preserve">t  </w:t>
      </w:r>
      <w:r w:rsidR="00A212A5" w:rsidRPr="00D2334A">
        <w:rPr>
          <w:rFonts w:ascii="Arial" w:hAnsi="Arial" w:cs="Arial"/>
          <w:spacing w:val="1"/>
          <w:sz w:val="20"/>
          <w:szCs w:val="20"/>
        </w:rPr>
        <w:t>march</w:t>
      </w:r>
      <w:r w:rsidR="00A212A5" w:rsidRPr="00D2334A">
        <w:rPr>
          <w:rFonts w:ascii="Arial" w:hAnsi="Arial" w:cs="Arial"/>
          <w:sz w:val="20"/>
          <w:szCs w:val="20"/>
        </w:rPr>
        <w:t xml:space="preserve">é  </w:t>
      </w:r>
      <w:r w:rsidR="00A212A5" w:rsidRPr="00D2334A">
        <w:rPr>
          <w:rFonts w:ascii="Arial" w:hAnsi="Arial" w:cs="Arial"/>
          <w:spacing w:val="1"/>
          <w:sz w:val="20"/>
          <w:szCs w:val="20"/>
        </w:rPr>
        <w:t>es</w:t>
      </w:r>
      <w:r w:rsidR="00A212A5" w:rsidRPr="00D2334A">
        <w:rPr>
          <w:rFonts w:ascii="Arial" w:hAnsi="Arial" w:cs="Arial"/>
          <w:sz w:val="20"/>
          <w:szCs w:val="20"/>
        </w:rPr>
        <w:t xml:space="preserve">t  </w:t>
      </w:r>
      <w:r w:rsidR="00A212A5" w:rsidRPr="00D2334A">
        <w:rPr>
          <w:rFonts w:ascii="Arial" w:hAnsi="Arial" w:cs="Arial"/>
          <w:spacing w:val="1"/>
          <w:sz w:val="20"/>
          <w:szCs w:val="20"/>
        </w:rPr>
        <w:t>d</w:t>
      </w:r>
      <w:r w:rsidR="00A212A5" w:rsidRPr="00D2334A">
        <w:rPr>
          <w:rFonts w:ascii="Arial" w:hAnsi="Arial" w:cs="Arial"/>
          <w:sz w:val="20"/>
          <w:szCs w:val="20"/>
        </w:rPr>
        <w:t xml:space="preserve">e </w:t>
      </w:r>
      <w:r w:rsidR="00A212A5" w:rsidRPr="00D2334A">
        <w:rPr>
          <w:rFonts w:ascii="Arial" w:hAnsi="Arial" w:cs="Arial"/>
          <w:b/>
          <w:sz w:val="20"/>
          <w:szCs w:val="20"/>
        </w:rPr>
        <w:t>trois (03) mois</w:t>
      </w:r>
      <w:r w:rsidR="00A212A5" w:rsidRPr="00D2334A">
        <w:rPr>
          <w:rFonts w:ascii="Arial" w:hAnsi="Arial" w:cs="Arial"/>
          <w:sz w:val="20"/>
          <w:szCs w:val="20"/>
        </w:rPr>
        <w:t>.</w:t>
      </w:r>
    </w:p>
    <w:p w14:paraId="7366089C" w14:textId="77777777" w:rsidR="00A6464B" w:rsidRPr="00D2334A" w:rsidRDefault="00A6464B" w:rsidP="00D95738">
      <w:pPr>
        <w:widowControl w:val="0"/>
        <w:autoSpaceDE w:val="0"/>
        <w:autoSpaceDN w:val="0"/>
        <w:adjustRightInd w:val="0"/>
        <w:spacing w:after="0" w:line="240" w:lineRule="auto"/>
        <w:ind w:right="-15"/>
        <w:jc w:val="both"/>
        <w:rPr>
          <w:rFonts w:ascii="Arial" w:hAnsi="Arial" w:cs="Arial"/>
          <w:b/>
          <w:sz w:val="20"/>
          <w:szCs w:val="20"/>
        </w:rPr>
      </w:pPr>
    </w:p>
    <w:p w14:paraId="2C65370B" w14:textId="77777777" w:rsidR="00A212A5" w:rsidRPr="00D2334A" w:rsidRDefault="00A6464B" w:rsidP="00D95738">
      <w:pPr>
        <w:widowControl w:val="0"/>
        <w:autoSpaceDE w:val="0"/>
        <w:autoSpaceDN w:val="0"/>
        <w:adjustRightInd w:val="0"/>
        <w:spacing w:after="0" w:line="240" w:lineRule="auto"/>
        <w:ind w:right="-15"/>
        <w:jc w:val="both"/>
        <w:rPr>
          <w:rFonts w:ascii="Arial" w:hAnsi="Arial" w:cs="Arial"/>
          <w:sz w:val="20"/>
          <w:szCs w:val="20"/>
        </w:rPr>
      </w:pPr>
      <w:r w:rsidRPr="00D2334A">
        <w:rPr>
          <w:rFonts w:ascii="Arial" w:hAnsi="Arial" w:cs="Arial"/>
          <w:b/>
          <w:sz w:val="20"/>
          <w:szCs w:val="20"/>
        </w:rPr>
        <w:t>31</w:t>
      </w:r>
      <w:r w:rsidR="00A212A5" w:rsidRPr="00D2334A">
        <w:rPr>
          <w:rFonts w:ascii="Arial" w:hAnsi="Arial" w:cs="Arial"/>
          <w:b/>
          <w:sz w:val="20"/>
          <w:szCs w:val="20"/>
        </w:rPr>
        <w:t>.2</w:t>
      </w:r>
      <w:r w:rsidR="00A212A5" w:rsidRPr="00D2334A">
        <w:rPr>
          <w:rFonts w:ascii="Arial" w:hAnsi="Arial" w:cs="Arial"/>
          <w:sz w:val="20"/>
          <w:szCs w:val="20"/>
        </w:rPr>
        <w:t xml:space="preserve">. Cedélaicourtàcompterdeladatedenotificationdel’ordredeservicedecommencerles travaux. </w:t>
      </w:r>
    </w:p>
    <w:p w14:paraId="41FD69E7" w14:textId="77777777" w:rsidR="00A6464B" w:rsidRPr="00D2334A" w:rsidRDefault="00A6464B" w:rsidP="00D95738">
      <w:pPr>
        <w:widowControl w:val="0"/>
        <w:autoSpaceDE w:val="0"/>
        <w:autoSpaceDN w:val="0"/>
        <w:adjustRightInd w:val="0"/>
        <w:spacing w:after="0" w:line="240" w:lineRule="auto"/>
        <w:ind w:left="1361" w:right="-144" w:hanging="1247"/>
        <w:jc w:val="both"/>
        <w:rPr>
          <w:rFonts w:ascii="Arial" w:hAnsi="Arial" w:cs="Arial"/>
          <w:b/>
          <w:bCs/>
          <w:sz w:val="20"/>
          <w:szCs w:val="20"/>
          <w:u w:val="single"/>
        </w:rPr>
      </w:pPr>
    </w:p>
    <w:p w14:paraId="31D492A5" w14:textId="77777777" w:rsidR="006D1C4E" w:rsidRPr="00D2334A" w:rsidRDefault="00A212A5" w:rsidP="009B10DA">
      <w:pPr>
        <w:widowControl w:val="0"/>
        <w:autoSpaceDE w:val="0"/>
        <w:autoSpaceDN w:val="0"/>
        <w:adjustRightInd w:val="0"/>
        <w:spacing w:after="0" w:line="240" w:lineRule="auto"/>
        <w:ind w:right="-144"/>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A6464B" w:rsidRPr="00D2334A">
        <w:rPr>
          <w:rFonts w:ascii="Arial" w:hAnsi="Arial" w:cs="Arial"/>
          <w:b/>
          <w:bCs/>
          <w:sz w:val="20"/>
          <w:szCs w:val="20"/>
          <w:u w:val="single"/>
        </w:rPr>
        <w:t>32</w:t>
      </w:r>
      <w:r w:rsidRPr="00D2334A">
        <w:rPr>
          <w:rFonts w:ascii="Arial" w:hAnsi="Arial" w:cs="Arial"/>
          <w:b/>
          <w:bCs/>
          <w:sz w:val="20"/>
          <w:szCs w:val="20"/>
        </w:rPr>
        <w:t>: Rôles et responsabilités de l’entrepreneur</w:t>
      </w:r>
      <w:r w:rsidR="009B10DA" w:rsidRPr="00D2334A">
        <w:rPr>
          <w:rFonts w:ascii="Arial" w:hAnsi="Arial" w:cs="Arial"/>
          <w:b/>
          <w:bCs/>
          <w:sz w:val="20"/>
          <w:szCs w:val="20"/>
        </w:rPr>
        <w:t xml:space="preserve"> </w:t>
      </w:r>
      <w:r w:rsidRPr="00D2334A">
        <w:rPr>
          <w:rFonts w:ascii="Arial" w:hAnsi="Arial" w:cs="Arial"/>
          <w:b/>
          <w:bCs/>
          <w:sz w:val="20"/>
          <w:szCs w:val="20"/>
        </w:rPr>
        <w:t>(CCAG Article40)</w:t>
      </w:r>
    </w:p>
    <w:p w14:paraId="430A819C" w14:textId="77777777" w:rsidR="00A212A5" w:rsidRPr="00D2334A" w:rsidRDefault="00A212A5" w:rsidP="00D95738">
      <w:pPr>
        <w:widowControl w:val="0"/>
        <w:tabs>
          <w:tab w:val="left" w:pos="1080"/>
        </w:tabs>
        <w:autoSpaceDE w:val="0"/>
        <w:autoSpaceDN w:val="0"/>
        <w:adjustRightInd w:val="0"/>
        <w:spacing w:after="0" w:line="240" w:lineRule="auto"/>
        <w:ind w:right="-15"/>
        <w:jc w:val="both"/>
        <w:rPr>
          <w:rFonts w:ascii="Arial" w:hAnsi="Arial" w:cs="Arial"/>
          <w:sz w:val="20"/>
          <w:szCs w:val="20"/>
        </w:rPr>
      </w:pPr>
      <w:r w:rsidRPr="00D2334A">
        <w:rPr>
          <w:rFonts w:ascii="Arial" w:hAnsi="Arial" w:cs="Arial"/>
          <w:sz w:val="20"/>
          <w:szCs w:val="20"/>
        </w:rPr>
        <w:t>Le planning détaillé et général d’avancement des travaux</w:t>
      </w:r>
      <w:r w:rsidR="009B10DA" w:rsidRPr="00D2334A">
        <w:rPr>
          <w:rFonts w:ascii="Arial" w:hAnsi="Arial" w:cs="Arial"/>
          <w:sz w:val="20"/>
          <w:szCs w:val="20"/>
        </w:rPr>
        <w:t xml:space="preserve"> </w:t>
      </w:r>
      <w:r w:rsidRPr="00D2334A">
        <w:rPr>
          <w:rFonts w:ascii="Arial" w:hAnsi="Arial" w:cs="Arial"/>
          <w:sz w:val="20"/>
          <w:szCs w:val="20"/>
        </w:rPr>
        <w:t>sera</w:t>
      </w:r>
      <w:r w:rsidR="009B10DA" w:rsidRPr="00D2334A">
        <w:rPr>
          <w:rFonts w:ascii="Arial" w:hAnsi="Arial" w:cs="Arial"/>
          <w:sz w:val="20"/>
          <w:szCs w:val="20"/>
        </w:rPr>
        <w:t xml:space="preserve"> </w:t>
      </w:r>
      <w:r w:rsidRPr="00D2334A">
        <w:rPr>
          <w:rFonts w:ascii="Arial" w:hAnsi="Arial" w:cs="Arial"/>
          <w:sz w:val="20"/>
          <w:szCs w:val="20"/>
        </w:rPr>
        <w:t>communiqué</w:t>
      </w:r>
      <w:r w:rsidR="009B10DA" w:rsidRPr="00D2334A">
        <w:rPr>
          <w:rFonts w:ascii="Arial" w:hAnsi="Arial" w:cs="Arial"/>
          <w:sz w:val="20"/>
          <w:szCs w:val="20"/>
        </w:rPr>
        <w:t xml:space="preserve"> </w:t>
      </w:r>
      <w:r w:rsidRPr="00D2334A">
        <w:rPr>
          <w:rFonts w:ascii="Arial" w:hAnsi="Arial" w:cs="Arial"/>
          <w:sz w:val="20"/>
          <w:szCs w:val="20"/>
        </w:rPr>
        <w:t>au</w:t>
      </w:r>
      <w:r w:rsidR="00CC5651" w:rsidRPr="00D2334A">
        <w:rPr>
          <w:rFonts w:ascii="Arial" w:hAnsi="Arial" w:cs="Arial"/>
          <w:sz w:val="20"/>
          <w:szCs w:val="20"/>
        </w:rPr>
        <w:t xml:space="preserve"> Maître-d ’Œuvre</w:t>
      </w:r>
      <w:r w:rsidR="009B10DA" w:rsidRPr="00D2334A">
        <w:rPr>
          <w:rFonts w:ascii="Arial" w:hAnsi="Arial" w:cs="Arial"/>
          <w:sz w:val="20"/>
          <w:szCs w:val="20"/>
        </w:rPr>
        <w:t xml:space="preserve"> </w:t>
      </w:r>
      <w:r w:rsidRPr="00D2334A">
        <w:rPr>
          <w:rFonts w:ascii="Arial" w:hAnsi="Arial" w:cs="Arial"/>
          <w:sz w:val="20"/>
          <w:szCs w:val="20"/>
        </w:rPr>
        <w:t>en</w:t>
      </w:r>
      <w:r w:rsidRPr="00D2334A">
        <w:rPr>
          <w:rFonts w:ascii="Arial" w:hAnsi="Arial" w:cs="Arial"/>
          <w:spacing w:val="11"/>
          <w:sz w:val="20"/>
          <w:szCs w:val="20"/>
        </w:rPr>
        <w:t xml:space="preserve"> sept </w:t>
      </w:r>
      <w:r w:rsidRPr="00D2334A">
        <w:rPr>
          <w:rFonts w:ascii="Arial" w:hAnsi="Arial" w:cs="Arial"/>
          <w:b/>
          <w:spacing w:val="11"/>
          <w:sz w:val="20"/>
          <w:szCs w:val="20"/>
        </w:rPr>
        <w:t xml:space="preserve">(7) </w:t>
      </w:r>
      <w:r w:rsidRPr="00D2334A">
        <w:rPr>
          <w:rFonts w:ascii="Arial" w:hAnsi="Arial" w:cs="Arial"/>
          <w:b/>
          <w:sz w:val="20"/>
          <w:szCs w:val="20"/>
        </w:rPr>
        <w:t>exemplaires</w:t>
      </w:r>
      <w:r w:rsidR="009B10DA" w:rsidRPr="00D2334A">
        <w:rPr>
          <w:rFonts w:ascii="Arial" w:hAnsi="Arial" w:cs="Arial"/>
          <w:b/>
          <w:sz w:val="20"/>
          <w:szCs w:val="20"/>
        </w:rPr>
        <w:t xml:space="preserve"> </w:t>
      </w:r>
      <w:r w:rsidRPr="00D2334A">
        <w:rPr>
          <w:rFonts w:ascii="Arial" w:hAnsi="Arial" w:cs="Arial"/>
          <w:sz w:val="20"/>
          <w:szCs w:val="20"/>
        </w:rPr>
        <w:t>à</w:t>
      </w:r>
      <w:r w:rsidR="009B10DA" w:rsidRPr="00D2334A">
        <w:rPr>
          <w:rFonts w:ascii="Arial" w:hAnsi="Arial" w:cs="Arial"/>
          <w:sz w:val="20"/>
          <w:szCs w:val="20"/>
        </w:rPr>
        <w:t xml:space="preserve"> </w:t>
      </w:r>
      <w:r w:rsidRPr="00D2334A">
        <w:rPr>
          <w:rFonts w:ascii="Arial" w:hAnsi="Arial" w:cs="Arial"/>
          <w:sz w:val="20"/>
          <w:szCs w:val="20"/>
        </w:rPr>
        <w:t>chaque</w:t>
      </w:r>
      <w:r w:rsidR="009B10DA" w:rsidRPr="00D2334A">
        <w:rPr>
          <w:rFonts w:ascii="Arial" w:hAnsi="Arial" w:cs="Arial"/>
          <w:sz w:val="20"/>
          <w:szCs w:val="20"/>
        </w:rPr>
        <w:t xml:space="preserve"> </w:t>
      </w:r>
      <w:r w:rsidRPr="00D2334A">
        <w:rPr>
          <w:rFonts w:ascii="Arial" w:hAnsi="Arial" w:cs="Arial"/>
          <w:sz w:val="20"/>
          <w:szCs w:val="20"/>
        </w:rPr>
        <w:t>début</w:t>
      </w:r>
      <w:r w:rsidR="009B10DA" w:rsidRPr="00D2334A">
        <w:rPr>
          <w:rFonts w:ascii="Arial" w:hAnsi="Arial" w:cs="Arial"/>
          <w:sz w:val="20"/>
          <w:szCs w:val="20"/>
        </w:rPr>
        <w:t xml:space="preserve"> </w:t>
      </w:r>
      <w:r w:rsidRPr="00D2334A">
        <w:rPr>
          <w:rFonts w:ascii="Arial" w:hAnsi="Arial" w:cs="Arial"/>
          <w:sz w:val="20"/>
          <w:szCs w:val="20"/>
        </w:rPr>
        <w:t>de la phase des travaux.</w:t>
      </w:r>
    </w:p>
    <w:p w14:paraId="051B03F5" w14:textId="77777777" w:rsidR="00A6464B" w:rsidRPr="00D2334A" w:rsidRDefault="00A6464B" w:rsidP="00D95738">
      <w:pPr>
        <w:widowControl w:val="0"/>
        <w:tabs>
          <w:tab w:val="left" w:pos="1080"/>
        </w:tabs>
        <w:autoSpaceDE w:val="0"/>
        <w:autoSpaceDN w:val="0"/>
        <w:adjustRightInd w:val="0"/>
        <w:spacing w:after="0" w:line="240" w:lineRule="auto"/>
        <w:ind w:right="-15"/>
        <w:jc w:val="both"/>
        <w:rPr>
          <w:rFonts w:ascii="Arial" w:hAnsi="Arial" w:cs="Arial"/>
          <w:sz w:val="20"/>
          <w:szCs w:val="20"/>
        </w:rPr>
      </w:pPr>
    </w:p>
    <w:p w14:paraId="78739003" w14:textId="77777777" w:rsidR="006D1C4E" w:rsidRPr="00D2334A" w:rsidRDefault="00A212A5" w:rsidP="005458AF">
      <w:pPr>
        <w:widowControl w:val="0"/>
        <w:autoSpaceDE w:val="0"/>
        <w:autoSpaceDN w:val="0"/>
        <w:adjustRightInd w:val="0"/>
        <w:spacing w:after="0" w:line="240" w:lineRule="auto"/>
        <w:ind w:right="91"/>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A6464B" w:rsidRPr="00D2334A">
        <w:rPr>
          <w:rFonts w:ascii="Arial" w:hAnsi="Arial" w:cs="Arial"/>
          <w:b/>
          <w:bCs/>
          <w:sz w:val="20"/>
          <w:szCs w:val="20"/>
          <w:u w:val="single"/>
        </w:rPr>
        <w:t>33</w:t>
      </w:r>
      <w:r w:rsidRPr="00D2334A">
        <w:rPr>
          <w:rFonts w:ascii="Arial" w:hAnsi="Arial" w:cs="Arial"/>
          <w:b/>
          <w:bCs/>
          <w:sz w:val="20"/>
          <w:szCs w:val="20"/>
        </w:rPr>
        <w:t>: Mise</w:t>
      </w:r>
      <w:r w:rsidR="009B10DA" w:rsidRPr="00D2334A">
        <w:rPr>
          <w:rFonts w:ascii="Arial" w:hAnsi="Arial" w:cs="Arial"/>
          <w:b/>
          <w:bCs/>
          <w:sz w:val="20"/>
          <w:szCs w:val="20"/>
        </w:rPr>
        <w:t xml:space="preserve"> </w:t>
      </w:r>
      <w:r w:rsidRPr="00D2334A">
        <w:rPr>
          <w:rFonts w:ascii="Arial" w:hAnsi="Arial" w:cs="Arial"/>
          <w:b/>
          <w:bCs/>
          <w:sz w:val="20"/>
          <w:szCs w:val="20"/>
        </w:rPr>
        <w:t>à</w:t>
      </w:r>
      <w:r w:rsidR="009B10DA" w:rsidRPr="00D2334A">
        <w:rPr>
          <w:rFonts w:ascii="Arial" w:hAnsi="Arial" w:cs="Arial"/>
          <w:b/>
          <w:bCs/>
          <w:sz w:val="20"/>
          <w:szCs w:val="20"/>
        </w:rPr>
        <w:t xml:space="preserve"> </w:t>
      </w:r>
      <w:r w:rsidRPr="00D2334A">
        <w:rPr>
          <w:rFonts w:ascii="Arial" w:hAnsi="Arial" w:cs="Arial"/>
          <w:b/>
          <w:bCs/>
          <w:sz w:val="20"/>
          <w:szCs w:val="20"/>
        </w:rPr>
        <w:t>disposition</w:t>
      </w:r>
      <w:r w:rsidR="009B10DA" w:rsidRPr="00D2334A">
        <w:rPr>
          <w:rFonts w:ascii="Arial" w:hAnsi="Arial" w:cs="Arial"/>
          <w:b/>
          <w:bCs/>
          <w:sz w:val="20"/>
          <w:szCs w:val="20"/>
        </w:rPr>
        <w:t xml:space="preserve"> </w:t>
      </w:r>
      <w:r w:rsidRPr="00D2334A">
        <w:rPr>
          <w:rFonts w:ascii="Arial" w:hAnsi="Arial" w:cs="Arial"/>
          <w:b/>
          <w:bCs/>
          <w:sz w:val="20"/>
          <w:szCs w:val="20"/>
        </w:rPr>
        <w:t>des</w:t>
      </w:r>
      <w:r w:rsidR="009B10DA" w:rsidRPr="00D2334A">
        <w:rPr>
          <w:rFonts w:ascii="Arial" w:hAnsi="Arial" w:cs="Arial"/>
          <w:b/>
          <w:bCs/>
          <w:sz w:val="20"/>
          <w:szCs w:val="20"/>
        </w:rPr>
        <w:t xml:space="preserve"> </w:t>
      </w:r>
      <w:r w:rsidRPr="00D2334A">
        <w:rPr>
          <w:rFonts w:ascii="Arial" w:hAnsi="Arial" w:cs="Arial"/>
          <w:b/>
          <w:bCs/>
          <w:sz w:val="20"/>
          <w:szCs w:val="20"/>
        </w:rPr>
        <w:t>documents et</w:t>
      </w:r>
      <w:r w:rsidR="009B10DA" w:rsidRPr="00D2334A">
        <w:rPr>
          <w:rFonts w:ascii="Arial" w:hAnsi="Arial" w:cs="Arial"/>
          <w:b/>
          <w:bCs/>
          <w:sz w:val="20"/>
          <w:szCs w:val="20"/>
        </w:rPr>
        <w:t xml:space="preserve"> </w:t>
      </w:r>
      <w:r w:rsidRPr="00D2334A">
        <w:rPr>
          <w:rFonts w:ascii="Arial" w:hAnsi="Arial" w:cs="Arial"/>
          <w:b/>
          <w:bCs/>
          <w:sz w:val="20"/>
          <w:szCs w:val="20"/>
        </w:rPr>
        <w:t>du</w:t>
      </w:r>
      <w:r w:rsidR="009B10DA" w:rsidRPr="00D2334A">
        <w:rPr>
          <w:rFonts w:ascii="Arial" w:hAnsi="Arial" w:cs="Arial"/>
          <w:b/>
          <w:bCs/>
          <w:sz w:val="20"/>
          <w:szCs w:val="20"/>
        </w:rPr>
        <w:t xml:space="preserve"> </w:t>
      </w:r>
      <w:r w:rsidRPr="00D2334A">
        <w:rPr>
          <w:rFonts w:ascii="Arial" w:hAnsi="Arial" w:cs="Arial"/>
          <w:b/>
          <w:bCs/>
          <w:sz w:val="20"/>
          <w:szCs w:val="20"/>
        </w:rPr>
        <w:t>site</w:t>
      </w:r>
      <w:r w:rsidR="009B10DA" w:rsidRPr="00D2334A">
        <w:rPr>
          <w:rFonts w:ascii="Arial" w:hAnsi="Arial" w:cs="Arial"/>
          <w:b/>
          <w:bCs/>
          <w:sz w:val="20"/>
          <w:szCs w:val="20"/>
        </w:rPr>
        <w:t xml:space="preserve"> </w:t>
      </w:r>
      <w:r w:rsidRPr="00D2334A">
        <w:rPr>
          <w:rFonts w:ascii="Arial" w:hAnsi="Arial" w:cs="Arial"/>
          <w:b/>
          <w:bCs/>
          <w:sz w:val="20"/>
          <w:szCs w:val="20"/>
        </w:rPr>
        <w:t>(CCAGArticle42)</w:t>
      </w:r>
    </w:p>
    <w:p w14:paraId="0468C445" w14:textId="77777777" w:rsidR="00A6464B" w:rsidRPr="00D2334A" w:rsidRDefault="00A212A5" w:rsidP="003F583C">
      <w:pPr>
        <w:widowControl w:val="0"/>
        <w:autoSpaceDE w:val="0"/>
        <w:autoSpaceDN w:val="0"/>
        <w:adjustRightInd w:val="0"/>
        <w:spacing w:after="0" w:line="240" w:lineRule="auto"/>
        <w:ind w:right="-15"/>
        <w:jc w:val="both"/>
        <w:rPr>
          <w:rFonts w:ascii="Arial" w:hAnsi="Arial" w:cs="Arial"/>
          <w:sz w:val="20"/>
          <w:szCs w:val="20"/>
        </w:rPr>
      </w:pPr>
      <w:r w:rsidRPr="00D2334A">
        <w:rPr>
          <w:rFonts w:ascii="Arial" w:hAnsi="Arial" w:cs="Arial"/>
          <w:sz w:val="20"/>
          <w:szCs w:val="20"/>
        </w:rPr>
        <w:t>L’exemplaire reproductible des plans figurant dans le</w:t>
      </w:r>
      <w:r w:rsidR="009B10DA" w:rsidRPr="00D2334A">
        <w:rPr>
          <w:rFonts w:ascii="Arial" w:hAnsi="Arial" w:cs="Arial"/>
          <w:sz w:val="20"/>
          <w:szCs w:val="20"/>
        </w:rPr>
        <w:t xml:space="preserve"> </w:t>
      </w:r>
      <w:r w:rsidRPr="00D2334A">
        <w:rPr>
          <w:rFonts w:ascii="Arial" w:hAnsi="Arial" w:cs="Arial"/>
          <w:sz w:val="20"/>
          <w:szCs w:val="20"/>
        </w:rPr>
        <w:t>Dossier</w:t>
      </w:r>
      <w:r w:rsidR="009B10DA" w:rsidRPr="00D2334A">
        <w:rPr>
          <w:rFonts w:ascii="Arial" w:hAnsi="Arial" w:cs="Arial"/>
          <w:sz w:val="20"/>
          <w:szCs w:val="20"/>
        </w:rPr>
        <w:t xml:space="preserve"> </w:t>
      </w:r>
      <w:r w:rsidRPr="00D2334A">
        <w:rPr>
          <w:rFonts w:ascii="Arial" w:hAnsi="Arial" w:cs="Arial"/>
          <w:sz w:val="20"/>
          <w:szCs w:val="20"/>
        </w:rPr>
        <w:t>d’Appel</w:t>
      </w:r>
      <w:r w:rsidR="009B10DA" w:rsidRPr="00D2334A">
        <w:rPr>
          <w:rFonts w:ascii="Arial" w:hAnsi="Arial" w:cs="Arial"/>
          <w:sz w:val="20"/>
          <w:szCs w:val="20"/>
        </w:rPr>
        <w:t xml:space="preserve"> </w:t>
      </w:r>
      <w:r w:rsidRPr="00D2334A">
        <w:rPr>
          <w:rFonts w:ascii="Arial" w:hAnsi="Arial" w:cs="Arial"/>
          <w:sz w:val="20"/>
          <w:szCs w:val="20"/>
        </w:rPr>
        <w:t>d’Offres</w:t>
      </w:r>
      <w:r w:rsidR="009B10DA" w:rsidRPr="00D2334A">
        <w:rPr>
          <w:rFonts w:ascii="Arial" w:hAnsi="Arial" w:cs="Arial"/>
          <w:sz w:val="20"/>
          <w:szCs w:val="20"/>
        </w:rPr>
        <w:t xml:space="preserve"> </w:t>
      </w:r>
      <w:r w:rsidRPr="00D2334A">
        <w:rPr>
          <w:rFonts w:ascii="Arial" w:hAnsi="Arial" w:cs="Arial"/>
          <w:sz w:val="20"/>
          <w:szCs w:val="20"/>
        </w:rPr>
        <w:t>sera</w:t>
      </w:r>
      <w:r w:rsidR="009B10DA" w:rsidRPr="00D2334A">
        <w:rPr>
          <w:rFonts w:ascii="Arial" w:hAnsi="Arial" w:cs="Arial"/>
          <w:sz w:val="20"/>
          <w:szCs w:val="20"/>
        </w:rPr>
        <w:t xml:space="preserve"> </w:t>
      </w:r>
      <w:r w:rsidRPr="00D2334A">
        <w:rPr>
          <w:rFonts w:ascii="Arial" w:hAnsi="Arial" w:cs="Arial"/>
          <w:sz w:val="20"/>
          <w:szCs w:val="20"/>
        </w:rPr>
        <w:t>remis</w:t>
      </w:r>
      <w:r w:rsidR="009B10DA" w:rsidRPr="00D2334A">
        <w:rPr>
          <w:rFonts w:ascii="Arial" w:hAnsi="Arial" w:cs="Arial"/>
          <w:sz w:val="20"/>
          <w:szCs w:val="20"/>
        </w:rPr>
        <w:t xml:space="preserve"> </w:t>
      </w:r>
      <w:r w:rsidRPr="00D2334A">
        <w:rPr>
          <w:rFonts w:ascii="Arial" w:hAnsi="Arial" w:cs="Arial"/>
          <w:sz w:val="20"/>
          <w:szCs w:val="20"/>
        </w:rPr>
        <w:t>par le</w:t>
      </w:r>
      <w:r w:rsidR="00A6464B" w:rsidRPr="00D2334A">
        <w:rPr>
          <w:rFonts w:ascii="Arial" w:hAnsi="Arial" w:cs="Arial"/>
          <w:sz w:val="20"/>
          <w:szCs w:val="20"/>
        </w:rPr>
        <w:t xml:space="preserve"> chef de service ou le</w:t>
      </w:r>
      <w:r w:rsidRPr="00D2334A">
        <w:rPr>
          <w:rFonts w:ascii="Arial" w:hAnsi="Arial" w:cs="Arial"/>
          <w:sz w:val="20"/>
          <w:szCs w:val="20"/>
        </w:rPr>
        <w:t xml:space="preserve"> Maître d’œuvre.</w:t>
      </w:r>
    </w:p>
    <w:p w14:paraId="423E443D" w14:textId="77777777" w:rsidR="00A6464B" w:rsidRPr="00D2334A" w:rsidRDefault="00A6464B"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Maître d’Ouvrage met le site des travaux et ses</w:t>
      </w:r>
      <w:r w:rsidR="009B10DA"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voies d’accès à la disposition de l’entrepreneur en temps utile et au fur et à mesure de l’avancement des travaux.</w:t>
      </w:r>
    </w:p>
    <w:p w14:paraId="69CCA256" w14:textId="77777777" w:rsidR="00A6464B" w:rsidRPr="00D2334A" w:rsidRDefault="00A6464B" w:rsidP="00D95738">
      <w:pPr>
        <w:widowControl w:val="0"/>
        <w:autoSpaceDE w:val="0"/>
        <w:autoSpaceDN w:val="0"/>
        <w:adjustRightInd w:val="0"/>
        <w:spacing w:after="120" w:line="240" w:lineRule="auto"/>
        <w:ind w:right="-144"/>
        <w:jc w:val="both"/>
        <w:rPr>
          <w:rFonts w:ascii="Arial" w:hAnsi="Arial" w:cs="Arial"/>
          <w:b/>
          <w:bCs/>
          <w:sz w:val="20"/>
          <w:szCs w:val="20"/>
          <w:u w:val="single"/>
        </w:rPr>
      </w:pPr>
    </w:p>
    <w:p w14:paraId="6A7CB6B3" w14:textId="77777777" w:rsidR="006D1C4E" w:rsidRPr="00D2334A" w:rsidRDefault="00A212A5" w:rsidP="00D95738">
      <w:pPr>
        <w:widowControl w:val="0"/>
        <w:autoSpaceDE w:val="0"/>
        <w:autoSpaceDN w:val="0"/>
        <w:adjustRightInd w:val="0"/>
        <w:spacing w:after="0" w:line="240" w:lineRule="auto"/>
        <w:ind w:right="-144"/>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A6464B" w:rsidRPr="00D2334A">
        <w:rPr>
          <w:rFonts w:ascii="Arial" w:hAnsi="Arial" w:cs="Arial"/>
          <w:b/>
          <w:bCs/>
          <w:sz w:val="20"/>
          <w:szCs w:val="20"/>
          <w:u w:val="single"/>
        </w:rPr>
        <w:t>34</w:t>
      </w:r>
      <w:r w:rsidRPr="00D2334A">
        <w:rPr>
          <w:rFonts w:ascii="Arial" w:hAnsi="Arial" w:cs="Arial"/>
          <w:b/>
          <w:bCs/>
          <w:sz w:val="20"/>
          <w:szCs w:val="20"/>
        </w:rPr>
        <w:t>: Assurances</w:t>
      </w:r>
      <w:r w:rsidR="009B10DA" w:rsidRPr="00D2334A">
        <w:rPr>
          <w:rFonts w:ascii="Arial" w:hAnsi="Arial" w:cs="Arial"/>
          <w:b/>
          <w:bCs/>
          <w:sz w:val="20"/>
          <w:szCs w:val="20"/>
        </w:rPr>
        <w:t xml:space="preserve"> </w:t>
      </w:r>
      <w:r w:rsidRPr="00D2334A">
        <w:rPr>
          <w:rFonts w:ascii="Arial" w:hAnsi="Arial" w:cs="Arial"/>
          <w:b/>
          <w:bCs/>
          <w:sz w:val="20"/>
          <w:szCs w:val="20"/>
        </w:rPr>
        <w:t>des</w:t>
      </w:r>
      <w:r w:rsidR="009B10DA" w:rsidRPr="00D2334A">
        <w:rPr>
          <w:rFonts w:ascii="Arial" w:hAnsi="Arial" w:cs="Arial"/>
          <w:b/>
          <w:bCs/>
          <w:sz w:val="20"/>
          <w:szCs w:val="20"/>
        </w:rPr>
        <w:t xml:space="preserve"> </w:t>
      </w:r>
      <w:r w:rsidRPr="00D2334A">
        <w:rPr>
          <w:rFonts w:ascii="Arial" w:hAnsi="Arial" w:cs="Arial"/>
          <w:b/>
          <w:bCs/>
          <w:sz w:val="20"/>
          <w:szCs w:val="20"/>
        </w:rPr>
        <w:t>ouvrages</w:t>
      </w:r>
      <w:r w:rsidR="009B10DA" w:rsidRPr="00D2334A">
        <w:rPr>
          <w:rFonts w:ascii="Arial" w:hAnsi="Arial" w:cs="Arial"/>
          <w:b/>
          <w:bCs/>
          <w:sz w:val="20"/>
          <w:szCs w:val="20"/>
        </w:rPr>
        <w:t xml:space="preserve"> </w:t>
      </w:r>
      <w:r w:rsidRPr="00D2334A">
        <w:rPr>
          <w:rFonts w:ascii="Arial" w:hAnsi="Arial" w:cs="Arial"/>
          <w:b/>
          <w:bCs/>
          <w:sz w:val="20"/>
          <w:szCs w:val="20"/>
        </w:rPr>
        <w:t>et</w:t>
      </w:r>
      <w:r w:rsidR="009B10DA" w:rsidRPr="00D2334A">
        <w:rPr>
          <w:rFonts w:ascii="Arial" w:hAnsi="Arial" w:cs="Arial"/>
          <w:b/>
          <w:bCs/>
          <w:sz w:val="20"/>
          <w:szCs w:val="20"/>
        </w:rPr>
        <w:t xml:space="preserve"> </w:t>
      </w:r>
      <w:r w:rsidRPr="00D2334A">
        <w:rPr>
          <w:rFonts w:ascii="Arial" w:hAnsi="Arial" w:cs="Arial"/>
          <w:b/>
          <w:bCs/>
          <w:sz w:val="20"/>
          <w:szCs w:val="20"/>
        </w:rPr>
        <w:t>responsabilités</w:t>
      </w:r>
      <w:r w:rsidR="009B10DA" w:rsidRPr="00D2334A">
        <w:rPr>
          <w:rFonts w:ascii="Arial" w:hAnsi="Arial" w:cs="Arial"/>
          <w:b/>
          <w:bCs/>
          <w:sz w:val="20"/>
          <w:szCs w:val="20"/>
        </w:rPr>
        <w:t xml:space="preserve"> </w:t>
      </w:r>
      <w:r w:rsidRPr="00D2334A">
        <w:rPr>
          <w:rFonts w:ascii="Arial" w:hAnsi="Arial" w:cs="Arial"/>
          <w:b/>
          <w:bCs/>
          <w:sz w:val="20"/>
          <w:szCs w:val="20"/>
        </w:rPr>
        <w:t>civiles</w:t>
      </w:r>
      <w:r w:rsidR="009B10DA" w:rsidRPr="00D2334A">
        <w:rPr>
          <w:rFonts w:ascii="Arial" w:hAnsi="Arial" w:cs="Arial"/>
          <w:b/>
          <w:bCs/>
          <w:sz w:val="20"/>
          <w:szCs w:val="20"/>
        </w:rPr>
        <w:t xml:space="preserve"> </w:t>
      </w:r>
      <w:r w:rsidRPr="00D2334A">
        <w:rPr>
          <w:rFonts w:ascii="Arial" w:hAnsi="Arial" w:cs="Arial"/>
          <w:b/>
          <w:bCs/>
          <w:sz w:val="20"/>
          <w:szCs w:val="20"/>
        </w:rPr>
        <w:t>(CCAGArticle45)</w:t>
      </w:r>
    </w:p>
    <w:p w14:paraId="4D79DBBA" w14:textId="77777777" w:rsidR="00A53744" w:rsidRPr="00D2334A" w:rsidRDefault="00A212A5" w:rsidP="00D95738">
      <w:pPr>
        <w:widowControl w:val="0"/>
        <w:autoSpaceDE w:val="0"/>
        <w:autoSpaceDN w:val="0"/>
        <w:adjustRightInd w:val="0"/>
        <w:spacing w:after="0" w:line="240" w:lineRule="auto"/>
        <w:ind w:right="-15"/>
        <w:jc w:val="both"/>
        <w:rPr>
          <w:rFonts w:ascii="Arial" w:hAnsi="Arial" w:cs="Arial"/>
          <w:sz w:val="20"/>
          <w:szCs w:val="20"/>
        </w:rPr>
      </w:pPr>
      <w:r w:rsidRPr="00D2334A">
        <w:rPr>
          <w:rFonts w:ascii="Arial" w:hAnsi="Arial" w:cs="Arial"/>
          <w:sz w:val="20"/>
          <w:szCs w:val="20"/>
        </w:rPr>
        <w:t>Les</w:t>
      </w:r>
      <w:r w:rsidR="009B10DA" w:rsidRPr="00D2334A">
        <w:rPr>
          <w:rFonts w:ascii="Arial" w:hAnsi="Arial" w:cs="Arial"/>
          <w:sz w:val="20"/>
          <w:szCs w:val="20"/>
        </w:rPr>
        <w:t xml:space="preserve"> </w:t>
      </w:r>
      <w:r w:rsidRPr="00D2334A">
        <w:rPr>
          <w:rFonts w:ascii="Arial" w:hAnsi="Arial" w:cs="Arial"/>
          <w:sz w:val="20"/>
          <w:szCs w:val="20"/>
        </w:rPr>
        <w:t>polices</w:t>
      </w:r>
      <w:r w:rsidR="009B10DA" w:rsidRPr="00D2334A">
        <w:rPr>
          <w:rFonts w:ascii="Arial" w:hAnsi="Arial" w:cs="Arial"/>
          <w:sz w:val="20"/>
          <w:szCs w:val="20"/>
        </w:rPr>
        <w:t xml:space="preserve"> </w:t>
      </w:r>
      <w:r w:rsidRPr="00D2334A">
        <w:rPr>
          <w:rFonts w:ascii="Arial" w:hAnsi="Arial" w:cs="Arial"/>
          <w:sz w:val="20"/>
          <w:szCs w:val="20"/>
        </w:rPr>
        <w:t>d’assurances</w:t>
      </w:r>
      <w:r w:rsidR="009B10DA" w:rsidRPr="00D2334A">
        <w:rPr>
          <w:rFonts w:ascii="Arial" w:hAnsi="Arial" w:cs="Arial"/>
          <w:sz w:val="20"/>
          <w:szCs w:val="20"/>
        </w:rPr>
        <w:t xml:space="preserve"> </w:t>
      </w:r>
      <w:r w:rsidRPr="00D2334A">
        <w:rPr>
          <w:rFonts w:ascii="Arial" w:hAnsi="Arial" w:cs="Arial"/>
          <w:sz w:val="20"/>
          <w:szCs w:val="20"/>
        </w:rPr>
        <w:t>suivantes</w:t>
      </w:r>
      <w:r w:rsidR="009B10DA" w:rsidRPr="00D2334A">
        <w:rPr>
          <w:rFonts w:ascii="Arial" w:hAnsi="Arial" w:cs="Arial"/>
          <w:sz w:val="20"/>
          <w:szCs w:val="20"/>
        </w:rPr>
        <w:t xml:space="preserve"> </w:t>
      </w:r>
      <w:r w:rsidRPr="00D2334A">
        <w:rPr>
          <w:rFonts w:ascii="Arial" w:hAnsi="Arial" w:cs="Arial"/>
          <w:sz w:val="20"/>
          <w:szCs w:val="20"/>
        </w:rPr>
        <w:t>sont</w:t>
      </w:r>
      <w:r w:rsidR="009B10DA" w:rsidRPr="00D2334A">
        <w:rPr>
          <w:rFonts w:ascii="Arial" w:hAnsi="Arial" w:cs="Arial"/>
          <w:sz w:val="20"/>
          <w:szCs w:val="20"/>
        </w:rPr>
        <w:t xml:space="preserve"> </w:t>
      </w:r>
      <w:r w:rsidRPr="00D2334A">
        <w:rPr>
          <w:rFonts w:ascii="Arial" w:hAnsi="Arial" w:cs="Arial"/>
          <w:sz w:val="20"/>
          <w:szCs w:val="20"/>
        </w:rPr>
        <w:t>requises</w:t>
      </w:r>
      <w:r w:rsidR="009B10DA" w:rsidRPr="00D2334A">
        <w:rPr>
          <w:rFonts w:ascii="Arial" w:hAnsi="Arial" w:cs="Arial"/>
          <w:sz w:val="20"/>
          <w:szCs w:val="20"/>
        </w:rPr>
        <w:t xml:space="preserve"> </w:t>
      </w:r>
      <w:r w:rsidRPr="00D2334A">
        <w:rPr>
          <w:rFonts w:ascii="Arial" w:hAnsi="Arial" w:cs="Arial"/>
          <w:sz w:val="20"/>
          <w:szCs w:val="20"/>
        </w:rPr>
        <w:t>au titre</w:t>
      </w:r>
      <w:r w:rsidR="009B10DA" w:rsidRPr="00D2334A">
        <w:rPr>
          <w:rFonts w:ascii="Arial" w:hAnsi="Arial" w:cs="Arial"/>
          <w:sz w:val="20"/>
          <w:szCs w:val="20"/>
        </w:rPr>
        <w:t xml:space="preserve"> </w:t>
      </w:r>
      <w:r w:rsidRPr="00D2334A">
        <w:rPr>
          <w:rFonts w:ascii="Arial" w:hAnsi="Arial" w:cs="Arial"/>
          <w:sz w:val="20"/>
          <w:szCs w:val="20"/>
        </w:rPr>
        <w:t>du</w:t>
      </w:r>
      <w:r w:rsidR="009B10DA" w:rsidRPr="00D2334A">
        <w:rPr>
          <w:rFonts w:ascii="Arial" w:hAnsi="Arial" w:cs="Arial"/>
          <w:sz w:val="20"/>
          <w:szCs w:val="20"/>
        </w:rPr>
        <w:t xml:space="preserve"> </w:t>
      </w:r>
      <w:r w:rsidRPr="00D2334A">
        <w:rPr>
          <w:rFonts w:ascii="Arial" w:hAnsi="Arial" w:cs="Arial"/>
          <w:sz w:val="20"/>
          <w:szCs w:val="20"/>
        </w:rPr>
        <w:t>présent</w:t>
      </w:r>
      <w:r w:rsidR="009B10DA" w:rsidRPr="00D2334A">
        <w:rPr>
          <w:rFonts w:ascii="Arial" w:hAnsi="Arial" w:cs="Arial"/>
          <w:sz w:val="20"/>
          <w:szCs w:val="20"/>
        </w:rPr>
        <w:t xml:space="preserve"> </w:t>
      </w:r>
      <w:r w:rsidRPr="00D2334A">
        <w:rPr>
          <w:rFonts w:ascii="Arial" w:hAnsi="Arial" w:cs="Arial"/>
          <w:sz w:val="20"/>
          <w:szCs w:val="20"/>
        </w:rPr>
        <w:t>Marché</w:t>
      </w:r>
      <w:r w:rsidR="00A53744" w:rsidRPr="00D2334A">
        <w:rPr>
          <w:rFonts w:ascii="Arial" w:hAnsi="Arial" w:cs="Arial"/>
          <w:sz w:val="20"/>
          <w:szCs w:val="20"/>
        </w:rPr>
        <w:t xml:space="preserve"> dans un délai de 15 –quinze) jours à compter de la notification du marché</w:t>
      </w:r>
      <w:r w:rsidRPr="00D2334A">
        <w:rPr>
          <w:rFonts w:ascii="Arial" w:hAnsi="Arial" w:cs="Arial"/>
          <w:sz w:val="20"/>
          <w:szCs w:val="20"/>
        </w:rPr>
        <w:t> :</w:t>
      </w:r>
    </w:p>
    <w:p w14:paraId="56EF3B39" w14:textId="77777777" w:rsidR="00A53744" w:rsidRPr="00D2334A" w:rsidRDefault="00A212A5" w:rsidP="003F583C">
      <w:pPr>
        <w:widowControl w:val="0"/>
        <w:autoSpaceDE w:val="0"/>
        <w:autoSpaceDN w:val="0"/>
        <w:adjustRightInd w:val="0"/>
        <w:spacing w:after="0" w:line="240" w:lineRule="auto"/>
        <w:ind w:left="341" w:right="-15" w:hanging="227"/>
        <w:jc w:val="both"/>
        <w:rPr>
          <w:rFonts w:ascii="Arial" w:hAnsi="Arial" w:cs="Arial"/>
          <w:i/>
          <w:iCs/>
          <w:sz w:val="20"/>
          <w:szCs w:val="20"/>
        </w:rPr>
      </w:pPr>
      <w:r w:rsidRPr="00D2334A">
        <w:rPr>
          <w:rFonts w:ascii="Arial" w:hAnsi="Arial" w:cs="Arial"/>
          <w:i/>
          <w:iCs/>
          <w:sz w:val="20"/>
          <w:szCs w:val="20"/>
        </w:rPr>
        <w:t>-  Assurance des risques causés à des tiers par son personnel salarié en activité au travail, par le matériel</w:t>
      </w:r>
      <w:r w:rsidR="005458AF" w:rsidRPr="00D2334A">
        <w:rPr>
          <w:rFonts w:ascii="Arial" w:hAnsi="Arial" w:cs="Arial"/>
          <w:i/>
          <w:iCs/>
          <w:sz w:val="20"/>
          <w:szCs w:val="20"/>
        </w:rPr>
        <w:t xml:space="preserve"> </w:t>
      </w:r>
      <w:r w:rsidRPr="00D2334A">
        <w:rPr>
          <w:rFonts w:ascii="Arial" w:hAnsi="Arial" w:cs="Arial"/>
          <w:i/>
          <w:iCs/>
          <w:sz w:val="20"/>
          <w:szCs w:val="20"/>
        </w:rPr>
        <w:t>qu’il</w:t>
      </w:r>
      <w:r w:rsidR="005458AF" w:rsidRPr="00D2334A">
        <w:rPr>
          <w:rFonts w:ascii="Arial" w:hAnsi="Arial" w:cs="Arial"/>
          <w:i/>
          <w:iCs/>
          <w:sz w:val="20"/>
          <w:szCs w:val="20"/>
        </w:rPr>
        <w:t xml:space="preserve"> </w:t>
      </w:r>
      <w:r w:rsidRPr="00D2334A">
        <w:rPr>
          <w:rFonts w:ascii="Arial" w:hAnsi="Arial" w:cs="Arial"/>
          <w:i/>
          <w:iCs/>
          <w:sz w:val="20"/>
          <w:szCs w:val="20"/>
        </w:rPr>
        <w:t>utilise,</w:t>
      </w:r>
      <w:r w:rsidR="005458AF" w:rsidRPr="00D2334A">
        <w:rPr>
          <w:rFonts w:ascii="Arial" w:hAnsi="Arial" w:cs="Arial"/>
          <w:i/>
          <w:iCs/>
          <w:sz w:val="20"/>
          <w:szCs w:val="20"/>
        </w:rPr>
        <w:t xml:space="preserve"> </w:t>
      </w:r>
      <w:r w:rsidRPr="00D2334A">
        <w:rPr>
          <w:rFonts w:ascii="Arial" w:hAnsi="Arial" w:cs="Arial"/>
          <w:i/>
          <w:iCs/>
          <w:sz w:val="20"/>
          <w:szCs w:val="20"/>
        </w:rPr>
        <w:t>du</w:t>
      </w:r>
      <w:r w:rsidR="005458AF" w:rsidRPr="00D2334A">
        <w:rPr>
          <w:rFonts w:ascii="Arial" w:hAnsi="Arial" w:cs="Arial"/>
          <w:i/>
          <w:iCs/>
          <w:sz w:val="20"/>
          <w:szCs w:val="20"/>
        </w:rPr>
        <w:t xml:space="preserve"> </w:t>
      </w:r>
      <w:r w:rsidRPr="00D2334A">
        <w:rPr>
          <w:rFonts w:ascii="Arial" w:hAnsi="Arial" w:cs="Arial"/>
          <w:i/>
          <w:iCs/>
          <w:sz w:val="20"/>
          <w:szCs w:val="20"/>
        </w:rPr>
        <w:t>fait</w:t>
      </w:r>
      <w:r w:rsidR="005458AF" w:rsidRPr="00D2334A">
        <w:rPr>
          <w:rFonts w:ascii="Arial" w:hAnsi="Arial" w:cs="Arial"/>
          <w:i/>
          <w:iCs/>
          <w:sz w:val="20"/>
          <w:szCs w:val="20"/>
        </w:rPr>
        <w:t xml:space="preserve"> </w:t>
      </w:r>
      <w:r w:rsidRPr="00D2334A">
        <w:rPr>
          <w:rFonts w:ascii="Arial" w:hAnsi="Arial" w:cs="Arial"/>
          <w:i/>
          <w:iCs/>
          <w:sz w:val="20"/>
          <w:szCs w:val="20"/>
        </w:rPr>
        <w:t>des</w:t>
      </w:r>
      <w:r w:rsidR="005458AF" w:rsidRPr="00D2334A">
        <w:rPr>
          <w:rFonts w:ascii="Arial" w:hAnsi="Arial" w:cs="Arial"/>
          <w:i/>
          <w:iCs/>
          <w:sz w:val="20"/>
          <w:szCs w:val="20"/>
        </w:rPr>
        <w:t xml:space="preserve"> </w:t>
      </w:r>
      <w:r w:rsidRPr="00D2334A">
        <w:rPr>
          <w:rFonts w:ascii="Arial" w:hAnsi="Arial" w:cs="Arial"/>
          <w:i/>
          <w:iCs/>
          <w:sz w:val="20"/>
          <w:szCs w:val="20"/>
        </w:rPr>
        <w:t>travaux;</w:t>
      </w:r>
    </w:p>
    <w:p w14:paraId="32BFCC94" w14:textId="77777777" w:rsidR="00A6464B" w:rsidRPr="00F524AA" w:rsidRDefault="00A212A5" w:rsidP="00F524AA">
      <w:pPr>
        <w:widowControl w:val="0"/>
        <w:autoSpaceDE w:val="0"/>
        <w:autoSpaceDN w:val="0"/>
        <w:adjustRightInd w:val="0"/>
        <w:spacing w:after="0" w:line="240" w:lineRule="auto"/>
        <w:ind w:left="114" w:right="-20"/>
        <w:jc w:val="both"/>
        <w:rPr>
          <w:rFonts w:ascii="Arial" w:hAnsi="Arial" w:cs="Arial"/>
          <w:i/>
          <w:iCs/>
          <w:sz w:val="20"/>
          <w:szCs w:val="20"/>
        </w:rPr>
      </w:pPr>
      <w:r w:rsidRPr="00D2334A">
        <w:rPr>
          <w:rFonts w:ascii="Arial" w:hAnsi="Arial" w:cs="Arial"/>
          <w:i/>
          <w:iCs/>
          <w:sz w:val="20"/>
          <w:szCs w:val="20"/>
        </w:rPr>
        <w:t>-  Assurance</w:t>
      </w:r>
      <w:r w:rsidR="005458AF" w:rsidRPr="00D2334A">
        <w:rPr>
          <w:rFonts w:ascii="Arial" w:hAnsi="Arial" w:cs="Arial"/>
          <w:i/>
          <w:iCs/>
          <w:sz w:val="20"/>
          <w:szCs w:val="20"/>
        </w:rPr>
        <w:t xml:space="preserve"> </w:t>
      </w:r>
      <w:r w:rsidRPr="00D2334A">
        <w:rPr>
          <w:rFonts w:ascii="Arial" w:hAnsi="Arial" w:cs="Arial"/>
          <w:i/>
          <w:iCs/>
          <w:sz w:val="20"/>
          <w:szCs w:val="20"/>
        </w:rPr>
        <w:t>“Tous</w:t>
      </w:r>
      <w:r w:rsidR="005458AF" w:rsidRPr="00D2334A">
        <w:rPr>
          <w:rFonts w:ascii="Arial" w:hAnsi="Arial" w:cs="Arial"/>
          <w:i/>
          <w:iCs/>
          <w:sz w:val="20"/>
          <w:szCs w:val="20"/>
        </w:rPr>
        <w:t xml:space="preserve"> </w:t>
      </w:r>
      <w:r w:rsidRPr="00D2334A">
        <w:rPr>
          <w:rFonts w:ascii="Arial" w:hAnsi="Arial" w:cs="Arial"/>
          <w:i/>
          <w:iCs/>
          <w:sz w:val="20"/>
          <w:szCs w:val="20"/>
        </w:rPr>
        <w:t>risques</w:t>
      </w:r>
      <w:r w:rsidR="005458AF" w:rsidRPr="00D2334A">
        <w:rPr>
          <w:rFonts w:ascii="Arial" w:hAnsi="Arial" w:cs="Arial"/>
          <w:i/>
          <w:iCs/>
          <w:sz w:val="20"/>
          <w:szCs w:val="20"/>
        </w:rPr>
        <w:t xml:space="preserve"> </w:t>
      </w:r>
      <w:r w:rsidRPr="00D2334A">
        <w:rPr>
          <w:rFonts w:ascii="Arial" w:hAnsi="Arial" w:cs="Arial"/>
          <w:i/>
          <w:iCs/>
          <w:sz w:val="20"/>
          <w:szCs w:val="20"/>
        </w:rPr>
        <w:t>chantier”</w:t>
      </w:r>
      <w:r w:rsidR="00A53744" w:rsidRPr="00D2334A">
        <w:rPr>
          <w:rFonts w:ascii="Arial" w:hAnsi="Arial" w:cs="Arial"/>
          <w:i/>
          <w:iCs/>
          <w:spacing w:val="6"/>
          <w:sz w:val="20"/>
          <w:szCs w:val="20"/>
        </w:rPr>
        <w:t>.</w:t>
      </w:r>
    </w:p>
    <w:p w14:paraId="03181F90" w14:textId="77777777" w:rsidR="00A212A5" w:rsidRPr="00D2334A" w:rsidRDefault="00A212A5" w:rsidP="0090137A">
      <w:pPr>
        <w:numPr>
          <w:ilvl w:val="0"/>
          <w:numId w:val="2"/>
        </w:numPr>
        <w:tabs>
          <w:tab w:val="clear" w:pos="360"/>
          <w:tab w:val="num" w:pos="1080"/>
        </w:tabs>
        <w:spacing w:after="0" w:line="240" w:lineRule="auto"/>
        <w:ind w:left="1077" w:hanging="357"/>
        <w:jc w:val="both"/>
        <w:rPr>
          <w:rFonts w:ascii="Arial" w:hAnsi="Arial" w:cs="Arial"/>
          <w:sz w:val="20"/>
          <w:szCs w:val="20"/>
        </w:rPr>
      </w:pPr>
      <w:r w:rsidRPr="00D2334A">
        <w:rPr>
          <w:rFonts w:ascii="Arial" w:hAnsi="Arial" w:cs="Arial"/>
          <w:sz w:val="20"/>
          <w:szCs w:val="20"/>
        </w:rPr>
        <w:t>Les voiries et réseaux divers.</w:t>
      </w:r>
    </w:p>
    <w:p w14:paraId="4F7F89F7" w14:textId="77777777" w:rsidR="00A212A5" w:rsidRPr="00D2334A" w:rsidRDefault="00A212A5" w:rsidP="00D95738">
      <w:pPr>
        <w:spacing w:after="0" w:line="240" w:lineRule="auto"/>
        <w:jc w:val="both"/>
        <w:rPr>
          <w:rFonts w:ascii="Arial" w:hAnsi="Arial" w:cs="Arial"/>
          <w:sz w:val="20"/>
          <w:szCs w:val="20"/>
        </w:rPr>
      </w:pPr>
    </w:p>
    <w:p w14:paraId="6ADC9A7A" w14:textId="77777777" w:rsidR="00A53744" w:rsidRPr="00D2334A" w:rsidRDefault="00A212A5" w:rsidP="00D95738">
      <w:pPr>
        <w:widowControl w:val="0"/>
        <w:autoSpaceDE w:val="0"/>
        <w:autoSpaceDN w:val="0"/>
        <w:adjustRightInd w:val="0"/>
        <w:spacing w:after="0" w:line="240" w:lineRule="auto"/>
        <w:ind w:right="-146"/>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A53744" w:rsidRPr="00D2334A">
        <w:rPr>
          <w:rFonts w:ascii="Arial" w:hAnsi="Arial" w:cs="Arial"/>
          <w:b/>
          <w:bCs/>
          <w:sz w:val="20"/>
          <w:szCs w:val="20"/>
          <w:u w:val="single"/>
        </w:rPr>
        <w:t>35</w:t>
      </w:r>
      <w:r w:rsidRPr="00D2334A">
        <w:rPr>
          <w:rFonts w:ascii="Arial" w:hAnsi="Arial" w:cs="Arial"/>
          <w:b/>
          <w:bCs/>
          <w:sz w:val="20"/>
          <w:szCs w:val="20"/>
        </w:rPr>
        <w:t>:</w:t>
      </w:r>
      <w:r w:rsidRPr="00D2334A">
        <w:rPr>
          <w:rFonts w:ascii="Arial" w:hAnsi="Arial" w:cs="Arial"/>
          <w:b/>
          <w:bCs/>
          <w:spacing w:val="2"/>
          <w:sz w:val="20"/>
          <w:szCs w:val="20"/>
        </w:rPr>
        <w:t>Pièc</w:t>
      </w:r>
      <w:r w:rsidRPr="00D2334A">
        <w:rPr>
          <w:rFonts w:ascii="Arial" w:hAnsi="Arial" w:cs="Arial"/>
          <w:b/>
          <w:bCs/>
          <w:sz w:val="20"/>
          <w:szCs w:val="20"/>
        </w:rPr>
        <w:t xml:space="preserve">e à </w:t>
      </w:r>
      <w:r w:rsidRPr="00D2334A">
        <w:rPr>
          <w:rFonts w:ascii="Arial" w:hAnsi="Arial" w:cs="Arial"/>
          <w:b/>
          <w:bCs/>
          <w:spacing w:val="2"/>
          <w:sz w:val="20"/>
          <w:szCs w:val="20"/>
        </w:rPr>
        <w:t>fourni</w:t>
      </w:r>
      <w:r w:rsidRPr="00D2334A">
        <w:rPr>
          <w:rFonts w:ascii="Arial" w:hAnsi="Arial" w:cs="Arial"/>
          <w:b/>
          <w:bCs/>
          <w:sz w:val="20"/>
          <w:szCs w:val="20"/>
        </w:rPr>
        <w:t xml:space="preserve">r </w:t>
      </w:r>
      <w:r w:rsidRPr="00D2334A">
        <w:rPr>
          <w:rFonts w:ascii="Arial" w:hAnsi="Arial" w:cs="Arial"/>
          <w:b/>
          <w:bCs/>
          <w:spacing w:val="2"/>
          <w:sz w:val="20"/>
          <w:szCs w:val="20"/>
        </w:rPr>
        <w:t>pa</w:t>
      </w:r>
      <w:r w:rsidRPr="00D2334A">
        <w:rPr>
          <w:rFonts w:ascii="Arial" w:hAnsi="Arial" w:cs="Arial"/>
          <w:b/>
          <w:bCs/>
          <w:sz w:val="20"/>
          <w:szCs w:val="20"/>
        </w:rPr>
        <w:t xml:space="preserve">r </w:t>
      </w:r>
      <w:r w:rsidRPr="00D2334A">
        <w:rPr>
          <w:rFonts w:ascii="Arial" w:hAnsi="Arial" w:cs="Arial"/>
          <w:b/>
          <w:bCs/>
          <w:spacing w:val="2"/>
          <w:sz w:val="20"/>
          <w:szCs w:val="20"/>
        </w:rPr>
        <w:t>l’entrepreneur</w:t>
      </w:r>
      <w:r w:rsidRPr="00D2334A">
        <w:rPr>
          <w:rFonts w:ascii="Arial" w:hAnsi="Arial" w:cs="Arial"/>
          <w:b/>
          <w:bCs/>
          <w:sz w:val="20"/>
          <w:szCs w:val="20"/>
        </w:rPr>
        <w:t>(Article49complété)</w:t>
      </w:r>
    </w:p>
    <w:p w14:paraId="2C1F31AF" w14:textId="77777777" w:rsidR="00A212A5" w:rsidRPr="00D2334A" w:rsidRDefault="00A53744" w:rsidP="00D95738">
      <w:pPr>
        <w:widowControl w:val="0"/>
        <w:autoSpaceDE w:val="0"/>
        <w:autoSpaceDN w:val="0"/>
        <w:adjustRightInd w:val="0"/>
        <w:spacing w:after="0" w:line="240" w:lineRule="auto"/>
        <w:ind w:right="-146"/>
        <w:jc w:val="both"/>
        <w:rPr>
          <w:rFonts w:ascii="Arial" w:hAnsi="Arial" w:cs="Arial"/>
          <w:sz w:val="20"/>
          <w:szCs w:val="20"/>
        </w:rPr>
      </w:pPr>
      <w:r w:rsidRPr="00D2334A">
        <w:rPr>
          <w:rFonts w:ascii="Arial" w:hAnsi="Arial" w:cs="Arial"/>
          <w:b/>
          <w:sz w:val="20"/>
          <w:szCs w:val="20"/>
        </w:rPr>
        <w:t>35</w:t>
      </w:r>
      <w:r w:rsidR="00A212A5" w:rsidRPr="00D2334A">
        <w:rPr>
          <w:rFonts w:ascii="Arial" w:hAnsi="Arial" w:cs="Arial"/>
          <w:b/>
          <w:sz w:val="20"/>
          <w:szCs w:val="20"/>
        </w:rPr>
        <w:t>.1</w:t>
      </w:r>
      <w:r w:rsidR="00CD4E10" w:rsidRPr="00D2334A">
        <w:rPr>
          <w:rFonts w:ascii="Arial" w:hAnsi="Arial" w:cs="Arial"/>
          <w:sz w:val="20"/>
          <w:szCs w:val="20"/>
        </w:rPr>
        <w:t xml:space="preserve">. Dans </w:t>
      </w:r>
      <w:r w:rsidR="00A212A5" w:rsidRPr="00D2334A">
        <w:rPr>
          <w:rFonts w:ascii="Arial" w:hAnsi="Arial" w:cs="Arial"/>
          <w:sz w:val="20"/>
          <w:szCs w:val="20"/>
        </w:rPr>
        <w:t>un  délai  maximum  de  trente (30) jours</w:t>
      </w:r>
      <w:r w:rsidR="00A212A5" w:rsidRPr="00D2334A">
        <w:rPr>
          <w:rFonts w:ascii="Arial" w:hAnsi="Arial" w:cs="Arial"/>
          <w:i/>
          <w:iCs/>
          <w:sz w:val="20"/>
          <w:szCs w:val="20"/>
        </w:rPr>
        <w:t xml:space="preserve"> à</w:t>
      </w:r>
      <w:r w:rsidR="00A212A5" w:rsidRPr="00D2334A">
        <w:rPr>
          <w:rFonts w:ascii="Arial" w:hAnsi="Arial" w:cs="Arial"/>
          <w:sz w:val="20"/>
          <w:szCs w:val="20"/>
        </w:rPr>
        <w:t xml:space="preserve"> compter</w:t>
      </w:r>
      <w:r w:rsidR="00F524AA">
        <w:rPr>
          <w:rFonts w:ascii="Arial" w:hAnsi="Arial" w:cs="Arial"/>
          <w:sz w:val="20"/>
          <w:szCs w:val="20"/>
        </w:rPr>
        <w:t xml:space="preserve"> </w:t>
      </w:r>
      <w:r w:rsidR="00A212A5" w:rsidRPr="00D2334A">
        <w:rPr>
          <w:rFonts w:ascii="Arial" w:hAnsi="Arial" w:cs="Arial"/>
          <w:sz w:val="20"/>
          <w:szCs w:val="20"/>
        </w:rPr>
        <w:t>de</w:t>
      </w:r>
      <w:r w:rsidR="00F524AA">
        <w:rPr>
          <w:rFonts w:ascii="Arial" w:hAnsi="Arial" w:cs="Arial"/>
          <w:sz w:val="20"/>
          <w:szCs w:val="20"/>
        </w:rPr>
        <w:t xml:space="preserve"> </w:t>
      </w:r>
      <w:r w:rsidR="00A212A5" w:rsidRPr="00D2334A">
        <w:rPr>
          <w:rFonts w:ascii="Arial" w:hAnsi="Arial" w:cs="Arial"/>
          <w:sz w:val="20"/>
          <w:szCs w:val="20"/>
        </w:rPr>
        <w:t>la</w:t>
      </w:r>
      <w:r w:rsidR="00F524AA">
        <w:rPr>
          <w:rFonts w:ascii="Arial" w:hAnsi="Arial" w:cs="Arial"/>
          <w:sz w:val="20"/>
          <w:szCs w:val="20"/>
        </w:rPr>
        <w:t xml:space="preserve"> </w:t>
      </w:r>
      <w:r w:rsidR="00A212A5" w:rsidRPr="00D2334A">
        <w:rPr>
          <w:rFonts w:ascii="Arial" w:hAnsi="Arial" w:cs="Arial"/>
          <w:sz w:val="20"/>
          <w:szCs w:val="20"/>
        </w:rPr>
        <w:t>notification</w:t>
      </w:r>
      <w:r w:rsidR="00F524AA">
        <w:rPr>
          <w:rFonts w:ascii="Arial" w:hAnsi="Arial" w:cs="Arial"/>
          <w:sz w:val="20"/>
          <w:szCs w:val="20"/>
        </w:rPr>
        <w:t xml:space="preserve"> </w:t>
      </w:r>
      <w:r w:rsidR="00A212A5" w:rsidRPr="00D2334A">
        <w:rPr>
          <w:rFonts w:ascii="Arial" w:hAnsi="Arial" w:cs="Arial"/>
          <w:sz w:val="20"/>
          <w:szCs w:val="20"/>
        </w:rPr>
        <w:t>de</w:t>
      </w:r>
      <w:r w:rsidR="00F524AA">
        <w:rPr>
          <w:rFonts w:ascii="Arial" w:hAnsi="Arial" w:cs="Arial"/>
          <w:sz w:val="20"/>
          <w:szCs w:val="20"/>
        </w:rPr>
        <w:t xml:space="preserve"> </w:t>
      </w:r>
      <w:r w:rsidR="00A212A5" w:rsidRPr="00D2334A">
        <w:rPr>
          <w:rFonts w:ascii="Arial" w:hAnsi="Arial" w:cs="Arial"/>
          <w:sz w:val="20"/>
          <w:szCs w:val="20"/>
        </w:rPr>
        <w:t>l’ordre</w:t>
      </w:r>
      <w:r w:rsidR="00F524AA">
        <w:rPr>
          <w:rFonts w:ascii="Arial" w:hAnsi="Arial" w:cs="Arial"/>
          <w:sz w:val="20"/>
          <w:szCs w:val="20"/>
        </w:rPr>
        <w:t xml:space="preserve"> </w:t>
      </w:r>
      <w:r w:rsidR="00A212A5" w:rsidRPr="00D2334A">
        <w:rPr>
          <w:rFonts w:ascii="Arial" w:hAnsi="Arial" w:cs="Arial"/>
          <w:sz w:val="20"/>
          <w:szCs w:val="20"/>
        </w:rPr>
        <w:t>de</w:t>
      </w:r>
      <w:r w:rsidR="00F524AA">
        <w:rPr>
          <w:rFonts w:ascii="Arial" w:hAnsi="Arial" w:cs="Arial"/>
          <w:sz w:val="20"/>
          <w:szCs w:val="20"/>
        </w:rPr>
        <w:t xml:space="preserve"> </w:t>
      </w:r>
      <w:r w:rsidR="00A212A5" w:rsidRPr="00D2334A">
        <w:rPr>
          <w:rFonts w:ascii="Arial" w:hAnsi="Arial" w:cs="Arial"/>
          <w:sz w:val="20"/>
          <w:szCs w:val="20"/>
        </w:rPr>
        <w:t>service</w:t>
      </w:r>
      <w:r w:rsidR="00F524AA">
        <w:rPr>
          <w:rFonts w:ascii="Arial" w:hAnsi="Arial" w:cs="Arial"/>
          <w:sz w:val="20"/>
          <w:szCs w:val="20"/>
        </w:rPr>
        <w:t xml:space="preserve"> </w:t>
      </w:r>
      <w:r w:rsidR="00A212A5" w:rsidRPr="00D2334A">
        <w:rPr>
          <w:rFonts w:ascii="Arial" w:hAnsi="Arial" w:cs="Arial"/>
          <w:sz w:val="20"/>
          <w:szCs w:val="20"/>
        </w:rPr>
        <w:t>de commencer les travaux, l’entrepreneur soumettra, en cinq (05) exemplaires,</w:t>
      </w:r>
      <w:r w:rsidR="00F524AA">
        <w:rPr>
          <w:rFonts w:ascii="Arial" w:hAnsi="Arial" w:cs="Arial"/>
          <w:sz w:val="20"/>
          <w:szCs w:val="20"/>
        </w:rPr>
        <w:t xml:space="preserve"> </w:t>
      </w:r>
      <w:r w:rsidR="00A212A5" w:rsidRPr="00D2334A">
        <w:rPr>
          <w:rFonts w:ascii="Arial" w:hAnsi="Arial" w:cs="Arial"/>
          <w:sz w:val="20"/>
          <w:szCs w:val="20"/>
        </w:rPr>
        <w:t>à</w:t>
      </w:r>
      <w:r w:rsidR="00F524AA">
        <w:rPr>
          <w:rFonts w:ascii="Arial" w:hAnsi="Arial" w:cs="Arial"/>
          <w:sz w:val="20"/>
          <w:szCs w:val="20"/>
        </w:rPr>
        <w:t xml:space="preserve"> </w:t>
      </w:r>
      <w:r w:rsidR="00A212A5" w:rsidRPr="00D2334A">
        <w:rPr>
          <w:rFonts w:ascii="Arial" w:hAnsi="Arial" w:cs="Arial"/>
          <w:sz w:val="20"/>
          <w:szCs w:val="20"/>
        </w:rPr>
        <w:t>l'approbation</w:t>
      </w:r>
      <w:r w:rsidR="00F524AA">
        <w:rPr>
          <w:rFonts w:ascii="Arial" w:hAnsi="Arial" w:cs="Arial"/>
          <w:sz w:val="20"/>
          <w:szCs w:val="20"/>
        </w:rPr>
        <w:t xml:space="preserve"> </w:t>
      </w:r>
      <w:r w:rsidR="00A212A5" w:rsidRPr="00D2334A">
        <w:rPr>
          <w:rFonts w:ascii="Arial" w:hAnsi="Arial" w:cs="Arial"/>
          <w:sz w:val="20"/>
          <w:szCs w:val="20"/>
        </w:rPr>
        <w:t>du Chef de service du marché après avis du Maître d’œuvre et l’Ingénieur du marché</w:t>
      </w:r>
      <w:r w:rsidR="00F524AA">
        <w:rPr>
          <w:rFonts w:ascii="Arial" w:hAnsi="Arial" w:cs="Arial"/>
          <w:sz w:val="20"/>
          <w:szCs w:val="20"/>
        </w:rPr>
        <w:t xml:space="preserve"> </w:t>
      </w:r>
      <w:r w:rsidR="00A212A5" w:rsidRPr="00D2334A">
        <w:rPr>
          <w:rFonts w:ascii="Arial" w:hAnsi="Arial" w:cs="Arial"/>
          <w:sz w:val="20"/>
          <w:szCs w:val="20"/>
        </w:rPr>
        <w:t>le programme d’exécution des travaux, son calendrier d’approvisionnement, son projet de plan</w:t>
      </w:r>
      <w:r w:rsidR="005458AF" w:rsidRPr="00D2334A">
        <w:rPr>
          <w:rFonts w:ascii="Arial" w:hAnsi="Arial" w:cs="Arial"/>
          <w:sz w:val="20"/>
          <w:szCs w:val="20"/>
        </w:rPr>
        <w:t xml:space="preserve"> </w:t>
      </w:r>
      <w:r w:rsidR="00A212A5" w:rsidRPr="00D2334A">
        <w:rPr>
          <w:rFonts w:ascii="Arial" w:hAnsi="Arial" w:cs="Arial"/>
          <w:sz w:val="20"/>
          <w:szCs w:val="20"/>
        </w:rPr>
        <w:t>d’assurance qualité (PAQ) et son plan de gestion environnemental.</w:t>
      </w:r>
    </w:p>
    <w:p w14:paraId="43C1C7B0" w14:textId="77777777" w:rsidR="00A53744" w:rsidRPr="00D2334A" w:rsidRDefault="00A53744" w:rsidP="00D95738">
      <w:pPr>
        <w:widowControl w:val="0"/>
        <w:autoSpaceDE w:val="0"/>
        <w:autoSpaceDN w:val="0"/>
        <w:adjustRightInd w:val="0"/>
        <w:spacing w:after="0" w:line="240" w:lineRule="auto"/>
        <w:ind w:right="-143"/>
        <w:jc w:val="both"/>
        <w:rPr>
          <w:rFonts w:ascii="Arial" w:hAnsi="Arial" w:cs="Arial"/>
          <w:sz w:val="20"/>
          <w:szCs w:val="20"/>
        </w:rPr>
      </w:pPr>
    </w:p>
    <w:p w14:paraId="7C167EDB" w14:textId="77777777" w:rsidR="00A212A5" w:rsidRPr="00D2334A" w:rsidRDefault="00A212A5" w:rsidP="00D95738">
      <w:pPr>
        <w:widowControl w:val="0"/>
        <w:autoSpaceDE w:val="0"/>
        <w:autoSpaceDN w:val="0"/>
        <w:adjustRightInd w:val="0"/>
        <w:spacing w:after="0" w:line="240" w:lineRule="auto"/>
        <w:ind w:right="-34"/>
        <w:jc w:val="both"/>
        <w:rPr>
          <w:rFonts w:ascii="Arial" w:hAnsi="Arial" w:cs="Arial"/>
          <w:sz w:val="20"/>
          <w:szCs w:val="20"/>
        </w:rPr>
      </w:pPr>
      <w:r w:rsidRPr="00D2334A">
        <w:rPr>
          <w:rFonts w:ascii="Arial" w:hAnsi="Arial" w:cs="Arial"/>
          <w:sz w:val="20"/>
          <w:szCs w:val="20"/>
        </w:rPr>
        <w:t>Ce programme sera exclusivement présenté selon les</w:t>
      </w:r>
      <w:r w:rsidR="005458AF" w:rsidRPr="00D2334A">
        <w:rPr>
          <w:rFonts w:ascii="Arial" w:hAnsi="Arial" w:cs="Arial"/>
          <w:sz w:val="20"/>
          <w:szCs w:val="20"/>
        </w:rPr>
        <w:t xml:space="preserve"> </w:t>
      </w:r>
      <w:r w:rsidRPr="00D2334A">
        <w:rPr>
          <w:rFonts w:ascii="Arial" w:hAnsi="Arial" w:cs="Arial"/>
          <w:sz w:val="20"/>
          <w:szCs w:val="20"/>
        </w:rPr>
        <w:t>modèles</w:t>
      </w:r>
      <w:r w:rsidR="005458AF" w:rsidRPr="00D2334A">
        <w:rPr>
          <w:rFonts w:ascii="Arial" w:hAnsi="Arial" w:cs="Arial"/>
          <w:sz w:val="20"/>
          <w:szCs w:val="20"/>
        </w:rPr>
        <w:t xml:space="preserve"> </w:t>
      </w:r>
      <w:r w:rsidRPr="00D2334A">
        <w:rPr>
          <w:rFonts w:ascii="Arial" w:hAnsi="Arial" w:cs="Arial"/>
          <w:sz w:val="20"/>
          <w:szCs w:val="20"/>
        </w:rPr>
        <w:t>fournis.</w:t>
      </w:r>
    </w:p>
    <w:p w14:paraId="060D822F" w14:textId="77777777" w:rsidR="00A53744" w:rsidRPr="00D2334A" w:rsidRDefault="00A53744" w:rsidP="00D95738">
      <w:pPr>
        <w:widowControl w:val="0"/>
        <w:autoSpaceDE w:val="0"/>
        <w:autoSpaceDN w:val="0"/>
        <w:adjustRightInd w:val="0"/>
        <w:spacing w:after="0" w:line="240" w:lineRule="auto"/>
        <w:ind w:right="-34"/>
        <w:jc w:val="both"/>
        <w:rPr>
          <w:rFonts w:ascii="Arial" w:hAnsi="Arial" w:cs="Arial"/>
          <w:sz w:val="20"/>
          <w:szCs w:val="20"/>
        </w:rPr>
      </w:pPr>
    </w:p>
    <w:p w14:paraId="4F480AD5"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r w:rsidRPr="00D2334A">
        <w:rPr>
          <w:rFonts w:ascii="Arial" w:hAnsi="Arial" w:cs="Arial"/>
          <w:sz w:val="20"/>
          <w:szCs w:val="20"/>
        </w:rPr>
        <w:t xml:space="preserve">Deux (02) exemplaires de ces pièces lui seront retournés dans un délai de </w:t>
      </w:r>
      <w:r w:rsidR="00A53744" w:rsidRPr="00D2334A">
        <w:rPr>
          <w:rFonts w:ascii="Arial" w:hAnsi="Arial" w:cs="Arial"/>
          <w:spacing w:val="-11"/>
          <w:sz w:val="20"/>
          <w:szCs w:val="20"/>
        </w:rPr>
        <w:t>15 (</w:t>
      </w:r>
      <w:r w:rsidRPr="00D2334A">
        <w:rPr>
          <w:rFonts w:ascii="Arial" w:hAnsi="Arial" w:cs="Arial"/>
          <w:sz w:val="20"/>
          <w:szCs w:val="20"/>
        </w:rPr>
        <w:t>quinze</w:t>
      </w:r>
      <w:r w:rsidR="00A53744" w:rsidRPr="00D2334A">
        <w:rPr>
          <w:rFonts w:ascii="Arial" w:hAnsi="Arial" w:cs="Arial"/>
          <w:sz w:val="20"/>
          <w:szCs w:val="20"/>
        </w:rPr>
        <w:t>)</w:t>
      </w:r>
      <w:r w:rsidRPr="00D2334A">
        <w:rPr>
          <w:rFonts w:ascii="Arial" w:hAnsi="Arial" w:cs="Arial"/>
          <w:sz w:val="20"/>
          <w:szCs w:val="20"/>
        </w:rPr>
        <w:t>jours à partir</w:t>
      </w:r>
      <w:r w:rsidR="005458AF" w:rsidRPr="00D2334A">
        <w:rPr>
          <w:rFonts w:ascii="Arial" w:hAnsi="Arial" w:cs="Arial"/>
          <w:sz w:val="20"/>
          <w:szCs w:val="20"/>
        </w:rPr>
        <w:t xml:space="preserve"> </w:t>
      </w:r>
      <w:r w:rsidRPr="00D2334A">
        <w:rPr>
          <w:rFonts w:ascii="Arial" w:hAnsi="Arial" w:cs="Arial"/>
          <w:sz w:val="20"/>
          <w:szCs w:val="20"/>
        </w:rPr>
        <w:t>de</w:t>
      </w:r>
      <w:r w:rsidR="005458AF" w:rsidRPr="00D2334A">
        <w:rPr>
          <w:rFonts w:ascii="Arial" w:hAnsi="Arial" w:cs="Arial"/>
          <w:sz w:val="20"/>
          <w:szCs w:val="20"/>
        </w:rPr>
        <w:t xml:space="preserve"> </w:t>
      </w:r>
      <w:r w:rsidRPr="00D2334A">
        <w:rPr>
          <w:rFonts w:ascii="Arial" w:hAnsi="Arial" w:cs="Arial"/>
          <w:sz w:val="20"/>
          <w:szCs w:val="20"/>
        </w:rPr>
        <w:t>leur</w:t>
      </w:r>
      <w:r w:rsidR="005458AF" w:rsidRPr="00D2334A">
        <w:rPr>
          <w:rFonts w:ascii="Arial" w:hAnsi="Arial" w:cs="Arial"/>
          <w:sz w:val="20"/>
          <w:szCs w:val="20"/>
        </w:rPr>
        <w:t xml:space="preserve"> </w:t>
      </w:r>
      <w:r w:rsidRPr="00D2334A">
        <w:rPr>
          <w:rFonts w:ascii="Arial" w:hAnsi="Arial" w:cs="Arial"/>
          <w:sz w:val="20"/>
          <w:szCs w:val="20"/>
        </w:rPr>
        <w:t>réception</w:t>
      </w:r>
      <w:r w:rsidR="005458AF" w:rsidRPr="00D2334A">
        <w:rPr>
          <w:rFonts w:ascii="Arial" w:hAnsi="Arial" w:cs="Arial"/>
          <w:sz w:val="20"/>
          <w:szCs w:val="20"/>
        </w:rPr>
        <w:t xml:space="preserve"> </w:t>
      </w:r>
      <w:r w:rsidRPr="00D2334A">
        <w:rPr>
          <w:rFonts w:ascii="Arial" w:hAnsi="Arial" w:cs="Arial"/>
          <w:sz w:val="20"/>
          <w:szCs w:val="20"/>
        </w:rPr>
        <w:t>avec:</w:t>
      </w:r>
    </w:p>
    <w:p w14:paraId="19D46B57" w14:textId="77777777" w:rsidR="00A212A5" w:rsidRPr="00D2334A" w:rsidRDefault="00A212A5" w:rsidP="00D95738">
      <w:pPr>
        <w:widowControl w:val="0"/>
        <w:autoSpaceDE w:val="0"/>
        <w:autoSpaceDN w:val="0"/>
        <w:adjustRightInd w:val="0"/>
        <w:spacing w:after="0" w:line="240" w:lineRule="auto"/>
        <w:ind w:left="227" w:right="-37" w:hanging="227"/>
        <w:jc w:val="both"/>
        <w:rPr>
          <w:rFonts w:ascii="Arial" w:hAnsi="Arial" w:cs="Arial"/>
          <w:sz w:val="20"/>
          <w:szCs w:val="20"/>
        </w:rPr>
      </w:pPr>
      <w:r w:rsidRPr="00D2334A">
        <w:rPr>
          <w:rFonts w:ascii="Arial" w:hAnsi="Arial" w:cs="Arial"/>
          <w:sz w:val="20"/>
          <w:szCs w:val="20"/>
        </w:rPr>
        <w:t xml:space="preserve">-  </w:t>
      </w:r>
      <w:r w:rsidR="006A4526" w:rsidRPr="00D2334A">
        <w:rPr>
          <w:rFonts w:ascii="Arial" w:hAnsi="Arial" w:cs="Arial"/>
          <w:spacing w:val="3"/>
          <w:sz w:val="20"/>
          <w:szCs w:val="20"/>
        </w:rPr>
        <w:t>Soi</w:t>
      </w:r>
      <w:r w:rsidR="006A4526" w:rsidRPr="00D2334A">
        <w:rPr>
          <w:rFonts w:ascii="Arial" w:hAnsi="Arial" w:cs="Arial"/>
          <w:sz w:val="20"/>
          <w:szCs w:val="20"/>
        </w:rPr>
        <w:t>t la</w:t>
      </w:r>
      <w:r w:rsidR="005458AF" w:rsidRPr="00D2334A">
        <w:rPr>
          <w:rFonts w:ascii="Arial" w:hAnsi="Arial" w:cs="Arial"/>
          <w:sz w:val="20"/>
          <w:szCs w:val="20"/>
        </w:rPr>
        <w:t xml:space="preserve"> </w:t>
      </w:r>
      <w:r w:rsidRPr="00D2334A">
        <w:rPr>
          <w:rFonts w:ascii="Arial" w:hAnsi="Arial" w:cs="Arial"/>
          <w:spacing w:val="3"/>
          <w:sz w:val="20"/>
          <w:szCs w:val="20"/>
        </w:rPr>
        <w:t>mentio</w:t>
      </w:r>
      <w:r w:rsidRPr="00D2334A">
        <w:rPr>
          <w:rFonts w:ascii="Arial" w:hAnsi="Arial" w:cs="Arial"/>
          <w:sz w:val="20"/>
          <w:szCs w:val="20"/>
        </w:rPr>
        <w:t xml:space="preserve">n  </w:t>
      </w:r>
      <w:r w:rsidRPr="00D2334A">
        <w:rPr>
          <w:rFonts w:ascii="Arial" w:hAnsi="Arial" w:cs="Arial"/>
          <w:spacing w:val="3"/>
          <w:sz w:val="20"/>
          <w:szCs w:val="20"/>
        </w:rPr>
        <w:t>d'approbatio</w:t>
      </w:r>
      <w:r w:rsidRPr="00D2334A">
        <w:rPr>
          <w:rFonts w:ascii="Arial" w:hAnsi="Arial" w:cs="Arial"/>
          <w:sz w:val="20"/>
          <w:szCs w:val="20"/>
        </w:rPr>
        <w:t xml:space="preserve">n  “  </w:t>
      </w:r>
      <w:r w:rsidRPr="00D2334A">
        <w:rPr>
          <w:rFonts w:ascii="Arial" w:hAnsi="Arial" w:cs="Arial"/>
          <w:spacing w:val="3"/>
          <w:sz w:val="20"/>
          <w:szCs w:val="20"/>
        </w:rPr>
        <w:t>BO</w:t>
      </w:r>
      <w:r w:rsidRPr="00D2334A">
        <w:rPr>
          <w:rFonts w:ascii="Arial" w:hAnsi="Arial" w:cs="Arial"/>
          <w:sz w:val="20"/>
          <w:szCs w:val="20"/>
        </w:rPr>
        <w:t xml:space="preserve">N  </w:t>
      </w:r>
      <w:r w:rsidRPr="00D2334A">
        <w:rPr>
          <w:rFonts w:ascii="Arial" w:hAnsi="Arial" w:cs="Arial"/>
          <w:spacing w:val="3"/>
          <w:sz w:val="20"/>
          <w:szCs w:val="20"/>
        </w:rPr>
        <w:t xml:space="preserve">POUR </w:t>
      </w:r>
      <w:r w:rsidRPr="00D2334A">
        <w:rPr>
          <w:rFonts w:ascii="Arial" w:hAnsi="Arial" w:cs="Arial"/>
          <w:sz w:val="20"/>
          <w:szCs w:val="20"/>
        </w:rPr>
        <w:t>EXECUTION”;</w:t>
      </w:r>
    </w:p>
    <w:p w14:paraId="0526B9E8" w14:textId="77777777" w:rsidR="00A212A5" w:rsidRPr="00D2334A" w:rsidRDefault="00A212A5" w:rsidP="00D95738">
      <w:pPr>
        <w:widowControl w:val="0"/>
        <w:autoSpaceDE w:val="0"/>
        <w:autoSpaceDN w:val="0"/>
        <w:adjustRightInd w:val="0"/>
        <w:spacing w:after="0" w:line="240" w:lineRule="auto"/>
        <w:ind w:left="227" w:right="-34" w:hanging="227"/>
        <w:jc w:val="both"/>
        <w:rPr>
          <w:rFonts w:ascii="Arial" w:hAnsi="Arial" w:cs="Arial"/>
          <w:sz w:val="20"/>
          <w:szCs w:val="20"/>
        </w:rPr>
      </w:pPr>
      <w:r w:rsidRPr="00D2334A">
        <w:rPr>
          <w:rFonts w:ascii="Arial" w:hAnsi="Arial" w:cs="Arial"/>
          <w:sz w:val="20"/>
          <w:szCs w:val="20"/>
        </w:rPr>
        <w:t>-  Soit  la  mention  de  leur  rejet  accompagnée  des motifs</w:t>
      </w:r>
      <w:r w:rsidR="005458AF" w:rsidRPr="00D2334A">
        <w:rPr>
          <w:rFonts w:ascii="Arial" w:hAnsi="Arial" w:cs="Arial"/>
          <w:sz w:val="20"/>
          <w:szCs w:val="20"/>
        </w:rPr>
        <w:t xml:space="preserve"> </w:t>
      </w:r>
      <w:r w:rsidRPr="00D2334A">
        <w:rPr>
          <w:rFonts w:ascii="Arial" w:hAnsi="Arial" w:cs="Arial"/>
          <w:sz w:val="20"/>
          <w:szCs w:val="20"/>
        </w:rPr>
        <w:t>dudit</w:t>
      </w:r>
      <w:r w:rsidR="005458AF" w:rsidRPr="00D2334A">
        <w:rPr>
          <w:rFonts w:ascii="Arial" w:hAnsi="Arial" w:cs="Arial"/>
          <w:sz w:val="20"/>
          <w:szCs w:val="20"/>
        </w:rPr>
        <w:t xml:space="preserve"> </w:t>
      </w:r>
      <w:r w:rsidRPr="00D2334A">
        <w:rPr>
          <w:rFonts w:ascii="Arial" w:hAnsi="Arial" w:cs="Arial"/>
          <w:sz w:val="20"/>
          <w:szCs w:val="20"/>
        </w:rPr>
        <w:t>rejet.</w:t>
      </w:r>
    </w:p>
    <w:p w14:paraId="39B6AFD4" w14:textId="77777777" w:rsidR="00A53744" w:rsidRPr="00D2334A" w:rsidRDefault="00A53744" w:rsidP="00D95738">
      <w:pPr>
        <w:widowControl w:val="0"/>
        <w:autoSpaceDE w:val="0"/>
        <w:autoSpaceDN w:val="0"/>
        <w:adjustRightInd w:val="0"/>
        <w:spacing w:after="0" w:line="240" w:lineRule="auto"/>
        <w:ind w:right="95"/>
        <w:jc w:val="both"/>
        <w:rPr>
          <w:rFonts w:ascii="Arial" w:hAnsi="Arial" w:cs="Arial"/>
          <w:sz w:val="20"/>
          <w:szCs w:val="20"/>
        </w:rPr>
      </w:pPr>
    </w:p>
    <w:p w14:paraId="30843AD9"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r w:rsidRPr="00D2334A">
        <w:rPr>
          <w:rFonts w:ascii="Arial" w:hAnsi="Arial" w:cs="Arial"/>
          <w:sz w:val="20"/>
          <w:szCs w:val="20"/>
        </w:rPr>
        <w:t>L’entrepreneur</w:t>
      </w:r>
      <w:r w:rsidR="005458AF" w:rsidRPr="00D2334A">
        <w:rPr>
          <w:rFonts w:ascii="Arial" w:hAnsi="Arial" w:cs="Arial"/>
          <w:sz w:val="20"/>
          <w:szCs w:val="20"/>
        </w:rPr>
        <w:t xml:space="preserve"> </w:t>
      </w:r>
      <w:r w:rsidRPr="00D2334A">
        <w:rPr>
          <w:rFonts w:ascii="Arial" w:hAnsi="Arial" w:cs="Arial"/>
          <w:sz w:val="20"/>
          <w:szCs w:val="20"/>
        </w:rPr>
        <w:t>disposera</w:t>
      </w:r>
      <w:r w:rsidR="005458AF" w:rsidRPr="00D2334A">
        <w:rPr>
          <w:rFonts w:ascii="Arial" w:hAnsi="Arial" w:cs="Arial"/>
          <w:sz w:val="20"/>
          <w:szCs w:val="20"/>
        </w:rPr>
        <w:t xml:space="preserve"> </w:t>
      </w:r>
      <w:r w:rsidRPr="00D2334A">
        <w:rPr>
          <w:rFonts w:ascii="Arial" w:hAnsi="Arial" w:cs="Arial"/>
          <w:sz w:val="20"/>
          <w:szCs w:val="20"/>
        </w:rPr>
        <w:t>alors</w:t>
      </w:r>
      <w:r w:rsidR="005458AF" w:rsidRPr="00D2334A">
        <w:rPr>
          <w:rFonts w:ascii="Arial" w:hAnsi="Arial" w:cs="Arial"/>
          <w:sz w:val="20"/>
          <w:szCs w:val="20"/>
        </w:rPr>
        <w:t xml:space="preserve"> </w:t>
      </w:r>
      <w:r w:rsidRPr="00D2334A">
        <w:rPr>
          <w:rFonts w:ascii="Arial" w:hAnsi="Arial" w:cs="Arial"/>
          <w:sz w:val="20"/>
          <w:szCs w:val="20"/>
        </w:rPr>
        <w:t>de</w:t>
      </w:r>
      <w:r w:rsidR="005458AF" w:rsidRPr="00D2334A">
        <w:rPr>
          <w:rFonts w:ascii="Arial" w:hAnsi="Arial" w:cs="Arial"/>
          <w:sz w:val="20"/>
          <w:szCs w:val="20"/>
        </w:rPr>
        <w:t xml:space="preserve"> </w:t>
      </w:r>
      <w:r w:rsidRPr="00D2334A">
        <w:rPr>
          <w:rFonts w:ascii="Arial" w:hAnsi="Arial" w:cs="Arial"/>
          <w:sz w:val="20"/>
          <w:szCs w:val="20"/>
        </w:rPr>
        <w:t>huit(08</w:t>
      </w:r>
      <w:r w:rsidR="00580084" w:rsidRPr="00D2334A">
        <w:rPr>
          <w:rFonts w:ascii="Arial" w:hAnsi="Arial" w:cs="Arial"/>
          <w:sz w:val="20"/>
          <w:szCs w:val="20"/>
        </w:rPr>
        <w:t>) jours</w:t>
      </w:r>
      <w:r w:rsidR="005458AF" w:rsidRPr="00D2334A">
        <w:rPr>
          <w:rFonts w:ascii="Arial" w:hAnsi="Arial" w:cs="Arial"/>
          <w:sz w:val="20"/>
          <w:szCs w:val="20"/>
        </w:rPr>
        <w:t xml:space="preserve"> </w:t>
      </w:r>
      <w:r w:rsidR="00580084" w:rsidRPr="00D2334A">
        <w:rPr>
          <w:rFonts w:ascii="Arial" w:hAnsi="Arial" w:cs="Arial"/>
          <w:sz w:val="20"/>
          <w:szCs w:val="20"/>
        </w:rPr>
        <w:t>pour</w:t>
      </w:r>
      <w:r w:rsidRPr="00D2334A">
        <w:rPr>
          <w:rFonts w:ascii="Arial" w:hAnsi="Arial" w:cs="Arial"/>
          <w:sz w:val="20"/>
          <w:szCs w:val="20"/>
        </w:rPr>
        <w:t xml:space="preserve"> présenter un nouveau</w:t>
      </w:r>
      <w:r w:rsidR="00A53744" w:rsidRPr="00D2334A">
        <w:rPr>
          <w:rFonts w:ascii="Arial" w:hAnsi="Arial" w:cs="Arial"/>
          <w:sz w:val="20"/>
          <w:szCs w:val="20"/>
        </w:rPr>
        <w:t xml:space="preserve"> projet</w:t>
      </w:r>
      <w:r w:rsidRPr="00D2334A">
        <w:rPr>
          <w:rFonts w:ascii="Arial" w:hAnsi="Arial" w:cs="Arial"/>
          <w:sz w:val="20"/>
          <w:szCs w:val="20"/>
        </w:rPr>
        <w:t>. Le Chef de Service ou le Maître</w:t>
      </w:r>
      <w:r w:rsidR="005458AF" w:rsidRPr="00D2334A">
        <w:rPr>
          <w:rFonts w:ascii="Arial" w:hAnsi="Arial" w:cs="Arial"/>
          <w:sz w:val="20"/>
          <w:szCs w:val="20"/>
        </w:rPr>
        <w:t xml:space="preserve"> </w:t>
      </w:r>
      <w:r w:rsidRPr="00D2334A">
        <w:rPr>
          <w:rFonts w:ascii="Arial" w:hAnsi="Arial" w:cs="Arial"/>
          <w:sz w:val="20"/>
          <w:szCs w:val="20"/>
        </w:rPr>
        <w:t>d’Œuvre</w:t>
      </w:r>
      <w:r w:rsidR="005458AF" w:rsidRPr="00D2334A">
        <w:rPr>
          <w:rFonts w:ascii="Arial" w:hAnsi="Arial" w:cs="Arial"/>
          <w:sz w:val="20"/>
          <w:szCs w:val="20"/>
        </w:rPr>
        <w:t xml:space="preserve"> </w:t>
      </w:r>
      <w:r w:rsidRPr="00D2334A">
        <w:rPr>
          <w:rFonts w:ascii="Arial" w:hAnsi="Arial" w:cs="Arial"/>
          <w:sz w:val="20"/>
          <w:szCs w:val="20"/>
        </w:rPr>
        <w:t>disposera</w:t>
      </w:r>
      <w:r w:rsidR="005458AF" w:rsidRPr="00D2334A">
        <w:rPr>
          <w:rFonts w:ascii="Arial" w:hAnsi="Arial" w:cs="Arial"/>
          <w:sz w:val="20"/>
          <w:szCs w:val="20"/>
        </w:rPr>
        <w:t xml:space="preserve"> </w:t>
      </w:r>
      <w:r w:rsidRPr="00D2334A">
        <w:rPr>
          <w:rFonts w:ascii="Arial" w:hAnsi="Arial" w:cs="Arial"/>
          <w:sz w:val="20"/>
          <w:szCs w:val="20"/>
        </w:rPr>
        <w:t>alors</w:t>
      </w:r>
      <w:r w:rsidR="005458AF" w:rsidRPr="00D2334A">
        <w:rPr>
          <w:rFonts w:ascii="Arial" w:hAnsi="Arial" w:cs="Arial"/>
          <w:sz w:val="20"/>
          <w:szCs w:val="20"/>
        </w:rPr>
        <w:t xml:space="preserve"> </w:t>
      </w:r>
      <w:r w:rsidRPr="00D2334A">
        <w:rPr>
          <w:rFonts w:ascii="Arial" w:hAnsi="Arial" w:cs="Arial"/>
          <w:sz w:val="20"/>
          <w:szCs w:val="20"/>
        </w:rPr>
        <w:t>d’un</w:t>
      </w:r>
      <w:r w:rsidR="005458AF" w:rsidRPr="00D2334A">
        <w:rPr>
          <w:rFonts w:ascii="Arial" w:hAnsi="Arial" w:cs="Arial"/>
          <w:sz w:val="20"/>
          <w:szCs w:val="20"/>
        </w:rPr>
        <w:t xml:space="preserve"> </w:t>
      </w:r>
      <w:r w:rsidRPr="00D2334A">
        <w:rPr>
          <w:rFonts w:ascii="Arial" w:hAnsi="Arial" w:cs="Arial"/>
          <w:sz w:val="20"/>
          <w:szCs w:val="20"/>
        </w:rPr>
        <w:t>délai</w:t>
      </w:r>
      <w:r w:rsidR="005458AF" w:rsidRPr="00D2334A">
        <w:rPr>
          <w:rFonts w:ascii="Arial" w:hAnsi="Arial" w:cs="Arial"/>
          <w:sz w:val="20"/>
          <w:szCs w:val="20"/>
        </w:rPr>
        <w:t xml:space="preserve"> </w:t>
      </w:r>
      <w:r w:rsidRPr="00D2334A">
        <w:rPr>
          <w:rFonts w:ascii="Arial" w:hAnsi="Arial" w:cs="Arial"/>
          <w:sz w:val="20"/>
          <w:szCs w:val="20"/>
        </w:rPr>
        <w:t>de</w:t>
      </w:r>
      <w:r w:rsidR="005458AF" w:rsidRPr="00D2334A">
        <w:rPr>
          <w:rFonts w:ascii="Arial" w:hAnsi="Arial" w:cs="Arial"/>
          <w:sz w:val="20"/>
          <w:szCs w:val="20"/>
        </w:rPr>
        <w:t xml:space="preserve"> </w:t>
      </w:r>
      <w:r w:rsidRPr="00D2334A">
        <w:rPr>
          <w:rFonts w:ascii="Arial" w:hAnsi="Arial" w:cs="Arial"/>
          <w:sz w:val="20"/>
          <w:szCs w:val="20"/>
        </w:rPr>
        <w:t>cinq (05) jours pour donner son approbation ou faire d’éventuelles</w:t>
      </w:r>
      <w:r w:rsidR="005458AF" w:rsidRPr="00D2334A">
        <w:rPr>
          <w:rFonts w:ascii="Arial" w:hAnsi="Arial" w:cs="Arial"/>
          <w:sz w:val="20"/>
          <w:szCs w:val="20"/>
        </w:rPr>
        <w:t xml:space="preserve"> </w:t>
      </w:r>
      <w:r w:rsidRPr="00D2334A">
        <w:rPr>
          <w:rFonts w:ascii="Arial" w:hAnsi="Arial" w:cs="Arial"/>
          <w:sz w:val="20"/>
          <w:szCs w:val="20"/>
        </w:rPr>
        <w:t>remarques.</w:t>
      </w:r>
      <w:r w:rsidR="005458AF" w:rsidRPr="00D2334A">
        <w:rPr>
          <w:rFonts w:ascii="Arial" w:hAnsi="Arial" w:cs="Arial"/>
          <w:sz w:val="20"/>
          <w:szCs w:val="20"/>
        </w:rPr>
        <w:t xml:space="preserve"> </w:t>
      </w:r>
      <w:r w:rsidR="00A53744" w:rsidRPr="00D2334A">
        <w:rPr>
          <w:rFonts w:ascii="Arial" w:hAnsi="Arial" w:cs="Arial"/>
          <w:sz w:val="20"/>
          <w:szCs w:val="20"/>
        </w:rPr>
        <w:t>Les délais d’approbation du projet d’exécution sont suspensifs du délai d’exécution.</w:t>
      </w:r>
    </w:p>
    <w:p w14:paraId="5BD260B6" w14:textId="77777777" w:rsidR="00A53744" w:rsidRPr="00D2334A" w:rsidRDefault="00A53744" w:rsidP="00D95738">
      <w:pPr>
        <w:widowControl w:val="0"/>
        <w:autoSpaceDE w:val="0"/>
        <w:autoSpaceDN w:val="0"/>
        <w:adjustRightInd w:val="0"/>
        <w:spacing w:after="0" w:line="240" w:lineRule="auto"/>
        <w:ind w:right="95"/>
        <w:jc w:val="both"/>
        <w:rPr>
          <w:rFonts w:ascii="Arial" w:hAnsi="Arial" w:cs="Arial"/>
          <w:sz w:val="20"/>
          <w:szCs w:val="20"/>
        </w:rPr>
      </w:pPr>
    </w:p>
    <w:p w14:paraId="30D503B4"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r w:rsidRPr="00D2334A">
        <w:rPr>
          <w:rFonts w:ascii="Arial" w:hAnsi="Arial" w:cs="Arial"/>
          <w:sz w:val="20"/>
          <w:szCs w:val="20"/>
        </w:rPr>
        <w:t>L'approbation</w:t>
      </w:r>
      <w:r w:rsidR="00F74E16" w:rsidRPr="00D2334A">
        <w:rPr>
          <w:rFonts w:ascii="Arial" w:hAnsi="Arial" w:cs="Arial"/>
          <w:sz w:val="20"/>
          <w:szCs w:val="20"/>
        </w:rPr>
        <w:t xml:space="preserve"> </w:t>
      </w:r>
      <w:r w:rsidRPr="00D2334A">
        <w:rPr>
          <w:rFonts w:ascii="Arial" w:hAnsi="Arial" w:cs="Arial"/>
          <w:sz w:val="20"/>
          <w:szCs w:val="20"/>
        </w:rPr>
        <w:t>donnée</w:t>
      </w:r>
      <w:r w:rsidR="00F74E16" w:rsidRPr="00D2334A">
        <w:rPr>
          <w:rFonts w:ascii="Arial" w:hAnsi="Arial" w:cs="Arial"/>
          <w:sz w:val="20"/>
          <w:szCs w:val="20"/>
        </w:rPr>
        <w:t xml:space="preserve"> </w:t>
      </w:r>
      <w:r w:rsidRPr="00D2334A">
        <w:rPr>
          <w:rFonts w:ascii="Arial" w:hAnsi="Arial" w:cs="Arial"/>
          <w:sz w:val="20"/>
          <w:szCs w:val="20"/>
        </w:rPr>
        <w:t>par</w:t>
      </w:r>
      <w:r w:rsidR="00F74E16" w:rsidRPr="00D2334A">
        <w:rPr>
          <w:rFonts w:ascii="Arial" w:hAnsi="Arial" w:cs="Arial"/>
          <w:sz w:val="20"/>
          <w:szCs w:val="20"/>
        </w:rPr>
        <w:t xml:space="preserve"> </w:t>
      </w:r>
      <w:r w:rsidRPr="00D2334A">
        <w:rPr>
          <w:rFonts w:ascii="Arial" w:hAnsi="Arial" w:cs="Arial"/>
          <w:sz w:val="20"/>
          <w:szCs w:val="20"/>
        </w:rPr>
        <w:t>le</w:t>
      </w:r>
      <w:r w:rsidR="00F74E16" w:rsidRPr="00D2334A">
        <w:rPr>
          <w:rFonts w:ascii="Arial" w:hAnsi="Arial" w:cs="Arial"/>
          <w:sz w:val="20"/>
          <w:szCs w:val="20"/>
        </w:rPr>
        <w:t xml:space="preserve"> </w:t>
      </w:r>
      <w:r w:rsidRPr="00D2334A">
        <w:rPr>
          <w:rFonts w:ascii="Arial" w:hAnsi="Arial" w:cs="Arial"/>
          <w:sz w:val="20"/>
          <w:szCs w:val="20"/>
        </w:rPr>
        <w:t>Chef</w:t>
      </w:r>
      <w:r w:rsidR="00F74E16" w:rsidRPr="00D2334A">
        <w:rPr>
          <w:rFonts w:ascii="Arial" w:hAnsi="Arial" w:cs="Arial"/>
          <w:sz w:val="20"/>
          <w:szCs w:val="20"/>
        </w:rPr>
        <w:t xml:space="preserve"> </w:t>
      </w:r>
      <w:r w:rsidRPr="00D2334A">
        <w:rPr>
          <w:rFonts w:ascii="Arial" w:hAnsi="Arial" w:cs="Arial"/>
          <w:sz w:val="20"/>
          <w:szCs w:val="20"/>
        </w:rPr>
        <w:t>de</w:t>
      </w:r>
      <w:r w:rsidR="00F74E16" w:rsidRPr="00D2334A">
        <w:rPr>
          <w:rFonts w:ascii="Arial" w:hAnsi="Arial" w:cs="Arial"/>
          <w:sz w:val="20"/>
          <w:szCs w:val="20"/>
        </w:rPr>
        <w:t xml:space="preserve"> </w:t>
      </w:r>
      <w:r w:rsidRPr="00D2334A">
        <w:rPr>
          <w:rFonts w:ascii="Arial" w:hAnsi="Arial" w:cs="Arial"/>
          <w:sz w:val="20"/>
          <w:szCs w:val="20"/>
        </w:rPr>
        <w:t>Service</w:t>
      </w:r>
      <w:r w:rsidR="00767032" w:rsidRPr="00D2334A">
        <w:rPr>
          <w:rFonts w:ascii="Arial" w:hAnsi="Arial" w:cs="Arial"/>
          <w:sz w:val="20"/>
          <w:szCs w:val="20"/>
        </w:rPr>
        <w:t xml:space="preserve"> </w:t>
      </w:r>
      <w:r w:rsidRPr="00D2334A">
        <w:rPr>
          <w:rFonts w:ascii="Arial" w:hAnsi="Arial" w:cs="Arial"/>
          <w:sz w:val="20"/>
          <w:szCs w:val="20"/>
        </w:rPr>
        <w:t>ou</w:t>
      </w:r>
      <w:r w:rsidR="00767032" w:rsidRPr="00D2334A">
        <w:rPr>
          <w:rFonts w:ascii="Arial" w:hAnsi="Arial" w:cs="Arial"/>
          <w:sz w:val="20"/>
          <w:szCs w:val="20"/>
        </w:rPr>
        <w:t xml:space="preserve"> </w:t>
      </w:r>
      <w:r w:rsidRPr="00D2334A">
        <w:rPr>
          <w:rFonts w:ascii="Arial" w:hAnsi="Arial" w:cs="Arial"/>
          <w:sz w:val="20"/>
          <w:szCs w:val="20"/>
        </w:rPr>
        <w:t>le Maître</w:t>
      </w:r>
      <w:r w:rsidR="00767032" w:rsidRPr="00D2334A">
        <w:rPr>
          <w:rFonts w:ascii="Arial" w:hAnsi="Arial" w:cs="Arial"/>
          <w:sz w:val="20"/>
          <w:szCs w:val="20"/>
        </w:rPr>
        <w:t xml:space="preserve"> </w:t>
      </w:r>
      <w:r w:rsidR="006A4526" w:rsidRPr="00D2334A">
        <w:rPr>
          <w:rFonts w:ascii="Arial" w:hAnsi="Arial" w:cs="Arial"/>
          <w:sz w:val="20"/>
          <w:szCs w:val="20"/>
        </w:rPr>
        <w:t>d’Œuvre</w:t>
      </w:r>
      <w:r w:rsidRPr="00D2334A">
        <w:rPr>
          <w:rFonts w:ascii="Arial" w:hAnsi="Arial" w:cs="Arial"/>
          <w:sz w:val="20"/>
          <w:szCs w:val="20"/>
        </w:rPr>
        <w:t xml:space="preserve"> n'atténuera</w:t>
      </w:r>
      <w:r w:rsidR="00767032" w:rsidRPr="00D2334A">
        <w:rPr>
          <w:rFonts w:ascii="Arial" w:hAnsi="Arial" w:cs="Arial"/>
          <w:sz w:val="20"/>
          <w:szCs w:val="20"/>
        </w:rPr>
        <w:t xml:space="preserve"> </w:t>
      </w:r>
      <w:r w:rsidRPr="00D2334A">
        <w:rPr>
          <w:rFonts w:ascii="Arial" w:hAnsi="Arial" w:cs="Arial"/>
          <w:sz w:val="20"/>
          <w:szCs w:val="20"/>
        </w:rPr>
        <w:t>en</w:t>
      </w:r>
      <w:r w:rsidR="00767032" w:rsidRPr="00D2334A">
        <w:rPr>
          <w:rFonts w:ascii="Arial" w:hAnsi="Arial" w:cs="Arial"/>
          <w:sz w:val="20"/>
          <w:szCs w:val="20"/>
        </w:rPr>
        <w:t xml:space="preserve"> </w:t>
      </w:r>
      <w:r w:rsidRPr="00D2334A">
        <w:rPr>
          <w:rFonts w:ascii="Arial" w:hAnsi="Arial" w:cs="Arial"/>
          <w:sz w:val="20"/>
          <w:szCs w:val="20"/>
        </w:rPr>
        <w:t>rien</w:t>
      </w:r>
      <w:r w:rsidR="00767032" w:rsidRPr="00D2334A">
        <w:rPr>
          <w:rFonts w:ascii="Arial" w:hAnsi="Arial" w:cs="Arial"/>
          <w:sz w:val="20"/>
          <w:szCs w:val="20"/>
        </w:rPr>
        <w:t xml:space="preserve"> </w:t>
      </w:r>
      <w:r w:rsidRPr="00D2334A">
        <w:rPr>
          <w:rFonts w:ascii="Arial" w:hAnsi="Arial" w:cs="Arial"/>
          <w:sz w:val="20"/>
          <w:szCs w:val="20"/>
        </w:rPr>
        <w:t>la</w:t>
      </w:r>
      <w:r w:rsidR="00767032" w:rsidRPr="00D2334A">
        <w:rPr>
          <w:rFonts w:ascii="Arial" w:hAnsi="Arial" w:cs="Arial"/>
          <w:sz w:val="20"/>
          <w:szCs w:val="20"/>
        </w:rPr>
        <w:t xml:space="preserve"> </w:t>
      </w:r>
      <w:r w:rsidRPr="00D2334A">
        <w:rPr>
          <w:rFonts w:ascii="Arial" w:hAnsi="Arial" w:cs="Arial"/>
          <w:sz w:val="20"/>
          <w:szCs w:val="20"/>
        </w:rPr>
        <w:t>responsabilité de l’entrepreneur. Cependant les travaux exécutés</w:t>
      </w:r>
      <w:r w:rsidR="00767032" w:rsidRPr="00D2334A">
        <w:rPr>
          <w:rFonts w:ascii="Arial" w:hAnsi="Arial" w:cs="Arial"/>
          <w:sz w:val="20"/>
          <w:szCs w:val="20"/>
        </w:rPr>
        <w:t xml:space="preserve"> </w:t>
      </w:r>
      <w:r w:rsidRPr="00D2334A">
        <w:rPr>
          <w:rFonts w:ascii="Arial" w:hAnsi="Arial" w:cs="Arial"/>
          <w:sz w:val="20"/>
          <w:szCs w:val="20"/>
        </w:rPr>
        <w:t>avant</w:t>
      </w:r>
      <w:r w:rsidR="00767032" w:rsidRPr="00D2334A">
        <w:rPr>
          <w:rFonts w:ascii="Arial" w:hAnsi="Arial" w:cs="Arial"/>
          <w:sz w:val="20"/>
          <w:szCs w:val="20"/>
        </w:rPr>
        <w:t xml:space="preserve"> </w:t>
      </w:r>
      <w:r w:rsidRPr="00D2334A">
        <w:rPr>
          <w:rFonts w:ascii="Arial" w:hAnsi="Arial" w:cs="Arial"/>
          <w:sz w:val="20"/>
          <w:szCs w:val="20"/>
        </w:rPr>
        <w:t>l'approbation</w:t>
      </w:r>
      <w:r w:rsidR="00767032" w:rsidRPr="00D2334A">
        <w:rPr>
          <w:rFonts w:ascii="Arial" w:hAnsi="Arial" w:cs="Arial"/>
          <w:sz w:val="20"/>
          <w:szCs w:val="20"/>
        </w:rPr>
        <w:t xml:space="preserve"> </w:t>
      </w:r>
      <w:r w:rsidRPr="00D2334A">
        <w:rPr>
          <w:rFonts w:ascii="Arial" w:hAnsi="Arial" w:cs="Arial"/>
          <w:sz w:val="20"/>
          <w:szCs w:val="20"/>
        </w:rPr>
        <w:t>du</w:t>
      </w:r>
      <w:r w:rsidR="00767032" w:rsidRPr="00D2334A">
        <w:rPr>
          <w:rFonts w:ascii="Arial" w:hAnsi="Arial" w:cs="Arial"/>
          <w:sz w:val="20"/>
          <w:szCs w:val="20"/>
        </w:rPr>
        <w:t xml:space="preserve"> </w:t>
      </w:r>
      <w:r w:rsidRPr="00D2334A">
        <w:rPr>
          <w:rFonts w:ascii="Arial" w:hAnsi="Arial" w:cs="Arial"/>
          <w:sz w:val="20"/>
          <w:szCs w:val="20"/>
        </w:rPr>
        <w:t>programme</w:t>
      </w:r>
      <w:r w:rsidR="00767032" w:rsidRPr="00D2334A">
        <w:rPr>
          <w:rFonts w:ascii="Arial" w:hAnsi="Arial" w:cs="Arial"/>
          <w:sz w:val="20"/>
          <w:szCs w:val="20"/>
        </w:rPr>
        <w:t xml:space="preserve"> </w:t>
      </w:r>
      <w:r w:rsidRPr="00D2334A">
        <w:rPr>
          <w:rFonts w:ascii="Arial" w:hAnsi="Arial" w:cs="Arial"/>
          <w:sz w:val="20"/>
          <w:szCs w:val="20"/>
        </w:rPr>
        <w:t>ne</w:t>
      </w:r>
      <w:r w:rsidR="00767032" w:rsidRPr="00D2334A">
        <w:rPr>
          <w:rFonts w:ascii="Arial" w:hAnsi="Arial" w:cs="Arial"/>
          <w:sz w:val="20"/>
          <w:szCs w:val="20"/>
        </w:rPr>
        <w:t xml:space="preserve"> </w:t>
      </w:r>
      <w:r w:rsidRPr="00D2334A">
        <w:rPr>
          <w:rFonts w:ascii="Arial" w:hAnsi="Arial" w:cs="Arial"/>
          <w:sz w:val="20"/>
          <w:szCs w:val="20"/>
        </w:rPr>
        <w:t>seront</w:t>
      </w:r>
      <w:r w:rsidR="00767032" w:rsidRPr="00D2334A">
        <w:rPr>
          <w:rFonts w:ascii="Arial" w:hAnsi="Arial" w:cs="Arial"/>
          <w:sz w:val="20"/>
          <w:szCs w:val="20"/>
        </w:rPr>
        <w:t xml:space="preserve"> </w:t>
      </w:r>
      <w:r w:rsidRPr="00D2334A">
        <w:rPr>
          <w:rFonts w:ascii="Arial" w:hAnsi="Arial" w:cs="Arial"/>
          <w:sz w:val="20"/>
          <w:szCs w:val="20"/>
        </w:rPr>
        <w:t xml:space="preserve">ni </w:t>
      </w:r>
      <w:r w:rsidR="006A4526" w:rsidRPr="00D2334A">
        <w:rPr>
          <w:rFonts w:ascii="Arial" w:hAnsi="Arial" w:cs="Arial"/>
          <w:sz w:val="20"/>
          <w:szCs w:val="20"/>
        </w:rPr>
        <w:t>constatés ni rémunérés</w:t>
      </w:r>
      <w:r w:rsidR="00CE0BF3" w:rsidRPr="00D2334A">
        <w:rPr>
          <w:rFonts w:ascii="Arial" w:hAnsi="Arial" w:cs="Arial"/>
          <w:sz w:val="20"/>
          <w:szCs w:val="20"/>
        </w:rPr>
        <w:t xml:space="preserve"> sauf s’ils ont été expressément ordonnés</w:t>
      </w:r>
      <w:r w:rsidRPr="00D2334A">
        <w:rPr>
          <w:rFonts w:ascii="Arial" w:hAnsi="Arial" w:cs="Arial"/>
          <w:sz w:val="20"/>
          <w:szCs w:val="20"/>
        </w:rPr>
        <w:t xml:space="preserve">.  </w:t>
      </w:r>
      <w:r w:rsidR="006A4526" w:rsidRPr="00D2334A">
        <w:rPr>
          <w:rFonts w:ascii="Arial" w:hAnsi="Arial" w:cs="Arial"/>
          <w:sz w:val="20"/>
          <w:szCs w:val="20"/>
        </w:rPr>
        <w:t>Le planning</w:t>
      </w:r>
      <w:r w:rsidRPr="00D2334A">
        <w:rPr>
          <w:rFonts w:ascii="Arial" w:hAnsi="Arial" w:cs="Arial"/>
          <w:sz w:val="20"/>
          <w:szCs w:val="20"/>
        </w:rPr>
        <w:t xml:space="preserve">  actualisé  et approuvé</w:t>
      </w:r>
      <w:r w:rsidR="00767032" w:rsidRPr="00D2334A">
        <w:rPr>
          <w:rFonts w:ascii="Arial" w:hAnsi="Arial" w:cs="Arial"/>
          <w:sz w:val="20"/>
          <w:szCs w:val="20"/>
        </w:rPr>
        <w:t xml:space="preserve"> </w:t>
      </w:r>
      <w:r w:rsidRPr="00D2334A">
        <w:rPr>
          <w:rFonts w:ascii="Arial" w:hAnsi="Arial" w:cs="Arial"/>
          <w:sz w:val="20"/>
          <w:szCs w:val="20"/>
        </w:rPr>
        <w:t>de</w:t>
      </w:r>
      <w:r w:rsidR="006A4526" w:rsidRPr="00D2334A">
        <w:rPr>
          <w:rFonts w:ascii="Arial" w:hAnsi="Arial" w:cs="Arial"/>
          <w:sz w:val="20"/>
          <w:szCs w:val="20"/>
        </w:rPr>
        <w:t>vien</w:t>
      </w:r>
      <w:r w:rsidRPr="00D2334A">
        <w:rPr>
          <w:rFonts w:ascii="Arial" w:hAnsi="Arial" w:cs="Arial"/>
          <w:sz w:val="20"/>
          <w:szCs w:val="20"/>
        </w:rPr>
        <w:t>dra</w:t>
      </w:r>
      <w:r w:rsidR="00767032" w:rsidRPr="00D2334A">
        <w:rPr>
          <w:rFonts w:ascii="Arial" w:hAnsi="Arial" w:cs="Arial"/>
          <w:sz w:val="20"/>
          <w:szCs w:val="20"/>
        </w:rPr>
        <w:t xml:space="preserve"> </w:t>
      </w:r>
      <w:r w:rsidRPr="00D2334A">
        <w:rPr>
          <w:rFonts w:ascii="Arial" w:hAnsi="Arial" w:cs="Arial"/>
          <w:sz w:val="20"/>
          <w:szCs w:val="20"/>
        </w:rPr>
        <w:t>le</w:t>
      </w:r>
      <w:r w:rsidR="00767032" w:rsidRPr="00D2334A">
        <w:rPr>
          <w:rFonts w:ascii="Arial" w:hAnsi="Arial" w:cs="Arial"/>
          <w:sz w:val="20"/>
          <w:szCs w:val="20"/>
        </w:rPr>
        <w:t xml:space="preserve"> </w:t>
      </w:r>
      <w:r w:rsidRPr="00D2334A">
        <w:rPr>
          <w:rFonts w:ascii="Arial" w:hAnsi="Arial" w:cs="Arial"/>
          <w:sz w:val="20"/>
          <w:szCs w:val="20"/>
        </w:rPr>
        <w:t>planning</w:t>
      </w:r>
      <w:r w:rsidR="00767032" w:rsidRPr="00D2334A">
        <w:rPr>
          <w:rFonts w:ascii="Arial" w:hAnsi="Arial" w:cs="Arial"/>
          <w:sz w:val="20"/>
          <w:szCs w:val="20"/>
        </w:rPr>
        <w:t xml:space="preserve"> </w:t>
      </w:r>
      <w:r w:rsidRPr="00D2334A">
        <w:rPr>
          <w:rFonts w:ascii="Arial" w:hAnsi="Arial" w:cs="Arial"/>
          <w:sz w:val="20"/>
          <w:szCs w:val="20"/>
        </w:rPr>
        <w:t>contractuel.</w:t>
      </w:r>
    </w:p>
    <w:p w14:paraId="76FBE535" w14:textId="77777777" w:rsidR="00CE0BF3" w:rsidRPr="00D2334A" w:rsidRDefault="00CE0BF3" w:rsidP="00D95738">
      <w:pPr>
        <w:widowControl w:val="0"/>
        <w:autoSpaceDE w:val="0"/>
        <w:autoSpaceDN w:val="0"/>
        <w:adjustRightInd w:val="0"/>
        <w:spacing w:after="0" w:line="240" w:lineRule="auto"/>
        <w:ind w:right="94"/>
        <w:jc w:val="both"/>
        <w:rPr>
          <w:rFonts w:ascii="Arial" w:hAnsi="Arial" w:cs="Arial"/>
          <w:spacing w:val="1"/>
          <w:sz w:val="20"/>
          <w:szCs w:val="20"/>
        </w:rPr>
      </w:pPr>
    </w:p>
    <w:p w14:paraId="389513C5"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L’entrepreneur tiendra constamment à jour, sur le</w:t>
      </w:r>
      <w:r w:rsidR="0076703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 xml:space="preserve">chantier, un planning des travaux qui tiendra compte de l'avancement réel du chantier. Des modifications importantes ne pourront être apportées au programme contractuel qu'après avoir reçu l'accord du Chef service du Marché. Après approbation du programme </w:t>
      </w:r>
      <w:r w:rsidRPr="00D2334A">
        <w:rPr>
          <w:rFonts w:ascii="Arial" w:eastAsia="Calibri" w:hAnsi="Arial" w:cs="Arial"/>
          <w:sz w:val="20"/>
          <w:szCs w:val="20"/>
          <w:lang w:eastAsia="en-US"/>
        </w:rPr>
        <w:lastRenderedPageBreak/>
        <w:t>d’exécution par le Chef service du Marché, celui-ci le transmettra dans un délai de cinq (05) jours à l’Autorité Contractante, sans effet suspensif de son exécution. Toutefois, s’il est constaté des modifications importantes dénaturant l’objectif du marché ou la consistance des travaux, l’Autorité Contractante retournera le programme d’exécution accompagné des réserves à lever dans un délai de quinze (15) jours à compter de sa date de réception.</w:t>
      </w:r>
    </w:p>
    <w:p w14:paraId="4A244D99"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p>
    <w:p w14:paraId="6DC1C909"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 Le Plan de Gestion Environnemental fera ressortir notamment les conditions de choix des sites techniques et de base vie, les conditions d’emprunt de sites d’extraction et les conditions de remise en état des sites de travaux et d’installation.</w:t>
      </w:r>
    </w:p>
    <w:p w14:paraId="3E4A5209"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p>
    <w:p w14:paraId="4439EF2C"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c. L’entrepreneur indiquera dans ce programme les matériels et méthodes qu’il compte utiliser ainsi que les effectifs du personnel qu’il compte employer.</w:t>
      </w:r>
    </w:p>
    <w:p w14:paraId="7D9944E5"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p>
    <w:p w14:paraId="7BF50431"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d. L’agrément donné par le chef de service ou le Maître d’</w:t>
      </w:r>
      <w:r w:rsidR="003E149B" w:rsidRPr="00D2334A">
        <w:rPr>
          <w:rFonts w:ascii="Arial" w:eastAsia="Calibri" w:hAnsi="Arial" w:cs="Arial"/>
          <w:sz w:val="20"/>
          <w:szCs w:val="20"/>
          <w:lang w:eastAsia="en-US"/>
        </w:rPr>
        <w:t>Œuvre</w:t>
      </w:r>
      <w:r w:rsidRPr="00D2334A">
        <w:rPr>
          <w:rFonts w:ascii="Arial" w:eastAsia="Calibri" w:hAnsi="Arial" w:cs="Arial"/>
          <w:sz w:val="20"/>
          <w:szCs w:val="20"/>
          <w:lang w:eastAsia="en-US"/>
        </w:rPr>
        <w:t xml:space="preserve"> ne diminue en rien la responsabilité de l’entrepreneur quant aux conséquences dommageables que leur mise en </w:t>
      </w:r>
      <w:r w:rsidR="003E149B" w:rsidRPr="00D2334A">
        <w:rPr>
          <w:rFonts w:ascii="Arial" w:eastAsia="Calibri" w:hAnsi="Arial" w:cs="Arial"/>
          <w:sz w:val="20"/>
          <w:szCs w:val="20"/>
          <w:lang w:eastAsia="en-US"/>
        </w:rPr>
        <w:t>œuvre</w:t>
      </w:r>
      <w:r w:rsidRPr="00D2334A">
        <w:rPr>
          <w:rFonts w:ascii="Arial" w:eastAsia="Calibri" w:hAnsi="Arial" w:cs="Arial"/>
          <w:sz w:val="20"/>
          <w:szCs w:val="20"/>
          <w:lang w:eastAsia="en-US"/>
        </w:rPr>
        <w:t xml:space="preserve"> pourrait avoir tant à l’égard des tiers qu’à l’égard du respect des clauses du marché.</w:t>
      </w:r>
    </w:p>
    <w:p w14:paraId="01AEC783" w14:textId="77777777" w:rsidR="00CE0BF3" w:rsidRPr="00D2334A" w:rsidRDefault="00CE0BF3" w:rsidP="00D95738">
      <w:pPr>
        <w:autoSpaceDE w:val="0"/>
        <w:autoSpaceDN w:val="0"/>
        <w:adjustRightInd w:val="0"/>
        <w:spacing w:after="0" w:line="240" w:lineRule="auto"/>
        <w:jc w:val="both"/>
        <w:rPr>
          <w:rFonts w:ascii="Arial" w:eastAsia="Calibri" w:hAnsi="Arial" w:cs="Arial"/>
          <w:sz w:val="20"/>
          <w:szCs w:val="20"/>
          <w:lang w:eastAsia="en-US"/>
        </w:rPr>
      </w:pPr>
    </w:p>
    <w:p w14:paraId="29289BDF" w14:textId="77777777" w:rsidR="00A212A5" w:rsidRPr="00D2334A" w:rsidRDefault="00740651" w:rsidP="00D95738">
      <w:pPr>
        <w:widowControl w:val="0"/>
        <w:autoSpaceDE w:val="0"/>
        <w:autoSpaceDN w:val="0"/>
        <w:adjustRightInd w:val="0"/>
        <w:spacing w:after="0" w:line="240" w:lineRule="auto"/>
        <w:ind w:left="114" w:right="-20"/>
        <w:jc w:val="both"/>
        <w:rPr>
          <w:rFonts w:ascii="Arial" w:hAnsi="Arial" w:cs="Arial"/>
          <w:sz w:val="20"/>
          <w:szCs w:val="20"/>
        </w:rPr>
      </w:pPr>
      <w:r w:rsidRPr="00D2334A">
        <w:rPr>
          <w:rFonts w:ascii="Arial" w:hAnsi="Arial" w:cs="Arial"/>
          <w:b/>
          <w:sz w:val="20"/>
          <w:szCs w:val="20"/>
        </w:rPr>
        <w:t>35</w:t>
      </w:r>
      <w:r w:rsidR="00A212A5" w:rsidRPr="00D2334A">
        <w:rPr>
          <w:rFonts w:ascii="Arial" w:hAnsi="Arial" w:cs="Arial"/>
          <w:b/>
          <w:sz w:val="20"/>
          <w:szCs w:val="20"/>
        </w:rPr>
        <w:t>.2</w:t>
      </w:r>
      <w:r w:rsidR="00612681" w:rsidRPr="00D2334A">
        <w:rPr>
          <w:rFonts w:ascii="Arial" w:hAnsi="Arial" w:cs="Arial"/>
          <w:sz w:val="20"/>
          <w:szCs w:val="20"/>
        </w:rPr>
        <w:t>. Projet</w:t>
      </w:r>
      <w:r w:rsidR="00767032" w:rsidRPr="00D2334A">
        <w:rPr>
          <w:rFonts w:ascii="Arial" w:hAnsi="Arial" w:cs="Arial"/>
          <w:sz w:val="20"/>
          <w:szCs w:val="20"/>
        </w:rPr>
        <w:t xml:space="preserve"> </w:t>
      </w:r>
      <w:r w:rsidR="00612681" w:rsidRPr="00D2334A">
        <w:rPr>
          <w:rFonts w:ascii="Arial" w:hAnsi="Arial" w:cs="Arial"/>
          <w:sz w:val="20"/>
          <w:szCs w:val="20"/>
        </w:rPr>
        <w:t>d’exécution</w:t>
      </w:r>
    </w:p>
    <w:p w14:paraId="15F08518" w14:textId="77777777" w:rsidR="00A212A5" w:rsidRPr="00D2334A" w:rsidRDefault="00A212A5" w:rsidP="00B411AC">
      <w:pPr>
        <w:widowControl w:val="0"/>
        <w:tabs>
          <w:tab w:val="left" w:pos="800"/>
          <w:tab w:val="left" w:pos="2080"/>
          <w:tab w:val="left" w:pos="2560"/>
          <w:tab w:val="left" w:pos="2980"/>
          <w:tab w:val="left" w:pos="3780"/>
          <w:tab w:val="left" w:pos="4260"/>
        </w:tabs>
        <w:autoSpaceDE w:val="0"/>
        <w:autoSpaceDN w:val="0"/>
        <w:adjustRightInd w:val="0"/>
        <w:spacing w:after="0" w:line="240" w:lineRule="auto"/>
        <w:ind w:left="341" w:right="-20" w:hanging="227"/>
        <w:jc w:val="both"/>
        <w:rPr>
          <w:rFonts w:ascii="Arial" w:hAnsi="Arial" w:cs="Arial"/>
          <w:spacing w:val="-19"/>
          <w:sz w:val="20"/>
          <w:szCs w:val="20"/>
        </w:rPr>
      </w:pPr>
      <w:r w:rsidRPr="00D2334A">
        <w:rPr>
          <w:rFonts w:ascii="Arial" w:hAnsi="Arial" w:cs="Arial"/>
          <w:sz w:val="20"/>
          <w:szCs w:val="20"/>
        </w:rPr>
        <w:t>a.</w:t>
      </w:r>
      <w:r w:rsidR="00767032" w:rsidRPr="00D2334A">
        <w:rPr>
          <w:rFonts w:ascii="Arial" w:hAnsi="Arial" w:cs="Arial"/>
          <w:sz w:val="20"/>
          <w:szCs w:val="20"/>
        </w:rPr>
        <w:t xml:space="preserve"> </w:t>
      </w:r>
      <w:r w:rsidRPr="00D2334A">
        <w:rPr>
          <w:rFonts w:ascii="Arial" w:hAnsi="Arial" w:cs="Arial"/>
          <w:sz w:val="20"/>
          <w:szCs w:val="20"/>
        </w:rPr>
        <w:t xml:space="preserve">Le dossier des plans </w:t>
      </w:r>
      <w:r w:rsidR="00612681" w:rsidRPr="00D2334A">
        <w:rPr>
          <w:rFonts w:ascii="Arial" w:hAnsi="Arial" w:cs="Arial"/>
          <w:sz w:val="20"/>
          <w:szCs w:val="20"/>
        </w:rPr>
        <w:t>d’exécution</w:t>
      </w:r>
      <w:r w:rsidR="00612681" w:rsidRPr="00D2334A">
        <w:rPr>
          <w:rFonts w:ascii="Arial" w:hAnsi="Arial" w:cs="Arial"/>
          <w:i/>
          <w:iCs/>
          <w:sz w:val="20"/>
          <w:szCs w:val="20"/>
        </w:rPr>
        <w:t xml:space="preserve"> (</w:t>
      </w:r>
      <w:r w:rsidRPr="00D2334A">
        <w:rPr>
          <w:rFonts w:ascii="Arial" w:hAnsi="Arial" w:cs="Arial"/>
          <w:i/>
          <w:iCs/>
          <w:sz w:val="20"/>
          <w:szCs w:val="20"/>
        </w:rPr>
        <w:t xml:space="preserve">calcul et dessins) </w:t>
      </w:r>
      <w:r w:rsidRPr="00D2334A">
        <w:rPr>
          <w:rFonts w:ascii="Arial" w:hAnsi="Arial" w:cs="Arial"/>
          <w:sz w:val="20"/>
          <w:szCs w:val="20"/>
        </w:rPr>
        <w:t>d’exécution</w:t>
      </w:r>
      <w:r w:rsidR="00767032" w:rsidRPr="00D2334A">
        <w:rPr>
          <w:rFonts w:ascii="Arial" w:hAnsi="Arial" w:cs="Arial"/>
          <w:sz w:val="20"/>
          <w:szCs w:val="20"/>
        </w:rPr>
        <w:t xml:space="preserve"> </w:t>
      </w:r>
      <w:r w:rsidRPr="00D2334A">
        <w:rPr>
          <w:rFonts w:ascii="Arial" w:hAnsi="Arial" w:cs="Arial"/>
          <w:sz w:val="20"/>
          <w:szCs w:val="20"/>
        </w:rPr>
        <w:t>nécessaires</w:t>
      </w:r>
      <w:r w:rsidR="00767032" w:rsidRPr="00D2334A">
        <w:rPr>
          <w:rFonts w:ascii="Arial" w:hAnsi="Arial" w:cs="Arial"/>
          <w:sz w:val="20"/>
          <w:szCs w:val="20"/>
        </w:rPr>
        <w:t xml:space="preserve"> </w:t>
      </w:r>
      <w:r w:rsidRPr="00D2334A">
        <w:rPr>
          <w:rFonts w:ascii="Arial" w:hAnsi="Arial" w:cs="Arial"/>
          <w:sz w:val="20"/>
          <w:szCs w:val="20"/>
        </w:rPr>
        <w:t>à</w:t>
      </w:r>
      <w:r w:rsidR="00767032" w:rsidRPr="00D2334A">
        <w:rPr>
          <w:rFonts w:ascii="Arial" w:hAnsi="Arial" w:cs="Arial"/>
          <w:sz w:val="20"/>
          <w:szCs w:val="20"/>
        </w:rPr>
        <w:t xml:space="preserve"> </w:t>
      </w:r>
      <w:r w:rsidRPr="00D2334A">
        <w:rPr>
          <w:rFonts w:ascii="Arial" w:hAnsi="Arial" w:cs="Arial"/>
          <w:sz w:val="20"/>
          <w:szCs w:val="20"/>
        </w:rPr>
        <w:t>la</w:t>
      </w:r>
      <w:r w:rsidR="00767032" w:rsidRPr="00D2334A">
        <w:rPr>
          <w:rFonts w:ascii="Arial" w:hAnsi="Arial" w:cs="Arial"/>
          <w:sz w:val="20"/>
          <w:szCs w:val="20"/>
        </w:rPr>
        <w:t xml:space="preserve"> </w:t>
      </w:r>
      <w:r w:rsidRPr="00D2334A">
        <w:rPr>
          <w:rFonts w:ascii="Arial" w:hAnsi="Arial" w:cs="Arial"/>
          <w:sz w:val="20"/>
          <w:szCs w:val="20"/>
        </w:rPr>
        <w:t>réalisation</w:t>
      </w:r>
      <w:r w:rsidR="00767032" w:rsidRPr="00D2334A">
        <w:rPr>
          <w:rFonts w:ascii="Arial" w:hAnsi="Arial" w:cs="Arial"/>
          <w:sz w:val="20"/>
          <w:szCs w:val="20"/>
        </w:rPr>
        <w:t xml:space="preserve"> </w:t>
      </w:r>
      <w:r w:rsidRPr="00D2334A">
        <w:rPr>
          <w:rFonts w:ascii="Arial" w:hAnsi="Arial" w:cs="Arial"/>
          <w:sz w:val="20"/>
          <w:szCs w:val="20"/>
        </w:rPr>
        <w:t>de</w:t>
      </w:r>
      <w:r w:rsidR="00767032" w:rsidRPr="00D2334A">
        <w:rPr>
          <w:rFonts w:ascii="Arial" w:hAnsi="Arial" w:cs="Arial"/>
          <w:sz w:val="20"/>
          <w:szCs w:val="20"/>
        </w:rPr>
        <w:t xml:space="preserve"> </w:t>
      </w:r>
      <w:r w:rsidRPr="00D2334A">
        <w:rPr>
          <w:rFonts w:ascii="Arial" w:hAnsi="Arial" w:cs="Arial"/>
          <w:sz w:val="20"/>
          <w:szCs w:val="20"/>
        </w:rPr>
        <w:t>toutes les parties de l’ouvrage devront être soumis au visa</w:t>
      </w:r>
      <w:r w:rsidR="00767032" w:rsidRPr="00D2334A">
        <w:rPr>
          <w:rFonts w:ascii="Arial" w:hAnsi="Arial" w:cs="Arial"/>
          <w:sz w:val="20"/>
          <w:szCs w:val="20"/>
        </w:rPr>
        <w:t xml:space="preserve"> </w:t>
      </w:r>
      <w:r w:rsidRPr="00D2334A">
        <w:rPr>
          <w:rFonts w:ascii="Arial" w:hAnsi="Arial" w:cs="Arial"/>
          <w:sz w:val="20"/>
          <w:szCs w:val="20"/>
        </w:rPr>
        <w:t>du</w:t>
      </w:r>
      <w:r w:rsidR="00740651" w:rsidRPr="00D2334A">
        <w:rPr>
          <w:rFonts w:ascii="Arial" w:hAnsi="Arial" w:cs="Arial"/>
          <w:spacing w:val="9"/>
          <w:sz w:val="20"/>
          <w:szCs w:val="20"/>
        </w:rPr>
        <w:t xml:space="preserve"> chef de service</w:t>
      </w:r>
      <w:r w:rsidRPr="00D2334A">
        <w:rPr>
          <w:rFonts w:ascii="Arial" w:hAnsi="Arial" w:cs="Arial"/>
          <w:sz w:val="20"/>
          <w:szCs w:val="20"/>
        </w:rPr>
        <w:t xml:space="preserve"> un (01) mois au moins</w:t>
      </w:r>
      <w:r w:rsidR="00767032" w:rsidRPr="00D2334A">
        <w:rPr>
          <w:rFonts w:ascii="Arial" w:hAnsi="Arial" w:cs="Arial"/>
          <w:sz w:val="20"/>
          <w:szCs w:val="20"/>
        </w:rPr>
        <w:t xml:space="preserve"> </w:t>
      </w:r>
      <w:r w:rsidRPr="00D2334A">
        <w:rPr>
          <w:rFonts w:ascii="Arial" w:hAnsi="Arial" w:cs="Arial"/>
          <w:sz w:val="20"/>
          <w:szCs w:val="20"/>
        </w:rPr>
        <w:t xml:space="preserve">avant la date prévue pour le début </w:t>
      </w:r>
      <w:r w:rsidRPr="00D2334A">
        <w:rPr>
          <w:rFonts w:ascii="Arial" w:hAnsi="Arial" w:cs="Arial"/>
          <w:spacing w:val="5"/>
          <w:sz w:val="20"/>
          <w:szCs w:val="20"/>
        </w:rPr>
        <w:t>d</w:t>
      </w:r>
      <w:r w:rsidRPr="00D2334A">
        <w:rPr>
          <w:rFonts w:ascii="Arial" w:hAnsi="Arial" w:cs="Arial"/>
          <w:sz w:val="20"/>
          <w:szCs w:val="20"/>
        </w:rPr>
        <w:t xml:space="preserve">e </w:t>
      </w:r>
      <w:r w:rsidRPr="00D2334A">
        <w:rPr>
          <w:rFonts w:ascii="Arial" w:hAnsi="Arial" w:cs="Arial"/>
          <w:spacing w:val="5"/>
          <w:sz w:val="20"/>
          <w:szCs w:val="20"/>
        </w:rPr>
        <w:t>réalisatio</w:t>
      </w:r>
      <w:r w:rsidRPr="00D2334A">
        <w:rPr>
          <w:rFonts w:ascii="Arial" w:hAnsi="Arial" w:cs="Arial"/>
          <w:sz w:val="20"/>
          <w:szCs w:val="20"/>
        </w:rPr>
        <w:t xml:space="preserve">n </w:t>
      </w:r>
      <w:r w:rsidRPr="00D2334A">
        <w:rPr>
          <w:rFonts w:ascii="Arial" w:hAnsi="Arial" w:cs="Arial"/>
          <w:spacing w:val="5"/>
          <w:sz w:val="20"/>
          <w:szCs w:val="20"/>
        </w:rPr>
        <w:t>d</w:t>
      </w:r>
      <w:r w:rsidRPr="00D2334A">
        <w:rPr>
          <w:rFonts w:ascii="Arial" w:hAnsi="Arial" w:cs="Arial"/>
          <w:sz w:val="20"/>
          <w:szCs w:val="20"/>
        </w:rPr>
        <w:t xml:space="preserve">e </w:t>
      </w:r>
      <w:r w:rsidRPr="00D2334A">
        <w:rPr>
          <w:rFonts w:ascii="Arial" w:hAnsi="Arial" w:cs="Arial"/>
          <w:spacing w:val="5"/>
          <w:sz w:val="20"/>
          <w:szCs w:val="20"/>
        </w:rPr>
        <w:t>l</w:t>
      </w:r>
      <w:r w:rsidRPr="00D2334A">
        <w:rPr>
          <w:rFonts w:ascii="Arial" w:hAnsi="Arial" w:cs="Arial"/>
          <w:sz w:val="20"/>
          <w:szCs w:val="20"/>
        </w:rPr>
        <w:t xml:space="preserve">a </w:t>
      </w:r>
      <w:r w:rsidRPr="00D2334A">
        <w:rPr>
          <w:rFonts w:ascii="Arial" w:hAnsi="Arial" w:cs="Arial"/>
          <w:spacing w:val="5"/>
          <w:sz w:val="20"/>
          <w:szCs w:val="20"/>
        </w:rPr>
        <w:t>parti</w:t>
      </w:r>
      <w:r w:rsidRPr="00D2334A">
        <w:rPr>
          <w:rFonts w:ascii="Arial" w:hAnsi="Arial" w:cs="Arial"/>
          <w:sz w:val="20"/>
          <w:szCs w:val="20"/>
        </w:rPr>
        <w:t xml:space="preserve">e </w:t>
      </w:r>
      <w:r w:rsidRPr="00D2334A">
        <w:rPr>
          <w:rFonts w:ascii="Arial" w:hAnsi="Arial" w:cs="Arial"/>
          <w:spacing w:val="5"/>
          <w:sz w:val="20"/>
          <w:szCs w:val="20"/>
        </w:rPr>
        <w:t>d</w:t>
      </w:r>
      <w:r w:rsidRPr="00D2334A">
        <w:rPr>
          <w:rFonts w:ascii="Arial" w:hAnsi="Arial" w:cs="Arial"/>
          <w:sz w:val="20"/>
          <w:szCs w:val="20"/>
        </w:rPr>
        <w:t xml:space="preserve">e </w:t>
      </w:r>
      <w:r w:rsidR="00740651" w:rsidRPr="00D2334A">
        <w:rPr>
          <w:rFonts w:ascii="Arial" w:hAnsi="Arial" w:cs="Arial"/>
          <w:spacing w:val="5"/>
          <w:sz w:val="20"/>
          <w:szCs w:val="20"/>
        </w:rPr>
        <w:t xml:space="preserve">l’ouvrage  </w:t>
      </w:r>
      <w:r w:rsidRPr="00D2334A">
        <w:rPr>
          <w:rFonts w:ascii="Arial" w:hAnsi="Arial" w:cs="Arial"/>
          <w:sz w:val="20"/>
          <w:szCs w:val="20"/>
        </w:rPr>
        <w:t>correspondante.</w:t>
      </w:r>
    </w:p>
    <w:p w14:paraId="472EB459" w14:textId="77777777" w:rsidR="00A212A5" w:rsidRPr="00D2334A" w:rsidRDefault="00A212A5" w:rsidP="00D95738">
      <w:pPr>
        <w:widowControl w:val="0"/>
        <w:tabs>
          <w:tab w:val="left" w:pos="800"/>
          <w:tab w:val="left" w:pos="2080"/>
          <w:tab w:val="left" w:pos="2560"/>
          <w:tab w:val="left" w:pos="2980"/>
          <w:tab w:val="left" w:pos="3780"/>
          <w:tab w:val="left" w:pos="4260"/>
        </w:tabs>
        <w:autoSpaceDE w:val="0"/>
        <w:autoSpaceDN w:val="0"/>
        <w:adjustRightInd w:val="0"/>
        <w:spacing w:after="0" w:line="240" w:lineRule="auto"/>
        <w:ind w:left="341" w:right="-20" w:hanging="227"/>
        <w:jc w:val="both"/>
        <w:rPr>
          <w:rFonts w:ascii="Arial" w:hAnsi="Arial" w:cs="Arial"/>
          <w:sz w:val="20"/>
          <w:szCs w:val="20"/>
        </w:rPr>
      </w:pPr>
    </w:p>
    <w:p w14:paraId="65C990DF" w14:textId="77777777" w:rsidR="00A212A5" w:rsidRPr="00D2334A" w:rsidRDefault="00740651" w:rsidP="00B411AC">
      <w:pPr>
        <w:widowControl w:val="0"/>
        <w:autoSpaceDE w:val="0"/>
        <w:autoSpaceDN w:val="0"/>
        <w:adjustRightInd w:val="0"/>
        <w:spacing w:after="0" w:line="240" w:lineRule="auto"/>
        <w:ind w:left="341" w:right="-17" w:hanging="227"/>
        <w:jc w:val="both"/>
        <w:rPr>
          <w:rFonts w:ascii="Arial" w:hAnsi="Arial" w:cs="Arial"/>
          <w:spacing w:val="-15"/>
          <w:sz w:val="20"/>
          <w:szCs w:val="20"/>
        </w:rPr>
      </w:pPr>
      <w:r w:rsidRPr="00D2334A">
        <w:rPr>
          <w:rFonts w:ascii="Arial" w:hAnsi="Arial" w:cs="Arial"/>
          <w:sz w:val="20"/>
          <w:szCs w:val="20"/>
        </w:rPr>
        <w:t>b. Le  chef de service</w:t>
      </w:r>
      <w:r w:rsidR="00A212A5" w:rsidRPr="00D2334A">
        <w:rPr>
          <w:rFonts w:ascii="Arial" w:hAnsi="Arial" w:cs="Arial"/>
          <w:sz w:val="20"/>
          <w:szCs w:val="20"/>
        </w:rPr>
        <w:t xml:space="preserve">  disposera d’un  délai  de  quinze (15)  jours</w:t>
      </w:r>
      <w:r w:rsidR="00767032" w:rsidRPr="00D2334A">
        <w:rPr>
          <w:rFonts w:ascii="Arial" w:hAnsi="Arial" w:cs="Arial"/>
          <w:sz w:val="20"/>
          <w:szCs w:val="20"/>
        </w:rPr>
        <w:t xml:space="preserve"> </w:t>
      </w:r>
      <w:r w:rsidR="00A212A5" w:rsidRPr="00D2334A">
        <w:rPr>
          <w:rFonts w:ascii="Arial" w:hAnsi="Arial" w:cs="Arial"/>
          <w:sz w:val="20"/>
          <w:szCs w:val="20"/>
        </w:rPr>
        <w:t>pour les examiner et faire connaître ses</w:t>
      </w:r>
      <w:r w:rsidR="00767032" w:rsidRPr="00D2334A">
        <w:rPr>
          <w:rFonts w:ascii="Arial" w:hAnsi="Arial" w:cs="Arial"/>
          <w:sz w:val="20"/>
          <w:szCs w:val="20"/>
        </w:rPr>
        <w:t xml:space="preserve"> </w:t>
      </w:r>
      <w:r w:rsidR="00A212A5" w:rsidRPr="00D2334A">
        <w:rPr>
          <w:rFonts w:ascii="Arial" w:hAnsi="Arial" w:cs="Arial"/>
          <w:sz w:val="20"/>
          <w:szCs w:val="20"/>
        </w:rPr>
        <w:t xml:space="preserve">observations. L’entrepreneur </w:t>
      </w:r>
      <w:r w:rsidR="00A212A5" w:rsidRPr="00D2334A">
        <w:rPr>
          <w:rFonts w:ascii="Arial" w:hAnsi="Arial" w:cs="Arial"/>
          <w:spacing w:val="1"/>
          <w:sz w:val="20"/>
          <w:szCs w:val="20"/>
        </w:rPr>
        <w:t>disposer</w:t>
      </w:r>
      <w:r w:rsidR="00A212A5" w:rsidRPr="00D2334A">
        <w:rPr>
          <w:rFonts w:ascii="Arial" w:hAnsi="Arial" w:cs="Arial"/>
          <w:sz w:val="20"/>
          <w:szCs w:val="20"/>
        </w:rPr>
        <w:t xml:space="preserve">a  </w:t>
      </w:r>
      <w:r w:rsidR="00A212A5" w:rsidRPr="00D2334A">
        <w:rPr>
          <w:rFonts w:ascii="Arial" w:hAnsi="Arial" w:cs="Arial"/>
          <w:spacing w:val="1"/>
          <w:sz w:val="20"/>
          <w:szCs w:val="20"/>
        </w:rPr>
        <w:t>alor</w:t>
      </w:r>
      <w:r w:rsidR="00A212A5" w:rsidRPr="00D2334A">
        <w:rPr>
          <w:rFonts w:ascii="Arial" w:hAnsi="Arial" w:cs="Arial"/>
          <w:sz w:val="20"/>
          <w:szCs w:val="20"/>
        </w:rPr>
        <w:t xml:space="preserve">s  </w:t>
      </w:r>
      <w:r w:rsidR="00A212A5" w:rsidRPr="00D2334A">
        <w:rPr>
          <w:rFonts w:ascii="Arial" w:hAnsi="Arial" w:cs="Arial"/>
          <w:spacing w:val="1"/>
          <w:sz w:val="20"/>
          <w:szCs w:val="20"/>
        </w:rPr>
        <w:t>d’u</w:t>
      </w:r>
      <w:r w:rsidR="00A212A5" w:rsidRPr="00D2334A">
        <w:rPr>
          <w:rFonts w:ascii="Arial" w:hAnsi="Arial" w:cs="Arial"/>
          <w:sz w:val="20"/>
          <w:szCs w:val="20"/>
        </w:rPr>
        <w:t xml:space="preserve">n  </w:t>
      </w:r>
      <w:r w:rsidR="00A212A5" w:rsidRPr="00D2334A">
        <w:rPr>
          <w:rFonts w:ascii="Arial" w:hAnsi="Arial" w:cs="Arial"/>
          <w:spacing w:val="1"/>
          <w:sz w:val="20"/>
          <w:szCs w:val="20"/>
        </w:rPr>
        <w:t>déla</w:t>
      </w:r>
      <w:r w:rsidR="00A212A5" w:rsidRPr="00D2334A">
        <w:rPr>
          <w:rFonts w:ascii="Arial" w:hAnsi="Arial" w:cs="Arial"/>
          <w:sz w:val="20"/>
          <w:szCs w:val="20"/>
        </w:rPr>
        <w:t>i  de  huit  (8)  jours</w:t>
      </w:r>
      <w:r w:rsidR="00767032" w:rsidRPr="00D2334A">
        <w:rPr>
          <w:rFonts w:ascii="Arial" w:hAnsi="Arial" w:cs="Arial"/>
          <w:sz w:val="20"/>
          <w:szCs w:val="20"/>
        </w:rPr>
        <w:t xml:space="preserve"> </w:t>
      </w:r>
      <w:r w:rsidR="00A212A5" w:rsidRPr="00D2334A">
        <w:rPr>
          <w:rFonts w:ascii="Arial" w:hAnsi="Arial" w:cs="Arial"/>
          <w:spacing w:val="1"/>
          <w:sz w:val="20"/>
          <w:szCs w:val="20"/>
        </w:rPr>
        <w:t xml:space="preserve">pour </w:t>
      </w:r>
      <w:r w:rsidR="00A212A5" w:rsidRPr="00D2334A">
        <w:rPr>
          <w:rFonts w:ascii="Arial" w:hAnsi="Arial" w:cs="Arial"/>
          <w:sz w:val="20"/>
          <w:szCs w:val="20"/>
        </w:rPr>
        <w:t>présenter un nouveau dossier intégrant lesdites observations.</w:t>
      </w:r>
    </w:p>
    <w:p w14:paraId="00C7B35A" w14:textId="77777777" w:rsidR="00740651" w:rsidRPr="00D2334A" w:rsidRDefault="00740651" w:rsidP="00D95738">
      <w:pPr>
        <w:widowControl w:val="0"/>
        <w:autoSpaceDE w:val="0"/>
        <w:autoSpaceDN w:val="0"/>
        <w:adjustRightInd w:val="0"/>
        <w:spacing w:after="0" w:line="240" w:lineRule="auto"/>
        <w:ind w:left="341" w:right="-17" w:hanging="227"/>
        <w:jc w:val="both"/>
        <w:rPr>
          <w:rFonts w:ascii="Arial" w:hAnsi="Arial" w:cs="Arial"/>
          <w:sz w:val="20"/>
          <w:szCs w:val="20"/>
        </w:rPr>
      </w:pPr>
    </w:p>
    <w:p w14:paraId="08382C3C" w14:textId="77777777" w:rsidR="00740651" w:rsidRPr="00D2334A" w:rsidRDefault="00740651"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hAnsi="Arial" w:cs="Arial"/>
          <w:b/>
          <w:sz w:val="20"/>
          <w:szCs w:val="20"/>
        </w:rPr>
        <w:t>35.3</w:t>
      </w:r>
      <w:r w:rsidR="00B411AC" w:rsidRPr="00D2334A">
        <w:rPr>
          <w:rFonts w:ascii="Arial" w:eastAsia="Calibri" w:hAnsi="Arial" w:cs="Arial"/>
          <w:sz w:val="20"/>
          <w:szCs w:val="20"/>
          <w:lang w:eastAsia="en-US"/>
        </w:rPr>
        <w:t xml:space="preserve">. En </w:t>
      </w:r>
      <w:r w:rsidRPr="00D2334A">
        <w:rPr>
          <w:rFonts w:ascii="Arial" w:eastAsia="Calibri" w:hAnsi="Arial" w:cs="Arial"/>
          <w:sz w:val="20"/>
          <w:szCs w:val="20"/>
          <w:lang w:eastAsia="en-US"/>
        </w:rPr>
        <w:t>cas d’inobservation des délais d’approbation</w:t>
      </w:r>
      <w:r w:rsidR="00767032"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des documents ci-dessus par l’Administration, ceux-ci sont réputés approuvés.</w:t>
      </w:r>
    </w:p>
    <w:p w14:paraId="6E05B789" w14:textId="77777777" w:rsidR="00A212A5" w:rsidRPr="00D2334A" w:rsidRDefault="00740651" w:rsidP="00D95738">
      <w:pPr>
        <w:widowControl w:val="0"/>
        <w:autoSpaceDE w:val="0"/>
        <w:autoSpaceDN w:val="0"/>
        <w:adjustRightInd w:val="0"/>
        <w:spacing w:after="0" w:line="240" w:lineRule="auto"/>
        <w:ind w:left="341" w:right="-17" w:hanging="227"/>
        <w:jc w:val="both"/>
        <w:rPr>
          <w:rFonts w:ascii="Arial" w:hAnsi="Arial" w:cs="Arial"/>
          <w:sz w:val="20"/>
          <w:szCs w:val="20"/>
        </w:rPr>
      </w:pPr>
      <w:r w:rsidRPr="00D2334A">
        <w:rPr>
          <w:rFonts w:ascii="Arial" w:eastAsia="Calibri" w:hAnsi="Arial" w:cs="Arial"/>
          <w:b/>
          <w:bCs/>
          <w:sz w:val="20"/>
          <w:szCs w:val="20"/>
          <w:lang w:eastAsia="en-US"/>
        </w:rPr>
        <w:t>DTAO 62</w:t>
      </w:r>
    </w:p>
    <w:p w14:paraId="6C5F01E2" w14:textId="77777777" w:rsidR="006D1C4E" w:rsidRPr="00D2334A" w:rsidRDefault="00A212A5" w:rsidP="00D95738">
      <w:pPr>
        <w:widowControl w:val="0"/>
        <w:autoSpaceDE w:val="0"/>
        <w:autoSpaceDN w:val="0"/>
        <w:adjustRightInd w:val="0"/>
        <w:spacing w:after="0" w:line="240" w:lineRule="auto"/>
        <w:ind w:right="735"/>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E00F2C" w:rsidRPr="00D2334A">
        <w:rPr>
          <w:rFonts w:ascii="Arial" w:hAnsi="Arial" w:cs="Arial"/>
          <w:b/>
          <w:bCs/>
          <w:sz w:val="20"/>
          <w:szCs w:val="20"/>
          <w:u w:val="single"/>
        </w:rPr>
        <w:t>36</w:t>
      </w:r>
      <w:r w:rsidRPr="00D2334A">
        <w:rPr>
          <w:rFonts w:ascii="Arial" w:hAnsi="Arial" w:cs="Arial"/>
          <w:b/>
          <w:bCs/>
          <w:sz w:val="20"/>
          <w:szCs w:val="20"/>
        </w:rPr>
        <w:t>: Organisation</w:t>
      </w:r>
      <w:r w:rsidR="00767032" w:rsidRPr="00D2334A">
        <w:rPr>
          <w:rFonts w:ascii="Arial" w:hAnsi="Arial" w:cs="Arial"/>
          <w:b/>
          <w:bCs/>
          <w:sz w:val="20"/>
          <w:szCs w:val="20"/>
        </w:rPr>
        <w:t xml:space="preserve"> </w:t>
      </w:r>
      <w:r w:rsidRPr="00D2334A">
        <w:rPr>
          <w:rFonts w:ascii="Arial" w:hAnsi="Arial" w:cs="Arial"/>
          <w:b/>
          <w:bCs/>
          <w:sz w:val="20"/>
          <w:szCs w:val="20"/>
        </w:rPr>
        <w:t>et</w:t>
      </w:r>
      <w:r w:rsidR="00767032" w:rsidRPr="00D2334A">
        <w:rPr>
          <w:rFonts w:ascii="Arial" w:hAnsi="Arial" w:cs="Arial"/>
          <w:b/>
          <w:bCs/>
          <w:sz w:val="20"/>
          <w:szCs w:val="20"/>
        </w:rPr>
        <w:t xml:space="preserve"> </w:t>
      </w:r>
      <w:r w:rsidRPr="00D2334A">
        <w:rPr>
          <w:rFonts w:ascii="Arial" w:hAnsi="Arial" w:cs="Arial"/>
          <w:b/>
          <w:bCs/>
          <w:sz w:val="20"/>
          <w:szCs w:val="20"/>
        </w:rPr>
        <w:t>sécurité</w:t>
      </w:r>
      <w:r w:rsidR="00767032" w:rsidRPr="00D2334A">
        <w:rPr>
          <w:rFonts w:ascii="Arial" w:hAnsi="Arial" w:cs="Arial"/>
          <w:b/>
          <w:bCs/>
          <w:sz w:val="20"/>
          <w:szCs w:val="20"/>
        </w:rPr>
        <w:t xml:space="preserve"> </w:t>
      </w:r>
      <w:r w:rsidRPr="00D2334A">
        <w:rPr>
          <w:rFonts w:ascii="Arial" w:hAnsi="Arial" w:cs="Arial"/>
          <w:b/>
          <w:bCs/>
          <w:sz w:val="20"/>
          <w:szCs w:val="20"/>
        </w:rPr>
        <w:t>des chantiers(CCAGArticle50)</w:t>
      </w:r>
    </w:p>
    <w:p w14:paraId="13D82E1F" w14:textId="77777777" w:rsidR="00A212A5" w:rsidRPr="00D2334A" w:rsidRDefault="00E00F2C" w:rsidP="00D95738">
      <w:pPr>
        <w:widowControl w:val="0"/>
        <w:autoSpaceDE w:val="0"/>
        <w:autoSpaceDN w:val="0"/>
        <w:adjustRightInd w:val="0"/>
        <w:spacing w:after="0" w:line="240" w:lineRule="auto"/>
        <w:ind w:right="-15"/>
        <w:jc w:val="both"/>
        <w:rPr>
          <w:rFonts w:ascii="Arial" w:hAnsi="Arial" w:cs="Arial"/>
          <w:spacing w:val="-2"/>
          <w:sz w:val="20"/>
          <w:szCs w:val="20"/>
        </w:rPr>
      </w:pPr>
      <w:r w:rsidRPr="00D2334A">
        <w:rPr>
          <w:rFonts w:ascii="Arial" w:hAnsi="Arial" w:cs="Arial"/>
          <w:b/>
          <w:sz w:val="20"/>
          <w:szCs w:val="20"/>
        </w:rPr>
        <w:t>36</w:t>
      </w:r>
      <w:r w:rsidR="00A212A5" w:rsidRPr="00D2334A">
        <w:rPr>
          <w:rFonts w:ascii="Arial" w:hAnsi="Arial" w:cs="Arial"/>
          <w:b/>
          <w:sz w:val="20"/>
          <w:szCs w:val="20"/>
        </w:rPr>
        <w:t>.1</w:t>
      </w:r>
      <w:r w:rsidR="00A212A5" w:rsidRPr="00D2334A">
        <w:rPr>
          <w:rFonts w:ascii="Arial" w:hAnsi="Arial" w:cs="Arial"/>
          <w:sz w:val="20"/>
          <w:szCs w:val="20"/>
        </w:rPr>
        <w:t>. Les</w:t>
      </w:r>
      <w:r w:rsidR="00767032" w:rsidRPr="00D2334A">
        <w:rPr>
          <w:rFonts w:ascii="Arial" w:hAnsi="Arial" w:cs="Arial"/>
          <w:sz w:val="20"/>
          <w:szCs w:val="20"/>
        </w:rPr>
        <w:t xml:space="preserve"> </w:t>
      </w:r>
      <w:r w:rsidR="00A212A5" w:rsidRPr="00D2334A">
        <w:rPr>
          <w:rFonts w:ascii="Arial" w:hAnsi="Arial" w:cs="Arial"/>
          <w:sz w:val="20"/>
          <w:szCs w:val="20"/>
        </w:rPr>
        <w:t>panneaux</w:t>
      </w:r>
      <w:r w:rsidR="00767032" w:rsidRPr="00D2334A">
        <w:rPr>
          <w:rFonts w:ascii="Arial" w:hAnsi="Arial" w:cs="Arial"/>
          <w:sz w:val="20"/>
          <w:szCs w:val="20"/>
        </w:rPr>
        <w:t xml:space="preserve"> </w:t>
      </w:r>
      <w:r w:rsidR="00A212A5" w:rsidRPr="00D2334A">
        <w:rPr>
          <w:rFonts w:ascii="Arial" w:hAnsi="Arial" w:cs="Arial"/>
          <w:sz w:val="20"/>
          <w:szCs w:val="20"/>
        </w:rPr>
        <w:t>placés</w:t>
      </w:r>
      <w:r w:rsidR="00767032" w:rsidRPr="00D2334A">
        <w:rPr>
          <w:rFonts w:ascii="Arial" w:hAnsi="Arial" w:cs="Arial"/>
          <w:sz w:val="20"/>
          <w:szCs w:val="20"/>
        </w:rPr>
        <w:t xml:space="preserve"> </w:t>
      </w:r>
      <w:r w:rsidR="00A212A5" w:rsidRPr="00D2334A">
        <w:rPr>
          <w:rFonts w:ascii="Arial" w:hAnsi="Arial" w:cs="Arial"/>
          <w:sz w:val="20"/>
          <w:szCs w:val="20"/>
        </w:rPr>
        <w:t>au</w:t>
      </w:r>
      <w:r w:rsidR="00767032" w:rsidRPr="00D2334A">
        <w:rPr>
          <w:rFonts w:ascii="Arial" w:hAnsi="Arial" w:cs="Arial"/>
          <w:sz w:val="20"/>
          <w:szCs w:val="20"/>
        </w:rPr>
        <w:t xml:space="preserve"> </w:t>
      </w:r>
      <w:r w:rsidR="00A212A5" w:rsidRPr="00D2334A">
        <w:rPr>
          <w:rFonts w:ascii="Arial" w:hAnsi="Arial" w:cs="Arial"/>
          <w:sz w:val="20"/>
          <w:szCs w:val="20"/>
        </w:rPr>
        <w:t>début</w:t>
      </w:r>
      <w:r w:rsidR="00767032" w:rsidRPr="00D2334A">
        <w:rPr>
          <w:rFonts w:ascii="Arial" w:hAnsi="Arial" w:cs="Arial"/>
          <w:sz w:val="20"/>
          <w:szCs w:val="20"/>
        </w:rPr>
        <w:t xml:space="preserve"> </w:t>
      </w:r>
      <w:r w:rsidR="00A212A5" w:rsidRPr="00D2334A">
        <w:rPr>
          <w:rFonts w:ascii="Arial" w:hAnsi="Arial" w:cs="Arial"/>
          <w:sz w:val="20"/>
          <w:szCs w:val="20"/>
        </w:rPr>
        <w:t>et</w:t>
      </w:r>
      <w:r w:rsidR="00767032" w:rsidRPr="00D2334A">
        <w:rPr>
          <w:rFonts w:ascii="Arial" w:hAnsi="Arial" w:cs="Arial"/>
          <w:sz w:val="20"/>
          <w:szCs w:val="20"/>
        </w:rPr>
        <w:t xml:space="preserve"> </w:t>
      </w:r>
      <w:r w:rsidR="00A212A5" w:rsidRPr="00D2334A">
        <w:rPr>
          <w:rFonts w:ascii="Arial" w:hAnsi="Arial" w:cs="Arial"/>
          <w:sz w:val="20"/>
          <w:szCs w:val="20"/>
        </w:rPr>
        <w:t>à</w:t>
      </w:r>
      <w:r w:rsidR="00767032" w:rsidRPr="00D2334A">
        <w:rPr>
          <w:rFonts w:ascii="Arial" w:hAnsi="Arial" w:cs="Arial"/>
          <w:sz w:val="20"/>
          <w:szCs w:val="20"/>
        </w:rPr>
        <w:t xml:space="preserve"> </w:t>
      </w:r>
      <w:r w:rsidR="00A212A5" w:rsidRPr="00D2334A">
        <w:rPr>
          <w:rFonts w:ascii="Arial" w:hAnsi="Arial" w:cs="Arial"/>
          <w:sz w:val="20"/>
          <w:szCs w:val="20"/>
        </w:rPr>
        <w:t>la</w:t>
      </w:r>
      <w:r w:rsidR="00767032" w:rsidRPr="00D2334A">
        <w:rPr>
          <w:rFonts w:ascii="Arial" w:hAnsi="Arial" w:cs="Arial"/>
          <w:sz w:val="20"/>
          <w:szCs w:val="20"/>
        </w:rPr>
        <w:t xml:space="preserve"> </w:t>
      </w:r>
      <w:r w:rsidR="00A212A5" w:rsidRPr="00D2334A">
        <w:rPr>
          <w:rFonts w:ascii="Arial" w:hAnsi="Arial" w:cs="Arial"/>
          <w:sz w:val="20"/>
          <w:szCs w:val="20"/>
        </w:rPr>
        <w:t>fin</w:t>
      </w:r>
      <w:r w:rsidR="00767032" w:rsidRPr="00D2334A">
        <w:rPr>
          <w:rFonts w:ascii="Arial" w:hAnsi="Arial" w:cs="Arial"/>
          <w:sz w:val="20"/>
          <w:szCs w:val="20"/>
        </w:rPr>
        <w:t xml:space="preserve"> </w:t>
      </w:r>
      <w:r w:rsidR="00A212A5" w:rsidRPr="00D2334A">
        <w:rPr>
          <w:rFonts w:ascii="Arial" w:hAnsi="Arial" w:cs="Arial"/>
          <w:sz w:val="20"/>
          <w:szCs w:val="20"/>
        </w:rPr>
        <w:t>de chaque accès au chantier, devront être mis en place dans un délai maximu</w:t>
      </w:r>
      <w:r w:rsidR="00AE516D" w:rsidRPr="00D2334A">
        <w:rPr>
          <w:rFonts w:ascii="Arial" w:hAnsi="Arial" w:cs="Arial"/>
          <w:sz w:val="20"/>
          <w:szCs w:val="20"/>
        </w:rPr>
        <w:t>m d’un</w:t>
      </w:r>
      <w:r w:rsidR="00A212A5" w:rsidRPr="00D2334A">
        <w:rPr>
          <w:rFonts w:ascii="Arial" w:hAnsi="Arial" w:cs="Arial"/>
          <w:spacing w:val="-19"/>
          <w:sz w:val="20"/>
          <w:szCs w:val="20"/>
        </w:rPr>
        <w:t xml:space="preserve"> (01) </w:t>
      </w:r>
      <w:r w:rsidR="00A212A5" w:rsidRPr="00D2334A">
        <w:rPr>
          <w:rFonts w:ascii="Arial" w:hAnsi="Arial" w:cs="Arial"/>
          <w:sz w:val="20"/>
          <w:szCs w:val="20"/>
        </w:rPr>
        <w:t>mois après la notification</w:t>
      </w:r>
      <w:r w:rsidR="00767032" w:rsidRPr="00D2334A">
        <w:rPr>
          <w:rFonts w:ascii="Arial" w:hAnsi="Arial" w:cs="Arial"/>
          <w:sz w:val="20"/>
          <w:szCs w:val="20"/>
        </w:rPr>
        <w:t xml:space="preserve"> </w:t>
      </w:r>
      <w:r w:rsidR="00A212A5" w:rsidRPr="00D2334A">
        <w:rPr>
          <w:rFonts w:ascii="Arial" w:hAnsi="Arial" w:cs="Arial"/>
          <w:sz w:val="20"/>
          <w:szCs w:val="20"/>
        </w:rPr>
        <w:t>de</w:t>
      </w:r>
      <w:r w:rsidR="00767032" w:rsidRPr="00D2334A">
        <w:rPr>
          <w:rFonts w:ascii="Arial" w:hAnsi="Arial" w:cs="Arial"/>
          <w:sz w:val="20"/>
          <w:szCs w:val="20"/>
        </w:rPr>
        <w:t xml:space="preserve"> </w:t>
      </w:r>
      <w:r w:rsidR="00A212A5" w:rsidRPr="00D2334A">
        <w:rPr>
          <w:rFonts w:ascii="Arial" w:hAnsi="Arial" w:cs="Arial"/>
          <w:sz w:val="20"/>
          <w:szCs w:val="20"/>
        </w:rPr>
        <w:t>l’ordre</w:t>
      </w:r>
      <w:r w:rsidR="00767032" w:rsidRPr="00D2334A">
        <w:rPr>
          <w:rFonts w:ascii="Arial" w:hAnsi="Arial" w:cs="Arial"/>
          <w:sz w:val="20"/>
          <w:szCs w:val="20"/>
        </w:rPr>
        <w:t xml:space="preserve"> </w:t>
      </w:r>
      <w:r w:rsidR="00A212A5" w:rsidRPr="00D2334A">
        <w:rPr>
          <w:rFonts w:ascii="Arial" w:hAnsi="Arial" w:cs="Arial"/>
          <w:sz w:val="20"/>
          <w:szCs w:val="20"/>
        </w:rPr>
        <w:t>de</w:t>
      </w:r>
      <w:r w:rsidR="00767032" w:rsidRPr="00D2334A">
        <w:rPr>
          <w:rFonts w:ascii="Arial" w:hAnsi="Arial" w:cs="Arial"/>
          <w:sz w:val="20"/>
          <w:szCs w:val="20"/>
        </w:rPr>
        <w:t xml:space="preserve"> </w:t>
      </w:r>
      <w:r w:rsidR="00A212A5" w:rsidRPr="00D2334A">
        <w:rPr>
          <w:rFonts w:ascii="Arial" w:hAnsi="Arial" w:cs="Arial"/>
          <w:sz w:val="20"/>
          <w:szCs w:val="20"/>
        </w:rPr>
        <w:t>s</w:t>
      </w:r>
      <w:r w:rsidR="00767032" w:rsidRPr="00D2334A">
        <w:rPr>
          <w:rFonts w:ascii="Arial" w:hAnsi="Arial" w:cs="Arial"/>
          <w:sz w:val="20"/>
          <w:szCs w:val="20"/>
        </w:rPr>
        <w:t>e</w:t>
      </w:r>
      <w:r w:rsidR="00A212A5" w:rsidRPr="00D2334A">
        <w:rPr>
          <w:rFonts w:ascii="Arial" w:hAnsi="Arial" w:cs="Arial"/>
          <w:sz w:val="20"/>
          <w:szCs w:val="20"/>
        </w:rPr>
        <w:t>rvice</w:t>
      </w:r>
      <w:r w:rsidR="00767032" w:rsidRPr="00D2334A">
        <w:rPr>
          <w:rFonts w:ascii="Arial" w:hAnsi="Arial" w:cs="Arial"/>
          <w:sz w:val="20"/>
          <w:szCs w:val="20"/>
        </w:rPr>
        <w:t xml:space="preserve"> </w:t>
      </w:r>
      <w:r w:rsidR="00A212A5" w:rsidRPr="00D2334A">
        <w:rPr>
          <w:rFonts w:ascii="Arial" w:hAnsi="Arial" w:cs="Arial"/>
          <w:sz w:val="20"/>
          <w:szCs w:val="20"/>
        </w:rPr>
        <w:t>de</w:t>
      </w:r>
      <w:r w:rsidR="00767032" w:rsidRPr="00D2334A">
        <w:rPr>
          <w:rFonts w:ascii="Arial" w:hAnsi="Arial" w:cs="Arial"/>
          <w:sz w:val="20"/>
          <w:szCs w:val="20"/>
        </w:rPr>
        <w:t xml:space="preserve"> </w:t>
      </w:r>
      <w:r w:rsidR="00A212A5" w:rsidRPr="00D2334A">
        <w:rPr>
          <w:rFonts w:ascii="Arial" w:hAnsi="Arial" w:cs="Arial"/>
          <w:sz w:val="20"/>
          <w:szCs w:val="20"/>
        </w:rPr>
        <w:t>démarrer les</w:t>
      </w:r>
      <w:r w:rsidR="00767032" w:rsidRPr="00D2334A">
        <w:rPr>
          <w:rFonts w:ascii="Arial" w:hAnsi="Arial" w:cs="Arial"/>
          <w:sz w:val="20"/>
          <w:szCs w:val="20"/>
        </w:rPr>
        <w:t xml:space="preserve"> </w:t>
      </w:r>
      <w:r w:rsidR="00A212A5" w:rsidRPr="00D2334A">
        <w:rPr>
          <w:rFonts w:ascii="Arial" w:hAnsi="Arial" w:cs="Arial"/>
          <w:sz w:val="20"/>
          <w:szCs w:val="20"/>
        </w:rPr>
        <w:t>travaux.</w:t>
      </w:r>
    </w:p>
    <w:p w14:paraId="676E07D8" w14:textId="77777777" w:rsidR="00A212A5" w:rsidRPr="00D2334A" w:rsidRDefault="00A212A5" w:rsidP="00D95738">
      <w:pPr>
        <w:widowControl w:val="0"/>
        <w:autoSpaceDE w:val="0"/>
        <w:autoSpaceDN w:val="0"/>
        <w:adjustRightInd w:val="0"/>
        <w:spacing w:after="0" w:line="240" w:lineRule="auto"/>
        <w:ind w:left="738" w:right="-15" w:hanging="624"/>
        <w:jc w:val="both"/>
        <w:rPr>
          <w:rFonts w:ascii="Arial" w:hAnsi="Arial" w:cs="Arial"/>
          <w:sz w:val="20"/>
          <w:szCs w:val="20"/>
        </w:rPr>
      </w:pPr>
    </w:p>
    <w:p w14:paraId="032FC63C" w14:textId="77777777" w:rsidR="00A212A5" w:rsidRPr="00D2334A" w:rsidRDefault="00E00F2C" w:rsidP="00D95738">
      <w:pPr>
        <w:widowControl w:val="0"/>
        <w:autoSpaceDE w:val="0"/>
        <w:autoSpaceDN w:val="0"/>
        <w:adjustRightInd w:val="0"/>
        <w:spacing w:after="0" w:line="240" w:lineRule="auto"/>
        <w:ind w:right="-145"/>
        <w:jc w:val="both"/>
        <w:rPr>
          <w:rFonts w:ascii="Arial" w:hAnsi="Arial" w:cs="Arial"/>
          <w:sz w:val="20"/>
          <w:szCs w:val="20"/>
        </w:rPr>
      </w:pPr>
      <w:r w:rsidRPr="00D2334A">
        <w:rPr>
          <w:rFonts w:ascii="Arial" w:hAnsi="Arial" w:cs="Arial"/>
          <w:b/>
          <w:sz w:val="20"/>
          <w:szCs w:val="20"/>
        </w:rPr>
        <w:t>36</w:t>
      </w:r>
      <w:r w:rsidR="00A212A5" w:rsidRPr="00D2334A">
        <w:rPr>
          <w:rFonts w:ascii="Arial" w:hAnsi="Arial" w:cs="Arial"/>
          <w:b/>
          <w:sz w:val="20"/>
          <w:szCs w:val="20"/>
        </w:rPr>
        <w:t>.2</w:t>
      </w:r>
      <w:r w:rsidR="00612681" w:rsidRPr="00D2334A">
        <w:rPr>
          <w:rFonts w:ascii="Arial" w:hAnsi="Arial" w:cs="Arial"/>
          <w:b/>
          <w:sz w:val="20"/>
          <w:szCs w:val="20"/>
        </w:rPr>
        <w:t>.</w:t>
      </w:r>
      <w:r w:rsidR="00612681" w:rsidRPr="00D2334A">
        <w:rPr>
          <w:rFonts w:ascii="Arial" w:hAnsi="Arial" w:cs="Arial"/>
          <w:sz w:val="20"/>
          <w:szCs w:val="20"/>
        </w:rPr>
        <w:t xml:space="preserve"> L’entrepreneur</w:t>
      </w:r>
      <w:r w:rsidR="00A212A5" w:rsidRPr="00D2334A">
        <w:rPr>
          <w:rFonts w:ascii="Arial" w:hAnsi="Arial" w:cs="Arial"/>
          <w:sz w:val="20"/>
          <w:szCs w:val="20"/>
        </w:rPr>
        <w:t xml:space="preserve"> aura la charge de fournir et d’entretenir à ses fr</w:t>
      </w:r>
      <w:r w:rsidRPr="00D2334A">
        <w:rPr>
          <w:rFonts w:ascii="Arial" w:hAnsi="Arial" w:cs="Arial"/>
          <w:sz w:val="20"/>
          <w:szCs w:val="20"/>
        </w:rPr>
        <w:t xml:space="preserve">ais toutes les dispositions de </w:t>
      </w:r>
      <w:r w:rsidR="00A212A5" w:rsidRPr="00D2334A">
        <w:rPr>
          <w:rFonts w:ascii="Arial" w:hAnsi="Arial" w:cs="Arial"/>
          <w:sz w:val="20"/>
          <w:szCs w:val="20"/>
        </w:rPr>
        <w:t>sécurité qui s’avèrent nécessaires qui seront exigées par l’ingénieur du marché</w:t>
      </w:r>
      <w:r w:rsidR="00A212A5" w:rsidRPr="00D2334A">
        <w:rPr>
          <w:rFonts w:ascii="Arial" w:hAnsi="Arial" w:cs="Arial"/>
          <w:spacing w:val="29"/>
          <w:sz w:val="20"/>
          <w:szCs w:val="20"/>
        </w:rPr>
        <w:t xml:space="preserve">. </w:t>
      </w:r>
      <w:r w:rsidRPr="00D2334A">
        <w:rPr>
          <w:rFonts w:ascii="Arial" w:hAnsi="Arial" w:cs="Arial"/>
          <w:sz w:val="20"/>
          <w:szCs w:val="20"/>
        </w:rPr>
        <w:t>Il est responsable</w:t>
      </w:r>
      <w:r w:rsidR="00767032" w:rsidRPr="00D2334A">
        <w:rPr>
          <w:rFonts w:ascii="Arial" w:hAnsi="Arial" w:cs="Arial"/>
          <w:sz w:val="20"/>
          <w:szCs w:val="20"/>
        </w:rPr>
        <w:t xml:space="preserve"> </w:t>
      </w:r>
      <w:r w:rsidR="00A212A5" w:rsidRPr="00D2334A">
        <w:rPr>
          <w:rFonts w:ascii="Arial" w:hAnsi="Arial" w:cs="Arial"/>
          <w:sz w:val="20"/>
          <w:szCs w:val="20"/>
        </w:rPr>
        <w:t>des accidents de toute sorte qui surviendront là où la présence du chantier est mise en cause.</w:t>
      </w:r>
    </w:p>
    <w:p w14:paraId="5AD49A53" w14:textId="77777777" w:rsidR="00E00F2C" w:rsidRPr="00D2334A" w:rsidRDefault="00E00F2C" w:rsidP="00D95738">
      <w:pPr>
        <w:widowControl w:val="0"/>
        <w:tabs>
          <w:tab w:val="left" w:pos="1980"/>
          <w:tab w:val="left" w:pos="2640"/>
          <w:tab w:val="left" w:pos="3880"/>
        </w:tabs>
        <w:autoSpaceDE w:val="0"/>
        <w:autoSpaceDN w:val="0"/>
        <w:adjustRightInd w:val="0"/>
        <w:spacing w:after="0" w:line="240" w:lineRule="auto"/>
        <w:ind w:right="-20"/>
        <w:jc w:val="both"/>
        <w:rPr>
          <w:rFonts w:ascii="Arial" w:hAnsi="Arial" w:cs="Arial"/>
          <w:b/>
          <w:sz w:val="20"/>
          <w:szCs w:val="20"/>
        </w:rPr>
      </w:pPr>
    </w:p>
    <w:p w14:paraId="29315AA4" w14:textId="77777777" w:rsidR="00A212A5" w:rsidRPr="00D2334A" w:rsidRDefault="00E00F2C" w:rsidP="00D95738">
      <w:pPr>
        <w:widowControl w:val="0"/>
        <w:tabs>
          <w:tab w:val="left" w:pos="1980"/>
          <w:tab w:val="left" w:pos="2640"/>
          <w:tab w:val="left" w:pos="3880"/>
        </w:tabs>
        <w:autoSpaceDE w:val="0"/>
        <w:autoSpaceDN w:val="0"/>
        <w:adjustRightInd w:val="0"/>
        <w:spacing w:after="0" w:line="240" w:lineRule="auto"/>
        <w:ind w:right="-20"/>
        <w:jc w:val="both"/>
        <w:rPr>
          <w:rFonts w:ascii="Arial" w:hAnsi="Arial" w:cs="Arial"/>
          <w:spacing w:val="5"/>
          <w:sz w:val="20"/>
          <w:szCs w:val="20"/>
        </w:rPr>
      </w:pPr>
      <w:r w:rsidRPr="00D2334A">
        <w:rPr>
          <w:rFonts w:ascii="Arial" w:hAnsi="Arial" w:cs="Arial"/>
          <w:b/>
          <w:sz w:val="20"/>
          <w:szCs w:val="20"/>
        </w:rPr>
        <w:t>36</w:t>
      </w:r>
      <w:r w:rsidR="00A212A5" w:rsidRPr="00D2334A">
        <w:rPr>
          <w:rFonts w:ascii="Arial" w:hAnsi="Arial" w:cs="Arial"/>
          <w:b/>
          <w:sz w:val="20"/>
          <w:szCs w:val="20"/>
        </w:rPr>
        <w:t>.3</w:t>
      </w:r>
      <w:r w:rsidR="00612681" w:rsidRPr="00D2334A">
        <w:rPr>
          <w:rFonts w:ascii="Arial" w:hAnsi="Arial" w:cs="Arial"/>
          <w:b/>
          <w:sz w:val="20"/>
          <w:szCs w:val="20"/>
        </w:rPr>
        <w:t>.</w:t>
      </w:r>
      <w:r w:rsidR="00612681" w:rsidRPr="00D2334A">
        <w:rPr>
          <w:rFonts w:ascii="Arial" w:hAnsi="Arial" w:cs="Arial"/>
          <w:spacing w:val="5"/>
          <w:sz w:val="20"/>
          <w:szCs w:val="20"/>
        </w:rPr>
        <w:t xml:space="preserve"> L’entrepreneur</w:t>
      </w:r>
      <w:r w:rsidR="00A212A5" w:rsidRPr="00D2334A">
        <w:rPr>
          <w:rFonts w:ascii="Arial" w:hAnsi="Arial" w:cs="Arial"/>
          <w:spacing w:val="5"/>
          <w:sz w:val="20"/>
          <w:szCs w:val="20"/>
        </w:rPr>
        <w:t xml:space="preserve"> aura la charge de fournir et d’entreten</w:t>
      </w:r>
      <w:r w:rsidR="00093AEF" w:rsidRPr="00D2334A">
        <w:rPr>
          <w:rFonts w:ascii="Arial" w:hAnsi="Arial" w:cs="Arial"/>
          <w:spacing w:val="5"/>
          <w:sz w:val="20"/>
          <w:szCs w:val="20"/>
        </w:rPr>
        <w:t xml:space="preserve">ir à ses frais tous dispositifs </w:t>
      </w:r>
      <w:r w:rsidR="00A212A5" w:rsidRPr="00D2334A">
        <w:rPr>
          <w:rFonts w:ascii="Arial" w:hAnsi="Arial" w:cs="Arial"/>
          <w:spacing w:val="5"/>
          <w:sz w:val="20"/>
          <w:szCs w:val="20"/>
        </w:rPr>
        <w:t>d’éclairage, de protection, de clôture et de gardiennage qui s’a</w:t>
      </w:r>
      <w:r w:rsidR="00093AEF" w:rsidRPr="00D2334A">
        <w:rPr>
          <w:rFonts w:ascii="Arial" w:hAnsi="Arial" w:cs="Arial"/>
          <w:spacing w:val="5"/>
          <w:sz w:val="20"/>
          <w:szCs w:val="20"/>
        </w:rPr>
        <w:t xml:space="preserve">véreront nécessaires à la bonne </w:t>
      </w:r>
      <w:r w:rsidR="00A212A5" w:rsidRPr="00D2334A">
        <w:rPr>
          <w:rFonts w:ascii="Arial" w:hAnsi="Arial" w:cs="Arial"/>
          <w:spacing w:val="5"/>
          <w:sz w:val="20"/>
          <w:szCs w:val="20"/>
        </w:rPr>
        <w:t xml:space="preserve">exécution des travaux ou qui seront exigés par le maître </w:t>
      </w:r>
      <w:r w:rsidR="00093AEF" w:rsidRPr="00D2334A">
        <w:rPr>
          <w:rFonts w:ascii="Arial" w:hAnsi="Arial" w:cs="Arial"/>
          <w:spacing w:val="5"/>
          <w:sz w:val="20"/>
          <w:szCs w:val="20"/>
        </w:rPr>
        <w:t xml:space="preserve">d’œuvre. Il veillera aux règles </w:t>
      </w:r>
      <w:r w:rsidR="00A212A5" w:rsidRPr="00D2334A">
        <w:rPr>
          <w:rFonts w:ascii="Arial" w:hAnsi="Arial" w:cs="Arial"/>
          <w:spacing w:val="5"/>
          <w:sz w:val="20"/>
          <w:szCs w:val="20"/>
        </w:rPr>
        <w:t>d’hygiène et de circulation autour et dans le site.</w:t>
      </w:r>
    </w:p>
    <w:p w14:paraId="656F130D" w14:textId="77777777" w:rsidR="00A212A5" w:rsidRPr="00D2334A" w:rsidRDefault="00A212A5" w:rsidP="00D95738">
      <w:pPr>
        <w:widowControl w:val="0"/>
        <w:tabs>
          <w:tab w:val="left" w:pos="1980"/>
          <w:tab w:val="left" w:pos="2640"/>
          <w:tab w:val="left" w:pos="3880"/>
        </w:tabs>
        <w:autoSpaceDE w:val="0"/>
        <w:autoSpaceDN w:val="0"/>
        <w:adjustRightInd w:val="0"/>
        <w:spacing w:after="0" w:line="240" w:lineRule="auto"/>
        <w:ind w:left="738" w:right="-20" w:hanging="624"/>
        <w:jc w:val="both"/>
        <w:rPr>
          <w:rFonts w:ascii="Arial" w:hAnsi="Arial" w:cs="Arial"/>
          <w:sz w:val="20"/>
          <w:szCs w:val="20"/>
        </w:rPr>
      </w:pPr>
    </w:p>
    <w:p w14:paraId="713AD2E1" w14:textId="77777777" w:rsidR="006D1C4E"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093AEF" w:rsidRPr="00D2334A">
        <w:rPr>
          <w:rFonts w:ascii="Arial" w:hAnsi="Arial" w:cs="Arial"/>
          <w:b/>
          <w:bCs/>
          <w:sz w:val="20"/>
          <w:szCs w:val="20"/>
          <w:u w:val="single"/>
        </w:rPr>
        <w:t>37</w:t>
      </w:r>
      <w:r w:rsidRPr="00D2334A">
        <w:rPr>
          <w:rFonts w:ascii="Arial" w:hAnsi="Arial" w:cs="Arial"/>
          <w:b/>
          <w:bCs/>
          <w:sz w:val="20"/>
          <w:szCs w:val="20"/>
        </w:rPr>
        <w:t>:Implantation</w:t>
      </w:r>
      <w:r w:rsidR="00767032" w:rsidRPr="00D2334A">
        <w:rPr>
          <w:rFonts w:ascii="Arial" w:hAnsi="Arial" w:cs="Arial"/>
          <w:b/>
          <w:bCs/>
          <w:sz w:val="20"/>
          <w:szCs w:val="20"/>
        </w:rPr>
        <w:t xml:space="preserve"> </w:t>
      </w:r>
      <w:r w:rsidRPr="00D2334A">
        <w:rPr>
          <w:rFonts w:ascii="Arial" w:hAnsi="Arial" w:cs="Arial"/>
          <w:b/>
          <w:bCs/>
          <w:sz w:val="20"/>
          <w:szCs w:val="20"/>
        </w:rPr>
        <w:t>des</w:t>
      </w:r>
      <w:r w:rsidR="00767032" w:rsidRPr="00D2334A">
        <w:rPr>
          <w:rFonts w:ascii="Arial" w:hAnsi="Arial" w:cs="Arial"/>
          <w:b/>
          <w:bCs/>
          <w:sz w:val="20"/>
          <w:szCs w:val="20"/>
        </w:rPr>
        <w:t xml:space="preserve"> </w:t>
      </w:r>
      <w:r w:rsidRPr="00D2334A">
        <w:rPr>
          <w:rFonts w:ascii="Arial" w:hAnsi="Arial" w:cs="Arial"/>
          <w:b/>
          <w:bCs/>
          <w:sz w:val="20"/>
          <w:szCs w:val="20"/>
        </w:rPr>
        <w:t>ouvrages(CCAGArticle52)</w:t>
      </w:r>
    </w:p>
    <w:p w14:paraId="78B8F6EC" w14:textId="77777777" w:rsidR="00093AEF" w:rsidRPr="00D2334A" w:rsidRDefault="00A212A5" w:rsidP="003F583C">
      <w:pPr>
        <w:widowControl w:val="0"/>
        <w:autoSpaceDE w:val="0"/>
        <w:autoSpaceDN w:val="0"/>
        <w:adjustRightInd w:val="0"/>
        <w:spacing w:after="0" w:line="240" w:lineRule="auto"/>
        <w:ind w:right="-144"/>
        <w:jc w:val="both"/>
        <w:rPr>
          <w:rFonts w:ascii="Arial" w:hAnsi="Arial" w:cs="Arial"/>
          <w:sz w:val="20"/>
          <w:szCs w:val="20"/>
        </w:rPr>
      </w:pPr>
      <w:r w:rsidRPr="00D2334A">
        <w:rPr>
          <w:rFonts w:ascii="Arial" w:hAnsi="Arial" w:cs="Arial"/>
          <w:spacing w:val="1"/>
          <w:sz w:val="20"/>
          <w:szCs w:val="20"/>
        </w:rPr>
        <w:t>L</w:t>
      </w:r>
      <w:r w:rsidRPr="00D2334A">
        <w:rPr>
          <w:rFonts w:ascii="Arial" w:hAnsi="Arial" w:cs="Arial"/>
          <w:sz w:val="20"/>
          <w:szCs w:val="20"/>
        </w:rPr>
        <w:t xml:space="preserve">e  </w:t>
      </w:r>
      <w:r w:rsidRPr="00D2334A">
        <w:rPr>
          <w:rFonts w:ascii="Arial" w:hAnsi="Arial" w:cs="Arial"/>
          <w:spacing w:val="1"/>
          <w:sz w:val="20"/>
          <w:szCs w:val="20"/>
        </w:rPr>
        <w:t>Maîtr</w:t>
      </w:r>
      <w:r w:rsidRPr="00D2334A">
        <w:rPr>
          <w:rFonts w:ascii="Arial" w:hAnsi="Arial" w:cs="Arial"/>
          <w:sz w:val="20"/>
          <w:szCs w:val="20"/>
        </w:rPr>
        <w:t xml:space="preserve">e  </w:t>
      </w:r>
      <w:r w:rsidR="000F763D" w:rsidRPr="00D2334A">
        <w:rPr>
          <w:rFonts w:ascii="Arial" w:hAnsi="Arial" w:cs="Arial"/>
          <w:spacing w:val="1"/>
          <w:sz w:val="20"/>
          <w:szCs w:val="20"/>
        </w:rPr>
        <w:t>d’</w:t>
      </w:r>
      <w:r w:rsidR="003F583C" w:rsidRPr="00D2334A">
        <w:rPr>
          <w:rFonts w:ascii="Arial" w:hAnsi="Arial" w:cs="Arial"/>
          <w:spacing w:val="1"/>
          <w:sz w:val="20"/>
          <w:szCs w:val="20"/>
        </w:rPr>
        <w:t>Ouvrage</w:t>
      </w:r>
      <w:r w:rsidR="00767032" w:rsidRPr="00D2334A">
        <w:rPr>
          <w:rFonts w:ascii="Arial" w:hAnsi="Arial" w:cs="Arial"/>
          <w:spacing w:val="1"/>
          <w:sz w:val="20"/>
          <w:szCs w:val="20"/>
        </w:rPr>
        <w:t xml:space="preserve"> </w:t>
      </w:r>
      <w:r w:rsidRPr="00D2334A">
        <w:rPr>
          <w:rFonts w:ascii="Arial" w:hAnsi="Arial" w:cs="Arial"/>
          <w:spacing w:val="1"/>
          <w:sz w:val="20"/>
          <w:szCs w:val="20"/>
        </w:rPr>
        <w:t>notifier</w:t>
      </w:r>
      <w:r w:rsidRPr="00D2334A">
        <w:rPr>
          <w:rFonts w:ascii="Arial" w:hAnsi="Arial" w:cs="Arial"/>
          <w:sz w:val="20"/>
          <w:szCs w:val="20"/>
        </w:rPr>
        <w:t xml:space="preserve">a  </w:t>
      </w:r>
      <w:r w:rsidRPr="00D2334A">
        <w:rPr>
          <w:rFonts w:ascii="Arial" w:hAnsi="Arial" w:cs="Arial"/>
          <w:spacing w:val="1"/>
          <w:sz w:val="20"/>
          <w:szCs w:val="20"/>
        </w:rPr>
        <w:t>dan</w:t>
      </w:r>
      <w:r w:rsidRPr="00D2334A">
        <w:rPr>
          <w:rFonts w:ascii="Arial" w:hAnsi="Arial" w:cs="Arial"/>
          <w:sz w:val="20"/>
          <w:szCs w:val="20"/>
        </w:rPr>
        <w:t xml:space="preserve">s  </w:t>
      </w:r>
      <w:r w:rsidRPr="00D2334A">
        <w:rPr>
          <w:rFonts w:ascii="Arial" w:hAnsi="Arial" w:cs="Arial"/>
          <w:spacing w:val="1"/>
          <w:sz w:val="20"/>
          <w:szCs w:val="20"/>
        </w:rPr>
        <w:t>u</w:t>
      </w:r>
      <w:r w:rsidRPr="00D2334A">
        <w:rPr>
          <w:rFonts w:ascii="Arial" w:hAnsi="Arial" w:cs="Arial"/>
          <w:sz w:val="20"/>
          <w:szCs w:val="20"/>
        </w:rPr>
        <w:t xml:space="preserve">n  </w:t>
      </w:r>
      <w:r w:rsidRPr="00D2334A">
        <w:rPr>
          <w:rFonts w:ascii="Arial" w:hAnsi="Arial" w:cs="Arial"/>
          <w:spacing w:val="1"/>
          <w:sz w:val="20"/>
          <w:szCs w:val="20"/>
        </w:rPr>
        <w:t>déla</w:t>
      </w:r>
      <w:r w:rsidRPr="00D2334A">
        <w:rPr>
          <w:rFonts w:ascii="Arial" w:hAnsi="Arial" w:cs="Arial"/>
          <w:sz w:val="20"/>
          <w:szCs w:val="20"/>
        </w:rPr>
        <w:t xml:space="preserve">i  </w:t>
      </w:r>
      <w:r w:rsidRPr="00D2334A">
        <w:rPr>
          <w:rFonts w:ascii="Arial" w:hAnsi="Arial" w:cs="Arial"/>
          <w:b/>
          <w:spacing w:val="1"/>
          <w:sz w:val="20"/>
          <w:szCs w:val="20"/>
        </w:rPr>
        <w:t>de sept (7</w:t>
      </w:r>
      <w:r w:rsidR="00612681" w:rsidRPr="00D2334A">
        <w:rPr>
          <w:rFonts w:ascii="Arial" w:hAnsi="Arial" w:cs="Arial"/>
          <w:b/>
          <w:spacing w:val="1"/>
          <w:sz w:val="20"/>
          <w:szCs w:val="20"/>
        </w:rPr>
        <w:t>)</w:t>
      </w:r>
      <w:r w:rsidR="00612681" w:rsidRPr="00D2334A">
        <w:rPr>
          <w:rFonts w:ascii="Arial" w:hAnsi="Arial" w:cs="Arial"/>
          <w:b/>
          <w:sz w:val="20"/>
          <w:szCs w:val="20"/>
        </w:rPr>
        <w:t xml:space="preserve"> jours</w:t>
      </w:r>
      <w:r w:rsidR="00767032" w:rsidRPr="00D2334A">
        <w:rPr>
          <w:rFonts w:ascii="Arial" w:hAnsi="Arial" w:cs="Arial"/>
          <w:b/>
          <w:sz w:val="20"/>
          <w:szCs w:val="20"/>
        </w:rPr>
        <w:t xml:space="preserve"> </w:t>
      </w:r>
      <w:r w:rsidR="00612681" w:rsidRPr="00D2334A">
        <w:rPr>
          <w:rFonts w:ascii="Arial" w:hAnsi="Arial" w:cs="Arial"/>
          <w:b/>
          <w:sz w:val="20"/>
          <w:szCs w:val="20"/>
        </w:rPr>
        <w:t>suivant</w:t>
      </w:r>
      <w:r w:rsidRPr="00D2334A">
        <w:rPr>
          <w:rFonts w:ascii="Arial" w:hAnsi="Arial" w:cs="Arial"/>
          <w:sz w:val="20"/>
          <w:szCs w:val="20"/>
        </w:rPr>
        <w:t xml:space="preserve"> la date de notification de l’ordre de service de commencer les travaux, les points</w:t>
      </w:r>
      <w:r w:rsidR="00767032" w:rsidRPr="00D2334A">
        <w:rPr>
          <w:rFonts w:ascii="Arial" w:hAnsi="Arial" w:cs="Arial"/>
          <w:sz w:val="20"/>
          <w:szCs w:val="20"/>
        </w:rPr>
        <w:t xml:space="preserve"> </w:t>
      </w:r>
      <w:r w:rsidRPr="00D2334A">
        <w:rPr>
          <w:rFonts w:ascii="Arial" w:hAnsi="Arial" w:cs="Arial"/>
          <w:sz w:val="20"/>
          <w:szCs w:val="20"/>
        </w:rPr>
        <w:t>et</w:t>
      </w:r>
      <w:r w:rsidR="00767032" w:rsidRPr="00D2334A">
        <w:rPr>
          <w:rFonts w:ascii="Arial" w:hAnsi="Arial" w:cs="Arial"/>
          <w:sz w:val="20"/>
          <w:szCs w:val="20"/>
        </w:rPr>
        <w:t xml:space="preserve"> </w:t>
      </w:r>
      <w:r w:rsidRPr="00D2334A">
        <w:rPr>
          <w:rFonts w:ascii="Arial" w:hAnsi="Arial" w:cs="Arial"/>
          <w:sz w:val="20"/>
          <w:szCs w:val="20"/>
        </w:rPr>
        <w:t>niveaux</w:t>
      </w:r>
      <w:r w:rsidR="00767032" w:rsidRPr="00D2334A">
        <w:rPr>
          <w:rFonts w:ascii="Arial" w:hAnsi="Arial" w:cs="Arial"/>
          <w:sz w:val="20"/>
          <w:szCs w:val="20"/>
        </w:rPr>
        <w:t xml:space="preserve"> </w:t>
      </w:r>
      <w:r w:rsidRPr="00D2334A">
        <w:rPr>
          <w:rFonts w:ascii="Arial" w:hAnsi="Arial" w:cs="Arial"/>
          <w:sz w:val="20"/>
          <w:szCs w:val="20"/>
        </w:rPr>
        <w:t>de</w:t>
      </w:r>
      <w:r w:rsidR="00767032" w:rsidRPr="00D2334A">
        <w:rPr>
          <w:rFonts w:ascii="Arial" w:hAnsi="Arial" w:cs="Arial"/>
          <w:sz w:val="20"/>
          <w:szCs w:val="20"/>
        </w:rPr>
        <w:t xml:space="preserve"> </w:t>
      </w:r>
      <w:r w:rsidRPr="00D2334A">
        <w:rPr>
          <w:rFonts w:ascii="Arial" w:hAnsi="Arial" w:cs="Arial"/>
          <w:sz w:val="20"/>
          <w:szCs w:val="20"/>
        </w:rPr>
        <w:t>base</w:t>
      </w:r>
      <w:r w:rsidR="00767032" w:rsidRPr="00D2334A">
        <w:rPr>
          <w:rFonts w:ascii="Arial" w:hAnsi="Arial" w:cs="Arial"/>
          <w:sz w:val="20"/>
          <w:szCs w:val="20"/>
        </w:rPr>
        <w:t xml:space="preserve"> </w:t>
      </w:r>
      <w:r w:rsidRPr="00D2334A">
        <w:rPr>
          <w:rFonts w:ascii="Arial" w:hAnsi="Arial" w:cs="Arial"/>
          <w:sz w:val="20"/>
          <w:szCs w:val="20"/>
        </w:rPr>
        <w:t>du</w:t>
      </w:r>
      <w:r w:rsidR="00767032" w:rsidRPr="00D2334A">
        <w:rPr>
          <w:rFonts w:ascii="Arial" w:hAnsi="Arial" w:cs="Arial"/>
          <w:sz w:val="20"/>
          <w:szCs w:val="20"/>
        </w:rPr>
        <w:t xml:space="preserve"> </w:t>
      </w:r>
      <w:r w:rsidRPr="00D2334A">
        <w:rPr>
          <w:rFonts w:ascii="Arial" w:hAnsi="Arial" w:cs="Arial"/>
          <w:sz w:val="20"/>
          <w:szCs w:val="20"/>
        </w:rPr>
        <w:t>projet.</w:t>
      </w:r>
    </w:p>
    <w:p w14:paraId="6AE5BF3B" w14:textId="77777777" w:rsidR="00767032" w:rsidRPr="00D2334A" w:rsidRDefault="00767032" w:rsidP="00D95738">
      <w:pPr>
        <w:widowControl w:val="0"/>
        <w:autoSpaceDE w:val="0"/>
        <w:autoSpaceDN w:val="0"/>
        <w:adjustRightInd w:val="0"/>
        <w:spacing w:after="0" w:line="240" w:lineRule="auto"/>
        <w:ind w:right="-20"/>
        <w:jc w:val="both"/>
        <w:rPr>
          <w:rFonts w:ascii="Arial" w:hAnsi="Arial" w:cs="Arial"/>
          <w:b/>
          <w:bCs/>
          <w:sz w:val="20"/>
          <w:szCs w:val="20"/>
          <w:u w:val="single"/>
        </w:rPr>
      </w:pPr>
    </w:p>
    <w:p w14:paraId="0AE6323F" w14:textId="77777777" w:rsidR="006D1C4E"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093AEF" w:rsidRPr="00D2334A">
        <w:rPr>
          <w:rFonts w:ascii="Arial" w:hAnsi="Arial" w:cs="Arial"/>
          <w:b/>
          <w:bCs/>
          <w:sz w:val="20"/>
          <w:szCs w:val="20"/>
          <w:u w:val="single"/>
        </w:rPr>
        <w:t>38</w:t>
      </w:r>
      <w:r w:rsidRPr="00D2334A">
        <w:rPr>
          <w:rFonts w:ascii="Arial" w:hAnsi="Arial" w:cs="Arial"/>
          <w:b/>
          <w:bCs/>
          <w:sz w:val="20"/>
          <w:szCs w:val="20"/>
        </w:rPr>
        <w:t>:Sous-traitance(CCAGarticle54)</w:t>
      </w:r>
    </w:p>
    <w:p w14:paraId="3C225F72" w14:textId="77777777" w:rsidR="00A212A5" w:rsidRPr="00D2334A" w:rsidRDefault="00A212A5" w:rsidP="00D95738">
      <w:pPr>
        <w:widowControl w:val="0"/>
        <w:autoSpaceDE w:val="0"/>
        <w:autoSpaceDN w:val="0"/>
        <w:adjustRightInd w:val="0"/>
        <w:spacing w:after="0" w:line="240" w:lineRule="auto"/>
        <w:ind w:right="-144"/>
        <w:jc w:val="both"/>
        <w:rPr>
          <w:rFonts w:ascii="Arial" w:hAnsi="Arial" w:cs="Arial"/>
          <w:sz w:val="20"/>
          <w:szCs w:val="20"/>
        </w:rPr>
      </w:pPr>
      <w:r w:rsidRPr="00D2334A">
        <w:rPr>
          <w:rFonts w:ascii="Arial" w:hAnsi="Arial" w:cs="Arial"/>
          <w:sz w:val="20"/>
          <w:szCs w:val="20"/>
        </w:rPr>
        <w:t>La</w:t>
      </w:r>
      <w:r w:rsidR="00767032" w:rsidRPr="00D2334A">
        <w:rPr>
          <w:rFonts w:ascii="Arial" w:hAnsi="Arial" w:cs="Arial"/>
          <w:sz w:val="20"/>
          <w:szCs w:val="20"/>
        </w:rPr>
        <w:t xml:space="preserve"> </w:t>
      </w:r>
      <w:r w:rsidRPr="00D2334A">
        <w:rPr>
          <w:rFonts w:ascii="Arial" w:hAnsi="Arial" w:cs="Arial"/>
          <w:sz w:val="20"/>
          <w:szCs w:val="20"/>
        </w:rPr>
        <w:t>part</w:t>
      </w:r>
      <w:r w:rsidR="00767032" w:rsidRPr="00D2334A">
        <w:rPr>
          <w:rFonts w:ascii="Arial" w:hAnsi="Arial" w:cs="Arial"/>
          <w:sz w:val="20"/>
          <w:szCs w:val="20"/>
        </w:rPr>
        <w:t xml:space="preserve"> </w:t>
      </w:r>
      <w:r w:rsidRPr="00D2334A">
        <w:rPr>
          <w:rFonts w:ascii="Arial" w:hAnsi="Arial" w:cs="Arial"/>
          <w:sz w:val="20"/>
          <w:szCs w:val="20"/>
        </w:rPr>
        <w:t>des</w:t>
      </w:r>
      <w:r w:rsidR="00767032" w:rsidRPr="00D2334A">
        <w:rPr>
          <w:rFonts w:ascii="Arial" w:hAnsi="Arial" w:cs="Arial"/>
          <w:sz w:val="20"/>
          <w:szCs w:val="20"/>
        </w:rPr>
        <w:t xml:space="preserve"> </w:t>
      </w:r>
      <w:r w:rsidRPr="00D2334A">
        <w:rPr>
          <w:rFonts w:ascii="Arial" w:hAnsi="Arial" w:cs="Arial"/>
          <w:sz w:val="20"/>
          <w:szCs w:val="20"/>
        </w:rPr>
        <w:t>travaux</w:t>
      </w:r>
      <w:r w:rsidR="00767032" w:rsidRPr="00D2334A">
        <w:rPr>
          <w:rFonts w:ascii="Arial" w:hAnsi="Arial" w:cs="Arial"/>
          <w:sz w:val="20"/>
          <w:szCs w:val="20"/>
        </w:rPr>
        <w:t xml:space="preserve"> </w:t>
      </w:r>
      <w:r w:rsidRPr="00D2334A">
        <w:rPr>
          <w:rFonts w:ascii="Arial" w:hAnsi="Arial" w:cs="Arial"/>
          <w:sz w:val="20"/>
          <w:szCs w:val="20"/>
        </w:rPr>
        <w:t>à</w:t>
      </w:r>
      <w:r w:rsidR="00767032" w:rsidRPr="00D2334A">
        <w:rPr>
          <w:rFonts w:ascii="Arial" w:hAnsi="Arial" w:cs="Arial"/>
          <w:sz w:val="20"/>
          <w:szCs w:val="20"/>
        </w:rPr>
        <w:t xml:space="preserve"> </w:t>
      </w:r>
      <w:r w:rsidRPr="00D2334A">
        <w:rPr>
          <w:rFonts w:ascii="Arial" w:hAnsi="Arial" w:cs="Arial"/>
          <w:sz w:val="20"/>
          <w:szCs w:val="20"/>
        </w:rPr>
        <w:t>sous-traiter</w:t>
      </w:r>
      <w:r w:rsidR="000F763D" w:rsidRPr="00D2334A">
        <w:rPr>
          <w:rFonts w:ascii="Arial" w:hAnsi="Arial" w:cs="Arial"/>
          <w:sz w:val="20"/>
          <w:szCs w:val="20"/>
        </w:rPr>
        <w:t xml:space="preserve"> est</w:t>
      </w:r>
      <w:r w:rsidRPr="00D2334A">
        <w:rPr>
          <w:rFonts w:ascii="Arial" w:hAnsi="Arial" w:cs="Arial"/>
          <w:sz w:val="20"/>
          <w:szCs w:val="20"/>
        </w:rPr>
        <w:t xml:space="preserve"> de</w:t>
      </w:r>
      <w:r w:rsidR="002331FA">
        <w:rPr>
          <w:rFonts w:ascii="Arial" w:hAnsi="Arial" w:cs="Arial"/>
          <w:sz w:val="20"/>
          <w:szCs w:val="20"/>
        </w:rPr>
        <w:t xml:space="preserve"> </w:t>
      </w:r>
      <w:r w:rsidR="00093AEF" w:rsidRPr="00D2334A">
        <w:rPr>
          <w:rFonts w:ascii="Arial" w:hAnsi="Arial" w:cs="Arial"/>
          <w:spacing w:val="17"/>
          <w:sz w:val="20"/>
          <w:szCs w:val="20"/>
        </w:rPr>
        <w:t>20% (vingt pour cent)</w:t>
      </w:r>
      <w:r w:rsidR="002331FA">
        <w:rPr>
          <w:rFonts w:ascii="Arial" w:hAnsi="Arial" w:cs="Arial"/>
          <w:spacing w:val="17"/>
          <w:sz w:val="20"/>
          <w:szCs w:val="20"/>
        </w:rPr>
        <w:t xml:space="preserve"> </w:t>
      </w:r>
      <w:r w:rsidRPr="00D2334A">
        <w:rPr>
          <w:rFonts w:ascii="Arial" w:hAnsi="Arial" w:cs="Arial"/>
          <w:sz w:val="20"/>
          <w:szCs w:val="20"/>
        </w:rPr>
        <w:t>du  montant  du  marché  de  base  et  de  ses avenants.</w:t>
      </w:r>
    </w:p>
    <w:p w14:paraId="0DB479F9" w14:textId="77777777" w:rsidR="00093AEF" w:rsidRPr="00D2334A" w:rsidRDefault="00093AEF" w:rsidP="00D95738">
      <w:pPr>
        <w:widowControl w:val="0"/>
        <w:autoSpaceDE w:val="0"/>
        <w:autoSpaceDN w:val="0"/>
        <w:adjustRightInd w:val="0"/>
        <w:spacing w:after="0" w:line="240" w:lineRule="auto"/>
        <w:ind w:right="-36"/>
        <w:jc w:val="both"/>
        <w:rPr>
          <w:rFonts w:ascii="Arial" w:hAnsi="Arial" w:cs="Arial"/>
          <w:b/>
          <w:bCs/>
          <w:sz w:val="20"/>
          <w:szCs w:val="20"/>
        </w:rPr>
      </w:pPr>
    </w:p>
    <w:p w14:paraId="5FB80BF7" w14:textId="77777777" w:rsidR="006D1C4E" w:rsidRPr="00D2334A" w:rsidRDefault="00A212A5" w:rsidP="00D95738">
      <w:pPr>
        <w:widowControl w:val="0"/>
        <w:autoSpaceDE w:val="0"/>
        <w:autoSpaceDN w:val="0"/>
        <w:adjustRightInd w:val="0"/>
        <w:spacing w:after="0" w:line="240" w:lineRule="auto"/>
        <w:ind w:right="-36"/>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093AEF" w:rsidRPr="00D2334A">
        <w:rPr>
          <w:rFonts w:ascii="Arial" w:hAnsi="Arial" w:cs="Arial"/>
          <w:b/>
          <w:bCs/>
          <w:sz w:val="20"/>
          <w:szCs w:val="20"/>
          <w:u w:val="single"/>
        </w:rPr>
        <w:t>39</w:t>
      </w:r>
      <w:r w:rsidRPr="00D2334A">
        <w:rPr>
          <w:rFonts w:ascii="Arial" w:hAnsi="Arial" w:cs="Arial"/>
          <w:b/>
          <w:bCs/>
          <w:sz w:val="20"/>
          <w:szCs w:val="20"/>
        </w:rPr>
        <w:t>:</w:t>
      </w:r>
      <w:r w:rsidRPr="00D2334A">
        <w:rPr>
          <w:rFonts w:ascii="Arial" w:hAnsi="Arial" w:cs="Arial"/>
          <w:b/>
          <w:bCs/>
          <w:spacing w:val="1"/>
          <w:sz w:val="20"/>
          <w:szCs w:val="20"/>
        </w:rPr>
        <w:t>Laboratoir</w:t>
      </w:r>
      <w:r w:rsidRPr="00D2334A">
        <w:rPr>
          <w:rFonts w:ascii="Arial" w:hAnsi="Arial" w:cs="Arial"/>
          <w:b/>
          <w:bCs/>
          <w:sz w:val="20"/>
          <w:szCs w:val="20"/>
        </w:rPr>
        <w:t xml:space="preserve">e  </w:t>
      </w:r>
      <w:r w:rsidRPr="00D2334A">
        <w:rPr>
          <w:rFonts w:ascii="Arial" w:hAnsi="Arial" w:cs="Arial"/>
          <w:b/>
          <w:bCs/>
          <w:spacing w:val="1"/>
          <w:sz w:val="20"/>
          <w:szCs w:val="20"/>
        </w:rPr>
        <w:t>d</w:t>
      </w:r>
      <w:r w:rsidRPr="00D2334A">
        <w:rPr>
          <w:rFonts w:ascii="Arial" w:hAnsi="Arial" w:cs="Arial"/>
          <w:b/>
          <w:bCs/>
          <w:sz w:val="20"/>
          <w:szCs w:val="20"/>
        </w:rPr>
        <w:t xml:space="preserve">e  </w:t>
      </w:r>
      <w:r w:rsidRPr="00D2334A">
        <w:rPr>
          <w:rFonts w:ascii="Arial" w:hAnsi="Arial" w:cs="Arial"/>
          <w:b/>
          <w:bCs/>
          <w:spacing w:val="1"/>
          <w:sz w:val="20"/>
          <w:szCs w:val="20"/>
        </w:rPr>
        <w:t>chantie</w:t>
      </w:r>
      <w:r w:rsidRPr="00D2334A">
        <w:rPr>
          <w:rFonts w:ascii="Arial" w:hAnsi="Arial" w:cs="Arial"/>
          <w:b/>
          <w:bCs/>
          <w:sz w:val="20"/>
          <w:szCs w:val="20"/>
        </w:rPr>
        <w:t xml:space="preserve">r  </w:t>
      </w:r>
      <w:r w:rsidRPr="00D2334A">
        <w:rPr>
          <w:rFonts w:ascii="Arial" w:hAnsi="Arial" w:cs="Arial"/>
          <w:b/>
          <w:bCs/>
          <w:spacing w:val="1"/>
          <w:sz w:val="20"/>
          <w:szCs w:val="20"/>
        </w:rPr>
        <w:t>e</w:t>
      </w:r>
      <w:r w:rsidRPr="00D2334A">
        <w:rPr>
          <w:rFonts w:ascii="Arial" w:hAnsi="Arial" w:cs="Arial"/>
          <w:b/>
          <w:bCs/>
          <w:sz w:val="20"/>
          <w:szCs w:val="20"/>
        </w:rPr>
        <w:t xml:space="preserve">t  </w:t>
      </w:r>
      <w:r w:rsidRPr="00D2334A">
        <w:rPr>
          <w:rFonts w:ascii="Arial" w:hAnsi="Arial" w:cs="Arial"/>
          <w:b/>
          <w:bCs/>
          <w:spacing w:val="1"/>
          <w:sz w:val="20"/>
          <w:szCs w:val="20"/>
        </w:rPr>
        <w:t>essais</w:t>
      </w:r>
      <w:r w:rsidRPr="00D2334A">
        <w:rPr>
          <w:rFonts w:ascii="Arial" w:hAnsi="Arial" w:cs="Arial"/>
          <w:b/>
          <w:bCs/>
          <w:sz w:val="20"/>
          <w:szCs w:val="20"/>
        </w:rPr>
        <w:t>(CCAGArticle55)</w:t>
      </w:r>
    </w:p>
    <w:p w14:paraId="32AFD9A6" w14:textId="77777777" w:rsidR="00A212A5" w:rsidRPr="00D2334A" w:rsidRDefault="00A212A5" w:rsidP="00D95738">
      <w:pPr>
        <w:widowControl w:val="0"/>
        <w:autoSpaceDE w:val="0"/>
        <w:autoSpaceDN w:val="0"/>
        <w:adjustRightInd w:val="0"/>
        <w:spacing w:after="0" w:line="240" w:lineRule="auto"/>
        <w:ind w:left="624" w:right="94" w:hanging="624"/>
        <w:jc w:val="both"/>
        <w:rPr>
          <w:rFonts w:ascii="Arial" w:hAnsi="Arial" w:cs="Arial"/>
          <w:sz w:val="20"/>
          <w:szCs w:val="20"/>
        </w:rPr>
      </w:pPr>
      <w:r w:rsidRPr="00D2334A">
        <w:rPr>
          <w:rFonts w:ascii="Arial" w:hAnsi="Arial" w:cs="Arial"/>
          <w:sz w:val="20"/>
          <w:szCs w:val="20"/>
        </w:rPr>
        <w:t>Sans objet</w:t>
      </w:r>
    </w:p>
    <w:p w14:paraId="1F3D83C2" w14:textId="77777777" w:rsidR="00093AEF" w:rsidRPr="00D2334A" w:rsidRDefault="00093AEF" w:rsidP="00D95738">
      <w:pPr>
        <w:widowControl w:val="0"/>
        <w:autoSpaceDE w:val="0"/>
        <w:autoSpaceDN w:val="0"/>
        <w:adjustRightInd w:val="0"/>
        <w:spacing w:after="0" w:line="240" w:lineRule="auto"/>
        <w:ind w:right="-20"/>
        <w:jc w:val="both"/>
        <w:rPr>
          <w:rFonts w:ascii="Arial" w:hAnsi="Arial" w:cs="Arial"/>
          <w:b/>
          <w:bCs/>
          <w:sz w:val="20"/>
          <w:szCs w:val="20"/>
          <w:u w:val="single"/>
        </w:rPr>
      </w:pPr>
    </w:p>
    <w:p w14:paraId="15F463C6" w14:textId="77777777" w:rsidR="006D1C4E"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093AEF" w:rsidRPr="00D2334A">
        <w:rPr>
          <w:rFonts w:ascii="Arial" w:hAnsi="Arial" w:cs="Arial"/>
          <w:b/>
          <w:bCs/>
          <w:sz w:val="20"/>
          <w:szCs w:val="20"/>
          <w:u w:val="single"/>
        </w:rPr>
        <w:t>40</w:t>
      </w:r>
      <w:r w:rsidRPr="00D2334A">
        <w:rPr>
          <w:rFonts w:ascii="Arial" w:hAnsi="Arial" w:cs="Arial"/>
          <w:b/>
          <w:bCs/>
          <w:sz w:val="20"/>
          <w:szCs w:val="20"/>
        </w:rPr>
        <w:t>: Journal</w:t>
      </w:r>
      <w:r w:rsidR="00767032" w:rsidRPr="00D2334A">
        <w:rPr>
          <w:rFonts w:ascii="Arial" w:hAnsi="Arial" w:cs="Arial"/>
          <w:b/>
          <w:bCs/>
          <w:sz w:val="20"/>
          <w:szCs w:val="20"/>
        </w:rPr>
        <w:t xml:space="preserve"> </w:t>
      </w:r>
      <w:r w:rsidRPr="00D2334A">
        <w:rPr>
          <w:rFonts w:ascii="Arial" w:hAnsi="Arial" w:cs="Arial"/>
          <w:b/>
          <w:bCs/>
          <w:sz w:val="20"/>
          <w:szCs w:val="20"/>
        </w:rPr>
        <w:t>de</w:t>
      </w:r>
      <w:r w:rsidR="00767032" w:rsidRPr="00D2334A">
        <w:rPr>
          <w:rFonts w:ascii="Arial" w:hAnsi="Arial" w:cs="Arial"/>
          <w:b/>
          <w:bCs/>
          <w:sz w:val="20"/>
          <w:szCs w:val="20"/>
        </w:rPr>
        <w:t xml:space="preserve"> </w:t>
      </w:r>
      <w:r w:rsidRPr="00D2334A">
        <w:rPr>
          <w:rFonts w:ascii="Arial" w:hAnsi="Arial" w:cs="Arial"/>
          <w:b/>
          <w:bCs/>
          <w:sz w:val="20"/>
          <w:szCs w:val="20"/>
        </w:rPr>
        <w:t>chantier(CCAGArticle56complété)</w:t>
      </w:r>
    </w:p>
    <w:p w14:paraId="5BA4628B" w14:textId="77777777" w:rsidR="00FD28C9" w:rsidRPr="00D2334A" w:rsidRDefault="00FD28C9" w:rsidP="00F56EB7">
      <w:pPr>
        <w:widowControl w:val="0"/>
        <w:autoSpaceDE w:val="0"/>
        <w:autoSpaceDN w:val="0"/>
        <w:adjustRightInd w:val="0"/>
        <w:spacing w:after="0" w:line="240" w:lineRule="auto"/>
        <w:ind w:left="624" w:right="94" w:hanging="624"/>
        <w:jc w:val="both"/>
        <w:rPr>
          <w:rFonts w:ascii="Arial" w:hAnsi="Arial" w:cs="Arial"/>
          <w:sz w:val="20"/>
          <w:szCs w:val="20"/>
        </w:rPr>
      </w:pPr>
      <w:r w:rsidRPr="00D2334A">
        <w:rPr>
          <w:rFonts w:ascii="Arial" w:hAnsi="Arial" w:cs="Arial"/>
          <w:b/>
          <w:sz w:val="20"/>
          <w:szCs w:val="20"/>
        </w:rPr>
        <w:t>40</w:t>
      </w:r>
      <w:r w:rsidR="00A212A5" w:rsidRPr="00D2334A">
        <w:rPr>
          <w:rFonts w:ascii="Arial" w:hAnsi="Arial" w:cs="Arial"/>
          <w:b/>
          <w:sz w:val="20"/>
          <w:szCs w:val="20"/>
        </w:rPr>
        <w:t>.1</w:t>
      </w:r>
      <w:r w:rsidR="00A212A5" w:rsidRPr="00D2334A">
        <w:rPr>
          <w:rFonts w:ascii="Arial" w:hAnsi="Arial" w:cs="Arial"/>
          <w:sz w:val="20"/>
          <w:szCs w:val="20"/>
        </w:rPr>
        <w:t>. Le</w:t>
      </w:r>
      <w:r w:rsidR="00767032" w:rsidRPr="00D2334A">
        <w:rPr>
          <w:rFonts w:ascii="Arial" w:hAnsi="Arial" w:cs="Arial"/>
          <w:sz w:val="20"/>
          <w:szCs w:val="20"/>
        </w:rPr>
        <w:t xml:space="preserve"> </w:t>
      </w:r>
      <w:r w:rsidR="00A212A5" w:rsidRPr="00D2334A">
        <w:rPr>
          <w:rFonts w:ascii="Arial" w:hAnsi="Arial" w:cs="Arial"/>
          <w:sz w:val="20"/>
          <w:szCs w:val="20"/>
        </w:rPr>
        <w:t>journal</w:t>
      </w:r>
      <w:r w:rsidR="00767032" w:rsidRPr="00D2334A">
        <w:rPr>
          <w:rFonts w:ascii="Arial" w:hAnsi="Arial" w:cs="Arial"/>
          <w:sz w:val="20"/>
          <w:szCs w:val="20"/>
        </w:rPr>
        <w:t xml:space="preserve"> </w:t>
      </w:r>
      <w:r w:rsidR="00A212A5" w:rsidRPr="00D2334A">
        <w:rPr>
          <w:rFonts w:ascii="Arial" w:hAnsi="Arial" w:cs="Arial"/>
          <w:sz w:val="20"/>
          <w:szCs w:val="20"/>
        </w:rPr>
        <w:t>de</w:t>
      </w:r>
      <w:r w:rsidR="00767032" w:rsidRPr="00D2334A">
        <w:rPr>
          <w:rFonts w:ascii="Arial" w:hAnsi="Arial" w:cs="Arial"/>
          <w:sz w:val="20"/>
          <w:szCs w:val="20"/>
        </w:rPr>
        <w:t xml:space="preserve"> </w:t>
      </w:r>
      <w:r w:rsidR="00A212A5" w:rsidRPr="00D2334A">
        <w:rPr>
          <w:rFonts w:ascii="Arial" w:hAnsi="Arial" w:cs="Arial"/>
          <w:sz w:val="20"/>
          <w:szCs w:val="20"/>
        </w:rPr>
        <w:t>chantier</w:t>
      </w:r>
      <w:r w:rsidR="00767032" w:rsidRPr="00D2334A">
        <w:rPr>
          <w:rFonts w:ascii="Arial" w:hAnsi="Arial" w:cs="Arial"/>
          <w:sz w:val="20"/>
          <w:szCs w:val="20"/>
        </w:rPr>
        <w:t xml:space="preserve"> </w:t>
      </w:r>
      <w:r w:rsidR="00A212A5" w:rsidRPr="00D2334A">
        <w:rPr>
          <w:rFonts w:ascii="Arial" w:hAnsi="Arial" w:cs="Arial"/>
          <w:sz w:val="20"/>
          <w:szCs w:val="20"/>
        </w:rPr>
        <w:t>sera</w:t>
      </w:r>
      <w:r w:rsidR="00767032" w:rsidRPr="00D2334A">
        <w:rPr>
          <w:rFonts w:ascii="Arial" w:hAnsi="Arial" w:cs="Arial"/>
          <w:sz w:val="20"/>
          <w:szCs w:val="20"/>
        </w:rPr>
        <w:t xml:space="preserve"> </w:t>
      </w:r>
      <w:r w:rsidR="00A212A5" w:rsidRPr="00D2334A">
        <w:rPr>
          <w:rFonts w:ascii="Arial" w:hAnsi="Arial" w:cs="Arial"/>
          <w:sz w:val="20"/>
          <w:szCs w:val="20"/>
        </w:rPr>
        <w:t>signé</w:t>
      </w:r>
      <w:r w:rsidR="00767032" w:rsidRPr="00D2334A">
        <w:rPr>
          <w:rFonts w:ascii="Arial" w:hAnsi="Arial" w:cs="Arial"/>
          <w:sz w:val="20"/>
          <w:szCs w:val="20"/>
        </w:rPr>
        <w:t xml:space="preserve"> </w:t>
      </w:r>
      <w:r w:rsidR="00A212A5" w:rsidRPr="00D2334A">
        <w:rPr>
          <w:rFonts w:ascii="Arial" w:hAnsi="Arial" w:cs="Arial"/>
          <w:sz w:val="20"/>
          <w:szCs w:val="20"/>
        </w:rPr>
        <w:t xml:space="preserve">contradictoirement par le Maître d’Œuvre et </w:t>
      </w:r>
      <w:r w:rsidRPr="00D2334A">
        <w:rPr>
          <w:rFonts w:ascii="Arial" w:hAnsi="Arial" w:cs="Arial"/>
          <w:sz w:val="20"/>
          <w:szCs w:val="20"/>
        </w:rPr>
        <w:t xml:space="preserve">le </w:t>
      </w:r>
      <w:r w:rsidR="00A212A5" w:rsidRPr="00D2334A">
        <w:rPr>
          <w:rFonts w:ascii="Arial" w:hAnsi="Arial" w:cs="Arial"/>
          <w:sz w:val="20"/>
          <w:szCs w:val="20"/>
        </w:rPr>
        <w:t xml:space="preserve">représentant </w:t>
      </w:r>
      <w:r w:rsidR="00414053" w:rsidRPr="00D2334A">
        <w:rPr>
          <w:rFonts w:ascii="Arial" w:hAnsi="Arial" w:cs="Arial"/>
          <w:sz w:val="20"/>
          <w:szCs w:val="20"/>
        </w:rPr>
        <w:t>de l</w:t>
      </w:r>
      <w:r w:rsidR="00612681" w:rsidRPr="00D2334A">
        <w:rPr>
          <w:rFonts w:ascii="Arial" w:hAnsi="Arial" w:cs="Arial"/>
          <w:sz w:val="20"/>
          <w:szCs w:val="20"/>
        </w:rPr>
        <w:t>’entrepreneur systématiquement</w:t>
      </w:r>
      <w:r w:rsidR="00A212A5" w:rsidRPr="00D2334A">
        <w:rPr>
          <w:rFonts w:ascii="Arial" w:hAnsi="Arial" w:cs="Arial"/>
          <w:sz w:val="20"/>
          <w:szCs w:val="20"/>
        </w:rPr>
        <w:t xml:space="preserve"> lors</w:t>
      </w:r>
      <w:r w:rsidR="00767032" w:rsidRPr="00D2334A">
        <w:rPr>
          <w:rFonts w:ascii="Arial" w:hAnsi="Arial" w:cs="Arial"/>
          <w:sz w:val="20"/>
          <w:szCs w:val="20"/>
        </w:rPr>
        <w:t xml:space="preserve"> </w:t>
      </w:r>
      <w:r w:rsidR="00A212A5" w:rsidRPr="00D2334A">
        <w:rPr>
          <w:rFonts w:ascii="Arial" w:hAnsi="Arial" w:cs="Arial"/>
          <w:sz w:val="20"/>
          <w:szCs w:val="20"/>
        </w:rPr>
        <w:t>des</w:t>
      </w:r>
      <w:r w:rsidR="00767032" w:rsidRPr="00D2334A">
        <w:rPr>
          <w:rFonts w:ascii="Arial" w:hAnsi="Arial" w:cs="Arial"/>
          <w:sz w:val="20"/>
          <w:szCs w:val="20"/>
        </w:rPr>
        <w:t xml:space="preserve"> </w:t>
      </w:r>
      <w:r w:rsidR="00A212A5" w:rsidRPr="00D2334A">
        <w:rPr>
          <w:rFonts w:ascii="Arial" w:hAnsi="Arial" w:cs="Arial"/>
          <w:sz w:val="20"/>
          <w:szCs w:val="20"/>
        </w:rPr>
        <w:t>réunions</w:t>
      </w:r>
      <w:r w:rsidR="00767032" w:rsidRPr="00D2334A">
        <w:rPr>
          <w:rFonts w:ascii="Arial" w:hAnsi="Arial" w:cs="Arial"/>
          <w:sz w:val="20"/>
          <w:szCs w:val="20"/>
        </w:rPr>
        <w:t xml:space="preserve"> </w:t>
      </w:r>
      <w:r w:rsidR="00A212A5" w:rsidRPr="00D2334A">
        <w:rPr>
          <w:rFonts w:ascii="Arial" w:hAnsi="Arial" w:cs="Arial"/>
          <w:sz w:val="20"/>
          <w:szCs w:val="20"/>
        </w:rPr>
        <w:t>de</w:t>
      </w:r>
      <w:r w:rsidR="00767032" w:rsidRPr="00D2334A">
        <w:rPr>
          <w:rFonts w:ascii="Arial" w:hAnsi="Arial" w:cs="Arial"/>
          <w:sz w:val="20"/>
          <w:szCs w:val="20"/>
        </w:rPr>
        <w:t xml:space="preserve"> </w:t>
      </w:r>
      <w:r w:rsidR="00A212A5" w:rsidRPr="00D2334A">
        <w:rPr>
          <w:rFonts w:ascii="Arial" w:hAnsi="Arial" w:cs="Arial"/>
          <w:sz w:val="20"/>
          <w:szCs w:val="20"/>
        </w:rPr>
        <w:t>chantiers</w:t>
      </w:r>
      <w:r w:rsidR="00767032" w:rsidRPr="00D2334A">
        <w:rPr>
          <w:rFonts w:ascii="Arial" w:hAnsi="Arial" w:cs="Arial"/>
          <w:sz w:val="20"/>
          <w:szCs w:val="20"/>
        </w:rPr>
        <w:t xml:space="preserve"> </w:t>
      </w:r>
      <w:r w:rsidR="00A212A5" w:rsidRPr="00D2334A">
        <w:rPr>
          <w:rFonts w:ascii="Arial" w:hAnsi="Arial" w:cs="Arial"/>
          <w:sz w:val="20"/>
          <w:szCs w:val="20"/>
        </w:rPr>
        <w:t>et  à chaque</w:t>
      </w:r>
      <w:r w:rsidR="00767032" w:rsidRPr="00D2334A">
        <w:rPr>
          <w:rFonts w:ascii="Arial" w:hAnsi="Arial" w:cs="Arial"/>
          <w:sz w:val="20"/>
          <w:szCs w:val="20"/>
        </w:rPr>
        <w:t xml:space="preserve"> </w:t>
      </w:r>
      <w:r w:rsidR="00A212A5" w:rsidRPr="00D2334A">
        <w:rPr>
          <w:rFonts w:ascii="Arial" w:hAnsi="Arial" w:cs="Arial"/>
          <w:sz w:val="20"/>
          <w:szCs w:val="20"/>
        </w:rPr>
        <w:t>visite de chantier.</w:t>
      </w:r>
    </w:p>
    <w:p w14:paraId="4C655080" w14:textId="77777777" w:rsidR="00A212A5" w:rsidRPr="00D2334A" w:rsidRDefault="00FD28C9" w:rsidP="00767032">
      <w:pPr>
        <w:keepLines/>
        <w:widowControl w:val="0"/>
        <w:autoSpaceDE w:val="0"/>
        <w:autoSpaceDN w:val="0"/>
        <w:adjustRightInd w:val="0"/>
        <w:spacing w:after="0" w:line="240" w:lineRule="auto"/>
        <w:ind w:left="624" w:right="91" w:hanging="624"/>
        <w:jc w:val="both"/>
        <w:rPr>
          <w:rFonts w:ascii="Arial" w:hAnsi="Arial" w:cs="Arial"/>
          <w:spacing w:val="-13"/>
          <w:sz w:val="20"/>
          <w:szCs w:val="20"/>
        </w:rPr>
      </w:pPr>
      <w:r w:rsidRPr="00D2334A">
        <w:rPr>
          <w:rFonts w:ascii="Arial" w:hAnsi="Arial" w:cs="Arial"/>
          <w:b/>
          <w:sz w:val="20"/>
          <w:szCs w:val="20"/>
        </w:rPr>
        <w:t>40</w:t>
      </w:r>
      <w:r w:rsidR="00A212A5" w:rsidRPr="00D2334A">
        <w:rPr>
          <w:rFonts w:ascii="Arial" w:hAnsi="Arial" w:cs="Arial"/>
          <w:b/>
          <w:sz w:val="20"/>
          <w:szCs w:val="20"/>
        </w:rPr>
        <w:t>.2</w:t>
      </w:r>
      <w:r w:rsidR="00612681" w:rsidRPr="00D2334A">
        <w:rPr>
          <w:rFonts w:ascii="Arial" w:hAnsi="Arial" w:cs="Arial"/>
          <w:b/>
          <w:sz w:val="20"/>
          <w:szCs w:val="20"/>
        </w:rPr>
        <w:t>.</w:t>
      </w:r>
      <w:r w:rsidR="00612681" w:rsidRPr="00D2334A">
        <w:rPr>
          <w:rFonts w:ascii="Arial" w:hAnsi="Arial" w:cs="Arial"/>
          <w:sz w:val="20"/>
          <w:szCs w:val="20"/>
        </w:rPr>
        <w:t xml:space="preserve"> C’est</w:t>
      </w:r>
      <w:r w:rsidR="00767032" w:rsidRPr="00D2334A">
        <w:rPr>
          <w:rFonts w:ascii="Arial" w:hAnsi="Arial" w:cs="Arial"/>
          <w:sz w:val="20"/>
          <w:szCs w:val="20"/>
        </w:rPr>
        <w:t xml:space="preserve"> </w:t>
      </w:r>
      <w:r w:rsidR="00612681" w:rsidRPr="00D2334A">
        <w:rPr>
          <w:rFonts w:ascii="Arial" w:hAnsi="Arial" w:cs="Arial"/>
          <w:sz w:val="20"/>
          <w:szCs w:val="20"/>
        </w:rPr>
        <w:t>un</w:t>
      </w:r>
      <w:r w:rsidR="00767032" w:rsidRPr="00D2334A">
        <w:rPr>
          <w:rFonts w:ascii="Arial" w:hAnsi="Arial" w:cs="Arial"/>
          <w:sz w:val="20"/>
          <w:szCs w:val="20"/>
        </w:rPr>
        <w:t xml:space="preserve"> </w:t>
      </w:r>
      <w:r w:rsidR="00612681" w:rsidRPr="00D2334A">
        <w:rPr>
          <w:rFonts w:ascii="Arial" w:hAnsi="Arial" w:cs="Arial"/>
          <w:sz w:val="20"/>
          <w:szCs w:val="20"/>
        </w:rPr>
        <w:t>document</w:t>
      </w:r>
      <w:r w:rsidR="00767032" w:rsidRPr="00D2334A">
        <w:rPr>
          <w:rFonts w:ascii="Arial" w:hAnsi="Arial" w:cs="Arial"/>
          <w:sz w:val="20"/>
          <w:szCs w:val="20"/>
        </w:rPr>
        <w:t xml:space="preserve"> </w:t>
      </w:r>
      <w:r w:rsidR="00612681" w:rsidRPr="00D2334A">
        <w:rPr>
          <w:rFonts w:ascii="Arial" w:hAnsi="Arial" w:cs="Arial"/>
          <w:sz w:val="20"/>
          <w:szCs w:val="20"/>
        </w:rPr>
        <w:t>contradictoire</w:t>
      </w:r>
      <w:r w:rsidR="00767032" w:rsidRPr="00D2334A">
        <w:rPr>
          <w:rFonts w:ascii="Arial" w:hAnsi="Arial" w:cs="Arial"/>
          <w:sz w:val="20"/>
          <w:szCs w:val="20"/>
        </w:rPr>
        <w:t xml:space="preserve"> </w:t>
      </w:r>
      <w:r w:rsidR="00612681" w:rsidRPr="00D2334A">
        <w:rPr>
          <w:rFonts w:ascii="Arial" w:hAnsi="Arial" w:cs="Arial"/>
          <w:sz w:val="20"/>
          <w:szCs w:val="20"/>
        </w:rPr>
        <w:t>unique.</w:t>
      </w:r>
      <w:r w:rsidR="00767032" w:rsidRPr="00D2334A">
        <w:rPr>
          <w:rFonts w:ascii="Arial" w:hAnsi="Arial" w:cs="Arial"/>
          <w:sz w:val="20"/>
          <w:szCs w:val="20"/>
        </w:rPr>
        <w:t xml:space="preserve"> </w:t>
      </w:r>
      <w:r w:rsidR="00612681" w:rsidRPr="00D2334A">
        <w:rPr>
          <w:rFonts w:ascii="Arial" w:hAnsi="Arial" w:cs="Arial"/>
          <w:sz w:val="20"/>
          <w:szCs w:val="20"/>
        </w:rPr>
        <w:t>Ses</w:t>
      </w:r>
      <w:r w:rsidR="00A212A5" w:rsidRPr="00D2334A">
        <w:rPr>
          <w:rFonts w:ascii="Arial" w:hAnsi="Arial" w:cs="Arial"/>
          <w:sz w:val="20"/>
          <w:szCs w:val="20"/>
        </w:rPr>
        <w:t xml:space="preserve"> pages sont numérotées et visées. </w:t>
      </w:r>
      <w:r w:rsidRPr="00D2334A">
        <w:rPr>
          <w:rFonts w:ascii="Arial" w:hAnsi="Arial" w:cs="Arial"/>
          <w:sz w:val="20"/>
          <w:szCs w:val="20"/>
        </w:rPr>
        <w:t xml:space="preserve">Aucune </w:t>
      </w:r>
      <w:r w:rsidR="00A212A5" w:rsidRPr="00D2334A">
        <w:rPr>
          <w:rFonts w:ascii="Arial" w:hAnsi="Arial" w:cs="Arial"/>
          <w:spacing w:val="5"/>
          <w:sz w:val="20"/>
          <w:szCs w:val="20"/>
        </w:rPr>
        <w:t>pag</w:t>
      </w:r>
      <w:r w:rsidR="00884315" w:rsidRPr="00D2334A">
        <w:rPr>
          <w:rFonts w:ascii="Arial" w:hAnsi="Arial" w:cs="Arial"/>
          <w:sz w:val="20"/>
          <w:szCs w:val="20"/>
        </w:rPr>
        <w:t>e</w:t>
      </w:r>
      <w:r w:rsidR="00767032" w:rsidRPr="00D2334A">
        <w:rPr>
          <w:rFonts w:ascii="Arial" w:hAnsi="Arial" w:cs="Arial"/>
          <w:sz w:val="20"/>
          <w:szCs w:val="20"/>
        </w:rPr>
        <w:t xml:space="preserve"> </w:t>
      </w:r>
      <w:r w:rsidR="00414053" w:rsidRPr="00D2334A">
        <w:rPr>
          <w:rFonts w:ascii="Arial" w:hAnsi="Arial" w:cs="Arial"/>
          <w:spacing w:val="-13"/>
          <w:sz w:val="20"/>
          <w:szCs w:val="20"/>
        </w:rPr>
        <w:t>n</w:t>
      </w:r>
      <w:r w:rsidR="00A212A5" w:rsidRPr="00D2334A">
        <w:rPr>
          <w:rFonts w:ascii="Arial" w:hAnsi="Arial" w:cs="Arial"/>
          <w:sz w:val="20"/>
          <w:szCs w:val="20"/>
        </w:rPr>
        <w:t>e</w:t>
      </w:r>
      <w:r w:rsidR="00767032" w:rsidRPr="00D2334A">
        <w:rPr>
          <w:rFonts w:ascii="Arial" w:hAnsi="Arial" w:cs="Arial"/>
          <w:sz w:val="20"/>
          <w:szCs w:val="20"/>
        </w:rPr>
        <w:t xml:space="preserve"> </w:t>
      </w:r>
      <w:r w:rsidR="00A212A5" w:rsidRPr="00D2334A">
        <w:rPr>
          <w:rFonts w:ascii="Arial" w:hAnsi="Arial" w:cs="Arial"/>
          <w:spacing w:val="5"/>
          <w:sz w:val="20"/>
          <w:szCs w:val="20"/>
        </w:rPr>
        <w:t>doi</w:t>
      </w:r>
      <w:r w:rsidR="00A212A5" w:rsidRPr="00D2334A">
        <w:rPr>
          <w:rFonts w:ascii="Arial" w:hAnsi="Arial" w:cs="Arial"/>
          <w:sz w:val="20"/>
          <w:szCs w:val="20"/>
        </w:rPr>
        <w:t xml:space="preserve">t  </w:t>
      </w:r>
      <w:r w:rsidR="00A212A5" w:rsidRPr="00D2334A">
        <w:rPr>
          <w:rFonts w:ascii="Arial" w:hAnsi="Arial" w:cs="Arial"/>
          <w:spacing w:val="5"/>
          <w:sz w:val="20"/>
          <w:szCs w:val="20"/>
        </w:rPr>
        <w:t>êtr</w:t>
      </w:r>
      <w:r w:rsidR="00A212A5" w:rsidRPr="00D2334A">
        <w:rPr>
          <w:rFonts w:ascii="Arial" w:hAnsi="Arial" w:cs="Arial"/>
          <w:sz w:val="20"/>
          <w:szCs w:val="20"/>
        </w:rPr>
        <w:t xml:space="preserve">e </w:t>
      </w:r>
      <w:r w:rsidR="00A212A5" w:rsidRPr="00D2334A">
        <w:rPr>
          <w:rFonts w:ascii="Arial" w:hAnsi="Arial" w:cs="Arial"/>
          <w:spacing w:val="5"/>
          <w:sz w:val="20"/>
          <w:szCs w:val="20"/>
        </w:rPr>
        <w:t>enlevée</w:t>
      </w:r>
      <w:r w:rsidR="00A212A5" w:rsidRPr="00D2334A">
        <w:rPr>
          <w:rFonts w:ascii="Arial" w:hAnsi="Arial" w:cs="Arial"/>
          <w:sz w:val="20"/>
          <w:szCs w:val="20"/>
        </w:rPr>
        <w:t xml:space="preserve">. </w:t>
      </w:r>
      <w:r w:rsidR="00A212A5" w:rsidRPr="00D2334A">
        <w:rPr>
          <w:rFonts w:ascii="Arial" w:hAnsi="Arial" w:cs="Arial"/>
          <w:spacing w:val="5"/>
          <w:sz w:val="20"/>
          <w:szCs w:val="20"/>
        </w:rPr>
        <w:t>Le</w:t>
      </w:r>
      <w:r w:rsidR="00A212A5" w:rsidRPr="00D2334A">
        <w:rPr>
          <w:rFonts w:ascii="Arial" w:hAnsi="Arial" w:cs="Arial"/>
          <w:sz w:val="20"/>
          <w:szCs w:val="20"/>
        </w:rPr>
        <w:t xml:space="preserve">s </w:t>
      </w:r>
      <w:r w:rsidR="00A212A5" w:rsidRPr="00D2334A">
        <w:rPr>
          <w:rFonts w:ascii="Arial" w:hAnsi="Arial" w:cs="Arial"/>
          <w:spacing w:val="5"/>
          <w:sz w:val="20"/>
          <w:szCs w:val="20"/>
        </w:rPr>
        <w:t>parties raturée</w:t>
      </w:r>
      <w:r w:rsidR="00A212A5" w:rsidRPr="00D2334A">
        <w:rPr>
          <w:rFonts w:ascii="Arial" w:hAnsi="Arial" w:cs="Arial"/>
          <w:sz w:val="20"/>
          <w:szCs w:val="20"/>
        </w:rPr>
        <w:t xml:space="preserve">s </w:t>
      </w:r>
      <w:r w:rsidR="00A212A5" w:rsidRPr="00D2334A">
        <w:rPr>
          <w:rFonts w:ascii="Arial" w:hAnsi="Arial" w:cs="Arial"/>
          <w:spacing w:val="5"/>
          <w:sz w:val="20"/>
          <w:szCs w:val="20"/>
        </w:rPr>
        <w:t>o</w:t>
      </w:r>
      <w:r w:rsidR="00A212A5" w:rsidRPr="00D2334A">
        <w:rPr>
          <w:rFonts w:ascii="Arial" w:hAnsi="Arial" w:cs="Arial"/>
          <w:sz w:val="20"/>
          <w:szCs w:val="20"/>
        </w:rPr>
        <w:t xml:space="preserve">u </w:t>
      </w:r>
      <w:r w:rsidR="00A212A5" w:rsidRPr="00D2334A">
        <w:rPr>
          <w:rFonts w:ascii="Arial" w:hAnsi="Arial" w:cs="Arial"/>
          <w:spacing w:val="5"/>
          <w:sz w:val="20"/>
          <w:szCs w:val="20"/>
        </w:rPr>
        <w:t>annulée</w:t>
      </w:r>
      <w:r w:rsidR="00A212A5" w:rsidRPr="00D2334A">
        <w:rPr>
          <w:rFonts w:ascii="Arial" w:hAnsi="Arial" w:cs="Arial"/>
          <w:sz w:val="20"/>
          <w:szCs w:val="20"/>
        </w:rPr>
        <w:t xml:space="preserve">s  </w:t>
      </w:r>
      <w:r w:rsidR="00A212A5" w:rsidRPr="00D2334A">
        <w:rPr>
          <w:rFonts w:ascii="Arial" w:hAnsi="Arial" w:cs="Arial"/>
          <w:spacing w:val="5"/>
          <w:sz w:val="20"/>
          <w:szCs w:val="20"/>
        </w:rPr>
        <w:t>son</w:t>
      </w:r>
      <w:r w:rsidR="00A212A5" w:rsidRPr="00D2334A">
        <w:rPr>
          <w:rFonts w:ascii="Arial" w:hAnsi="Arial" w:cs="Arial"/>
          <w:sz w:val="20"/>
          <w:szCs w:val="20"/>
        </w:rPr>
        <w:t xml:space="preserve">t  </w:t>
      </w:r>
      <w:r w:rsidR="00A212A5" w:rsidRPr="00D2334A">
        <w:rPr>
          <w:rFonts w:ascii="Arial" w:hAnsi="Arial" w:cs="Arial"/>
          <w:spacing w:val="5"/>
          <w:sz w:val="20"/>
          <w:szCs w:val="20"/>
        </w:rPr>
        <w:t>signalée</w:t>
      </w:r>
      <w:r w:rsidR="00A212A5" w:rsidRPr="00D2334A">
        <w:rPr>
          <w:rFonts w:ascii="Arial" w:hAnsi="Arial" w:cs="Arial"/>
          <w:sz w:val="20"/>
          <w:szCs w:val="20"/>
        </w:rPr>
        <w:t xml:space="preserve">s  </w:t>
      </w:r>
      <w:r w:rsidR="00A212A5" w:rsidRPr="00D2334A">
        <w:rPr>
          <w:rFonts w:ascii="Arial" w:hAnsi="Arial" w:cs="Arial"/>
          <w:spacing w:val="5"/>
          <w:sz w:val="20"/>
          <w:szCs w:val="20"/>
        </w:rPr>
        <w:t xml:space="preserve">en </w:t>
      </w:r>
      <w:r w:rsidR="00A212A5" w:rsidRPr="00D2334A">
        <w:rPr>
          <w:rFonts w:ascii="Arial" w:hAnsi="Arial" w:cs="Arial"/>
          <w:sz w:val="20"/>
          <w:szCs w:val="20"/>
        </w:rPr>
        <w:t>marge</w:t>
      </w:r>
      <w:r w:rsidR="00767032" w:rsidRPr="00D2334A">
        <w:rPr>
          <w:rFonts w:ascii="Arial" w:hAnsi="Arial" w:cs="Arial"/>
          <w:sz w:val="20"/>
          <w:szCs w:val="20"/>
        </w:rPr>
        <w:t xml:space="preserve"> </w:t>
      </w:r>
      <w:r w:rsidR="00A212A5" w:rsidRPr="00D2334A">
        <w:rPr>
          <w:rFonts w:ascii="Arial" w:hAnsi="Arial" w:cs="Arial"/>
          <w:sz w:val="20"/>
          <w:szCs w:val="20"/>
        </w:rPr>
        <w:t>pour</w:t>
      </w:r>
      <w:r w:rsidR="00767032" w:rsidRPr="00D2334A">
        <w:rPr>
          <w:rFonts w:ascii="Arial" w:hAnsi="Arial" w:cs="Arial"/>
          <w:sz w:val="20"/>
          <w:szCs w:val="20"/>
        </w:rPr>
        <w:t xml:space="preserve"> </w:t>
      </w:r>
      <w:r w:rsidR="00A212A5" w:rsidRPr="00D2334A">
        <w:rPr>
          <w:rFonts w:ascii="Arial" w:hAnsi="Arial" w:cs="Arial"/>
          <w:sz w:val="20"/>
          <w:szCs w:val="20"/>
        </w:rPr>
        <w:t>validation.</w:t>
      </w:r>
    </w:p>
    <w:p w14:paraId="65CE2ED1" w14:textId="77777777" w:rsidR="00FD28C9" w:rsidRPr="00D2334A" w:rsidRDefault="00FD28C9" w:rsidP="00D95738">
      <w:pPr>
        <w:widowControl w:val="0"/>
        <w:autoSpaceDE w:val="0"/>
        <w:autoSpaceDN w:val="0"/>
        <w:adjustRightInd w:val="0"/>
        <w:spacing w:after="0" w:line="240" w:lineRule="auto"/>
        <w:ind w:right="-20"/>
        <w:jc w:val="both"/>
        <w:rPr>
          <w:rFonts w:ascii="Arial" w:hAnsi="Arial" w:cs="Arial"/>
          <w:b/>
          <w:bCs/>
          <w:sz w:val="20"/>
          <w:szCs w:val="20"/>
          <w:u w:val="single"/>
        </w:rPr>
      </w:pPr>
    </w:p>
    <w:p w14:paraId="31E6EC7B" w14:textId="77777777" w:rsidR="006D1C4E"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FD28C9" w:rsidRPr="00D2334A">
        <w:rPr>
          <w:rFonts w:ascii="Arial" w:hAnsi="Arial" w:cs="Arial"/>
          <w:b/>
          <w:bCs/>
          <w:sz w:val="20"/>
          <w:szCs w:val="20"/>
          <w:u w:val="single"/>
        </w:rPr>
        <w:t>41</w:t>
      </w:r>
      <w:r w:rsidRPr="00D2334A">
        <w:rPr>
          <w:rFonts w:ascii="Arial" w:hAnsi="Arial" w:cs="Arial"/>
          <w:b/>
          <w:bCs/>
          <w:sz w:val="20"/>
          <w:szCs w:val="20"/>
        </w:rPr>
        <w:t>:</w:t>
      </w:r>
      <w:r w:rsidR="00767032" w:rsidRPr="00D2334A">
        <w:rPr>
          <w:rFonts w:ascii="Arial" w:hAnsi="Arial" w:cs="Arial"/>
          <w:b/>
          <w:bCs/>
          <w:sz w:val="20"/>
          <w:szCs w:val="20"/>
        </w:rPr>
        <w:t xml:space="preserve"> </w:t>
      </w:r>
      <w:r w:rsidRPr="00D2334A">
        <w:rPr>
          <w:rFonts w:ascii="Arial" w:hAnsi="Arial" w:cs="Arial"/>
          <w:b/>
          <w:bCs/>
          <w:sz w:val="20"/>
          <w:szCs w:val="20"/>
        </w:rPr>
        <w:t>Utilisation</w:t>
      </w:r>
      <w:r w:rsidR="00767032" w:rsidRPr="00D2334A">
        <w:rPr>
          <w:rFonts w:ascii="Arial" w:hAnsi="Arial" w:cs="Arial"/>
          <w:b/>
          <w:bCs/>
          <w:sz w:val="20"/>
          <w:szCs w:val="20"/>
        </w:rPr>
        <w:t xml:space="preserve"> </w:t>
      </w:r>
      <w:r w:rsidRPr="00D2334A">
        <w:rPr>
          <w:rFonts w:ascii="Arial" w:hAnsi="Arial" w:cs="Arial"/>
          <w:b/>
          <w:bCs/>
          <w:sz w:val="20"/>
          <w:szCs w:val="20"/>
        </w:rPr>
        <w:t>des</w:t>
      </w:r>
      <w:r w:rsidR="00767032" w:rsidRPr="00D2334A">
        <w:rPr>
          <w:rFonts w:ascii="Arial" w:hAnsi="Arial" w:cs="Arial"/>
          <w:b/>
          <w:bCs/>
          <w:sz w:val="20"/>
          <w:szCs w:val="20"/>
        </w:rPr>
        <w:t xml:space="preserve"> </w:t>
      </w:r>
      <w:r w:rsidRPr="00D2334A">
        <w:rPr>
          <w:rFonts w:ascii="Arial" w:hAnsi="Arial" w:cs="Arial"/>
          <w:b/>
          <w:bCs/>
          <w:sz w:val="20"/>
          <w:szCs w:val="20"/>
        </w:rPr>
        <w:t>explosifs(CCAGArticle60)</w:t>
      </w:r>
    </w:p>
    <w:p w14:paraId="030AFB63"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sz w:val="20"/>
          <w:szCs w:val="20"/>
        </w:rPr>
        <w:t>L’utilisation des explosifs dans le chantier est strictement interdite dans le cadre de ce marché.</w:t>
      </w:r>
    </w:p>
    <w:p w14:paraId="575AAA21" w14:textId="77777777" w:rsidR="00FD28C9" w:rsidRPr="00D2334A" w:rsidRDefault="00FD28C9" w:rsidP="00D95738">
      <w:pPr>
        <w:widowControl w:val="0"/>
        <w:autoSpaceDE w:val="0"/>
        <w:autoSpaceDN w:val="0"/>
        <w:adjustRightInd w:val="0"/>
        <w:spacing w:after="0" w:line="240" w:lineRule="auto"/>
        <w:ind w:right="-20"/>
        <w:jc w:val="both"/>
        <w:rPr>
          <w:rFonts w:ascii="Arial" w:hAnsi="Arial" w:cs="Arial"/>
          <w:sz w:val="20"/>
          <w:szCs w:val="20"/>
        </w:rPr>
      </w:pPr>
    </w:p>
    <w:p w14:paraId="4C3D916D" w14:textId="77777777" w:rsidR="00580084" w:rsidRPr="00D2334A" w:rsidRDefault="00580084" w:rsidP="00D95738">
      <w:pPr>
        <w:widowControl w:val="0"/>
        <w:autoSpaceDE w:val="0"/>
        <w:autoSpaceDN w:val="0"/>
        <w:adjustRightInd w:val="0"/>
        <w:spacing w:after="0" w:line="240" w:lineRule="auto"/>
        <w:ind w:right="-20"/>
        <w:jc w:val="both"/>
        <w:rPr>
          <w:rFonts w:ascii="Arial" w:hAnsi="Arial" w:cs="Arial"/>
          <w:sz w:val="20"/>
          <w:szCs w:val="20"/>
        </w:rPr>
      </w:pPr>
    </w:p>
    <w:p w14:paraId="7100E07B" w14:textId="77777777" w:rsidR="00A212A5" w:rsidRPr="00D2334A" w:rsidRDefault="00884315" w:rsidP="00884315">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rPr>
        <w:t>CHAPITRE IV: DE LA RECEPTION</w:t>
      </w:r>
    </w:p>
    <w:p w14:paraId="49B0BF60" w14:textId="77777777" w:rsidR="00FD28C9" w:rsidRPr="00D2334A" w:rsidRDefault="00FD28C9" w:rsidP="00D95738">
      <w:pPr>
        <w:widowControl w:val="0"/>
        <w:autoSpaceDE w:val="0"/>
        <w:autoSpaceDN w:val="0"/>
        <w:adjustRightInd w:val="0"/>
        <w:spacing w:after="0" w:line="240" w:lineRule="auto"/>
        <w:ind w:left="3444" w:right="-20"/>
        <w:jc w:val="both"/>
        <w:rPr>
          <w:rFonts w:ascii="Arial" w:hAnsi="Arial" w:cs="Arial"/>
          <w:b/>
          <w:bCs/>
          <w:sz w:val="20"/>
          <w:szCs w:val="20"/>
        </w:rPr>
      </w:pPr>
    </w:p>
    <w:p w14:paraId="1CAAA6E9" w14:textId="77777777" w:rsidR="00FD28C9" w:rsidRPr="00D2334A" w:rsidRDefault="00A212A5" w:rsidP="00F56EB7">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bCs/>
          <w:sz w:val="20"/>
          <w:szCs w:val="20"/>
          <w:u w:val="single"/>
        </w:rPr>
        <w:t>Article</w:t>
      </w:r>
      <w:r w:rsidR="00686B90">
        <w:rPr>
          <w:rFonts w:ascii="Arial" w:hAnsi="Arial" w:cs="Arial"/>
          <w:b/>
          <w:bCs/>
          <w:sz w:val="20"/>
          <w:szCs w:val="20"/>
          <w:u w:val="single"/>
        </w:rPr>
        <w:t xml:space="preserve"> </w:t>
      </w:r>
      <w:r w:rsidR="00FD28C9" w:rsidRPr="00D2334A">
        <w:rPr>
          <w:rFonts w:ascii="Arial" w:hAnsi="Arial" w:cs="Arial"/>
          <w:b/>
          <w:bCs/>
          <w:sz w:val="20"/>
          <w:szCs w:val="20"/>
          <w:u w:val="single"/>
        </w:rPr>
        <w:t>42</w:t>
      </w:r>
      <w:r w:rsidRPr="00D2334A">
        <w:rPr>
          <w:rFonts w:ascii="Arial" w:hAnsi="Arial" w:cs="Arial"/>
          <w:b/>
          <w:bCs/>
          <w:sz w:val="20"/>
          <w:szCs w:val="20"/>
        </w:rPr>
        <w:t>:Réception</w:t>
      </w:r>
      <w:r w:rsidR="00767032" w:rsidRPr="00D2334A">
        <w:rPr>
          <w:rFonts w:ascii="Arial" w:hAnsi="Arial" w:cs="Arial"/>
          <w:b/>
          <w:bCs/>
          <w:sz w:val="20"/>
          <w:szCs w:val="20"/>
        </w:rPr>
        <w:t xml:space="preserve"> </w:t>
      </w:r>
      <w:r w:rsidRPr="00D2334A">
        <w:rPr>
          <w:rFonts w:ascii="Arial" w:hAnsi="Arial" w:cs="Arial"/>
          <w:b/>
          <w:bCs/>
          <w:sz w:val="20"/>
          <w:szCs w:val="20"/>
        </w:rPr>
        <w:t>provisoire(CCAGArticle67)</w:t>
      </w:r>
    </w:p>
    <w:p w14:paraId="59D1F4BC" w14:textId="77777777" w:rsidR="00FD28C9" w:rsidRPr="00D2334A" w:rsidRDefault="00A212A5" w:rsidP="00F56EB7">
      <w:pPr>
        <w:widowControl w:val="0"/>
        <w:tabs>
          <w:tab w:val="left" w:pos="900"/>
          <w:tab w:val="left" w:pos="1300"/>
          <w:tab w:val="left" w:pos="2480"/>
          <w:tab w:val="left" w:pos="3760"/>
        </w:tabs>
        <w:autoSpaceDE w:val="0"/>
        <w:autoSpaceDN w:val="0"/>
        <w:adjustRightInd w:val="0"/>
        <w:spacing w:after="0" w:line="240" w:lineRule="auto"/>
        <w:ind w:right="-20"/>
        <w:jc w:val="both"/>
        <w:rPr>
          <w:rFonts w:ascii="Arial" w:hAnsi="Arial" w:cs="Arial"/>
          <w:sz w:val="20"/>
          <w:szCs w:val="20"/>
        </w:rPr>
      </w:pPr>
      <w:r w:rsidRPr="00D2334A">
        <w:rPr>
          <w:rFonts w:ascii="Arial" w:hAnsi="Arial" w:cs="Arial"/>
          <w:spacing w:val="5"/>
          <w:sz w:val="20"/>
          <w:szCs w:val="20"/>
        </w:rPr>
        <w:lastRenderedPageBreak/>
        <w:t>Avan</w:t>
      </w:r>
      <w:r w:rsidRPr="00D2334A">
        <w:rPr>
          <w:rFonts w:ascii="Arial" w:hAnsi="Arial" w:cs="Arial"/>
          <w:sz w:val="20"/>
          <w:szCs w:val="20"/>
        </w:rPr>
        <w:t xml:space="preserve">t </w:t>
      </w:r>
      <w:r w:rsidRPr="00D2334A">
        <w:rPr>
          <w:rFonts w:ascii="Arial" w:hAnsi="Arial" w:cs="Arial"/>
          <w:spacing w:val="5"/>
          <w:sz w:val="20"/>
          <w:szCs w:val="20"/>
        </w:rPr>
        <w:t>l</w:t>
      </w:r>
      <w:r w:rsidRPr="00D2334A">
        <w:rPr>
          <w:rFonts w:ascii="Arial" w:hAnsi="Arial" w:cs="Arial"/>
          <w:sz w:val="20"/>
          <w:szCs w:val="20"/>
        </w:rPr>
        <w:t xml:space="preserve">a </w:t>
      </w:r>
      <w:r w:rsidRPr="00D2334A">
        <w:rPr>
          <w:rFonts w:ascii="Arial" w:hAnsi="Arial" w:cs="Arial"/>
          <w:spacing w:val="5"/>
          <w:sz w:val="20"/>
          <w:szCs w:val="20"/>
        </w:rPr>
        <w:t>réceptio</w:t>
      </w:r>
      <w:r w:rsidRPr="00D2334A">
        <w:rPr>
          <w:rFonts w:ascii="Arial" w:hAnsi="Arial" w:cs="Arial"/>
          <w:sz w:val="20"/>
          <w:szCs w:val="20"/>
        </w:rPr>
        <w:t xml:space="preserve">n </w:t>
      </w:r>
      <w:r w:rsidRPr="00D2334A">
        <w:rPr>
          <w:rFonts w:ascii="Arial" w:hAnsi="Arial" w:cs="Arial"/>
          <w:spacing w:val="5"/>
          <w:sz w:val="20"/>
          <w:szCs w:val="20"/>
        </w:rPr>
        <w:t>provisoire</w:t>
      </w:r>
      <w:r w:rsidRPr="00D2334A">
        <w:rPr>
          <w:rFonts w:ascii="Arial" w:hAnsi="Arial" w:cs="Arial"/>
          <w:sz w:val="20"/>
          <w:szCs w:val="20"/>
        </w:rPr>
        <w:t xml:space="preserve">, </w:t>
      </w:r>
      <w:r w:rsidRPr="00D2334A">
        <w:rPr>
          <w:rFonts w:ascii="Arial" w:hAnsi="Arial" w:cs="Arial"/>
          <w:spacing w:val="5"/>
          <w:sz w:val="20"/>
          <w:szCs w:val="20"/>
        </w:rPr>
        <w:t xml:space="preserve">l’entrepreneur </w:t>
      </w:r>
      <w:r w:rsidRPr="00D2334A">
        <w:rPr>
          <w:rFonts w:ascii="Arial" w:hAnsi="Arial" w:cs="Arial"/>
          <w:sz w:val="20"/>
          <w:szCs w:val="20"/>
        </w:rPr>
        <w:t>demande</w:t>
      </w:r>
      <w:r w:rsidR="002331FA">
        <w:rPr>
          <w:rFonts w:ascii="Arial" w:hAnsi="Arial" w:cs="Arial"/>
          <w:sz w:val="20"/>
          <w:szCs w:val="20"/>
        </w:rPr>
        <w:t xml:space="preserve"> </w:t>
      </w:r>
      <w:r w:rsidRPr="00D2334A">
        <w:rPr>
          <w:rFonts w:ascii="Arial" w:hAnsi="Arial" w:cs="Arial"/>
          <w:sz w:val="20"/>
          <w:szCs w:val="20"/>
        </w:rPr>
        <w:t>par</w:t>
      </w:r>
      <w:r w:rsidR="002331FA">
        <w:rPr>
          <w:rFonts w:ascii="Arial" w:hAnsi="Arial" w:cs="Arial"/>
          <w:sz w:val="20"/>
          <w:szCs w:val="20"/>
        </w:rPr>
        <w:t xml:space="preserve"> </w:t>
      </w:r>
      <w:r w:rsidRPr="00D2334A">
        <w:rPr>
          <w:rFonts w:ascii="Arial" w:hAnsi="Arial" w:cs="Arial"/>
          <w:sz w:val="20"/>
          <w:szCs w:val="20"/>
        </w:rPr>
        <w:t>écrit</w:t>
      </w:r>
      <w:r w:rsidR="002331FA">
        <w:rPr>
          <w:rFonts w:ascii="Arial" w:hAnsi="Arial" w:cs="Arial"/>
          <w:sz w:val="20"/>
          <w:szCs w:val="20"/>
        </w:rPr>
        <w:t xml:space="preserve"> </w:t>
      </w:r>
      <w:r w:rsidRPr="00D2334A">
        <w:rPr>
          <w:rFonts w:ascii="Arial" w:hAnsi="Arial" w:cs="Arial"/>
          <w:sz w:val="20"/>
          <w:szCs w:val="20"/>
        </w:rPr>
        <w:t>au</w:t>
      </w:r>
      <w:r w:rsidR="002331FA">
        <w:rPr>
          <w:rFonts w:ascii="Arial" w:hAnsi="Arial" w:cs="Arial"/>
          <w:sz w:val="20"/>
          <w:szCs w:val="20"/>
        </w:rPr>
        <w:t xml:space="preserve"> </w:t>
      </w:r>
      <w:r w:rsidRPr="00D2334A">
        <w:rPr>
          <w:rFonts w:ascii="Arial" w:hAnsi="Arial" w:cs="Arial"/>
          <w:sz w:val="20"/>
          <w:szCs w:val="20"/>
        </w:rPr>
        <w:t>Chef</w:t>
      </w:r>
      <w:r w:rsidR="002331FA">
        <w:rPr>
          <w:rFonts w:ascii="Arial" w:hAnsi="Arial" w:cs="Arial"/>
          <w:sz w:val="20"/>
          <w:szCs w:val="20"/>
        </w:rPr>
        <w:t xml:space="preserve"> </w:t>
      </w:r>
      <w:r w:rsidRPr="00D2334A">
        <w:rPr>
          <w:rFonts w:ascii="Arial" w:hAnsi="Arial" w:cs="Arial"/>
          <w:sz w:val="20"/>
          <w:szCs w:val="20"/>
        </w:rPr>
        <w:t>de</w:t>
      </w:r>
      <w:r w:rsidR="002331FA">
        <w:rPr>
          <w:rFonts w:ascii="Arial" w:hAnsi="Arial" w:cs="Arial"/>
          <w:sz w:val="20"/>
          <w:szCs w:val="20"/>
        </w:rPr>
        <w:t xml:space="preserve"> </w:t>
      </w:r>
      <w:r w:rsidR="0054669A" w:rsidRPr="00D2334A">
        <w:rPr>
          <w:rFonts w:ascii="Arial" w:hAnsi="Arial" w:cs="Arial"/>
          <w:sz w:val="20"/>
          <w:szCs w:val="20"/>
        </w:rPr>
        <w:t xml:space="preserve">service du marché </w:t>
      </w:r>
      <w:r w:rsidRPr="00D2334A">
        <w:rPr>
          <w:rFonts w:ascii="Arial" w:hAnsi="Arial" w:cs="Arial"/>
          <w:sz w:val="20"/>
          <w:szCs w:val="20"/>
        </w:rPr>
        <w:t>avec</w:t>
      </w:r>
      <w:r w:rsidR="002331FA">
        <w:rPr>
          <w:rFonts w:ascii="Arial" w:hAnsi="Arial" w:cs="Arial"/>
          <w:sz w:val="20"/>
          <w:szCs w:val="20"/>
        </w:rPr>
        <w:t xml:space="preserve"> </w:t>
      </w:r>
      <w:r w:rsidRPr="00D2334A">
        <w:rPr>
          <w:rFonts w:ascii="Arial" w:hAnsi="Arial" w:cs="Arial"/>
          <w:sz w:val="20"/>
          <w:szCs w:val="20"/>
        </w:rPr>
        <w:t>copie</w:t>
      </w:r>
      <w:r w:rsidR="002331FA">
        <w:rPr>
          <w:rFonts w:ascii="Arial" w:hAnsi="Arial" w:cs="Arial"/>
          <w:sz w:val="20"/>
          <w:szCs w:val="20"/>
        </w:rPr>
        <w:t xml:space="preserve"> </w:t>
      </w:r>
      <w:r w:rsidRPr="00D2334A">
        <w:rPr>
          <w:rFonts w:ascii="Arial" w:hAnsi="Arial" w:cs="Arial"/>
          <w:sz w:val="20"/>
          <w:szCs w:val="20"/>
        </w:rPr>
        <w:t xml:space="preserve">à </w:t>
      </w:r>
      <w:r w:rsidRPr="00D2334A">
        <w:rPr>
          <w:rFonts w:ascii="Arial" w:hAnsi="Arial" w:cs="Arial"/>
          <w:spacing w:val="3"/>
          <w:sz w:val="20"/>
          <w:szCs w:val="20"/>
        </w:rPr>
        <w:t>l’ingénieur</w:t>
      </w:r>
      <w:r w:rsidRPr="00D2334A">
        <w:rPr>
          <w:rFonts w:ascii="Arial" w:hAnsi="Arial" w:cs="Arial"/>
          <w:sz w:val="20"/>
          <w:szCs w:val="20"/>
        </w:rPr>
        <w:t xml:space="preserve">, </w:t>
      </w:r>
      <w:r w:rsidRPr="00D2334A">
        <w:rPr>
          <w:rFonts w:ascii="Arial" w:hAnsi="Arial" w:cs="Arial"/>
          <w:spacing w:val="3"/>
          <w:sz w:val="20"/>
          <w:szCs w:val="20"/>
        </w:rPr>
        <w:t>l’organisatio</w:t>
      </w:r>
      <w:r w:rsidRPr="00D2334A">
        <w:rPr>
          <w:rFonts w:ascii="Arial" w:hAnsi="Arial" w:cs="Arial"/>
          <w:sz w:val="20"/>
          <w:szCs w:val="20"/>
        </w:rPr>
        <w:t xml:space="preserve">n </w:t>
      </w:r>
      <w:r w:rsidRPr="00D2334A">
        <w:rPr>
          <w:rFonts w:ascii="Arial" w:hAnsi="Arial" w:cs="Arial"/>
          <w:spacing w:val="3"/>
          <w:sz w:val="20"/>
          <w:szCs w:val="20"/>
        </w:rPr>
        <w:t>d’un</w:t>
      </w:r>
      <w:r w:rsidRPr="00D2334A">
        <w:rPr>
          <w:rFonts w:ascii="Arial" w:hAnsi="Arial" w:cs="Arial"/>
          <w:sz w:val="20"/>
          <w:szCs w:val="20"/>
        </w:rPr>
        <w:t xml:space="preserve">e </w:t>
      </w:r>
      <w:r w:rsidRPr="00D2334A">
        <w:rPr>
          <w:rFonts w:ascii="Arial" w:hAnsi="Arial" w:cs="Arial"/>
          <w:spacing w:val="3"/>
          <w:sz w:val="20"/>
          <w:szCs w:val="20"/>
        </w:rPr>
        <w:t>visit</w:t>
      </w:r>
      <w:r w:rsidRPr="00D2334A">
        <w:rPr>
          <w:rFonts w:ascii="Arial" w:hAnsi="Arial" w:cs="Arial"/>
          <w:sz w:val="20"/>
          <w:szCs w:val="20"/>
        </w:rPr>
        <w:t xml:space="preserve">e </w:t>
      </w:r>
      <w:r w:rsidRPr="00D2334A">
        <w:rPr>
          <w:rFonts w:ascii="Arial" w:hAnsi="Arial" w:cs="Arial"/>
          <w:spacing w:val="3"/>
          <w:sz w:val="20"/>
          <w:szCs w:val="20"/>
        </w:rPr>
        <w:t xml:space="preserve">technique </w:t>
      </w:r>
      <w:r w:rsidRPr="00D2334A">
        <w:rPr>
          <w:rFonts w:ascii="Arial" w:hAnsi="Arial" w:cs="Arial"/>
          <w:sz w:val="20"/>
          <w:szCs w:val="20"/>
        </w:rPr>
        <w:t>préalable</w:t>
      </w:r>
      <w:r w:rsidR="002331FA">
        <w:rPr>
          <w:rFonts w:ascii="Arial" w:hAnsi="Arial" w:cs="Arial"/>
          <w:sz w:val="20"/>
          <w:szCs w:val="20"/>
        </w:rPr>
        <w:t xml:space="preserve"> </w:t>
      </w:r>
      <w:r w:rsidRPr="00D2334A">
        <w:rPr>
          <w:rFonts w:ascii="Arial" w:hAnsi="Arial" w:cs="Arial"/>
          <w:sz w:val="20"/>
          <w:szCs w:val="20"/>
        </w:rPr>
        <w:t>à</w:t>
      </w:r>
      <w:r w:rsidR="002331FA">
        <w:rPr>
          <w:rFonts w:ascii="Arial" w:hAnsi="Arial" w:cs="Arial"/>
          <w:sz w:val="20"/>
          <w:szCs w:val="20"/>
        </w:rPr>
        <w:t xml:space="preserve"> </w:t>
      </w:r>
      <w:r w:rsidRPr="00D2334A">
        <w:rPr>
          <w:rFonts w:ascii="Arial" w:hAnsi="Arial" w:cs="Arial"/>
          <w:sz w:val="20"/>
          <w:szCs w:val="20"/>
        </w:rPr>
        <w:t>la</w:t>
      </w:r>
      <w:r w:rsidR="002331FA">
        <w:rPr>
          <w:rFonts w:ascii="Arial" w:hAnsi="Arial" w:cs="Arial"/>
          <w:sz w:val="20"/>
          <w:szCs w:val="20"/>
        </w:rPr>
        <w:t xml:space="preserve"> </w:t>
      </w:r>
      <w:r w:rsidRPr="00D2334A">
        <w:rPr>
          <w:rFonts w:ascii="Arial" w:hAnsi="Arial" w:cs="Arial"/>
          <w:sz w:val="20"/>
          <w:szCs w:val="20"/>
        </w:rPr>
        <w:t>réception.</w:t>
      </w:r>
    </w:p>
    <w:p w14:paraId="66A6C40F" w14:textId="77777777" w:rsidR="00FD28C9" w:rsidRPr="00D2334A" w:rsidRDefault="00FD28C9" w:rsidP="00F56EB7">
      <w:pPr>
        <w:widowControl w:val="0"/>
        <w:autoSpaceDE w:val="0"/>
        <w:autoSpaceDN w:val="0"/>
        <w:adjustRightInd w:val="0"/>
        <w:spacing w:after="0" w:line="240" w:lineRule="auto"/>
        <w:ind w:right="-148"/>
        <w:jc w:val="both"/>
        <w:rPr>
          <w:rFonts w:ascii="Arial" w:hAnsi="Arial" w:cs="Arial"/>
          <w:sz w:val="20"/>
          <w:szCs w:val="20"/>
        </w:rPr>
      </w:pPr>
      <w:r w:rsidRPr="00D2334A">
        <w:rPr>
          <w:rFonts w:ascii="Arial" w:hAnsi="Arial" w:cs="Arial"/>
          <w:b/>
          <w:sz w:val="20"/>
          <w:szCs w:val="20"/>
        </w:rPr>
        <w:t>42</w:t>
      </w:r>
      <w:r w:rsidR="00A212A5" w:rsidRPr="00D2334A">
        <w:rPr>
          <w:rFonts w:ascii="Arial" w:hAnsi="Arial" w:cs="Arial"/>
          <w:b/>
          <w:sz w:val="20"/>
          <w:szCs w:val="20"/>
        </w:rPr>
        <w:t>.1</w:t>
      </w:r>
      <w:r w:rsidR="00580084" w:rsidRPr="00D2334A">
        <w:rPr>
          <w:rFonts w:ascii="Arial" w:hAnsi="Arial" w:cs="Arial"/>
          <w:b/>
          <w:sz w:val="20"/>
          <w:szCs w:val="20"/>
        </w:rPr>
        <w:t>.</w:t>
      </w:r>
      <w:r w:rsidR="00580084" w:rsidRPr="00D2334A">
        <w:rPr>
          <w:rFonts w:ascii="Arial" w:hAnsi="Arial" w:cs="Arial"/>
          <w:spacing w:val="4"/>
          <w:sz w:val="20"/>
          <w:szCs w:val="20"/>
        </w:rPr>
        <w:t xml:space="preserve"> Epreuves</w:t>
      </w:r>
      <w:r w:rsidR="002331FA">
        <w:rPr>
          <w:rFonts w:ascii="Arial" w:hAnsi="Arial" w:cs="Arial"/>
          <w:spacing w:val="4"/>
          <w:sz w:val="20"/>
          <w:szCs w:val="20"/>
        </w:rPr>
        <w:t xml:space="preserve"> </w:t>
      </w:r>
      <w:r w:rsidR="00A212A5" w:rsidRPr="00D2334A">
        <w:rPr>
          <w:rFonts w:ascii="Arial" w:hAnsi="Arial" w:cs="Arial"/>
          <w:spacing w:val="4"/>
          <w:sz w:val="20"/>
          <w:szCs w:val="20"/>
        </w:rPr>
        <w:t>comprise</w:t>
      </w:r>
      <w:r w:rsidR="0054669A" w:rsidRPr="00D2334A">
        <w:rPr>
          <w:rFonts w:ascii="Arial" w:hAnsi="Arial" w:cs="Arial"/>
          <w:sz w:val="20"/>
          <w:szCs w:val="20"/>
        </w:rPr>
        <w:t>s</w:t>
      </w:r>
      <w:r w:rsidR="002331FA">
        <w:rPr>
          <w:rFonts w:ascii="Arial" w:hAnsi="Arial" w:cs="Arial"/>
          <w:sz w:val="20"/>
          <w:szCs w:val="20"/>
        </w:rPr>
        <w:t xml:space="preserve"> </w:t>
      </w:r>
      <w:r w:rsidR="00A212A5" w:rsidRPr="00D2334A">
        <w:rPr>
          <w:rFonts w:ascii="Arial" w:hAnsi="Arial" w:cs="Arial"/>
          <w:spacing w:val="4"/>
          <w:sz w:val="20"/>
          <w:szCs w:val="20"/>
        </w:rPr>
        <w:t>dan</w:t>
      </w:r>
      <w:r w:rsidR="0054669A" w:rsidRPr="00D2334A">
        <w:rPr>
          <w:rFonts w:ascii="Arial" w:hAnsi="Arial" w:cs="Arial"/>
          <w:sz w:val="20"/>
          <w:szCs w:val="20"/>
        </w:rPr>
        <w:t>s</w:t>
      </w:r>
      <w:r w:rsidR="002331FA">
        <w:rPr>
          <w:rFonts w:ascii="Arial" w:hAnsi="Arial" w:cs="Arial"/>
          <w:sz w:val="20"/>
          <w:szCs w:val="20"/>
        </w:rPr>
        <w:t xml:space="preserve"> </w:t>
      </w:r>
      <w:r w:rsidR="00A212A5" w:rsidRPr="00D2334A">
        <w:rPr>
          <w:rFonts w:ascii="Arial" w:hAnsi="Arial" w:cs="Arial"/>
          <w:spacing w:val="4"/>
          <w:sz w:val="20"/>
          <w:szCs w:val="20"/>
        </w:rPr>
        <w:t>le</w:t>
      </w:r>
      <w:r w:rsidR="00A212A5" w:rsidRPr="00D2334A">
        <w:rPr>
          <w:rFonts w:ascii="Arial" w:hAnsi="Arial" w:cs="Arial"/>
          <w:sz w:val="20"/>
          <w:szCs w:val="20"/>
        </w:rPr>
        <w:t xml:space="preserve">s  </w:t>
      </w:r>
      <w:r w:rsidR="00A212A5" w:rsidRPr="00D2334A">
        <w:rPr>
          <w:rFonts w:ascii="Arial" w:hAnsi="Arial" w:cs="Arial"/>
          <w:spacing w:val="4"/>
          <w:sz w:val="20"/>
          <w:szCs w:val="20"/>
        </w:rPr>
        <w:t xml:space="preserve">opérations </w:t>
      </w:r>
      <w:r w:rsidR="00A212A5" w:rsidRPr="00D2334A">
        <w:rPr>
          <w:rFonts w:ascii="Arial" w:hAnsi="Arial" w:cs="Arial"/>
          <w:sz w:val="20"/>
          <w:szCs w:val="20"/>
        </w:rPr>
        <w:t>préalables</w:t>
      </w:r>
      <w:r w:rsidR="002331FA">
        <w:rPr>
          <w:rFonts w:ascii="Arial" w:hAnsi="Arial" w:cs="Arial"/>
          <w:sz w:val="20"/>
          <w:szCs w:val="20"/>
        </w:rPr>
        <w:t xml:space="preserve"> </w:t>
      </w:r>
      <w:r w:rsidR="00A212A5" w:rsidRPr="00D2334A">
        <w:rPr>
          <w:rFonts w:ascii="Arial" w:hAnsi="Arial" w:cs="Arial"/>
          <w:sz w:val="20"/>
          <w:szCs w:val="20"/>
        </w:rPr>
        <w:t>à</w:t>
      </w:r>
      <w:r w:rsidR="002331FA">
        <w:rPr>
          <w:rFonts w:ascii="Arial" w:hAnsi="Arial" w:cs="Arial"/>
          <w:sz w:val="20"/>
          <w:szCs w:val="20"/>
        </w:rPr>
        <w:t xml:space="preserve"> </w:t>
      </w:r>
      <w:r w:rsidR="00A212A5" w:rsidRPr="00D2334A">
        <w:rPr>
          <w:rFonts w:ascii="Arial" w:hAnsi="Arial" w:cs="Arial"/>
          <w:sz w:val="20"/>
          <w:szCs w:val="20"/>
        </w:rPr>
        <w:t>la</w:t>
      </w:r>
      <w:r w:rsidR="002331FA">
        <w:rPr>
          <w:rFonts w:ascii="Arial" w:hAnsi="Arial" w:cs="Arial"/>
          <w:sz w:val="20"/>
          <w:szCs w:val="20"/>
        </w:rPr>
        <w:t xml:space="preserve"> </w:t>
      </w:r>
      <w:r w:rsidR="00A212A5" w:rsidRPr="00D2334A">
        <w:rPr>
          <w:rFonts w:ascii="Arial" w:hAnsi="Arial" w:cs="Arial"/>
          <w:sz w:val="20"/>
          <w:szCs w:val="20"/>
        </w:rPr>
        <w:t>réception.</w:t>
      </w:r>
    </w:p>
    <w:p w14:paraId="26BC65A4" w14:textId="77777777" w:rsidR="00FD28C9" w:rsidRPr="00D2334A" w:rsidRDefault="00FD28C9" w:rsidP="00F56EB7">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sz w:val="20"/>
          <w:szCs w:val="20"/>
        </w:rPr>
        <w:t>42</w:t>
      </w:r>
      <w:r w:rsidR="00A212A5" w:rsidRPr="00D2334A">
        <w:rPr>
          <w:rFonts w:ascii="Arial" w:hAnsi="Arial" w:cs="Arial"/>
          <w:b/>
          <w:sz w:val="20"/>
          <w:szCs w:val="20"/>
        </w:rPr>
        <w:t>.2</w:t>
      </w:r>
      <w:r w:rsidR="00580084" w:rsidRPr="00D2334A">
        <w:rPr>
          <w:rFonts w:ascii="Arial" w:hAnsi="Arial" w:cs="Arial"/>
          <w:b/>
          <w:sz w:val="20"/>
          <w:szCs w:val="20"/>
        </w:rPr>
        <w:t>.</w:t>
      </w:r>
      <w:r w:rsidR="00580084" w:rsidRPr="00D2334A">
        <w:rPr>
          <w:rFonts w:ascii="Arial" w:hAnsi="Arial" w:cs="Arial"/>
          <w:spacing w:val="5"/>
          <w:sz w:val="20"/>
          <w:szCs w:val="20"/>
        </w:rPr>
        <w:t xml:space="preserve"> Constatation</w:t>
      </w:r>
      <w:r w:rsidR="002331FA">
        <w:rPr>
          <w:rFonts w:ascii="Arial" w:hAnsi="Arial" w:cs="Arial"/>
          <w:spacing w:val="5"/>
          <w:sz w:val="20"/>
          <w:szCs w:val="20"/>
        </w:rPr>
        <w:t xml:space="preserve"> </w:t>
      </w:r>
      <w:r w:rsidR="00A212A5" w:rsidRPr="00D2334A">
        <w:rPr>
          <w:rFonts w:ascii="Arial" w:hAnsi="Arial" w:cs="Arial"/>
          <w:spacing w:val="5"/>
          <w:sz w:val="20"/>
          <w:szCs w:val="20"/>
        </w:rPr>
        <w:t>éventue</w:t>
      </w:r>
      <w:r w:rsidR="00A212A5" w:rsidRPr="00D2334A">
        <w:rPr>
          <w:rFonts w:ascii="Arial" w:hAnsi="Arial" w:cs="Arial"/>
          <w:sz w:val="20"/>
          <w:szCs w:val="20"/>
        </w:rPr>
        <w:t xml:space="preserve">lle </w:t>
      </w:r>
      <w:r w:rsidR="00A212A5" w:rsidRPr="00D2334A">
        <w:rPr>
          <w:rFonts w:ascii="Arial" w:hAnsi="Arial" w:cs="Arial"/>
          <w:spacing w:val="5"/>
          <w:sz w:val="20"/>
          <w:szCs w:val="20"/>
        </w:rPr>
        <w:t>d</w:t>
      </w:r>
      <w:r w:rsidR="00A212A5" w:rsidRPr="00D2334A">
        <w:rPr>
          <w:rFonts w:ascii="Arial" w:hAnsi="Arial" w:cs="Arial"/>
          <w:sz w:val="20"/>
          <w:szCs w:val="20"/>
        </w:rPr>
        <w:t xml:space="preserve">u </w:t>
      </w:r>
      <w:r w:rsidR="00A212A5" w:rsidRPr="00D2334A">
        <w:rPr>
          <w:rFonts w:ascii="Arial" w:hAnsi="Arial" w:cs="Arial"/>
          <w:spacing w:val="5"/>
          <w:sz w:val="20"/>
          <w:szCs w:val="20"/>
        </w:rPr>
        <w:t>repliemen</w:t>
      </w:r>
      <w:r w:rsidR="00A212A5" w:rsidRPr="00D2334A">
        <w:rPr>
          <w:rFonts w:ascii="Arial" w:hAnsi="Arial" w:cs="Arial"/>
          <w:sz w:val="20"/>
          <w:szCs w:val="20"/>
        </w:rPr>
        <w:t xml:space="preserve">t </w:t>
      </w:r>
      <w:r w:rsidR="00A212A5" w:rsidRPr="00D2334A">
        <w:rPr>
          <w:rFonts w:ascii="Arial" w:hAnsi="Arial" w:cs="Arial"/>
          <w:spacing w:val="5"/>
          <w:sz w:val="20"/>
          <w:szCs w:val="20"/>
        </w:rPr>
        <w:t xml:space="preserve">des </w:t>
      </w:r>
      <w:r w:rsidR="00A212A5" w:rsidRPr="00D2334A">
        <w:rPr>
          <w:rFonts w:ascii="Arial" w:hAnsi="Arial" w:cs="Arial"/>
          <w:sz w:val="20"/>
          <w:szCs w:val="20"/>
        </w:rPr>
        <w:t>installations de chantier et de la remise en état</w:t>
      </w:r>
      <w:r w:rsidR="002331FA">
        <w:rPr>
          <w:rFonts w:ascii="Arial" w:hAnsi="Arial" w:cs="Arial"/>
          <w:sz w:val="20"/>
          <w:szCs w:val="20"/>
        </w:rPr>
        <w:t xml:space="preserve"> </w:t>
      </w:r>
      <w:r w:rsidR="00A212A5" w:rsidRPr="00D2334A">
        <w:rPr>
          <w:rFonts w:ascii="Arial" w:hAnsi="Arial" w:cs="Arial"/>
          <w:sz w:val="20"/>
          <w:szCs w:val="20"/>
        </w:rPr>
        <w:t>des</w:t>
      </w:r>
      <w:r w:rsidR="002331FA">
        <w:rPr>
          <w:rFonts w:ascii="Arial" w:hAnsi="Arial" w:cs="Arial"/>
          <w:sz w:val="20"/>
          <w:szCs w:val="20"/>
        </w:rPr>
        <w:t xml:space="preserve"> </w:t>
      </w:r>
      <w:r w:rsidR="00A212A5" w:rsidRPr="00D2334A">
        <w:rPr>
          <w:rFonts w:ascii="Arial" w:hAnsi="Arial" w:cs="Arial"/>
          <w:sz w:val="20"/>
          <w:szCs w:val="20"/>
        </w:rPr>
        <w:t>lieux.</w:t>
      </w:r>
    </w:p>
    <w:p w14:paraId="24941787" w14:textId="77777777" w:rsidR="00A212A5" w:rsidRPr="00D2334A" w:rsidRDefault="00FD28C9" w:rsidP="00D95738">
      <w:pPr>
        <w:widowControl w:val="0"/>
        <w:autoSpaceDE w:val="0"/>
        <w:autoSpaceDN w:val="0"/>
        <w:adjustRightInd w:val="0"/>
        <w:spacing w:after="0" w:line="240" w:lineRule="auto"/>
        <w:ind w:right="-144"/>
        <w:jc w:val="both"/>
        <w:rPr>
          <w:rFonts w:ascii="Arial" w:hAnsi="Arial" w:cs="Arial"/>
          <w:sz w:val="20"/>
          <w:szCs w:val="20"/>
        </w:rPr>
      </w:pPr>
      <w:r w:rsidRPr="00D2334A">
        <w:rPr>
          <w:rFonts w:ascii="Arial" w:hAnsi="Arial" w:cs="Arial"/>
          <w:b/>
          <w:sz w:val="20"/>
          <w:szCs w:val="20"/>
        </w:rPr>
        <w:t>42</w:t>
      </w:r>
      <w:r w:rsidR="00A212A5" w:rsidRPr="00D2334A">
        <w:rPr>
          <w:rFonts w:ascii="Arial" w:hAnsi="Arial" w:cs="Arial"/>
          <w:b/>
          <w:sz w:val="20"/>
          <w:szCs w:val="20"/>
        </w:rPr>
        <w:t>.3</w:t>
      </w:r>
      <w:r w:rsidR="00B87D31" w:rsidRPr="00D2334A">
        <w:rPr>
          <w:rFonts w:ascii="Arial" w:hAnsi="Arial" w:cs="Arial"/>
          <w:b/>
          <w:sz w:val="20"/>
          <w:szCs w:val="20"/>
        </w:rPr>
        <w:t>.</w:t>
      </w:r>
      <w:r w:rsidR="00B87D31" w:rsidRPr="00D2334A">
        <w:rPr>
          <w:rFonts w:ascii="Arial" w:hAnsi="Arial" w:cs="Arial"/>
          <w:sz w:val="20"/>
          <w:szCs w:val="20"/>
        </w:rPr>
        <w:t xml:space="preserve"> La</w:t>
      </w:r>
      <w:r w:rsidR="002331FA">
        <w:rPr>
          <w:rFonts w:ascii="Arial" w:hAnsi="Arial" w:cs="Arial"/>
          <w:sz w:val="20"/>
          <w:szCs w:val="20"/>
        </w:rPr>
        <w:t xml:space="preserve"> </w:t>
      </w:r>
      <w:r w:rsidR="00B87D31" w:rsidRPr="00D2334A">
        <w:rPr>
          <w:rFonts w:ascii="Arial" w:hAnsi="Arial" w:cs="Arial"/>
          <w:sz w:val="20"/>
          <w:szCs w:val="20"/>
        </w:rPr>
        <w:t>Commission</w:t>
      </w:r>
      <w:r w:rsidR="002331FA">
        <w:rPr>
          <w:rFonts w:ascii="Arial" w:hAnsi="Arial" w:cs="Arial"/>
          <w:sz w:val="20"/>
          <w:szCs w:val="20"/>
        </w:rPr>
        <w:t xml:space="preserve"> </w:t>
      </w:r>
      <w:r w:rsidR="00B87D31" w:rsidRPr="00D2334A">
        <w:rPr>
          <w:rFonts w:ascii="Arial" w:hAnsi="Arial" w:cs="Arial"/>
          <w:sz w:val="20"/>
          <w:szCs w:val="20"/>
        </w:rPr>
        <w:t>de</w:t>
      </w:r>
      <w:r w:rsidR="002331FA">
        <w:rPr>
          <w:rFonts w:ascii="Arial" w:hAnsi="Arial" w:cs="Arial"/>
          <w:sz w:val="20"/>
          <w:szCs w:val="20"/>
        </w:rPr>
        <w:t xml:space="preserve"> </w:t>
      </w:r>
      <w:r w:rsidR="00B87D31" w:rsidRPr="00D2334A">
        <w:rPr>
          <w:rFonts w:ascii="Arial" w:hAnsi="Arial" w:cs="Arial"/>
          <w:sz w:val="20"/>
          <w:szCs w:val="20"/>
        </w:rPr>
        <w:t>réception</w:t>
      </w:r>
      <w:r w:rsidR="002331FA">
        <w:rPr>
          <w:rFonts w:ascii="Arial" w:hAnsi="Arial" w:cs="Arial"/>
          <w:sz w:val="20"/>
          <w:szCs w:val="20"/>
        </w:rPr>
        <w:t xml:space="preserve"> </w:t>
      </w:r>
      <w:r w:rsidR="00B87D31" w:rsidRPr="00D2334A">
        <w:rPr>
          <w:rFonts w:ascii="Arial" w:hAnsi="Arial" w:cs="Arial"/>
          <w:sz w:val="20"/>
          <w:szCs w:val="20"/>
        </w:rPr>
        <w:t>sera</w:t>
      </w:r>
      <w:r w:rsidR="002331FA">
        <w:rPr>
          <w:rFonts w:ascii="Arial" w:hAnsi="Arial" w:cs="Arial"/>
          <w:sz w:val="20"/>
          <w:szCs w:val="20"/>
        </w:rPr>
        <w:t xml:space="preserve"> </w:t>
      </w:r>
      <w:r w:rsidR="00B87D31" w:rsidRPr="00D2334A">
        <w:rPr>
          <w:rFonts w:ascii="Arial" w:hAnsi="Arial" w:cs="Arial"/>
          <w:sz w:val="20"/>
          <w:szCs w:val="20"/>
        </w:rPr>
        <w:t>composée</w:t>
      </w:r>
      <w:r w:rsidR="00A212A5" w:rsidRPr="00D2334A">
        <w:rPr>
          <w:rFonts w:ascii="Arial" w:hAnsi="Arial" w:cs="Arial"/>
          <w:sz w:val="20"/>
          <w:szCs w:val="20"/>
        </w:rPr>
        <w:t xml:space="preserve"> des</w:t>
      </w:r>
      <w:r w:rsidR="002331FA">
        <w:rPr>
          <w:rFonts w:ascii="Arial" w:hAnsi="Arial" w:cs="Arial"/>
          <w:sz w:val="20"/>
          <w:szCs w:val="20"/>
        </w:rPr>
        <w:t xml:space="preserve"> </w:t>
      </w:r>
      <w:r w:rsidR="00A212A5" w:rsidRPr="00D2334A">
        <w:rPr>
          <w:rFonts w:ascii="Arial" w:hAnsi="Arial" w:cs="Arial"/>
          <w:sz w:val="20"/>
          <w:szCs w:val="20"/>
        </w:rPr>
        <w:t>membres</w:t>
      </w:r>
      <w:r w:rsidR="002331FA">
        <w:rPr>
          <w:rFonts w:ascii="Arial" w:hAnsi="Arial" w:cs="Arial"/>
          <w:sz w:val="20"/>
          <w:szCs w:val="20"/>
        </w:rPr>
        <w:t xml:space="preserve"> </w:t>
      </w:r>
      <w:r w:rsidR="00A212A5" w:rsidRPr="00D2334A">
        <w:rPr>
          <w:rFonts w:ascii="Arial" w:hAnsi="Arial" w:cs="Arial"/>
          <w:sz w:val="20"/>
          <w:szCs w:val="20"/>
        </w:rPr>
        <w:t>suivants</w:t>
      </w:r>
      <w:r w:rsidR="002331FA">
        <w:rPr>
          <w:rFonts w:ascii="Arial" w:hAnsi="Arial" w:cs="Arial"/>
          <w:sz w:val="20"/>
          <w:szCs w:val="20"/>
        </w:rPr>
        <w:t xml:space="preserve"> </w:t>
      </w:r>
      <w:r w:rsidR="00A212A5" w:rsidRPr="00D2334A">
        <w:rPr>
          <w:rFonts w:ascii="Arial" w:hAnsi="Arial" w:cs="Arial"/>
          <w:sz w:val="20"/>
          <w:szCs w:val="20"/>
        </w:rPr>
        <w:t>à</w:t>
      </w:r>
      <w:r w:rsidR="002331FA">
        <w:rPr>
          <w:rFonts w:ascii="Arial" w:hAnsi="Arial" w:cs="Arial"/>
          <w:sz w:val="20"/>
          <w:szCs w:val="20"/>
        </w:rPr>
        <w:t xml:space="preserve"> </w:t>
      </w:r>
      <w:r w:rsidR="00A212A5" w:rsidRPr="00D2334A">
        <w:rPr>
          <w:rFonts w:ascii="Arial" w:hAnsi="Arial" w:cs="Arial"/>
          <w:sz w:val="20"/>
          <w:szCs w:val="20"/>
        </w:rPr>
        <w:t>titre</w:t>
      </w:r>
      <w:r w:rsidR="002331FA">
        <w:rPr>
          <w:rFonts w:ascii="Arial" w:hAnsi="Arial" w:cs="Arial"/>
          <w:sz w:val="20"/>
          <w:szCs w:val="20"/>
        </w:rPr>
        <w:t xml:space="preserve"> </w:t>
      </w:r>
      <w:r w:rsidR="00A212A5" w:rsidRPr="00D2334A">
        <w:rPr>
          <w:rFonts w:ascii="Arial" w:hAnsi="Arial" w:cs="Arial"/>
          <w:sz w:val="20"/>
          <w:szCs w:val="20"/>
        </w:rPr>
        <w:t>indicatif:</w:t>
      </w:r>
    </w:p>
    <w:p w14:paraId="60574C70" w14:textId="77777777" w:rsidR="00A212A5" w:rsidRPr="00D2334A" w:rsidRDefault="00A212A5"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sidRPr="00D2334A">
        <w:rPr>
          <w:rFonts w:ascii="Arial" w:hAnsi="Arial" w:cs="Arial"/>
          <w:i/>
          <w:iCs/>
          <w:sz w:val="20"/>
          <w:szCs w:val="20"/>
        </w:rPr>
        <w:t>Le</w:t>
      </w:r>
      <w:r w:rsidR="002331FA">
        <w:rPr>
          <w:rFonts w:ascii="Arial" w:hAnsi="Arial" w:cs="Arial"/>
          <w:i/>
          <w:iCs/>
          <w:sz w:val="20"/>
          <w:szCs w:val="20"/>
        </w:rPr>
        <w:t xml:space="preserve"> </w:t>
      </w:r>
      <w:r w:rsidRPr="00D2334A">
        <w:rPr>
          <w:rFonts w:ascii="Arial" w:hAnsi="Arial" w:cs="Arial"/>
          <w:i/>
          <w:iCs/>
          <w:sz w:val="20"/>
          <w:szCs w:val="20"/>
        </w:rPr>
        <w:t>Maître</w:t>
      </w:r>
      <w:r w:rsidR="002331FA">
        <w:rPr>
          <w:rFonts w:ascii="Arial" w:hAnsi="Arial" w:cs="Arial"/>
          <w:i/>
          <w:iCs/>
          <w:sz w:val="20"/>
          <w:szCs w:val="20"/>
        </w:rPr>
        <w:t xml:space="preserve"> </w:t>
      </w:r>
      <w:r w:rsidRPr="00D2334A">
        <w:rPr>
          <w:rFonts w:ascii="Arial" w:hAnsi="Arial" w:cs="Arial"/>
          <w:i/>
          <w:iCs/>
          <w:sz w:val="20"/>
          <w:szCs w:val="20"/>
        </w:rPr>
        <w:t>d’Ouvrage</w:t>
      </w:r>
      <w:r w:rsidR="002331FA">
        <w:rPr>
          <w:rFonts w:ascii="Arial" w:hAnsi="Arial" w:cs="Arial"/>
          <w:i/>
          <w:iCs/>
          <w:sz w:val="20"/>
          <w:szCs w:val="20"/>
        </w:rPr>
        <w:t xml:space="preserve"> </w:t>
      </w:r>
      <w:r w:rsidRPr="00D2334A">
        <w:rPr>
          <w:rFonts w:ascii="Arial" w:hAnsi="Arial" w:cs="Arial"/>
          <w:i/>
          <w:iCs/>
          <w:sz w:val="20"/>
          <w:szCs w:val="20"/>
        </w:rPr>
        <w:t>ou</w:t>
      </w:r>
      <w:r w:rsidR="002331FA">
        <w:rPr>
          <w:rFonts w:ascii="Arial" w:hAnsi="Arial" w:cs="Arial"/>
          <w:i/>
          <w:iCs/>
          <w:sz w:val="20"/>
          <w:szCs w:val="20"/>
        </w:rPr>
        <w:t xml:space="preserve"> </w:t>
      </w:r>
      <w:r w:rsidRPr="00D2334A">
        <w:rPr>
          <w:rFonts w:ascii="Arial" w:hAnsi="Arial" w:cs="Arial"/>
          <w:i/>
          <w:iCs/>
          <w:sz w:val="20"/>
          <w:szCs w:val="20"/>
        </w:rPr>
        <w:t>son</w:t>
      </w:r>
      <w:r w:rsidR="002331FA">
        <w:rPr>
          <w:rFonts w:ascii="Arial" w:hAnsi="Arial" w:cs="Arial"/>
          <w:i/>
          <w:iCs/>
          <w:sz w:val="20"/>
          <w:szCs w:val="20"/>
        </w:rPr>
        <w:t xml:space="preserve"> </w:t>
      </w:r>
      <w:r w:rsidRPr="00D2334A">
        <w:rPr>
          <w:rFonts w:ascii="Arial" w:hAnsi="Arial" w:cs="Arial"/>
          <w:i/>
          <w:iCs/>
          <w:sz w:val="20"/>
          <w:szCs w:val="20"/>
        </w:rPr>
        <w:t>représentant-Président;</w:t>
      </w:r>
    </w:p>
    <w:p w14:paraId="101C5FF3" w14:textId="77777777" w:rsidR="00A212A5" w:rsidRPr="00D2334A" w:rsidRDefault="00A212A5"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sidRPr="00D2334A">
        <w:rPr>
          <w:rFonts w:ascii="Arial" w:hAnsi="Arial" w:cs="Arial"/>
          <w:i/>
          <w:iCs/>
          <w:sz w:val="20"/>
          <w:szCs w:val="20"/>
        </w:rPr>
        <w:t>L’ingénieur du marché</w:t>
      </w:r>
      <w:r w:rsidR="00B87D31" w:rsidRPr="00D2334A">
        <w:rPr>
          <w:rFonts w:ascii="Arial" w:hAnsi="Arial" w:cs="Arial"/>
          <w:i/>
          <w:iCs/>
          <w:sz w:val="20"/>
          <w:szCs w:val="20"/>
        </w:rPr>
        <w:t>, Rapporteur</w:t>
      </w:r>
      <w:r w:rsidRPr="00D2334A">
        <w:rPr>
          <w:rFonts w:ascii="Arial" w:hAnsi="Arial" w:cs="Arial"/>
          <w:i/>
          <w:iCs/>
          <w:sz w:val="20"/>
          <w:szCs w:val="20"/>
        </w:rPr>
        <w:t>.</w:t>
      </w:r>
    </w:p>
    <w:p w14:paraId="2B999909" w14:textId="77777777" w:rsidR="00A212A5" w:rsidRPr="00D2334A" w:rsidRDefault="00A212A5"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sidRPr="00D2334A">
        <w:rPr>
          <w:rFonts w:ascii="Arial" w:hAnsi="Arial" w:cs="Arial"/>
          <w:i/>
          <w:iCs/>
          <w:sz w:val="20"/>
          <w:szCs w:val="20"/>
        </w:rPr>
        <w:t>Le Chef de Service du Marché, membre ;</w:t>
      </w:r>
    </w:p>
    <w:p w14:paraId="3E90CB1B" w14:textId="77777777" w:rsidR="00A212A5" w:rsidRPr="00D2334A" w:rsidRDefault="002423C1"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sidRPr="00D2334A">
        <w:rPr>
          <w:rFonts w:ascii="Arial" w:hAnsi="Arial" w:cs="Arial"/>
          <w:i/>
          <w:iCs/>
          <w:sz w:val="20"/>
          <w:szCs w:val="20"/>
        </w:rPr>
        <w:t>Cadre Technique de la Mairie</w:t>
      </w:r>
      <w:r w:rsidR="00A212A5" w:rsidRPr="00D2334A">
        <w:rPr>
          <w:rFonts w:ascii="Arial" w:hAnsi="Arial" w:cs="Arial"/>
          <w:i/>
          <w:iCs/>
          <w:sz w:val="20"/>
          <w:szCs w:val="20"/>
        </w:rPr>
        <w:t xml:space="preserve">, </w:t>
      </w:r>
      <w:r w:rsidR="0030781B" w:rsidRPr="00D2334A">
        <w:rPr>
          <w:rFonts w:ascii="Arial" w:hAnsi="Arial" w:cs="Arial"/>
          <w:i/>
          <w:iCs/>
          <w:sz w:val="20"/>
          <w:szCs w:val="20"/>
        </w:rPr>
        <w:t>m</w:t>
      </w:r>
      <w:r w:rsidR="00A212A5" w:rsidRPr="00D2334A">
        <w:rPr>
          <w:rFonts w:ascii="Arial" w:hAnsi="Arial" w:cs="Arial"/>
          <w:i/>
          <w:iCs/>
          <w:sz w:val="20"/>
          <w:szCs w:val="20"/>
        </w:rPr>
        <w:t>embre ;</w:t>
      </w:r>
    </w:p>
    <w:p w14:paraId="53CCA6AB" w14:textId="77777777" w:rsidR="0030781B" w:rsidRPr="00D2334A" w:rsidRDefault="0030781B"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sidRPr="00D2334A">
        <w:rPr>
          <w:rFonts w:ascii="Arial" w:hAnsi="Arial" w:cs="Arial"/>
          <w:i/>
          <w:iCs/>
          <w:sz w:val="20"/>
          <w:szCs w:val="20"/>
        </w:rPr>
        <w:t>L’Autorité Contractant</w:t>
      </w:r>
      <w:r w:rsidR="00217CD3" w:rsidRPr="00D2334A">
        <w:rPr>
          <w:rFonts w:ascii="Arial" w:hAnsi="Arial" w:cs="Arial"/>
          <w:i/>
          <w:iCs/>
          <w:sz w:val="20"/>
          <w:szCs w:val="20"/>
        </w:rPr>
        <w:t>e</w:t>
      </w:r>
      <w:r w:rsidRPr="00D2334A">
        <w:rPr>
          <w:rFonts w:ascii="Arial" w:hAnsi="Arial" w:cs="Arial"/>
          <w:i/>
          <w:iCs/>
          <w:sz w:val="20"/>
          <w:szCs w:val="20"/>
        </w:rPr>
        <w:t xml:space="preserve"> ou son représentant, observateur ;</w:t>
      </w:r>
    </w:p>
    <w:p w14:paraId="6D22E27B" w14:textId="77777777" w:rsidR="0030781B" w:rsidRPr="00D2334A" w:rsidRDefault="0030781B"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sidRPr="00D2334A">
        <w:rPr>
          <w:rFonts w:ascii="Arial" w:hAnsi="Arial" w:cs="Arial"/>
          <w:i/>
          <w:sz w:val="20"/>
          <w:szCs w:val="20"/>
        </w:rPr>
        <w:t>Le représentant du MINMAP, observateur</w:t>
      </w:r>
    </w:p>
    <w:p w14:paraId="6E578C41" w14:textId="77777777" w:rsidR="00B075DC" w:rsidRPr="0071705C" w:rsidRDefault="00B075DC"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sidRPr="00D2334A">
        <w:rPr>
          <w:rFonts w:ascii="Arial" w:hAnsi="Arial" w:cs="Arial"/>
          <w:i/>
          <w:iCs/>
          <w:sz w:val="20"/>
          <w:szCs w:val="20"/>
        </w:rPr>
        <w:t>Le cocontractant</w:t>
      </w:r>
    </w:p>
    <w:p w14:paraId="45931528" w14:textId="1850BFD8" w:rsidR="0071705C" w:rsidRPr="00D2334A" w:rsidRDefault="002B1C2E" w:rsidP="0090137A">
      <w:pPr>
        <w:widowControl w:val="0"/>
        <w:numPr>
          <w:ilvl w:val="0"/>
          <w:numId w:val="12"/>
        </w:numPr>
        <w:autoSpaceDE w:val="0"/>
        <w:autoSpaceDN w:val="0"/>
        <w:adjustRightInd w:val="0"/>
        <w:spacing w:after="0" w:line="240" w:lineRule="auto"/>
        <w:ind w:right="-144"/>
        <w:jc w:val="both"/>
        <w:rPr>
          <w:rFonts w:ascii="Arial" w:hAnsi="Arial" w:cs="Arial"/>
          <w:i/>
          <w:sz w:val="20"/>
          <w:szCs w:val="20"/>
        </w:rPr>
      </w:pPr>
      <w:r>
        <w:rPr>
          <w:rFonts w:ascii="Arial" w:hAnsi="Arial" w:cs="Arial"/>
          <w:i/>
          <w:iCs/>
          <w:sz w:val="20"/>
          <w:szCs w:val="20"/>
        </w:rPr>
        <w:t>Le représentant de la population bénéficiaire</w:t>
      </w:r>
    </w:p>
    <w:p w14:paraId="2FAC9851" w14:textId="77777777" w:rsidR="00FD28C9" w:rsidRPr="00D2334A" w:rsidRDefault="00FD28C9" w:rsidP="00D95738">
      <w:pPr>
        <w:widowControl w:val="0"/>
        <w:autoSpaceDE w:val="0"/>
        <w:autoSpaceDN w:val="0"/>
        <w:adjustRightInd w:val="0"/>
        <w:spacing w:after="0" w:line="240" w:lineRule="auto"/>
        <w:ind w:left="107" w:right="-16"/>
        <w:jc w:val="both"/>
        <w:rPr>
          <w:rFonts w:ascii="Arial" w:hAnsi="Arial" w:cs="Arial"/>
          <w:sz w:val="20"/>
          <w:szCs w:val="20"/>
        </w:rPr>
      </w:pPr>
    </w:p>
    <w:p w14:paraId="0B5C3B43" w14:textId="77777777" w:rsidR="00FD28C9" w:rsidRPr="00D2334A" w:rsidRDefault="00A212A5" w:rsidP="00C2338E">
      <w:pPr>
        <w:widowControl w:val="0"/>
        <w:autoSpaceDE w:val="0"/>
        <w:autoSpaceDN w:val="0"/>
        <w:adjustRightInd w:val="0"/>
        <w:spacing w:after="0" w:line="240" w:lineRule="auto"/>
        <w:ind w:right="-16"/>
        <w:jc w:val="both"/>
        <w:rPr>
          <w:rFonts w:ascii="Arial" w:hAnsi="Arial" w:cs="Arial"/>
          <w:sz w:val="20"/>
          <w:szCs w:val="20"/>
        </w:rPr>
      </w:pPr>
      <w:r w:rsidRPr="00D2334A">
        <w:rPr>
          <w:rFonts w:ascii="Arial" w:hAnsi="Arial" w:cs="Arial"/>
          <w:sz w:val="20"/>
          <w:szCs w:val="20"/>
        </w:rPr>
        <w:t>L’entrepreneur est convoqué à la réception par courrier au moins [10 jours] avant la date de la réception. Il est tenu d’y assister (ou de s’y faire représenter).</w:t>
      </w:r>
    </w:p>
    <w:p w14:paraId="6C5A3907" w14:textId="77777777" w:rsidR="00FD28C9" w:rsidRPr="00D2334A" w:rsidRDefault="00A212A5" w:rsidP="00C2338E">
      <w:pPr>
        <w:widowControl w:val="0"/>
        <w:autoSpaceDE w:val="0"/>
        <w:autoSpaceDN w:val="0"/>
        <w:adjustRightInd w:val="0"/>
        <w:spacing w:after="0" w:line="240" w:lineRule="auto"/>
        <w:ind w:right="-15"/>
        <w:jc w:val="both"/>
        <w:rPr>
          <w:rFonts w:ascii="Arial" w:hAnsi="Arial" w:cs="Arial"/>
          <w:sz w:val="20"/>
          <w:szCs w:val="20"/>
        </w:rPr>
      </w:pPr>
      <w:r w:rsidRPr="00D2334A">
        <w:rPr>
          <w:rFonts w:ascii="Arial" w:hAnsi="Arial" w:cs="Arial"/>
          <w:sz w:val="20"/>
          <w:szCs w:val="20"/>
        </w:rPr>
        <w:t>Il assiste à la réception en qualité d’observateur. Son</w:t>
      </w:r>
      <w:r w:rsidR="00080116">
        <w:rPr>
          <w:rFonts w:ascii="Arial" w:hAnsi="Arial" w:cs="Arial"/>
          <w:sz w:val="20"/>
          <w:szCs w:val="20"/>
        </w:rPr>
        <w:t xml:space="preserve"> </w:t>
      </w:r>
      <w:r w:rsidRPr="00D2334A">
        <w:rPr>
          <w:rFonts w:ascii="Arial" w:hAnsi="Arial" w:cs="Arial"/>
          <w:sz w:val="20"/>
          <w:szCs w:val="20"/>
        </w:rPr>
        <w:t>absence</w:t>
      </w:r>
      <w:r w:rsidR="00080116">
        <w:rPr>
          <w:rFonts w:ascii="Arial" w:hAnsi="Arial" w:cs="Arial"/>
          <w:sz w:val="20"/>
          <w:szCs w:val="20"/>
        </w:rPr>
        <w:t xml:space="preserve"> </w:t>
      </w:r>
      <w:r w:rsidRPr="00D2334A">
        <w:rPr>
          <w:rFonts w:ascii="Arial" w:hAnsi="Arial" w:cs="Arial"/>
          <w:sz w:val="20"/>
          <w:szCs w:val="20"/>
        </w:rPr>
        <w:t>équivaut</w:t>
      </w:r>
      <w:r w:rsidR="00080116">
        <w:rPr>
          <w:rFonts w:ascii="Arial" w:hAnsi="Arial" w:cs="Arial"/>
          <w:sz w:val="20"/>
          <w:szCs w:val="20"/>
        </w:rPr>
        <w:t xml:space="preserve"> </w:t>
      </w:r>
      <w:r w:rsidRPr="00D2334A">
        <w:rPr>
          <w:rFonts w:ascii="Arial" w:hAnsi="Arial" w:cs="Arial"/>
          <w:sz w:val="20"/>
          <w:szCs w:val="20"/>
        </w:rPr>
        <w:t>à</w:t>
      </w:r>
      <w:r w:rsidR="00080116">
        <w:rPr>
          <w:rFonts w:ascii="Arial" w:hAnsi="Arial" w:cs="Arial"/>
          <w:sz w:val="20"/>
          <w:szCs w:val="20"/>
        </w:rPr>
        <w:t xml:space="preserve"> </w:t>
      </w:r>
      <w:r w:rsidRPr="00D2334A">
        <w:rPr>
          <w:rFonts w:ascii="Arial" w:hAnsi="Arial" w:cs="Arial"/>
          <w:sz w:val="20"/>
          <w:szCs w:val="20"/>
        </w:rPr>
        <w:t>l’acceptation</w:t>
      </w:r>
      <w:r w:rsidR="00080116">
        <w:rPr>
          <w:rFonts w:ascii="Arial" w:hAnsi="Arial" w:cs="Arial"/>
          <w:sz w:val="20"/>
          <w:szCs w:val="20"/>
        </w:rPr>
        <w:t xml:space="preserve"> </w:t>
      </w:r>
      <w:r w:rsidRPr="00D2334A">
        <w:rPr>
          <w:rFonts w:ascii="Arial" w:hAnsi="Arial" w:cs="Arial"/>
          <w:sz w:val="20"/>
          <w:szCs w:val="20"/>
        </w:rPr>
        <w:t>sans</w:t>
      </w:r>
      <w:r w:rsidR="00080116">
        <w:rPr>
          <w:rFonts w:ascii="Arial" w:hAnsi="Arial" w:cs="Arial"/>
          <w:sz w:val="20"/>
          <w:szCs w:val="20"/>
        </w:rPr>
        <w:t xml:space="preserve"> </w:t>
      </w:r>
      <w:r w:rsidRPr="00D2334A">
        <w:rPr>
          <w:rFonts w:ascii="Arial" w:hAnsi="Arial" w:cs="Arial"/>
          <w:sz w:val="20"/>
          <w:szCs w:val="20"/>
        </w:rPr>
        <w:t>réserve des</w:t>
      </w:r>
      <w:r w:rsidR="00080116">
        <w:rPr>
          <w:rFonts w:ascii="Arial" w:hAnsi="Arial" w:cs="Arial"/>
          <w:sz w:val="20"/>
          <w:szCs w:val="20"/>
        </w:rPr>
        <w:t xml:space="preserve"> </w:t>
      </w:r>
      <w:r w:rsidRPr="00D2334A">
        <w:rPr>
          <w:rFonts w:ascii="Arial" w:hAnsi="Arial" w:cs="Arial"/>
          <w:sz w:val="20"/>
          <w:szCs w:val="20"/>
        </w:rPr>
        <w:t>conclusions</w:t>
      </w:r>
      <w:r w:rsidR="00080116">
        <w:rPr>
          <w:rFonts w:ascii="Arial" w:hAnsi="Arial" w:cs="Arial"/>
          <w:sz w:val="20"/>
          <w:szCs w:val="20"/>
        </w:rPr>
        <w:t xml:space="preserve"> </w:t>
      </w:r>
      <w:r w:rsidRPr="00D2334A">
        <w:rPr>
          <w:rFonts w:ascii="Arial" w:hAnsi="Arial" w:cs="Arial"/>
          <w:sz w:val="20"/>
          <w:szCs w:val="20"/>
        </w:rPr>
        <w:t>de</w:t>
      </w:r>
      <w:r w:rsidR="00080116">
        <w:rPr>
          <w:rFonts w:ascii="Arial" w:hAnsi="Arial" w:cs="Arial"/>
          <w:sz w:val="20"/>
          <w:szCs w:val="20"/>
        </w:rPr>
        <w:t xml:space="preserve"> </w:t>
      </w:r>
      <w:r w:rsidRPr="00D2334A">
        <w:rPr>
          <w:rFonts w:ascii="Arial" w:hAnsi="Arial" w:cs="Arial"/>
          <w:sz w:val="20"/>
          <w:szCs w:val="20"/>
        </w:rPr>
        <w:t>la</w:t>
      </w:r>
      <w:r w:rsidR="00080116">
        <w:rPr>
          <w:rFonts w:ascii="Arial" w:hAnsi="Arial" w:cs="Arial"/>
          <w:sz w:val="20"/>
          <w:szCs w:val="20"/>
        </w:rPr>
        <w:t xml:space="preserve"> </w:t>
      </w:r>
      <w:r w:rsidRPr="00D2334A">
        <w:rPr>
          <w:rFonts w:ascii="Arial" w:hAnsi="Arial" w:cs="Arial"/>
          <w:sz w:val="20"/>
          <w:szCs w:val="20"/>
        </w:rPr>
        <w:t>commission</w:t>
      </w:r>
      <w:r w:rsidR="00080116">
        <w:rPr>
          <w:rFonts w:ascii="Arial" w:hAnsi="Arial" w:cs="Arial"/>
          <w:sz w:val="20"/>
          <w:szCs w:val="20"/>
        </w:rPr>
        <w:t xml:space="preserve"> </w:t>
      </w:r>
      <w:r w:rsidRPr="00D2334A">
        <w:rPr>
          <w:rFonts w:ascii="Arial" w:hAnsi="Arial" w:cs="Arial"/>
          <w:sz w:val="20"/>
          <w:szCs w:val="20"/>
        </w:rPr>
        <w:t>de</w:t>
      </w:r>
      <w:r w:rsidR="00080116">
        <w:rPr>
          <w:rFonts w:ascii="Arial" w:hAnsi="Arial" w:cs="Arial"/>
          <w:sz w:val="20"/>
          <w:szCs w:val="20"/>
        </w:rPr>
        <w:t xml:space="preserve"> </w:t>
      </w:r>
      <w:r w:rsidRPr="00D2334A">
        <w:rPr>
          <w:rFonts w:ascii="Arial" w:hAnsi="Arial" w:cs="Arial"/>
          <w:sz w:val="20"/>
          <w:szCs w:val="20"/>
        </w:rPr>
        <w:t>réception.</w:t>
      </w:r>
    </w:p>
    <w:p w14:paraId="5C4AAA84" w14:textId="77777777" w:rsidR="00FD28C9" w:rsidRPr="00D2334A" w:rsidRDefault="00A212A5" w:rsidP="00C2338E">
      <w:pPr>
        <w:widowControl w:val="0"/>
        <w:autoSpaceDE w:val="0"/>
        <w:autoSpaceDN w:val="0"/>
        <w:adjustRightInd w:val="0"/>
        <w:spacing w:after="0" w:line="240" w:lineRule="auto"/>
        <w:ind w:right="-163"/>
        <w:jc w:val="both"/>
        <w:rPr>
          <w:rFonts w:ascii="Arial" w:hAnsi="Arial" w:cs="Arial"/>
          <w:sz w:val="20"/>
          <w:szCs w:val="20"/>
        </w:rPr>
      </w:pPr>
      <w:r w:rsidRPr="00D2334A">
        <w:rPr>
          <w:rFonts w:ascii="Arial" w:hAnsi="Arial" w:cs="Arial"/>
          <w:sz w:val="20"/>
          <w:szCs w:val="20"/>
        </w:rPr>
        <w:t>La Commission après visite du chantier examine le procès-verbal des opérations préalables à la</w:t>
      </w:r>
      <w:r w:rsidR="00080116">
        <w:rPr>
          <w:rFonts w:ascii="Arial" w:hAnsi="Arial" w:cs="Arial"/>
          <w:sz w:val="20"/>
          <w:szCs w:val="20"/>
        </w:rPr>
        <w:t xml:space="preserve"> </w:t>
      </w:r>
      <w:r w:rsidRPr="00D2334A">
        <w:rPr>
          <w:rFonts w:ascii="Arial" w:hAnsi="Arial" w:cs="Arial"/>
          <w:sz w:val="20"/>
          <w:szCs w:val="20"/>
        </w:rPr>
        <w:t>réception et procède à la réception provisoire des travaux</w:t>
      </w:r>
      <w:r w:rsidR="00080116">
        <w:rPr>
          <w:rFonts w:ascii="Arial" w:hAnsi="Arial" w:cs="Arial"/>
          <w:sz w:val="20"/>
          <w:szCs w:val="20"/>
        </w:rPr>
        <w:t xml:space="preserve"> </w:t>
      </w:r>
      <w:r w:rsidRPr="00D2334A">
        <w:rPr>
          <w:rFonts w:ascii="Arial" w:hAnsi="Arial" w:cs="Arial"/>
          <w:sz w:val="20"/>
          <w:szCs w:val="20"/>
        </w:rPr>
        <w:t>s'il</w:t>
      </w:r>
      <w:r w:rsidR="00080116">
        <w:rPr>
          <w:rFonts w:ascii="Arial" w:hAnsi="Arial" w:cs="Arial"/>
          <w:sz w:val="20"/>
          <w:szCs w:val="20"/>
        </w:rPr>
        <w:t xml:space="preserve"> </w:t>
      </w:r>
      <w:r w:rsidRPr="00D2334A">
        <w:rPr>
          <w:rFonts w:ascii="Arial" w:hAnsi="Arial" w:cs="Arial"/>
          <w:sz w:val="20"/>
          <w:szCs w:val="20"/>
        </w:rPr>
        <w:t>y</w:t>
      </w:r>
      <w:r w:rsidR="00080116">
        <w:rPr>
          <w:rFonts w:ascii="Arial" w:hAnsi="Arial" w:cs="Arial"/>
          <w:sz w:val="20"/>
          <w:szCs w:val="20"/>
        </w:rPr>
        <w:t xml:space="preserve"> </w:t>
      </w:r>
      <w:r w:rsidRPr="00D2334A">
        <w:rPr>
          <w:rFonts w:ascii="Arial" w:hAnsi="Arial" w:cs="Arial"/>
          <w:sz w:val="20"/>
          <w:szCs w:val="20"/>
        </w:rPr>
        <w:t>a</w:t>
      </w:r>
      <w:r w:rsidR="00080116">
        <w:rPr>
          <w:rFonts w:ascii="Arial" w:hAnsi="Arial" w:cs="Arial"/>
          <w:sz w:val="20"/>
          <w:szCs w:val="20"/>
        </w:rPr>
        <w:t xml:space="preserve"> </w:t>
      </w:r>
      <w:r w:rsidRPr="00D2334A">
        <w:rPr>
          <w:rFonts w:ascii="Arial" w:hAnsi="Arial" w:cs="Arial"/>
          <w:sz w:val="20"/>
          <w:szCs w:val="20"/>
        </w:rPr>
        <w:t>lieu.</w:t>
      </w:r>
    </w:p>
    <w:p w14:paraId="377C763A" w14:textId="77777777" w:rsidR="00FD28C9" w:rsidRPr="00D2334A" w:rsidRDefault="00A212A5" w:rsidP="00C2338E">
      <w:pPr>
        <w:widowControl w:val="0"/>
        <w:tabs>
          <w:tab w:val="left" w:pos="3620"/>
        </w:tabs>
        <w:autoSpaceDE w:val="0"/>
        <w:autoSpaceDN w:val="0"/>
        <w:adjustRightInd w:val="0"/>
        <w:spacing w:after="0" w:line="240" w:lineRule="auto"/>
        <w:ind w:right="82"/>
        <w:jc w:val="both"/>
        <w:rPr>
          <w:rFonts w:ascii="Arial" w:hAnsi="Arial" w:cs="Arial"/>
          <w:sz w:val="20"/>
          <w:szCs w:val="20"/>
        </w:rPr>
      </w:pPr>
      <w:r w:rsidRPr="00D2334A">
        <w:rPr>
          <w:rFonts w:ascii="Arial" w:hAnsi="Arial" w:cs="Arial"/>
          <w:sz w:val="20"/>
          <w:szCs w:val="20"/>
        </w:rPr>
        <w:t>La visite de réception provisoire fera l’objet du procès-</w:t>
      </w:r>
      <w:r w:rsidRPr="00D2334A">
        <w:rPr>
          <w:rFonts w:ascii="Arial" w:hAnsi="Arial" w:cs="Arial"/>
          <w:spacing w:val="-19"/>
          <w:sz w:val="20"/>
          <w:szCs w:val="20"/>
        </w:rPr>
        <w:t>v</w:t>
      </w:r>
      <w:r w:rsidRPr="00D2334A">
        <w:rPr>
          <w:rFonts w:ascii="Arial" w:hAnsi="Arial" w:cs="Arial"/>
          <w:sz w:val="20"/>
          <w:szCs w:val="20"/>
        </w:rPr>
        <w:t>erbal de réc</w:t>
      </w:r>
      <w:r w:rsidR="004A1A8F" w:rsidRPr="00D2334A">
        <w:rPr>
          <w:rFonts w:ascii="Arial" w:hAnsi="Arial" w:cs="Arial"/>
          <w:sz w:val="20"/>
          <w:szCs w:val="20"/>
        </w:rPr>
        <w:t>eption provisoire signé sur le</w:t>
      </w:r>
      <w:r w:rsidRPr="00D2334A">
        <w:rPr>
          <w:rFonts w:ascii="Arial" w:hAnsi="Arial" w:cs="Arial"/>
          <w:sz w:val="20"/>
          <w:szCs w:val="20"/>
        </w:rPr>
        <w:t xml:space="preserve"> champ</w:t>
      </w:r>
      <w:r w:rsidR="00080116">
        <w:rPr>
          <w:rFonts w:ascii="Arial" w:hAnsi="Arial" w:cs="Arial"/>
          <w:sz w:val="20"/>
          <w:szCs w:val="20"/>
        </w:rPr>
        <w:t xml:space="preserve"> </w:t>
      </w:r>
      <w:r w:rsidRPr="00D2334A">
        <w:rPr>
          <w:rFonts w:ascii="Arial" w:hAnsi="Arial" w:cs="Arial"/>
          <w:sz w:val="20"/>
          <w:szCs w:val="20"/>
        </w:rPr>
        <w:t>par</w:t>
      </w:r>
      <w:r w:rsidR="00080116">
        <w:rPr>
          <w:rFonts w:ascii="Arial" w:hAnsi="Arial" w:cs="Arial"/>
          <w:sz w:val="20"/>
          <w:szCs w:val="20"/>
        </w:rPr>
        <w:t xml:space="preserve"> </w:t>
      </w:r>
      <w:r w:rsidRPr="00D2334A">
        <w:rPr>
          <w:rFonts w:ascii="Arial" w:hAnsi="Arial" w:cs="Arial"/>
          <w:sz w:val="20"/>
          <w:szCs w:val="20"/>
        </w:rPr>
        <w:t>tous</w:t>
      </w:r>
      <w:r w:rsidR="00080116">
        <w:rPr>
          <w:rFonts w:ascii="Arial" w:hAnsi="Arial" w:cs="Arial"/>
          <w:sz w:val="20"/>
          <w:szCs w:val="20"/>
        </w:rPr>
        <w:t xml:space="preserve"> </w:t>
      </w:r>
      <w:r w:rsidRPr="00D2334A">
        <w:rPr>
          <w:rFonts w:ascii="Arial" w:hAnsi="Arial" w:cs="Arial"/>
          <w:sz w:val="20"/>
          <w:szCs w:val="20"/>
        </w:rPr>
        <w:t>les</w:t>
      </w:r>
      <w:r w:rsidR="00080116">
        <w:rPr>
          <w:rFonts w:ascii="Arial" w:hAnsi="Arial" w:cs="Arial"/>
          <w:sz w:val="20"/>
          <w:szCs w:val="20"/>
        </w:rPr>
        <w:t xml:space="preserve"> </w:t>
      </w:r>
      <w:r w:rsidRPr="00D2334A">
        <w:rPr>
          <w:rFonts w:ascii="Arial" w:hAnsi="Arial" w:cs="Arial"/>
          <w:sz w:val="20"/>
          <w:szCs w:val="20"/>
        </w:rPr>
        <w:t>membres</w:t>
      </w:r>
      <w:r w:rsidR="00080116">
        <w:rPr>
          <w:rFonts w:ascii="Arial" w:hAnsi="Arial" w:cs="Arial"/>
          <w:sz w:val="20"/>
          <w:szCs w:val="20"/>
        </w:rPr>
        <w:t xml:space="preserve"> </w:t>
      </w:r>
      <w:r w:rsidRPr="00D2334A">
        <w:rPr>
          <w:rFonts w:ascii="Arial" w:hAnsi="Arial" w:cs="Arial"/>
          <w:sz w:val="20"/>
          <w:szCs w:val="20"/>
        </w:rPr>
        <w:t>de</w:t>
      </w:r>
      <w:r w:rsidR="00080116">
        <w:rPr>
          <w:rFonts w:ascii="Arial" w:hAnsi="Arial" w:cs="Arial"/>
          <w:sz w:val="20"/>
          <w:szCs w:val="20"/>
        </w:rPr>
        <w:t xml:space="preserve"> </w:t>
      </w:r>
      <w:r w:rsidRPr="00D2334A">
        <w:rPr>
          <w:rFonts w:ascii="Arial" w:hAnsi="Arial" w:cs="Arial"/>
          <w:sz w:val="20"/>
          <w:szCs w:val="20"/>
        </w:rPr>
        <w:t>la</w:t>
      </w:r>
      <w:r w:rsidR="00080116">
        <w:rPr>
          <w:rFonts w:ascii="Arial" w:hAnsi="Arial" w:cs="Arial"/>
          <w:sz w:val="20"/>
          <w:szCs w:val="20"/>
        </w:rPr>
        <w:t xml:space="preserve"> </w:t>
      </w:r>
      <w:r w:rsidRPr="00D2334A">
        <w:rPr>
          <w:rFonts w:ascii="Arial" w:hAnsi="Arial" w:cs="Arial"/>
          <w:sz w:val="20"/>
          <w:szCs w:val="20"/>
        </w:rPr>
        <w:t>commission.</w:t>
      </w:r>
    </w:p>
    <w:p w14:paraId="3CD0549B" w14:textId="77777777" w:rsidR="00A212A5" w:rsidRPr="00D2334A" w:rsidRDefault="00A212A5" w:rsidP="00D95738">
      <w:pPr>
        <w:widowControl w:val="0"/>
        <w:autoSpaceDE w:val="0"/>
        <w:autoSpaceDN w:val="0"/>
        <w:adjustRightInd w:val="0"/>
        <w:spacing w:after="0" w:line="240" w:lineRule="auto"/>
        <w:ind w:right="-47"/>
        <w:jc w:val="both"/>
        <w:rPr>
          <w:rFonts w:ascii="Arial" w:hAnsi="Arial" w:cs="Arial"/>
          <w:sz w:val="20"/>
          <w:szCs w:val="20"/>
        </w:rPr>
      </w:pPr>
      <w:r w:rsidRPr="00D2334A">
        <w:rPr>
          <w:rFonts w:ascii="Arial" w:hAnsi="Arial" w:cs="Arial"/>
          <w:sz w:val="20"/>
          <w:szCs w:val="20"/>
        </w:rPr>
        <w:t xml:space="preserve"> Le</w:t>
      </w:r>
      <w:r w:rsidR="00080116">
        <w:rPr>
          <w:rFonts w:ascii="Arial" w:hAnsi="Arial" w:cs="Arial"/>
          <w:sz w:val="20"/>
          <w:szCs w:val="20"/>
        </w:rPr>
        <w:t xml:space="preserve"> </w:t>
      </w:r>
      <w:r w:rsidRPr="00D2334A">
        <w:rPr>
          <w:rFonts w:ascii="Arial" w:hAnsi="Arial" w:cs="Arial"/>
          <w:sz w:val="20"/>
          <w:szCs w:val="20"/>
        </w:rPr>
        <w:t>procès</w:t>
      </w:r>
      <w:r w:rsidRPr="00D2334A">
        <w:rPr>
          <w:rFonts w:ascii="Arial" w:hAnsi="Arial" w:cs="Arial"/>
          <w:spacing w:val="14"/>
          <w:sz w:val="20"/>
          <w:szCs w:val="20"/>
        </w:rPr>
        <w:t>-</w:t>
      </w:r>
      <w:r w:rsidRPr="00D2334A">
        <w:rPr>
          <w:rFonts w:ascii="Arial" w:hAnsi="Arial" w:cs="Arial"/>
          <w:sz w:val="20"/>
          <w:szCs w:val="20"/>
        </w:rPr>
        <w:t>verbal</w:t>
      </w:r>
      <w:r w:rsidR="00080116">
        <w:rPr>
          <w:rFonts w:ascii="Arial" w:hAnsi="Arial" w:cs="Arial"/>
          <w:sz w:val="20"/>
          <w:szCs w:val="20"/>
        </w:rPr>
        <w:t xml:space="preserve"> </w:t>
      </w:r>
      <w:r w:rsidRPr="00D2334A">
        <w:rPr>
          <w:rFonts w:ascii="Arial" w:hAnsi="Arial" w:cs="Arial"/>
          <w:sz w:val="20"/>
          <w:szCs w:val="20"/>
        </w:rPr>
        <w:t>de</w:t>
      </w:r>
      <w:r w:rsidR="00080116">
        <w:rPr>
          <w:rFonts w:ascii="Arial" w:hAnsi="Arial" w:cs="Arial"/>
          <w:sz w:val="20"/>
          <w:szCs w:val="20"/>
        </w:rPr>
        <w:t xml:space="preserve"> </w:t>
      </w:r>
      <w:r w:rsidRPr="00D2334A">
        <w:rPr>
          <w:rFonts w:ascii="Arial" w:hAnsi="Arial" w:cs="Arial"/>
          <w:sz w:val="20"/>
          <w:szCs w:val="20"/>
        </w:rPr>
        <w:t>réception</w:t>
      </w:r>
      <w:r w:rsidR="00080116">
        <w:rPr>
          <w:rFonts w:ascii="Arial" w:hAnsi="Arial" w:cs="Arial"/>
          <w:sz w:val="20"/>
          <w:szCs w:val="20"/>
        </w:rPr>
        <w:t xml:space="preserve"> </w:t>
      </w:r>
      <w:r w:rsidRPr="00D2334A">
        <w:rPr>
          <w:rFonts w:ascii="Arial" w:hAnsi="Arial" w:cs="Arial"/>
          <w:sz w:val="20"/>
          <w:szCs w:val="20"/>
        </w:rPr>
        <w:t>provisoire</w:t>
      </w:r>
      <w:r w:rsidR="00080116">
        <w:rPr>
          <w:rFonts w:ascii="Arial" w:hAnsi="Arial" w:cs="Arial"/>
          <w:sz w:val="20"/>
          <w:szCs w:val="20"/>
        </w:rPr>
        <w:t xml:space="preserve"> </w:t>
      </w:r>
      <w:r w:rsidRPr="00D2334A">
        <w:rPr>
          <w:rFonts w:ascii="Arial" w:hAnsi="Arial" w:cs="Arial"/>
          <w:sz w:val="20"/>
          <w:szCs w:val="20"/>
        </w:rPr>
        <w:t>précise</w:t>
      </w:r>
      <w:r w:rsidRPr="00D2334A">
        <w:rPr>
          <w:rFonts w:ascii="Arial" w:hAnsi="Arial" w:cs="Arial"/>
          <w:spacing w:val="14"/>
          <w:sz w:val="20"/>
          <w:szCs w:val="20"/>
        </w:rPr>
        <w:t xml:space="preserve"> la période de garantie.</w:t>
      </w:r>
    </w:p>
    <w:p w14:paraId="1F4A875E" w14:textId="77777777" w:rsidR="001B4B6D" w:rsidRPr="00D2334A" w:rsidRDefault="001B4B6D" w:rsidP="00D95738">
      <w:pPr>
        <w:widowControl w:val="0"/>
        <w:autoSpaceDE w:val="0"/>
        <w:autoSpaceDN w:val="0"/>
        <w:adjustRightInd w:val="0"/>
        <w:spacing w:after="0" w:line="240" w:lineRule="auto"/>
        <w:ind w:right="-20"/>
        <w:jc w:val="both"/>
        <w:rPr>
          <w:rFonts w:ascii="Arial" w:hAnsi="Arial" w:cs="Arial"/>
          <w:b/>
          <w:sz w:val="20"/>
          <w:szCs w:val="20"/>
        </w:rPr>
      </w:pPr>
    </w:p>
    <w:p w14:paraId="0937D873" w14:textId="77777777" w:rsidR="00A212A5" w:rsidRPr="00D2334A" w:rsidRDefault="001B4B6D"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b/>
          <w:sz w:val="20"/>
          <w:szCs w:val="20"/>
        </w:rPr>
        <w:t>42</w:t>
      </w:r>
      <w:r w:rsidR="00A212A5" w:rsidRPr="00D2334A">
        <w:rPr>
          <w:rFonts w:ascii="Arial" w:hAnsi="Arial" w:cs="Arial"/>
          <w:b/>
          <w:sz w:val="20"/>
          <w:szCs w:val="20"/>
        </w:rPr>
        <w:t>.4.</w:t>
      </w:r>
      <w:r w:rsidR="00A212A5" w:rsidRPr="00D2334A">
        <w:rPr>
          <w:rFonts w:ascii="Arial" w:hAnsi="Arial" w:cs="Arial"/>
          <w:sz w:val="20"/>
          <w:szCs w:val="20"/>
        </w:rPr>
        <w:t xml:space="preserve"> Ce </w:t>
      </w:r>
      <w:r w:rsidR="00464DE0" w:rsidRPr="00D2334A">
        <w:rPr>
          <w:rFonts w:ascii="Arial" w:hAnsi="Arial" w:cs="Arial"/>
          <w:sz w:val="20"/>
          <w:szCs w:val="20"/>
        </w:rPr>
        <w:t>marché ne prévoit pas</w:t>
      </w:r>
      <w:r w:rsidR="00A212A5" w:rsidRPr="00D2334A">
        <w:rPr>
          <w:rFonts w:ascii="Arial" w:hAnsi="Arial" w:cs="Arial"/>
          <w:sz w:val="20"/>
          <w:szCs w:val="20"/>
        </w:rPr>
        <w:t xml:space="preserve"> de</w:t>
      </w:r>
      <w:r w:rsidRPr="00D2334A">
        <w:rPr>
          <w:rFonts w:ascii="Arial" w:hAnsi="Arial" w:cs="Arial"/>
          <w:sz w:val="20"/>
          <w:szCs w:val="20"/>
        </w:rPr>
        <w:t>s</w:t>
      </w:r>
      <w:r w:rsidR="00A212A5" w:rsidRPr="00D2334A">
        <w:rPr>
          <w:rFonts w:ascii="Arial" w:hAnsi="Arial" w:cs="Arial"/>
          <w:sz w:val="20"/>
          <w:szCs w:val="20"/>
        </w:rPr>
        <w:t xml:space="preserve"> réception</w:t>
      </w:r>
      <w:r w:rsidRPr="00D2334A">
        <w:rPr>
          <w:rFonts w:ascii="Arial" w:hAnsi="Arial" w:cs="Arial"/>
          <w:sz w:val="20"/>
          <w:szCs w:val="20"/>
        </w:rPr>
        <w:t>s</w:t>
      </w:r>
      <w:r w:rsidR="00A212A5" w:rsidRPr="00D2334A">
        <w:rPr>
          <w:rFonts w:ascii="Arial" w:hAnsi="Arial" w:cs="Arial"/>
          <w:sz w:val="20"/>
          <w:szCs w:val="20"/>
        </w:rPr>
        <w:t xml:space="preserve"> partielle</w:t>
      </w:r>
      <w:r w:rsidRPr="00D2334A">
        <w:rPr>
          <w:rFonts w:ascii="Arial" w:hAnsi="Arial" w:cs="Arial"/>
          <w:sz w:val="20"/>
          <w:szCs w:val="20"/>
        </w:rPr>
        <w:t>s</w:t>
      </w:r>
      <w:r w:rsidR="00A212A5" w:rsidRPr="00D2334A">
        <w:rPr>
          <w:rFonts w:ascii="Arial" w:hAnsi="Arial" w:cs="Arial"/>
          <w:sz w:val="20"/>
          <w:szCs w:val="20"/>
        </w:rPr>
        <w:t>.</w:t>
      </w:r>
    </w:p>
    <w:p w14:paraId="3E776934" w14:textId="77777777" w:rsidR="001B4B6D" w:rsidRPr="00D2334A" w:rsidRDefault="001B4B6D" w:rsidP="00D95738">
      <w:pPr>
        <w:widowControl w:val="0"/>
        <w:autoSpaceDE w:val="0"/>
        <w:autoSpaceDN w:val="0"/>
        <w:adjustRightInd w:val="0"/>
        <w:spacing w:after="0" w:line="240" w:lineRule="auto"/>
        <w:ind w:right="861"/>
        <w:jc w:val="both"/>
        <w:rPr>
          <w:rFonts w:ascii="Arial" w:hAnsi="Arial" w:cs="Arial"/>
          <w:b/>
          <w:bCs/>
          <w:sz w:val="20"/>
          <w:szCs w:val="20"/>
          <w:u w:val="single"/>
        </w:rPr>
      </w:pPr>
    </w:p>
    <w:p w14:paraId="060BB6ED" w14:textId="77777777" w:rsidR="006D1C4E" w:rsidRPr="00D2334A" w:rsidRDefault="00A212A5" w:rsidP="00F56EB7">
      <w:pPr>
        <w:widowControl w:val="0"/>
        <w:autoSpaceDE w:val="0"/>
        <w:autoSpaceDN w:val="0"/>
        <w:adjustRightInd w:val="0"/>
        <w:spacing w:after="0" w:line="240" w:lineRule="auto"/>
        <w:ind w:left="1247" w:right="861" w:hanging="1247"/>
        <w:jc w:val="both"/>
        <w:rPr>
          <w:rFonts w:ascii="Arial" w:hAnsi="Arial" w:cs="Arial"/>
          <w:b/>
          <w:bCs/>
          <w:sz w:val="20"/>
          <w:szCs w:val="20"/>
        </w:rPr>
      </w:pPr>
      <w:r w:rsidRPr="00D2334A">
        <w:rPr>
          <w:rFonts w:ascii="Arial" w:hAnsi="Arial" w:cs="Arial"/>
          <w:b/>
          <w:bCs/>
          <w:sz w:val="20"/>
          <w:szCs w:val="20"/>
          <w:u w:val="single"/>
        </w:rPr>
        <w:t>Article</w:t>
      </w:r>
      <w:r w:rsidR="00B84AD4">
        <w:rPr>
          <w:rFonts w:ascii="Arial" w:hAnsi="Arial" w:cs="Arial"/>
          <w:b/>
          <w:bCs/>
          <w:sz w:val="20"/>
          <w:szCs w:val="20"/>
          <w:u w:val="single"/>
        </w:rPr>
        <w:t xml:space="preserve"> </w:t>
      </w:r>
      <w:r w:rsidR="001B4B6D" w:rsidRPr="00D2334A">
        <w:rPr>
          <w:rFonts w:ascii="Arial" w:hAnsi="Arial" w:cs="Arial"/>
          <w:b/>
          <w:bCs/>
          <w:sz w:val="20"/>
          <w:szCs w:val="20"/>
          <w:u w:val="single"/>
        </w:rPr>
        <w:t>43</w:t>
      </w:r>
      <w:r w:rsidRPr="00D2334A">
        <w:rPr>
          <w:rFonts w:ascii="Arial" w:hAnsi="Arial" w:cs="Arial"/>
          <w:b/>
          <w:bCs/>
          <w:sz w:val="20"/>
          <w:szCs w:val="20"/>
        </w:rPr>
        <w:t>: Documents</w:t>
      </w:r>
      <w:r w:rsidR="00B6731B">
        <w:rPr>
          <w:rFonts w:ascii="Arial" w:hAnsi="Arial" w:cs="Arial"/>
          <w:b/>
          <w:bCs/>
          <w:sz w:val="20"/>
          <w:szCs w:val="20"/>
        </w:rPr>
        <w:t xml:space="preserve"> </w:t>
      </w:r>
      <w:r w:rsidRPr="00D2334A">
        <w:rPr>
          <w:rFonts w:ascii="Arial" w:hAnsi="Arial" w:cs="Arial"/>
          <w:b/>
          <w:bCs/>
          <w:sz w:val="20"/>
          <w:szCs w:val="20"/>
        </w:rPr>
        <w:t>à</w:t>
      </w:r>
      <w:r w:rsidR="00B6731B">
        <w:rPr>
          <w:rFonts w:ascii="Arial" w:hAnsi="Arial" w:cs="Arial"/>
          <w:b/>
          <w:bCs/>
          <w:sz w:val="20"/>
          <w:szCs w:val="20"/>
        </w:rPr>
        <w:t xml:space="preserve"> </w:t>
      </w:r>
      <w:r w:rsidRPr="00D2334A">
        <w:rPr>
          <w:rFonts w:ascii="Arial" w:hAnsi="Arial" w:cs="Arial"/>
          <w:b/>
          <w:bCs/>
          <w:sz w:val="20"/>
          <w:szCs w:val="20"/>
        </w:rPr>
        <w:t>fournir</w:t>
      </w:r>
      <w:r w:rsidR="00B6731B">
        <w:rPr>
          <w:rFonts w:ascii="Arial" w:hAnsi="Arial" w:cs="Arial"/>
          <w:b/>
          <w:bCs/>
          <w:sz w:val="20"/>
          <w:szCs w:val="20"/>
        </w:rPr>
        <w:t xml:space="preserve"> </w:t>
      </w:r>
      <w:r w:rsidRPr="00D2334A">
        <w:rPr>
          <w:rFonts w:ascii="Arial" w:hAnsi="Arial" w:cs="Arial"/>
          <w:b/>
          <w:bCs/>
          <w:sz w:val="20"/>
          <w:szCs w:val="20"/>
        </w:rPr>
        <w:t>après exécution(CCAGArticle68)</w:t>
      </w:r>
    </w:p>
    <w:p w14:paraId="0A755D12" w14:textId="77777777" w:rsidR="00A212A5" w:rsidRPr="00D2334A" w:rsidRDefault="00A212A5" w:rsidP="00D95738">
      <w:pPr>
        <w:widowControl w:val="0"/>
        <w:autoSpaceDE w:val="0"/>
        <w:autoSpaceDN w:val="0"/>
        <w:adjustRightInd w:val="0"/>
        <w:spacing w:after="0" w:line="240" w:lineRule="auto"/>
        <w:ind w:right="-47"/>
        <w:jc w:val="both"/>
        <w:rPr>
          <w:rFonts w:ascii="Arial" w:hAnsi="Arial" w:cs="Arial"/>
          <w:sz w:val="20"/>
          <w:szCs w:val="20"/>
        </w:rPr>
      </w:pPr>
      <w:r w:rsidRPr="00D2334A">
        <w:rPr>
          <w:rFonts w:ascii="Arial" w:hAnsi="Arial" w:cs="Arial"/>
          <w:sz w:val="20"/>
          <w:szCs w:val="20"/>
        </w:rPr>
        <w:t>Après la visite de pré réception technique, le Cocontractant</w:t>
      </w:r>
      <w:r w:rsidR="00DE0389" w:rsidRPr="00D2334A">
        <w:rPr>
          <w:rFonts w:ascii="Arial" w:hAnsi="Arial" w:cs="Arial"/>
          <w:sz w:val="20"/>
          <w:szCs w:val="20"/>
        </w:rPr>
        <w:t xml:space="preserve"> est tenu de déposer auprès du </w:t>
      </w:r>
      <w:r w:rsidR="00464DE0" w:rsidRPr="00D2334A">
        <w:rPr>
          <w:rFonts w:ascii="Arial" w:hAnsi="Arial" w:cs="Arial"/>
          <w:sz w:val="20"/>
          <w:szCs w:val="20"/>
        </w:rPr>
        <w:t>Maître d’</w:t>
      </w:r>
      <w:r w:rsidR="00B6731B" w:rsidRPr="00D2334A">
        <w:rPr>
          <w:rFonts w:ascii="Arial" w:hAnsi="Arial" w:cs="Arial"/>
          <w:sz w:val="20"/>
          <w:szCs w:val="20"/>
        </w:rPr>
        <w:t>ouvrage</w:t>
      </w:r>
      <w:r w:rsidRPr="00D2334A">
        <w:rPr>
          <w:rFonts w:ascii="Arial" w:hAnsi="Arial" w:cs="Arial"/>
          <w:sz w:val="20"/>
          <w:szCs w:val="20"/>
        </w:rPr>
        <w:t xml:space="preserve"> les plans de recollement pour approbation.</w:t>
      </w:r>
    </w:p>
    <w:p w14:paraId="53802D24" w14:textId="77777777" w:rsidR="00C2338E" w:rsidRPr="00D2334A" w:rsidRDefault="00C2338E" w:rsidP="00D95738">
      <w:pPr>
        <w:widowControl w:val="0"/>
        <w:autoSpaceDE w:val="0"/>
        <w:autoSpaceDN w:val="0"/>
        <w:adjustRightInd w:val="0"/>
        <w:spacing w:after="0" w:line="240" w:lineRule="auto"/>
        <w:ind w:left="426" w:right="-47" w:hanging="426"/>
        <w:jc w:val="both"/>
        <w:rPr>
          <w:rFonts w:ascii="Arial" w:hAnsi="Arial" w:cs="Arial"/>
          <w:sz w:val="20"/>
          <w:szCs w:val="20"/>
        </w:rPr>
      </w:pPr>
    </w:p>
    <w:p w14:paraId="7750A15B" w14:textId="77777777" w:rsidR="006D1C4E" w:rsidRPr="00D2334A" w:rsidRDefault="00A212A5" w:rsidP="00D95738">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w:t>
      </w:r>
      <w:r w:rsidR="00B84AD4">
        <w:rPr>
          <w:rFonts w:ascii="Arial" w:hAnsi="Arial" w:cs="Arial"/>
          <w:b/>
          <w:bCs/>
          <w:sz w:val="20"/>
          <w:szCs w:val="20"/>
          <w:u w:val="single"/>
        </w:rPr>
        <w:t xml:space="preserve"> </w:t>
      </w:r>
      <w:r w:rsidR="001B4B6D" w:rsidRPr="00D2334A">
        <w:rPr>
          <w:rFonts w:ascii="Arial" w:hAnsi="Arial" w:cs="Arial"/>
          <w:b/>
          <w:bCs/>
          <w:sz w:val="20"/>
          <w:szCs w:val="20"/>
          <w:u w:val="single"/>
        </w:rPr>
        <w:t>44</w:t>
      </w:r>
      <w:r w:rsidRPr="00D2334A">
        <w:rPr>
          <w:rFonts w:ascii="Arial" w:hAnsi="Arial" w:cs="Arial"/>
          <w:b/>
          <w:bCs/>
          <w:sz w:val="20"/>
          <w:szCs w:val="20"/>
        </w:rPr>
        <w:t>:Délaidegarantie(CCAGArticle70)</w:t>
      </w:r>
    </w:p>
    <w:p w14:paraId="6B4B13BF" w14:textId="77777777" w:rsidR="00A212A5" w:rsidRPr="00D2334A" w:rsidRDefault="00A212A5" w:rsidP="00D95738">
      <w:pPr>
        <w:widowControl w:val="0"/>
        <w:autoSpaceDE w:val="0"/>
        <w:autoSpaceDN w:val="0"/>
        <w:adjustRightInd w:val="0"/>
        <w:spacing w:after="0" w:line="240" w:lineRule="auto"/>
        <w:ind w:right="-47"/>
        <w:jc w:val="both"/>
        <w:rPr>
          <w:rFonts w:ascii="Arial" w:hAnsi="Arial" w:cs="Arial"/>
          <w:sz w:val="20"/>
          <w:szCs w:val="20"/>
        </w:rPr>
      </w:pPr>
      <w:r w:rsidRPr="00D2334A">
        <w:rPr>
          <w:rFonts w:ascii="Arial" w:hAnsi="Arial" w:cs="Arial"/>
          <w:sz w:val="20"/>
          <w:szCs w:val="20"/>
        </w:rPr>
        <w:t xml:space="preserve">La durée de garantie est </w:t>
      </w:r>
      <w:r w:rsidRPr="00D2334A">
        <w:rPr>
          <w:rFonts w:ascii="Arial" w:hAnsi="Arial" w:cs="Arial"/>
          <w:b/>
          <w:sz w:val="20"/>
          <w:szCs w:val="20"/>
        </w:rPr>
        <w:t>de douze (12) mois</w:t>
      </w:r>
      <w:r w:rsidRPr="00D2334A">
        <w:rPr>
          <w:rFonts w:ascii="Arial" w:hAnsi="Arial" w:cs="Arial"/>
          <w:sz w:val="20"/>
          <w:szCs w:val="20"/>
        </w:rPr>
        <w:t xml:space="preserve"> à compter de la date de réception provisoire des travaux.</w:t>
      </w:r>
    </w:p>
    <w:p w14:paraId="3A41719C" w14:textId="77777777" w:rsidR="00DE0389" w:rsidRPr="00D2334A" w:rsidRDefault="00DE0389" w:rsidP="00D95738">
      <w:pPr>
        <w:widowControl w:val="0"/>
        <w:autoSpaceDE w:val="0"/>
        <w:autoSpaceDN w:val="0"/>
        <w:adjustRightInd w:val="0"/>
        <w:spacing w:after="0" w:line="240" w:lineRule="auto"/>
        <w:ind w:right="-47"/>
        <w:jc w:val="both"/>
        <w:rPr>
          <w:rFonts w:ascii="Arial" w:hAnsi="Arial" w:cs="Arial"/>
          <w:b/>
          <w:sz w:val="20"/>
          <w:szCs w:val="20"/>
          <w:u w:val="single"/>
        </w:rPr>
      </w:pPr>
    </w:p>
    <w:p w14:paraId="7BB044CF" w14:textId="77777777" w:rsidR="006D1C4E" w:rsidRPr="00D2334A" w:rsidRDefault="001B4B6D" w:rsidP="00D95738">
      <w:pPr>
        <w:widowControl w:val="0"/>
        <w:autoSpaceDE w:val="0"/>
        <w:autoSpaceDN w:val="0"/>
        <w:adjustRightInd w:val="0"/>
        <w:spacing w:after="0" w:line="240" w:lineRule="auto"/>
        <w:ind w:right="-47"/>
        <w:jc w:val="both"/>
        <w:rPr>
          <w:rFonts w:ascii="Arial" w:hAnsi="Arial" w:cs="Arial"/>
          <w:b/>
          <w:sz w:val="20"/>
          <w:szCs w:val="20"/>
        </w:rPr>
      </w:pPr>
      <w:r w:rsidRPr="00D2334A">
        <w:rPr>
          <w:rFonts w:ascii="Arial" w:hAnsi="Arial" w:cs="Arial"/>
          <w:b/>
          <w:sz w:val="20"/>
          <w:szCs w:val="20"/>
          <w:u w:val="single"/>
        </w:rPr>
        <w:t>Article 45</w:t>
      </w:r>
      <w:r w:rsidR="00A212A5" w:rsidRPr="00D2334A">
        <w:rPr>
          <w:rFonts w:ascii="Arial" w:hAnsi="Arial" w:cs="Arial"/>
          <w:b/>
          <w:sz w:val="20"/>
          <w:szCs w:val="20"/>
        </w:rPr>
        <w:t xml:space="preserve"> : Réception définitive (CCAG Article 72)</w:t>
      </w:r>
    </w:p>
    <w:p w14:paraId="344CC2EB" w14:textId="77777777" w:rsidR="00A212A5" w:rsidRPr="00D2334A" w:rsidRDefault="001B4B6D" w:rsidP="00F56EB7">
      <w:pPr>
        <w:widowControl w:val="0"/>
        <w:autoSpaceDE w:val="0"/>
        <w:autoSpaceDN w:val="0"/>
        <w:adjustRightInd w:val="0"/>
        <w:spacing w:after="0" w:line="240" w:lineRule="auto"/>
        <w:ind w:left="624" w:right="82" w:hanging="624"/>
        <w:jc w:val="both"/>
        <w:rPr>
          <w:rFonts w:ascii="Arial" w:hAnsi="Arial" w:cs="Arial"/>
          <w:sz w:val="20"/>
          <w:szCs w:val="20"/>
        </w:rPr>
      </w:pPr>
      <w:r w:rsidRPr="00D2334A">
        <w:rPr>
          <w:rFonts w:ascii="Arial" w:hAnsi="Arial" w:cs="Arial"/>
          <w:b/>
          <w:sz w:val="20"/>
          <w:szCs w:val="20"/>
        </w:rPr>
        <w:t>45</w:t>
      </w:r>
      <w:r w:rsidR="00A212A5" w:rsidRPr="00D2334A">
        <w:rPr>
          <w:rFonts w:ascii="Arial" w:hAnsi="Arial" w:cs="Arial"/>
          <w:b/>
          <w:sz w:val="20"/>
          <w:szCs w:val="20"/>
        </w:rPr>
        <w:t>.1.</w:t>
      </w:r>
      <w:r w:rsidR="00A212A5" w:rsidRPr="00D2334A">
        <w:rPr>
          <w:rFonts w:ascii="Arial" w:hAnsi="Arial" w:cs="Arial"/>
          <w:sz w:val="20"/>
          <w:szCs w:val="20"/>
        </w:rPr>
        <w:t xml:space="preserve">  La  réception  définitive  s’effectuera  dans  un délai maximal </w:t>
      </w:r>
      <w:r w:rsidR="00DE0389" w:rsidRPr="00D2334A">
        <w:rPr>
          <w:rFonts w:ascii="Arial" w:hAnsi="Arial" w:cs="Arial"/>
          <w:sz w:val="20"/>
          <w:szCs w:val="20"/>
        </w:rPr>
        <w:t xml:space="preserve">de quinze (15) jours à compter </w:t>
      </w:r>
      <w:r w:rsidR="00A212A5" w:rsidRPr="00D2334A">
        <w:rPr>
          <w:rFonts w:ascii="Arial" w:hAnsi="Arial" w:cs="Arial"/>
          <w:sz w:val="20"/>
          <w:szCs w:val="20"/>
        </w:rPr>
        <w:t>de l’expiration du délai de garantie.</w:t>
      </w:r>
    </w:p>
    <w:p w14:paraId="7FDE85D0" w14:textId="77777777" w:rsidR="00DE0389" w:rsidRPr="00D2334A" w:rsidRDefault="001B4B6D" w:rsidP="00F56EB7">
      <w:pPr>
        <w:widowControl w:val="0"/>
        <w:autoSpaceDE w:val="0"/>
        <w:autoSpaceDN w:val="0"/>
        <w:adjustRightInd w:val="0"/>
        <w:spacing w:after="0" w:line="240" w:lineRule="auto"/>
        <w:ind w:left="624" w:right="-47" w:hanging="624"/>
        <w:jc w:val="both"/>
        <w:rPr>
          <w:rFonts w:ascii="Arial" w:hAnsi="Arial" w:cs="Arial"/>
          <w:sz w:val="20"/>
          <w:szCs w:val="20"/>
        </w:rPr>
      </w:pPr>
      <w:r w:rsidRPr="00D2334A">
        <w:rPr>
          <w:rFonts w:ascii="Arial" w:hAnsi="Arial" w:cs="Arial"/>
          <w:b/>
          <w:sz w:val="20"/>
          <w:szCs w:val="20"/>
        </w:rPr>
        <w:t>45</w:t>
      </w:r>
      <w:r w:rsidR="00A212A5" w:rsidRPr="00D2334A">
        <w:rPr>
          <w:rFonts w:ascii="Arial" w:hAnsi="Arial" w:cs="Arial"/>
          <w:b/>
          <w:sz w:val="20"/>
          <w:szCs w:val="20"/>
        </w:rPr>
        <w:t>.2</w:t>
      </w:r>
      <w:r w:rsidR="00A212A5" w:rsidRPr="00D2334A">
        <w:rPr>
          <w:rFonts w:ascii="Arial" w:hAnsi="Arial" w:cs="Arial"/>
          <w:sz w:val="20"/>
          <w:szCs w:val="20"/>
        </w:rPr>
        <w:t>.  Le Maître d’Œuvre ne sera pas membre de la commission.</w:t>
      </w:r>
    </w:p>
    <w:p w14:paraId="16C0719A" w14:textId="77777777" w:rsidR="00A212A5" w:rsidRPr="00D2334A" w:rsidRDefault="00A212A5" w:rsidP="0090137A">
      <w:pPr>
        <w:widowControl w:val="0"/>
        <w:numPr>
          <w:ilvl w:val="1"/>
          <w:numId w:val="11"/>
        </w:numPr>
        <w:tabs>
          <w:tab w:val="clear" w:pos="720"/>
          <w:tab w:val="num" w:pos="567"/>
        </w:tabs>
        <w:autoSpaceDE w:val="0"/>
        <w:autoSpaceDN w:val="0"/>
        <w:adjustRightInd w:val="0"/>
        <w:spacing w:after="0" w:line="240" w:lineRule="auto"/>
        <w:ind w:right="-47"/>
        <w:jc w:val="both"/>
        <w:rPr>
          <w:rFonts w:ascii="Arial" w:hAnsi="Arial" w:cs="Arial"/>
          <w:sz w:val="20"/>
          <w:szCs w:val="20"/>
        </w:rPr>
      </w:pPr>
      <w:r w:rsidRPr="00D2334A">
        <w:rPr>
          <w:rFonts w:ascii="Arial" w:hAnsi="Arial" w:cs="Arial"/>
          <w:sz w:val="20"/>
          <w:szCs w:val="20"/>
        </w:rPr>
        <w:t>La</w:t>
      </w:r>
      <w:r w:rsidR="00B6731B">
        <w:rPr>
          <w:rFonts w:ascii="Arial" w:hAnsi="Arial" w:cs="Arial"/>
          <w:sz w:val="20"/>
          <w:szCs w:val="20"/>
        </w:rPr>
        <w:t xml:space="preserve"> </w:t>
      </w:r>
      <w:r w:rsidRPr="00D2334A">
        <w:rPr>
          <w:rFonts w:ascii="Arial" w:hAnsi="Arial" w:cs="Arial"/>
          <w:sz w:val="20"/>
          <w:szCs w:val="20"/>
        </w:rPr>
        <w:t>procédure</w:t>
      </w:r>
      <w:r w:rsidR="00B6731B">
        <w:rPr>
          <w:rFonts w:ascii="Arial" w:hAnsi="Arial" w:cs="Arial"/>
          <w:sz w:val="20"/>
          <w:szCs w:val="20"/>
        </w:rPr>
        <w:t xml:space="preserve"> </w:t>
      </w:r>
      <w:r w:rsidRPr="00D2334A">
        <w:rPr>
          <w:rFonts w:ascii="Arial" w:hAnsi="Arial" w:cs="Arial"/>
          <w:sz w:val="20"/>
          <w:szCs w:val="20"/>
        </w:rPr>
        <w:t>de</w:t>
      </w:r>
      <w:r w:rsidR="00B6731B">
        <w:rPr>
          <w:rFonts w:ascii="Arial" w:hAnsi="Arial" w:cs="Arial"/>
          <w:sz w:val="20"/>
          <w:szCs w:val="20"/>
        </w:rPr>
        <w:t xml:space="preserve"> </w:t>
      </w:r>
      <w:r w:rsidRPr="00D2334A">
        <w:rPr>
          <w:rFonts w:ascii="Arial" w:hAnsi="Arial" w:cs="Arial"/>
          <w:sz w:val="20"/>
          <w:szCs w:val="20"/>
        </w:rPr>
        <w:t>réception</w:t>
      </w:r>
      <w:r w:rsidR="00B6731B">
        <w:rPr>
          <w:rFonts w:ascii="Arial" w:hAnsi="Arial" w:cs="Arial"/>
          <w:sz w:val="20"/>
          <w:szCs w:val="20"/>
        </w:rPr>
        <w:t xml:space="preserve"> </w:t>
      </w:r>
      <w:r w:rsidRPr="00D2334A">
        <w:rPr>
          <w:rFonts w:ascii="Arial" w:hAnsi="Arial" w:cs="Arial"/>
          <w:sz w:val="20"/>
          <w:szCs w:val="20"/>
        </w:rPr>
        <w:t>est</w:t>
      </w:r>
      <w:r w:rsidR="00B6731B">
        <w:rPr>
          <w:rFonts w:ascii="Arial" w:hAnsi="Arial" w:cs="Arial"/>
          <w:sz w:val="20"/>
          <w:szCs w:val="20"/>
        </w:rPr>
        <w:t xml:space="preserve"> </w:t>
      </w:r>
      <w:r w:rsidRPr="00D2334A">
        <w:rPr>
          <w:rFonts w:ascii="Arial" w:hAnsi="Arial" w:cs="Arial"/>
          <w:sz w:val="20"/>
          <w:szCs w:val="20"/>
        </w:rPr>
        <w:t>la</w:t>
      </w:r>
      <w:r w:rsidR="00B6731B">
        <w:rPr>
          <w:rFonts w:ascii="Arial" w:hAnsi="Arial" w:cs="Arial"/>
          <w:sz w:val="20"/>
          <w:szCs w:val="20"/>
        </w:rPr>
        <w:t xml:space="preserve"> </w:t>
      </w:r>
      <w:r w:rsidRPr="00D2334A">
        <w:rPr>
          <w:rFonts w:ascii="Arial" w:hAnsi="Arial" w:cs="Arial"/>
          <w:sz w:val="20"/>
          <w:szCs w:val="20"/>
        </w:rPr>
        <w:t>même</w:t>
      </w:r>
      <w:r w:rsidR="00B6731B">
        <w:rPr>
          <w:rFonts w:ascii="Arial" w:hAnsi="Arial" w:cs="Arial"/>
          <w:sz w:val="20"/>
          <w:szCs w:val="20"/>
        </w:rPr>
        <w:t xml:space="preserve"> </w:t>
      </w:r>
      <w:r w:rsidRPr="00D2334A">
        <w:rPr>
          <w:rFonts w:ascii="Arial" w:hAnsi="Arial" w:cs="Arial"/>
          <w:sz w:val="20"/>
          <w:szCs w:val="20"/>
        </w:rPr>
        <w:t>que celle</w:t>
      </w:r>
      <w:r w:rsidR="00B6731B">
        <w:rPr>
          <w:rFonts w:ascii="Arial" w:hAnsi="Arial" w:cs="Arial"/>
          <w:sz w:val="20"/>
          <w:szCs w:val="20"/>
        </w:rPr>
        <w:t xml:space="preserve"> </w:t>
      </w:r>
      <w:r w:rsidRPr="00D2334A">
        <w:rPr>
          <w:rFonts w:ascii="Arial" w:hAnsi="Arial" w:cs="Arial"/>
          <w:sz w:val="20"/>
          <w:szCs w:val="20"/>
        </w:rPr>
        <w:t>de</w:t>
      </w:r>
      <w:r w:rsidR="00B6731B">
        <w:rPr>
          <w:rFonts w:ascii="Arial" w:hAnsi="Arial" w:cs="Arial"/>
          <w:sz w:val="20"/>
          <w:szCs w:val="20"/>
        </w:rPr>
        <w:t xml:space="preserve"> </w:t>
      </w:r>
      <w:r w:rsidRPr="00D2334A">
        <w:rPr>
          <w:rFonts w:ascii="Arial" w:hAnsi="Arial" w:cs="Arial"/>
          <w:sz w:val="20"/>
          <w:szCs w:val="20"/>
        </w:rPr>
        <w:t>la</w:t>
      </w:r>
      <w:r w:rsidR="00B6731B">
        <w:rPr>
          <w:rFonts w:ascii="Arial" w:hAnsi="Arial" w:cs="Arial"/>
          <w:sz w:val="20"/>
          <w:szCs w:val="20"/>
        </w:rPr>
        <w:t xml:space="preserve"> </w:t>
      </w:r>
      <w:r w:rsidRPr="00D2334A">
        <w:rPr>
          <w:rFonts w:ascii="Arial" w:hAnsi="Arial" w:cs="Arial"/>
          <w:sz w:val="20"/>
          <w:szCs w:val="20"/>
        </w:rPr>
        <w:t>réception</w:t>
      </w:r>
      <w:r w:rsidR="00B6731B">
        <w:rPr>
          <w:rFonts w:ascii="Arial" w:hAnsi="Arial" w:cs="Arial"/>
          <w:sz w:val="20"/>
          <w:szCs w:val="20"/>
        </w:rPr>
        <w:t xml:space="preserve"> </w:t>
      </w:r>
      <w:r w:rsidRPr="00D2334A">
        <w:rPr>
          <w:rFonts w:ascii="Arial" w:hAnsi="Arial" w:cs="Arial"/>
          <w:sz w:val="20"/>
          <w:szCs w:val="20"/>
        </w:rPr>
        <w:t>provisoire.</w:t>
      </w:r>
    </w:p>
    <w:p w14:paraId="6FD2F04B" w14:textId="77777777" w:rsidR="00A1361A" w:rsidRPr="00D2334A" w:rsidRDefault="00A1361A" w:rsidP="00A1361A">
      <w:pPr>
        <w:widowControl w:val="0"/>
        <w:autoSpaceDE w:val="0"/>
        <w:autoSpaceDN w:val="0"/>
        <w:adjustRightInd w:val="0"/>
        <w:spacing w:after="0" w:line="240" w:lineRule="auto"/>
        <w:ind w:left="720" w:right="-47"/>
        <w:jc w:val="both"/>
        <w:rPr>
          <w:rFonts w:ascii="Arial" w:hAnsi="Arial" w:cs="Arial"/>
          <w:sz w:val="20"/>
          <w:szCs w:val="20"/>
        </w:rPr>
      </w:pPr>
    </w:p>
    <w:p w14:paraId="0A5954CD" w14:textId="77777777" w:rsidR="00A1361A" w:rsidRPr="00D2334A" w:rsidRDefault="00A1361A" w:rsidP="003F583C">
      <w:pPr>
        <w:widowControl w:val="0"/>
        <w:autoSpaceDE w:val="0"/>
        <w:autoSpaceDN w:val="0"/>
        <w:adjustRightInd w:val="0"/>
        <w:spacing w:after="0" w:line="240" w:lineRule="auto"/>
        <w:ind w:right="-47"/>
        <w:jc w:val="both"/>
        <w:rPr>
          <w:rFonts w:ascii="Arial" w:hAnsi="Arial" w:cs="Arial"/>
          <w:sz w:val="20"/>
          <w:szCs w:val="20"/>
        </w:rPr>
      </w:pPr>
    </w:p>
    <w:p w14:paraId="2016F126" w14:textId="77777777" w:rsidR="00A212A5" w:rsidRPr="00D2334A" w:rsidRDefault="00A1361A" w:rsidP="00D95738">
      <w:pPr>
        <w:spacing w:after="0" w:line="240" w:lineRule="auto"/>
        <w:jc w:val="both"/>
        <w:rPr>
          <w:rFonts w:ascii="Arial" w:hAnsi="Arial" w:cs="Arial"/>
          <w:b/>
          <w:bCs/>
          <w:sz w:val="20"/>
          <w:szCs w:val="20"/>
        </w:rPr>
      </w:pPr>
      <w:r w:rsidRPr="00D2334A">
        <w:rPr>
          <w:rFonts w:ascii="Arial" w:hAnsi="Arial" w:cs="Arial"/>
          <w:b/>
          <w:bCs/>
          <w:sz w:val="20"/>
          <w:szCs w:val="20"/>
        </w:rPr>
        <w:t>CHAPITRE  V: DISPOSITIONS DIVERSES</w:t>
      </w:r>
    </w:p>
    <w:p w14:paraId="2B2E0CE2" w14:textId="77777777" w:rsidR="00DE0389" w:rsidRPr="00D2334A" w:rsidRDefault="00DE0389" w:rsidP="00D95738">
      <w:pPr>
        <w:spacing w:after="0" w:line="240" w:lineRule="auto"/>
        <w:jc w:val="both"/>
        <w:rPr>
          <w:rFonts w:ascii="Arial" w:hAnsi="Arial" w:cs="Arial"/>
          <w:sz w:val="20"/>
          <w:szCs w:val="20"/>
        </w:rPr>
      </w:pPr>
    </w:p>
    <w:p w14:paraId="20B0F7EB" w14:textId="77777777" w:rsidR="006D1C4E" w:rsidRPr="00D2334A" w:rsidRDefault="00A212A5" w:rsidP="00F56EB7">
      <w:pPr>
        <w:widowControl w:val="0"/>
        <w:autoSpaceDE w:val="0"/>
        <w:autoSpaceDN w:val="0"/>
        <w:adjustRightInd w:val="0"/>
        <w:spacing w:after="0" w:line="240" w:lineRule="auto"/>
        <w:ind w:right="-20"/>
        <w:jc w:val="both"/>
        <w:rPr>
          <w:rFonts w:ascii="Arial" w:hAnsi="Arial" w:cs="Arial"/>
          <w:b/>
          <w:bCs/>
          <w:sz w:val="20"/>
          <w:szCs w:val="20"/>
        </w:rPr>
      </w:pPr>
      <w:r w:rsidRPr="00D2334A">
        <w:rPr>
          <w:rFonts w:ascii="Arial" w:hAnsi="Arial" w:cs="Arial"/>
          <w:b/>
          <w:bCs/>
          <w:sz w:val="20"/>
          <w:szCs w:val="20"/>
          <w:u w:val="single"/>
        </w:rPr>
        <w:t>Article</w:t>
      </w:r>
      <w:r w:rsidR="001B4B6D" w:rsidRPr="00D2334A">
        <w:rPr>
          <w:rFonts w:ascii="Arial" w:hAnsi="Arial" w:cs="Arial"/>
          <w:b/>
          <w:bCs/>
          <w:sz w:val="20"/>
          <w:szCs w:val="20"/>
          <w:u w:val="single"/>
        </w:rPr>
        <w:t>46</w:t>
      </w:r>
      <w:r w:rsidRPr="00D2334A">
        <w:rPr>
          <w:rFonts w:ascii="Arial" w:hAnsi="Arial" w:cs="Arial"/>
          <w:b/>
          <w:bCs/>
          <w:sz w:val="20"/>
          <w:szCs w:val="20"/>
        </w:rPr>
        <w:t>: Résiliation</w:t>
      </w:r>
      <w:r w:rsidR="00B6731B">
        <w:rPr>
          <w:rFonts w:ascii="Arial" w:hAnsi="Arial" w:cs="Arial"/>
          <w:b/>
          <w:bCs/>
          <w:sz w:val="20"/>
          <w:szCs w:val="20"/>
        </w:rPr>
        <w:t xml:space="preserve"> </w:t>
      </w:r>
      <w:r w:rsidRPr="00D2334A">
        <w:rPr>
          <w:rFonts w:ascii="Arial" w:hAnsi="Arial" w:cs="Arial"/>
          <w:b/>
          <w:bCs/>
          <w:sz w:val="20"/>
          <w:szCs w:val="20"/>
        </w:rPr>
        <w:t>du</w:t>
      </w:r>
      <w:r w:rsidR="00B6731B">
        <w:rPr>
          <w:rFonts w:ascii="Arial" w:hAnsi="Arial" w:cs="Arial"/>
          <w:b/>
          <w:bCs/>
          <w:sz w:val="20"/>
          <w:szCs w:val="20"/>
        </w:rPr>
        <w:t xml:space="preserve"> </w:t>
      </w:r>
      <w:r w:rsidRPr="00D2334A">
        <w:rPr>
          <w:rFonts w:ascii="Arial" w:hAnsi="Arial" w:cs="Arial"/>
          <w:b/>
          <w:bCs/>
          <w:sz w:val="20"/>
          <w:szCs w:val="20"/>
        </w:rPr>
        <w:t>marché(CCAGArticle74)</w:t>
      </w:r>
    </w:p>
    <w:p w14:paraId="4023C697" w14:textId="77777777" w:rsidR="00A212A5" w:rsidRPr="00D2334A" w:rsidRDefault="00A212A5" w:rsidP="00D95738">
      <w:pPr>
        <w:widowControl w:val="0"/>
        <w:autoSpaceDE w:val="0"/>
        <w:autoSpaceDN w:val="0"/>
        <w:adjustRightInd w:val="0"/>
        <w:spacing w:after="0" w:line="240" w:lineRule="auto"/>
        <w:ind w:left="114" w:right="-168"/>
        <w:jc w:val="both"/>
        <w:rPr>
          <w:rFonts w:ascii="Arial" w:hAnsi="Arial" w:cs="Arial"/>
          <w:sz w:val="20"/>
          <w:szCs w:val="20"/>
        </w:rPr>
      </w:pPr>
      <w:r w:rsidRPr="00D2334A">
        <w:rPr>
          <w:rFonts w:ascii="Arial" w:hAnsi="Arial" w:cs="Arial"/>
          <w:sz w:val="20"/>
          <w:szCs w:val="20"/>
        </w:rPr>
        <w:t xml:space="preserve">Le marché peut être résilié comme prévu à la section III Titre IV du décret n° 2004/275 du 24 Septembre 2004 et également dans les conditions stipulées aux articles </w:t>
      </w:r>
      <w:r w:rsidR="00580084" w:rsidRPr="00D2334A">
        <w:rPr>
          <w:rFonts w:ascii="Arial" w:hAnsi="Arial" w:cs="Arial"/>
          <w:sz w:val="20"/>
          <w:szCs w:val="20"/>
        </w:rPr>
        <w:t>74,</w:t>
      </w:r>
      <w:r w:rsidRPr="00D2334A">
        <w:rPr>
          <w:rFonts w:ascii="Arial" w:hAnsi="Arial" w:cs="Arial"/>
          <w:sz w:val="20"/>
          <w:szCs w:val="20"/>
        </w:rPr>
        <w:t xml:space="preserve"> 75 et 76 du CCAG, notamment</w:t>
      </w:r>
      <w:r w:rsidR="00B6731B">
        <w:rPr>
          <w:rFonts w:ascii="Arial" w:hAnsi="Arial" w:cs="Arial"/>
          <w:sz w:val="20"/>
          <w:szCs w:val="20"/>
        </w:rPr>
        <w:t xml:space="preserve"> </w:t>
      </w:r>
      <w:r w:rsidRPr="00D2334A">
        <w:rPr>
          <w:rFonts w:ascii="Arial" w:hAnsi="Arial" w:cs="Arial"/>
          <w:sz w:val="20"/>
          <w:szCs w:val="20"/>
        </w:rPr>
        <w:t>dans</w:t>
      </w:r>
      <w:r w:rsidR="00B6731B">
        <w:rPr>
          <w:rFonts w:ascii="Arial" w:hAnsi="Arial" w:cs="Arial"/>
          <w:sz w:val="20"/>
          <w:szCs w:val="20"/>
        </w:rPr>
        <w:t xml:space="preserve"> </w:t>
      </w:r>
      <w:r w:rsidRPr="00D2334A">
        <w:rPr>
          <w:rFonts w:ascii="Arial" w:hAnsi="Arial" w:cs="Arial"/>
          <w:sz w:val="20"/>
          <w:szCs w:val="20"/>
        </w:rPr>
        <w:t>l’un</w:t>
      </w:r>
      <w:r w:rsidR="00B6731B">
        <w:rPr>
          <w:rFonts w:ascii="Arial" w:hAnsi="Arial" w:cs="Arial"/>
          <w:sz w:val="20"/>
          <w:szCs w:val="20"/>
        </w:rPr>
        <w:t xml:space="preserve"> </w:t>
      </w:r>
      <w:r w:rsidRPr="00D2334A">
        <w:rPr>
          <w:rFonts w:ascii="Arial" w:hAnsi="Arial" w:cs="Arial"/>
          <w:sz w:val="20"/>
          <w:szCs w:val="20"/>
        </w:rPr>
        <w:t>des cas</w:t>
      </w:r>
      <w:r w:rsidR="00B6731B">
        <w:rPr>
          <w:rFonts w:ascii="Arial" w:hAnsi="Arial" w:cs="Arial"/>
          <w:sz w:val="20"/>
          <w:szCs w:val="20"/>
        </w:rPr>
        <w:t xml:space="preserve"> </w:t>
      </w:r>
      <w:r w:rsidRPr="00D2334A">
        <w:rPr>
          <w:rFonts w:ascii="Arial" w:hAnsi="Arial" w:cs="Arial"/>
          <w:sz w:val="20"/>
          <w:szCs w:val="20"/>
        </w:rPr>
        <w:t>de:</w:t>
      </w:r>
    </w:p>
    <w:p w14:paraId="37866EFD" w14:textId="77777777" w:rsidR="00A212A5" w:rsidRPr="00D2334A" w:rsidRDefault="00A212A5" w:rsidP="00D95738">
      <w:pPr>
        <w:widowControl w:val="0"/>
        <w:autoSpaceDE w:val="0"/>
        <w:autoSpaceDN w:val="0"/>
        <w:adjustRightInd w:val="0"/>
        <w:spacing w:after="0" w:line="240" w:lineRule="auto"/>
        <w:ind w:left="341" w:right="-20" w:hanging="227"/>
        <w:jc w:val="both"/>
        <w:rPr>
          <w:rFonts w:ascii="Arial" w:hAnsi="Arial" w:cs="Arial"/>
          <w:sz w:val="20"/>
          <w:szCs w:val="20"/>
        </w:rPr>
      </w:pPr>
      <w:r w:rsidRPr="00D2334A">
        <w:rPr>
          <w:rFonts w:ascii="Arial" w:hAnsi="Arial" w:cs="Arial"/>
          <w:sz w:val="20"/>
          <w:szCs w:val="20"/>
        </w:rPr>
        <w:t>-  Retard de plus de quinze (15) jours calendaires dans l’exécution d’un ordre de service ou  arrêt injustifié des travaux de plus de sept (07) jours calendaires;</w:t>
      </w:r>
    </w:p>
    <w:p w14:paraId="3B5CBB79" w14:textId="77777777" w:rsidR="00A212A5" w:rsidRPr="00D2334A" w:rsidRDefault="00684232" w:rsidP="00D95738">
      <w:pPr>
        <w:widowControl w:val="0"/>
        <w:autoSpaceDE w:val="0"/>
        <w:autoSpaceDN w:val="0"/>
        <w:adjustRightInd w:val="0"/>
        <w:spacing w:after="0" w:line="240" w:lineRule="auto"/>
        <w:ind w:left="341" w:right="-148" w:hanging="227"/>
        <w:jc w:val="both"/>
        <w:rPr>
          <w:rFonts w:ascii="Arial" w:hAnsi="Arial" w:cs="Arial"/>
          <w:sz w:val="20"/>
          <w:szCs w:val="20"/>
        </w:rPr>
      </w:pPr>
      <w:r w:rsidRPr="00D2334A">
        <w:rPr>
          <w:rFonts w:ascii="Arial" w:hAnsi="Arial" w:cs="Arial"/>
          <w:sz w:val="20"/>
          <w:szCs w:val="20"/>
        </w:rPr>
        <w:t xml:space="preserve">- </w:t>
      </w:r>
      <w:r w:rsidR="00A212A5" w:rsidRPr="00D2334A">
        <w:rPr>
          <w:rFonts w:ascii="Arial" w:hAnsi="Arial" w:cs="Arial"/>
          <w:sz w:val="20"/>
          <w:szCs w:val="20"/>
        </w:rPr>
        <w:t>Retard</w:t>
      </w:r>
      <w:r w:rsidR="00B6731B">
        <w:rPr>
          <w:rFonts w:ascii="Arial" w:hAnsi="Arial" w:cs="Arial"/>
          <w:sz w:val="20"/>
          <w:szCs w:val="20"/>
        </w:rPr>
        <w:t xml:space="preserve"> </w:t>
      </w:r>
      <w:r w:rsidR="00A212A5" w:rsidRPr="00D2334A">
        <w:rPr>
          <w:rFonts w:ascii="Arial" w:hAnsi="Arial" w:cs="Arial"/>
          <w:sz w:val="20"/>
          <w:szCs w:val="20"/>
        </w:rPr>
        <w:t>dans</w:t>
      </w:r>
      <w:r w:rsidR="00B6731B">
        <w:rPr>
          <w:rFonts w:ascii="Arial" w:hAnsi="Arial" w:cs="Arial"/>
          <w:sz w:val="20"/>
          <w:szCs w:val="20"/>
        </w:rPr>
        <w:t xml:space="preserve"> </w:t>
      </w:r>
      <w:r w:rsidR="00A212A5" w:rsidRPr="00D2334A">
        <w:rPr>
          <w:rFonts w:ascii="Arial" w:hAnsi="Arial" w:cs="Arial"/>
          <w:sz w:val="20"/>
          <w:szCs w:val="20"/>
        </w:rPr>
        <w:t>les</w:t>
      </w:r>
      <w:r w:rsidR="00B6731B">
        <w:rPr>
          <w:rFonts w:ascii="Arial" w:hAnsi="Arial" w:cs="Arial"/>
          <w:sz w:val="20"/>
          <w:szCs w:val="20"/>
        </w:rPr>
        <w:t xml:space="preserve"> </w:t>
      </w:r>
      <w:r w:rsidR="00A212A5" w:rsidRPr="00D2334A">
        <w:rPr>
          <w:rFonts w:ascii="Arial" w:hAnsi="Arial" w:cs="Arial"/>
          <w:sz w:val="20"/>
          <w:szCs w:val="20"/>
        </w:rPr>
        <w:t>travaux</w:t>
      </w:r>
      <w:r w:rsidR="00B6731B">
        <w:rPr>
          <w:rFonts w:ascii="Arial" w:hAnsi="Arial" w:cs="Arial"/>
          <w:sz w:val="20"/>
          <w:szCs w:val="20"/>
        </w:rPr>
        <w:t xml:space="preserve"> </w:t>
      </w:r>
      <w:r w:rsidR="00A212A5" w:rsidRPr="00D2334A">
        <w:rPr>
          <w:rFonts w:ascii="Arial" w:hAnsi="Arial" w:cs="Arial"/>
          <w:sz w:val="20"/>
          <w:szCs w:val="20"/>
        </w:rPr>
        <w:t>entraînant</w:t>
      </w:r>
      <w:r w:rsidR="00B6731B">
        <w:rPr>
          <w:rFonts w:ascii="Arial" w:hAnsi="Arial" w:cs="Arial"/>
          <w:sz w:val="20"/>
          <w:szCs w:val="20"/>
        </w:rPr>
        <w:t xml:space="preserve"> </w:t>
      </w:r>
      <w:r w:rsidR="00A212A5" w:rsidRPr="00D2334A">
        <w:rPr>
          <w:rFonts w:ascii="Arial" w:hAnsi="Arial" w:cs="Arial"/>
          <w:sz w:val="20"/>
          <w:szCs w:val="20"/>
        </w:rPr>
        <w:t>des</w:t>
      </w:r>
      <w:r w:rsidR="00B6731B">
        <w:rPr>
          <w:rFonts w:ascii="Arial" w:hAnsi="Arial" w:cs="Arial"/>
          <w:sz w:val="20"/>
          <w:szCs w:val="20"/>
        </w:rPr>
        <w:t xml:space="preserve"> </w:t>
      </w:r>
      <w:r w:rsidR="00A212A5" w:rsidRPr="00D2334A">
        <w:rPr>
          <w:rFonts w:ascii="Arial" w:hAnsi="Arial" w:cs="Arial"/>
          <w:sz w:val="20"/>
          <w:szCs w:val="20"/>
        </w:rPr>
        <w:t>pénalités au-delà</w:t>
      </w:r>
      <w:r w:rsidR="00B6731B">
        <w:rPr>
          <w:rFonts w:ascii="Arial" w:hAnsi="Arial" w:cs="Arial"/>
          <w:sz w:val="20"/>
          <w:szCs w:val="20"/>
        </w:rPr>
        <w:t xml:space="preserve"> </w:t>
      </w:r>
      <w:r w:rsidR="00A212A5" w:rsidRPr="00D2334A">
        <w:rPr>
          <w:rFonts w:ascii="Arial" w:hAnsi="Arial" w:cs="Arial"/>
          <w:sz w:val="20"/>
          <w:szCs w:val="20"/>
        </w:rPr>
        <w:t>de</w:t>
      </w:r>
      <w:r w:rsidR="00B6731B">
        <w:rPr>
          <w:rFonts w:ascii="Arial" w:hAnsi="Arial" w:cs="Arial"/>
          <w:sz w:val="20"/>
          <w:szCs w:val="20"/>
        </w:rPr>
        <w:t xml:space="preserve"> </w:t>
      </w:r>
      <w:r w:rsidR="00DE0389" w:rsidRPr="00D2334A">
        <w:rPr>
          <w:rFonts w:ascii="Arial" w:hAnsi="Arial" w:cs="Arial"/>
          <w:spacing w:val="6"/>
          <w:sz w:val="20"/>
          <w:szCs w:val="20"/>
        </w:rPr>
        <w:t>dix pour cent (</w:t>
      </w:r>
      <w:r w:rsidR="00A212A5" w:rsidRPr="00D2334A">
        <w:rPr>
          <w:rFonts w:ascii="Arial" w:hAnsi="Arial" w:cs="Arial"/>
          <w:sz w:val="20"/>
          <w:szCs w:val="20"/>
        </w:rPr>
        <w:t>10%</w:t>
      </w:r>
      <w:r w:rsidR="00580084" w:rsidRPr="00D2334A">
        <w:rPr>
          <w:rFonts w:ascii="Arial" w:hAnsi="Arial" w:cs="Arial"/>
          <w:sz w:val="20"/>
          <w:szCs w:val="20"/>
        </w:rPr>
        <w:t>) du</w:t>
      </w:r>
      <w:r w:rsidR="00B6731B">
        <w:rPr>
          <w:rFonts w:ascii="Arial" w:hAnsi="Arial" w:cs="Arial"/>
          <w:sz w:val="20"/>
          <w:szCs w:val="20"/>
        </w:rPr>
        <w:t xml:space="preserve"> </w:t>
      </w:r>
      <w:r w:rsidR="00580084" w:rsidRPr="00D2334A">
        <w:rPr>
          <w:rFonts w:ascii="Arial" w:hAnsi="Arial" w:cs="Arial"/>
          <w:sz w:val="20"/>
          <w:szCs w:val="20"/>
        </w:rPr>
        <w:t>montant</w:t>
      </w:r>
      <w:r w:rsidR="003B003C">
        <w:rPr>
          <w:rFonts w:ascii="Arial" w:hAnsi="Arial" w:cs="Arial"/>
          <w:sz w:val="20"/>
          <w:szCs w:val="20"/>
        </w:rPr>
        <w:t xml:space="preserve"> </w:t>
      </w:r>
      <w:r w:rsidR="00580084" w:rsidRPr="00D2334A">
        <w:rPr>
          <w:rFonts w:ascii="Arial" w:hAnsi="Arial" w:cs="Arial"/>
          <w:sz w:val="20"/>
          <w:szCs w:val="20"/>
        </w:rPr>
        <w:t>des</w:t>
      </w:r>
      <w:r w:rsidR="003B003C">
        <w:rPr>
          <w:rFonts w:ascii="Arial" w:hAnsi="Arial" w:cs="Arial"/>
          <w:sz w:val="20"/>
          <w:szCs w:val="20"/>
        </w:rPr>
        <w:t xml:space="preserve"> </w:t>
      </w:r>
      <w:r w:rsidR="00580084" w:rsidRPr="00D2334A">
        <w:rPr>
          <w:rFonts w:ascii="Arial" w:hAnsi="Arial" w:cs="Arial"/>
          <w:sz w:val="20"/>
          <w:szCs w:val="20"/>
        </w:rPr>
        <w:t>travaux</w:t>
      </w:r>
      <w:r w:rsidR="00DE0389" w:rsidRPr="00D2334A">
        <w:rPr>
          <w:rFonts w:ascii="Arial" w:hAnsi="Arial" w:cs="Arial"/>
          <w:sz w:val="20"/>
          <w:szCs w:val="20"/>
        </w:rPr>
        <w:t> </w:t>
      </w:r>
      <w:r w:rsidR="00DE0389" w:rsidRPr="00D2334A">
        <w:rPr>
          <w:rFonts w:ascii="Arial" w:hAnsi="Arial" w:cs="Arial"/>
          <w:spacing w:val="6"/>
          <w:sz w:val="20"/>
          <w:szCs w:val="20"/>
        </w:rPr>
        <w:t>;</w:t>
      </w:r>
    </w:p>
    <w:p w14:paraId="6F90E972" w14:textId="77777777" w:rsidR="00A212A5" w:rsidRPr="00D2334A" w:rsidRDefault="00A212A5" w:rsidP="00D95738">
      <w:pPr>
        <w:widowControl w:val="0"/>
        <w:autoSpaceDE w:val="0"/>
        <w:autoSpaceDN w:val="0"/>
        <w:adjustRightInd w:val="0"/>
        <w:spacing w:after="0" w:line="240" w:lineRule="auto"/>
        <w:ind w:left="114" w:right="-20"/>
        <w:jc w:val="both"/>
        <w:rPr>
          <w:rFonts w:ascii="Arial" w:hAnsi="Arial" w:cs="Arial"/>
          <w:sz w:val="20"/>
          <w:szCs w:val="20"/>
        </w:rPr>
      </w:pPr>
      <w:r w:rsidRPr="00D2334A">
        <w:rPr>
          <w:rFonts w:ascii="Arial" w:hAnsi="Arial" w:cs="Arial"/>
          <w:sz w:val="20"/>
          <w:szCs w:val="20"/>
        </w:rPr>
        <w:t>-  Refus</w:t>
      </w:r>
      <w:r w:rsidR="003B003C">
        <w:rPr>
          <w:rFonts w:ascii="Arial" w:hAnsi="Arial" w:cs="Arial"/>
          <w:sz w:val="20"/>
          <w:szCs w:val="20"/>
        </w:rPr>
        <w:t xml:space="preserve"> </w:t>
      </w:r>
      <w:r w:rsidRPr="00D2334A">
        <w:rPr>
          <w:rFonts w:ascii="Arial" w:hAnsi="Arial" w:cs="Arial"/>
          <w:sz w:val="20"/>
          <w:szCs w:val="20"/>
        </w:rPr>
        <w:t>de</w:t>
      </w:r>
      <w:r w:rsidR="003B003C">
        <w:rPr>
          <w:rFonts w:ascii="Arial" w:hAnsi="Arial" w:cs="Arial"/>
          <w:sz w:val="20"/>
          <w:szCs w:val="20"/>
        </w:rPr>
        <w:t xml:space="preserve"> </w:t>
      </w:r>
      <w:r w:rsidRPr="00D2334A">
        <w:rPr>
          <w:rFonts w:ascii="Arial" w:hAnsi="Arial" w:cs="Arial"/>
          <w:sz w:val="20"/>
          <w:szCs w:val="20"/>
        </w:rPr>
        <w:t>la</w:t>
      </w:r>
      <w:r w:rsidR="003B003C">
        <w:rPr>
          <w:rFonts w:ascii="Arial" w:hAnsi="Arial" w:cs="Arial"/>
          <w:sz w:val="20"/>
          <w:szCs w:val="20"/>
        </w:rPr>
        <w:t xml:space="preserve"> </w:t>
      </w:r>
      <w:r w:rsidRPr="00D2334A">
        <w:rPr>
          <w:rFonts w:ascii="Arial" w:hAnsi="Arial" w:cs="Arial"/>
          <w:sz w:val="20"/>
          <w:szCs w:val="20"/>
        </w:rPr>
        <w:t>reprise</w:t>
      </w:r>
      <w:r w:rsidR="003B003C">
        <w:rPr>
          <w:rFonts w:ascii="Arial" w:hAnsi="Arial" w:cs="Arial"/>
          <w:sz w:val="20"/>
          <w:szCs w:val="20"/>
        </w:rPr>
        <w:t xml:space="preserve"> </w:t>
      </w:r>
      <w:r w:rsidRPr="00D2334A">
        <w:rPr>
          <w:rFonts w:ascii="Arial" w:hAnsi="Arial" w:cs="Arial"/>
          <w:sz w:val="20"/>
          <w:szCs w:val="20"/>
        </w:rPr>
        <w:t>des</w:t>
      </w:r>
      <w:r w:rsidR="003B003C">
        <w:rPr>
          <w:rFonts w:ascii="Arial" w:hAnsi="Arial" w:cs="Arial"/>
          <w:sz w:val="20"/>
          <w:szCs w:val="20"/>
        </w:rPr>
        <w:t xml:space="preserve"> </w:t>
      </w:r>
      <w:r w:rsidRPr="00D2334A">
        <w:rPr>
          <w:rFonts w:ascii="Arial" w:hAnsi="Arial" w:cs="Arial"/>
          <w:sz w:val="20"/>
          <w:szCs w:val="20"/>
        </w:rPr>
        <w:t>travaux</w:t>
      </w:r>
      <w:r w:rsidR="003B003C">
        <w:rPr>
          <w:rFonts w:ascii="Arial" w:hAnsi="Arial" w:cs="Arial"/>
          <w:sz w:val="20"/>
          <w:szCs w:val="20"/>
        </w:rPr>
        <w:t xml:space="preserve"> </w:t>
      </w:r>
      <w:r w:rsidRPr="00D2334A">
        <w:rPr>
          <w:rFonts w:ascii="Arial" w:hAnsi="Arial" w:cs="Arial"/>
          <w:sz w:val="20"/>
          <w:szCs w:val="20"/>
        </w:rPr>
        <w:t>mal</w:t>
      </w:r>
      <w:r w:rsidR="003B003C">
        <w:rPr>
          <w:rFonts w:ascii="Arial" w:hAnsi="Arial" w:cs="Arial"/>
          <w:sz w:val="20"/>
          <w:szCs w:val="20"/>
        </w:rPr>
        <w:t xml:space="preserve"> </w:t>
      </w:r>
      <w:r w:rsidRPr="00D2334A">
        <w:rPr>
          <w:rFonts w:ascii="Arial" w:hAnsi="Arial" w:cs="Arial"/>
          <w:sz w:val="20"/>
          <w:szCs w:val="20"/>
        </w:rPr>
        <w:t>exécutés;</w:t>
      </w:r>
    </w:p>
    <w:p w14:paraId="2558A81C" w14:textId="77777777" w:rsidR="00A212A5" w:rsidRPr="00D2334A" w:rsidRDefault="00A212A5" w:rsidP="00D95738">
      <w:pPr>
        <w:widowControl w:val="0"/>
        <w:autoSpaceDE w:val="0"/>
        <w:autoSpaceDN w:val="0"/>
        <w:adjustRightInd w:val="0"/>
        <w:spacing w:after="0" w:line="240" w:lineRule="auto"/>
        <w:ind w:left="114" w:right="-20"/>
        <w:jc w:val="both"/>
        <w:rPr>
          <w:rFonts w:ascii="Arial" w:hAnsi="Arial" w:cs="Arial"/>
          <w:sz w:val="20"/>
          <w:szCs w:val="20"/>
        </w:rPr>
      </w:pPr>
      <w:r w:rsidRPr="00D2334A">
        <w:rPr>
          <w:rFonts w:ascii="Arial" w:hAnsi="Arial" w:cs="Arial"/>
          <w:sz w:val="20"/>
          <w:szCs w:val="20"/>
        </w:rPr>
        <w:t>-  Défaillance</w:t>
      </w:r>
      <w:r w:rsidR="003B003C">
        <w:rPr>
          <w:rFonts w:ascii="Arial" w:hAnsi="Arial" w:cs="Arial"/>
          <w:sz w:val="20"/>
          <w:szCs w:val="20"/>
        </w:rPr>
        <w:t xml:space="preserve"> </w:t>
      </w:r>
      <w:r w:rsidRPr="00D2334A">
        <w:rPr>
          <w:rFonts w:ascii="Arial" w:hAnsi="Arial" w:cs="Arial"/>
          <w:sz w:val="20"/>
          <w:szCs w:val="20"/>
        </w:rPr>
        <w:t>du Cocontractant;</w:t>
      </w:r>
    </w:p>
    <w:p w14:paraId="55361103" w14:textId="77777777" w:rsidR="00A212A5" w:rsidRPr="00D2334A" w:rsidRDefault="00A212A5" w:rsidP="00D95738">
      <w:pPr>
        <w:widowControl w:val="0"/>
        <w:autoSpaceDE w:val="0"/>
        <w:autoSpaceDN w:val="0"/>
        <w:adjustRightInd w:val="0"/>
        <w:spacing w:after="0" w:line="240" w:lineRule="auto"/>
        <w:ind w:left="114" w:right="-20"/>
        <w:jc w:val="both"/>
        <w:rPr>
          <w:rFonts w:ascii="Arial" w:hAnsi="Arial" w:cs="Arial"/>
          <w:sz w:val="20"/>
          <w:szCs w:val="20"/>
        </w:rPr>
      </w:pPr>
      <w:r w:rsidRPr="00D2334A">
        <w:rPr>
          <w:rFonts w:ascii="Arial" w:hAnsi="Arial" w:cs="Arial"/>
          <w:sz w:val="20"/>
          <w:szCs w:val="20"/>
        </w:rPr>
        <w:t>-  Non</w:t>
      </w:r>
      <w:r w:rsidRPr="00D2334A">
        <w:rPr>
          <w:rFonts w:ascii="Arial" w:hAnsi="Arial" w:cs="Arial"/>
          <w:spacing w:val="6"/>
          <w:sz w:val="20"/>
          <w:szCs w:val="20"/>
        </w:rPr>
        <w:t>-</w:t>
      </w:r>
      <w:r w:rsidRPr="00D2334A">
        <w:rPr>
          <w:rFonts w:ascii="Arial" w:hAnsi="Arial" w:cs="Arial"/>
          <w:sz w:val="20"/>
          <w:szCs w:val="20"/>
        </w:rPr>
        <w:t>paiement</w:t>
      </w:r>
      <w:r w:rsidR="003B003C">
        <w:rPr>
          <w:rFonts w:ascii="Arial" w:hAnsi="Arial" w:cs="Arial"/>
          <w:sz w:val="20"/>
          <w:szCs w:val="20"/>
        </w:rPr>
        <w:t xml:space="preserve"> </w:t>
      </w:r>
      <w:r w:rsidRPr="00D2334A">
        <w:rPr>
          <w:rFonts w:ascii="Arial" w:hAnsi="Arial" w:cs="Arial"/>
          <w:sz w:val="20"/>
          <w:szCs w:val="20"/>
        </w:rPr>
        <w:t>persistant</w:t>
      </w:r>
      <w:r w:rsidR="003B003C">
        <w:rPr>
          <w:rFonts w:ascii="Arial" w:hAnsi="Arial" w:cs="Arial"/>
          <w:sz w:val="20"/>
          <w:szCs w:val="20"/>
        </w:rPr>
        <w:t xml:space="preserve"> </w:t>
      </w:r>
      <w:r w:rsidRPr="00D2334A">
        <w:rPr>
          <w:rFonts w:ascii="Arial" w:hAnsi="Arial" w:cs="Arial"/>
          <w:sz w:val="20"/>
          <w:szCs w:val="20"/>
        </w:rPr>
        <w:t>des</w:t>
      </w:r>
      <w:r w:rsidR="003B003C">
        <w:rPr>
          <w:rFonts w:ascii="Arial" w:hAnsi="Arial" w:cs="Arial"/>
          <w:sz w:val="20"/>
          <w:szCs w:val="20"/>
        </w:rPr>
        <w:t xml:space="preserve"> </w:t>
      </w:r>
      <w:r w:rsidRPr="00D2334A">
        <w:rPr>
          <w:rFonts w:ascii="Arial" w:hAnsi="Arial" w:cs="Arial"/>
          <w:sz w:val="20"/>
          <w:szCs w:val="20"/>
        </w:rPr>
        <w:t>prestations.</w:t>
      </w:r>
    </w:p>
    <w:p w14:paraId="16378DF0" w14:textId="77777777" w:rsidR="00DE0389" w:rsidRPr="00D2334A" w:rsidRDefault="00DE0389" w:rsidP="00D95738">
      <w:pPr>
        <w:widowControl w:val="0"/>
        <w:autoSpaceDE w:val="0"/>
        <w:autoSpaceDN w:val="0"/>
        <w:adjustRightInd w:val="0"/>
        <w:spacing w:after="0" w:line="240" w:lineRule="auto"/>
        <w:ind w:left="114" w:right="-20"/>
        <w:jc w:val="both"/>
        <w:rPr>
          <w:rFonts w:ascii="Arial" w:hAnsi="Arial" w:cs="Arial"/>
          <w:b/>
          <w:bCs/>
          <w:sz w:val="20"/>
          <w:szCs w:val="20"/>
          <w:u w:val="single"/>
        </w:rPr>
      </w:pPr>
    </w:p>
    <w:p w14:paraId="6C4CEE9A" w14:textId="77777777" w:rsidR="006D1C4E" w:rsidRPr="00D2334A" w:rsidRDefault="00DE0389" w:rsidP="00F56EB7">
      <w:pPr>
        <w:widowControl w:val="0"/>
        <w:autoSpaceDE w:val="0"/>
        <w:autoSpaceDN w:val="0"/>
        <w:adjustRightInd w:val="0"/>
        <w:spacing w:after="0" w:line="240" w:lineRule="auto"/>
        <w:ind w:left="114" w:right="-20"/>
        <w:jc w:val="both"/>
        <w:rPr>
          <w:rFonts w:ascii="Arial" w:hAnsi="Arial" w:cs="Arial"/>
          <w:b/>
          <w:bCs/>
          <w:sz w:val="20"/>
          <w:szCs w:val="20"/>
        </w:rPr>
      </w:pPr>
      <w:r w:rsidRPr="00D2334A">
        <w:rPr>
          <w:rFonts w:ascii="Arial" w:hAnsi="Arial" w:cs="Arial"/>
          <w:b/>
          <w:bCs/>
          <w:sz w:val="20"/>
          <w:szCs w:val="20"/>
          <w:u w:val="single"/>
        </w:rPr>
        <w:t>Article 47</w:t>
      </w:r>
      <w:r w:rsidR="00A212A5" w:rsidRPr="00D2334A">
        <w:rPr>
          <w:rFonts w:ascii="Arial" w:hAnsi="Arial" w:cs="Arial"/>
          <w:b/>
          <w:bCs/>
          <w:sz w:val="20"/>
          <w:szCs w:val="20"/>
        </w:rPr>
        <w:t>: Cas de force majeure (CCAG article 75)</w:t>
      </w:r>
    </w:p>
    <w:p w14:paraId="5E6A6F8C" w14:textId="77777777" w:rsidR="00A212A5" w:rsidRPr="00D2334A" w:rsidRDefault="00A212A5" w:rsidP="0090137A">
      <w:pPr>
        <w:widowControl w:val="0"/>
        <w:numPr>
          <w:ilvl w:val="1"/>
          <w:numId w:val="10"/>
        </w:numPr>
        <w:autoSpaceDE w:val="0"/>
        <w:autoSpaceDN w:val="0"/>
        <w:adjustRightInd w:val="0"/>
        <w:spacing w:after="0" w:line="240" w:lineRule="auto"/>
        <w:ind w:right="-20"/>
        <w:jc w:val="both"/>
        <w:rPr>
          <w:rFonts w:ascii="Arial" w:hAnsi="Arial" w:cs="Arial"/>
          <w:sz w:val="20"/>
          <w:szCs w:val="20"/>
        </w:rPr>
      </w:pPr>
      <w:r w:rsidRPr="00D2334A">
        <w:rPr>
          <w:rFonts w:ascii="Arial" w:hAnsi="Arial" w:cs="Arial"/>
          <w:sz w:val="20"/>
          <w:szCs w:val="20"/>
        </w:rPr>
        <w:t>Dans le cas où le</w:t>
      </w:r>
      <w:r w:rsidR="003B003C">
        <w:rPr>
          <w:rFonts w:ascii="Arial" w:hAnsi="Arial" w:cs="Arial"/>
          <w:sz w:val="20"/>
          <w:szCs w:val="20"/>
        </w:rPr>
        <w:t xml:space="preserve"> </w:t>
      </w:r>
      <w:r w:rsidRPr="00D2334A">
        <w:rPr>
          <w:rFonts w:ascii="Arial" w:hAnsi="Arial" w:cs="Arial"/>
          <w:sz w:val="20"/>
          <w:szCs w:val="20"/>
        </w:rPr>
        <w:t>Cocontractant invoquerait le cas</w:t>
      </w:r>
      <w:r w:rsidR="003B003C">
        <w:rPr>
          <w:rFonts w:ascii="Arial" w:hAnsi="Arial" w:cs="Arial"/>
          <w:sz w:val="20"/>
          <w:szCs w:val="20"/>
        </w:rPr>
        <w:t xml:space="preserve"> </w:t>
      </w:r>
      <w:r w:rsidRPr="00D2334A">
        <w:rPr>
          <w:rFonts w:ascii="Arial" w:hAnsi="Arial" w:cs="Arial"/>
          <w:sz w:val="20"/>
          <w:szCs w:val="20"/>
        </w:rPr>
        <w:t>de</w:t>
      </w:r>
      <w:r w:rsidR="003B003C">
        <w:rPr>
          <w:rFonts w:ascii="Arial" w:hAnsi="Arial" w:cs="Arial"/>
          <w:sz w:val="20"/>
          <w:szCs w:val="20"/>
        </w:rPr>
        <w:t xml:space="preserve"> </w:t>
      </w:r>
      <w:r w:rsidRPr="00D2334A">
        <w:rPr>
          <w:rFonts w:ascii="Arial" w:hAnsi="Arial" w:cs="Arial"/>
          <w:sz w:val="20"/>
          <w:szCs w:val="20"/>
        </w:rPr>
        <w:t>force</w:t>
      </w:r>
      <w:r w:rsidR="003B003C">
        <w:rPr>
          <w:rFonts w:ascii="Arial" w:hAnsi="Arial" w:cs="Arial"/>
          <w:sz w:val="20"/>
          <w:szCs w:val="20"/>
        </w:rPr>
        <w:t xml:space="preserve"> </w:t>
      </w:r>
      <w:r w:rsidRPr="00D2334A">
        <w:rPr>
          <w:rFonts w:ascii="Arial" w:hAnsi="Arial" w:cs="Arial"/>
          <w:sz w:val="20"/>
          <w:szCs w:val="20"/>
        </w:rPr>
        <w:t>majeure</w:t>
      </w:r>
      <w:r w:rsidR="00580084" w:rsidRPr="00D2334A">
        <w:rPr>
          <w:rFonts w:ascii="Arial" w:hAnsi="Arial" w:cs="Arial"/>
          <w:sz w:val="20"/>
          <w:szCs w:val="20"/>
        </w:rPr>
        <w:t xml:space="preserve">, les seuils en </w:t>
      </w:r>
      <w:r w:rsidR="003B003C" w:rsidRPr="00D2334A">
        <w:rPr>
          <w:rFonts w:ascii="Arial" w:hAnsi="Arial" w:cs="Arial"/>
          <w:sz w:val="20"/>
          <w:szCs w:val="20"/>
        </w:rPr>
        <w:t>deçà</w:t>
      </w:r>
      <w:r w:rsidR="00580084" w:rsidRPr="00D2334A">
        <w:rPr>
          <w:rFonts w:ascii="Arial" w:hAnsi="Arial" w:cs="Arial"/>
          <w:sz w:val="20"/>
          <w:szCs w:val="20"/>
        </w:rPr>
        <w:t xml:space="preserve"> des</w:t>
      </w:r>
      <w:r w:rsidRPr="00D2334A">
        <w:rPr>
          <w:rFonts w:ascii="Arial" w:hAnsi="Arial" w:cs="Arial"/>
          <w:sz w:val="20"/>
          <w:szCs w:val="20"/>
        </w:rPr>
        <w:t xml:space="preserve"> quels aucune réclamation ne sera admise sont:</w:t>
      </w:r>
    </w:p>
    <w:p w14:paraId="34463363"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i/>
          <w:iCs/>
          <w:sz w:val="20"/>
          <w:szCs w:val="20"/>
        </w:rPr>
        <w:t>-  pluie:200millimètresen24heures;</w:t>
      </w:r>
    </w:p>
    <w:p w14:paraId="042E3B87"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sz w:val="20"/>
          <w:szCs w:val="20"/>
        </w:rPr>
      </w:pPr>
      <w:r w:rsidRPr="00D2334A">
        <w:rPr>
          <w:rFonts w:ascii="Arial" w:hAnsi="Arial" w:cs="Arial"/>
          <w:i/>
          <w:iCs/>
          <w:sz w:val="20"/>
          <w:szCs w:val="20"/>
        </w:rPr>
        <w:t>-  vent:40mètresparseconde;</w:t>
      </w:r>
    </w:p>
    <w:p w14:paraId="7CAE665B" w14:textId="77777777" w:rsidR="00A212A5" w:rsidRPr="00D2334A" w:rsidRDefault="00A212A5" w:rsidP="00D95738">
      <w:pPr>
        <w:widowControl w:val="0"/>
        <w:autoSpaceDE w:val="0"/>
        <w:autoSpaceDN w:val="0"/>
        <w:adjustRightInd w:val="0"/>
        <w:spacing w:after="0" w:line="240" w:lineRule="auto"/>
        <w:ind w:right="-20"/>
        <w:jc w:val="both"/>
        <w:rPr>
          <w:rFonts w:ascii="Arial" w:hAnsi="Arial" w:cs="Arial"/>
          <w:i/>
          <w:iCs/>
          <w:sz w:val="20"/>
          <w:szCs w:val="20"/>
        </w:rPr>
      </w:pPr>
      <w:r w:rsidRPr="00D2334A">
        <w:rPr>
          <w:rFonts w:ascii="Arial" w:hAnsi="Arial" w:cs="Arial"/>
          <w:i/>
          <w:iCs/>
          <w:sz w:val="20"/>
          <w:szCs w:val="20"/>
        </w:rPr>
        <w:t>-  crue:</w:t>
      </w:r>
      <w:r w:rsidR="003B003C">
        <w:rPr>
          <w:rFonts w:ascii="Arial" w:hAnsi="Arial" w:cs="Arial"/>
          <w:i/>
          <w:iCs/>
          <w:sz w:val="20"/>
          <w:szCs w:val="20"/>
        </w:rPr>
        <w:t xml:space="preserve"> </w:t>
      </w:r>
      <w:r w:rsidRPr="00D2334A">
        <w:rPr>
          <w:rFonts w:ascii="Arial" w:hAnsi="Arial" w:cs="Arial"/>
          <w:i/>
          <w:iCs/>
          <w:sz w:val="20"/>
          <w:szCs w:val="20"/>
        </w:rPr>
        <w:t>la</w:t>
      </w:r>
      <w:r w:rsidR="003B003C">
        <w:rPr>
          <w:rFonts w:ascii="Arial" w:hAnsi="Arial" w:cs="Arial"/>
          <w:i/>
          <w:iCs/>
          <w:sz w:val="20"/>
          <w:szCs w:val="20"/>
        </w:rPr>
        <w:t xml:space="preserve"> </w:t>
      </w:r>
      <w:r w:rsidRPr="00D2334A">
        <w:rPr>
          <w:rFonts w:ascii="Arial" w:hAnsi="Arial" w:cs="Arial"/>
          <w:i/>
          <w:iCs/>
          <w:sz w:val="20"/>
          <w:szCs w:val="20"/>
        </w:rPr>
        <w:t>crue</w:t>
      </w:r>
      <w:r w:rsidR="003B003C">
        <w:rPr>
          <w:rFonts w:ascii="Arial" w:hAnsi="Arial" w:cs="Arial"/>
          <w:i/>
          <w:iCs/>
          <w:sz w:val="20"/>
          <w:szCs w:val="20"/>
        </w:rPr>
        <w:t xml:space="preserve"> </w:t>
      </w:r>
      <w:r w:rsidRPr="00D2334A">
        <w:rPr>
          <w:rFonts w:ascii="Arial" w:hAnsi="Arial" w:cs="Arial"/>
          <w:i/>
          <w:iCs/>
          <w:sz w:val="20"/>
          <w:szCs w:val="20"/>
        </w:rPr>
        <w:t>de</w:t>
      </w:r>
      <w:r w:rsidR="003B003C">
        <w:rPr>
          <w:rFonts w:ascii="Arial" w:hAnsi="Arial" w:cs="Arial"/>
          <w:i/>
          <w:iCs/>
          <w:sz w:val="20"/>
          <w:szCs w:val="20"/>
        </w:rPr>
        <w:t xml:space="preserve"> </w:t>
      </w:r>
      <w:r w:rsidRPr="00D2334A">
        <w:rPr>
          <w:rFonts w:ascii="Arial" w:hAnsi="Arial" w:cs="Arial"/>
          <w:i/>
          <w:iCs/>
          <w:sz w:val="20"/>
          <w:szCs w:val="20"/>
        </w:rPr>
        <w:t>fréquence</w:t>
      </w:r>
      <w:r w:rsidR="003B003C">
        <w:rPr>
          <w:rFonts w:ascii="Arial" w:hAnsi="Arial" w:cs="Arial"/>
          <w:i/>
          <w:iCs/>
          <w:sz w:val="20"/>
          <w:szCs w:val="20"/>
        </w:rPr>
        <w:t xml:space="preserve"> </w:t>
      </w:r>
      <w:r w:rsidRPr="00D2334A">
        <w:rPr>
          <w:rFonts w:ascii="Arial" w:hAnsi="Arial" w:cs="Arial"/>
          <w:i/>
          <w:iCs/>
          <w:sz w:val="20"/>
          <w:szCs w:val="20"/>
        </w:rPr>
        <w:t>décennale.</w:t>
      </w:r>
    </w:p>
    <w:p w14:paraId="4999B9BA" w14:textId="77777777" w:rsidR="00DE0389" w:rsidRPr="00D2334A" w:rsidRDefault="00DE0389" w:rsidP="00D95738">
      <w:pPr>
        <w:widowControl w:val="0"/>
        <w:autoSpaceDE w:val="0"/>
        <w:autoSpaceDN w:val="0"/>
        <w:adjustRightInd w:val="0"/>
        <w:spacing w:after="0" w:line="240" w:lineRule="auto"/>
        <w:ind w:right="-54"/>
        <w:jc w:val="both"/>
        <w:rPr>
          <w:rFonts w:ascii="Arial" w:hAnsi="Arial" w:cs="Arial"/>
          <w:b/>
          <w:bCs/>
          <w:sz w:val="20"/>
          <w:szCs w:val="20"/>
          <w:u w:val="single"/>
        </w:rPr>
      </w:pPr>
    </w:p>
    <w:p w14:paraId="2976FA66" w14:textId="77777777" w:rsidR="006D1C4E" w:rsidRPr="00D2334A" w:rsidRDefault="00A212A5" w:rsidP="00D95738">
      <w:pPr>
        <w:widowControl w:val="0"/>
        <w:autoSpaceDE w:val="0"/>
        <w:autoSpaceDN w:val="0"/>
        <w:adjustRightInd w:val="0"/>
        <w:spacing w:after="0" w:line="240" w:lineRule="auto"/>
        <w:ind w:right="-54"/>
        <w:jc w:val="both"/>
        <w:rPr>
          <w:rFonts w:ascii="Arial" w:hAnsi="Arial" w:cs="Arial"/>
          <w:b/>
          <w:bCs/>
          <w:sz w:val="20"/>
          <w:szCs w:val="20"/>
        </w:rPr>
      </w:pPr>
      <w:r w:rsidRPr="00D2334A">
        <w:rPr>
          <w:rFonts w:ascii="Arial" w:hAnsi="Arial" w:cs="Arial"/>
          <w:b/>
          <w:bCs/>
          <w:sz w:val="20"/>
          <w:szCs w:val="20"/>
          <w:u w:val="single"/>
        </w:rPr>
        <w:t>Article</w:t>
      </w:r>
      <w:r w:rsidR="00B84AD4">
        <w:rPr>
          <w:rFonts w:ascii="Arial" w:hAnsi="Arial" w:cs="Arial"/>
          <w:b/>
          <w:bCs/>
          <w:sz w:val="20"/>
          <w:szCs w:val="20"/>
          <w:u w:val="single"/>
        </w:rPr>
        <w:t xml:space="preserve"> </w:t>
      </w:r>
      <w:r w:rsidR="00DE0389" w:rsidRPr="00D2334A">
        <w:rPr>
          <w:rFonts w:ascii="Arial" w:hAnsi="Arial" w:cs="Arial"/>
          <w:b/>
          <w:bCs/>
          <w:sz w:val="20"/>
          <w:szCs w:val="20"/>
          <w:u w:val="single"/>
        </w:rPr>
        <w:t>48</w:t>
      </w:r>
      <w:r w:rsidRPr="00D2334A">
        <w:rPr>
          <w:rFonts w:ascii="Arial" w:hAnsi="Arial" w:cs="Arial"/>
          <w:b/>
          <w:bCs/>
          <w:sz w:val="20"/>
          <w:szCs w:val="20"/>
        </w:rPr>
        <w:t>:Différends</w:t>
      </w:r>
      <w:r w:rsidR="00381296" w:rsidRPr="00D2334A">
        <w:rPr>
          <w:rFonts w:ascii="Arial" w:hAnsi="Arial" w:cs="Arial"/>
          <w:b/>
          <w:bCs/>
          <w:sz w:val="20"/>
          <w:szCs w:val="20"/>
        </w:rPr>
        <w:t xml:space="preserve"> </w:t>
      </w:r>
      <w:r w:rsidRPr="00D2334A">
        <w:rPr>
          <w:rFonts w:ascii="Arial" w:hAnsi="Arial" w:cs="Arial"/>
          <w:b/>
          <w:bCs/>
          <w:sz w:val="20"/>
          <w:szCs w:val="20"/>
        </w:rPr>
        <w:t>et</w:t>
      </w:r>
      <w:r w:rsidR="00381296" w:rsidRPr="00D2334A">
        <w:rPr>
          <w:rFonts w:ascii="Arial" w:hAnsi="Arial" w:cs="Arial"/>
          <w:b/>
          <w:bCs/>
          <w:sz w:val="20"/>
          <w:szCs w:val="20"/>
        </w:rPr>
        <w:t xml:space="preserve"> </w:t>
      </w:r>
      <w:r w:rsidRPr="00D2334A">
        <w:rPr>
          <w:rFonts w:ascii="Arial" w:hAnsi="Arial" w:cs="Arial"/>
          <w:b/>
          <w:bCs/>
          <w:sz w:val="20"/>
          <w:szCs w:val="20"/>
        </w:rPr>
        <w:t>litiges(CCAGarticle79)</w:t>
      </w:r>
    </w:p>
    <w:p w14:paraId="5470EF20" w14:textId="77777777" w:rsidR="00DE0389" w:rsidRPr="00D2334A" w:rsidRDefault="00DE038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Les différends ou litiges nés de l’exécution du présent marché peuvent faire l’objet d’un règlement à l’amiable.</w:t>
      </w:r>
    </w:p>
    <w:p w14:paraId="0B9270D3" w14:textId="77777777" w:rsidR="00A212A5" w:rsidRPr="00D2334A" w:rsidRDefault="00A212A5" w:rsidP="00D95738">
      <w:pPr>
        <w:widowControl w:val="0"/>
        <w:autoSpaceDE w:val="0"/>
        <w:autoSpaceDN w:val="0"/>
        <w:adjustRightInd w:val="0"/>
        <w:spacing w:after="0" w:line="240" w:lineRule="auto"/>
        <w:ind w:right="90"/>
        <w:jc w:val="both"/>
        <w:rPr>
          <w:rFonts w:ascii="Arial" w:hAnsi="Arial" w:cs="Arial"/>
          <w:sz w:val="20"/>
          <w:szCs w:val="20"/>
        </w:rPr>
      </w:pPr>
      <w:r w:rsidRPr="00D2334A">
        <w:rPr>
          <w:rFonts w:ascii="Arial" w:hAnsi="Arial" w:cs="Arial"/>
          <w:spacing w:val="5"/>
          <w:sz w:val="20"/>
          <w:szCs w:val="20"/>
        </w:rPr>
        <w:t>Lorsqu’aucune solution amiable ne peut être apportée au différend</w:t>
      </w:r>
      <w:r w:rsidRPr="00D2334A">
        <w:rPr>
          <w:rFonts w:ascii="Arial" w:hAnsi="Arial" w:cs="Arial"/>
          <w:sz w:val="20"/>
          <w:szCs w:val="20"/>
        </w:rPr>
        <w:t xml:space="preserve">, celui-ci est porté devant la </w:t>
      </w:r>
      <w:r w:rsidRPr="00D2334A">
        <w:rPr>
          <w:rFonts w:ascii="Arial" w:hAnsi="Arial" w:cs="Arial"/>
          <w:sz w:val="20"/>
          <w:szCs w:val="20"/>
        </w:rPr>
        <w:lastRenderedPageBreak/>
        <w:t>juridiction</w:t>
      </w:r>
      <w:r w:rsidR="00381296" w:rsidRPr="00D2334A">
        <w:rPr>
          <w:rFonts w:ascii="Arial" w:hAnsi="Arial" w:cs="Arial"/>
          <w:sz w:val="20"/>
          <w:szCs w:val="20"/>
        </w:rPr>
        <w:t xml:space="preserve"> </w:t>
      </w:r>
      <w:r w:rsidRPr="00D2334A">
        <w:rPr>
          <w:rFonts w:ascii="Arial" w:hAnsi="Arial" w:cs="Arial"/>
          <w:sz w:val="20"/>
          <w:szCs w:val="20"/>
        </w:rPr>
        <w:t>camerounaise</w:t>
      </w:r>
      <w:r w:rsidR="00381296" w:rsidRPr="00D2334A">
        <w:rPr>
          <w:rFonts w:ascii="Arial" w:hAnsi="Arial" w:cs="Arial"/>
          <w:sz w:val="20"/>
          <w:szCs w:val="20"/>
        </w:rPr>
        <w:t xml:space="preserve"> </w:t>
      </w:r>
      <w:r w:rsidRPr="00D2334A">
        <w:rPr>
          <w:rFonts w:ascii="Arial" w:hAnsi="Arial" w:cs="Arial"/>
          <w:sz w:val="20"/>
          <w:szCs w:val="20"/>
        </w:rPr>
        <w:t>compétente.</w:t>
      </w:r>
    </w:p>
    <w:p w14:paraId="0BFF0C19" w14:textId="77777777" w:rsidR="00DE0389" w:rsidRPr="00D2334A" w:rsidRDefault="00DE0389" w:rsidP="00D95738">
      <w:pPr>
        <w:widowControl w:val="0"/>
        <w:autoSpaceDE w:val="0"/>
        <w:autoSpaceDN w:val="0"/>
        <w:adjustRightInd w:val="0"/>
        <w:spacing w:after="0" w:line="240" w:lineRule="auto"/>
        <w:ind w:right="-35"/>
        <w:jc w:val="both"/>
        <w:rPr>
          <w:rFonts w:ascii="Arial" w:hAnsi="Arial" w:cs="Arial"/>
          <w:b/>
          <w:bCs/>
          <w:sz w:val="20"/>
          <w:szCs w:val="20"/>
          <w:u w:val="single"/>
        </w:rPr>
      </w:pPr>
    </w:p>
    <w:p w14:paraId="527FCC75" w14:textId="77777777" w:rsidR="006D1C4E" w:rsidRPr="00D2334A" w:rsidRDefault="00DE0389" w:rsidP="00D95738">
      <w:pPr>
        <w:widowControl w:val="0"/>
        <w:autoSpaceDE w:val="0"/>
        <w:autoSpaceDN w:val="0"/>
        <w:adjustRightInd w:val="0"/>
        <w:spacing w:after="0" w:line="240" w:lineRule="auto"/>
        <w:ind w:right="-35"/>
        <w:jc w:val="both"/>
        <w:rPr>
          <w:rFonts w:ascii="Arial" w:hAnsi="Arial" w:cs="Arial"/>
          <w:b/>
          <w:bCs/>
          <w:sz w:val="20"/>
          <w:szCs w:val="20"/>
        </w:rPr>
      </w:pPr>
      <w:r w:rsidRPr="00D2334A">
        <w:rPr>
          <w:rFonts w:ascii="Arial" w:hAnsi="Arial" w:cs="Arial"/>
          <w:b/>
          <w:bCs/>
          <w:sz w:val="20"/>
          <w:szCs w:val="20"/>
          <w:u w:val="single"/>
        </w:rPr>
        <w:t>Article 49</w:t>
      </w:r>
      <w:r w:rsidR="00A212A5" w:rsidRPr="00D2334A">
        <w:rPr>
          <w:rFonts w:ascii="Arial" w:hAnsi="Arial" w:cs="Arial"/>
          <w:b/>
          <w:bCs/>
          <w:sz w:val="20"/>
          <w:szCs w:val="20"/>
        </w:rPr>
        <w:t xml:space="preserve"> : Edition et diffusion du présent marché</w:t>
      </w:r>
    </w:p>
    <w:p w14:paraId="0BD3993F" w14:textId="77777777" w:rsidR="00A212A5" w:rsidRPr="00D2334A" w:rsidRDefault="00A212A5" w:rsidP="00D95738">
      <w:pPr>
        <w:widowControl w:val="0"/>
        <w:autoSpaceDE w:val="0"/>
        <w:autoSpaceDN w:val="0"/>
        <w:adjustRightInd w:val="0"/>
        <w:spacing w:after="0" w:line="240" w:lineRule="auto"/>
        <w:ind w:right="94"/>
        <w:jc w:val="both"/>
        <w:rPr>
          <w:rFonts w:ascii="Arial" w:hAnsi="Arial" w:cs="Arial"/>
          <w:spacing w:val="5"/>
          <w:sz w:val="20"/>
          <w:szCs w:val="20"/>
        </w:rPr>
      </w:pPr>
      <w:r w:rsidRPr="00D2334A">
        <w:rPr>
          <w:rFonts w:ascii="Arial" w:hAnsi="Arial" w:cs="Arial"/>
          <w:b/>
          <w:spacing w:val="5"/>
          <w:sz w:val="20"/>
          <w:szCs w:val="20"/>
        </w:rPr>
        <w:t>Vingt (20) exemplaires</w:t>
      </w:r>
      <w:r w:rsidRPr="00D2334A">
        <w:rPr>
          <w:rFonts w:ascii="Arial" w:hAnsi="Arial" w:cs="Arial"/>
          <w:spacing w:val="5"/>
          <w:sz w:val="20"/>
          <w:szCs w:val="20"/>
        </w:rPr>
        <w:t xml:space="preserve"> du présent marché seront édités par les soins du Cocontractant et fournis au chef de service du marché.</w:t>
      </w:r>
    </w:p>
    <w:p w14:paraId="4FAAB936" w14:textId="77777777" w:rsidR="00DE0389" w:rsidRPr="00D2334A" w:rsidRDefault="00DE0389" w:rsidP="00D95738">
      <w:pPr>
        <w:widowControl w:val="0"/>
        <w:autoSpaceDE w:val="0"/>
        <w:autoSpaceDN w:val="0"/>
        <w:adjustRightInd w:val="0"/>
        <w:spacing w:after="0" w:line="240" w:lineRule="auto"/>
        <w:ind w:right="94"/>
        <w:jc w:val="both"/>
        <w:rPr>
          <w:rFonts w:ascii="Arial" w:hAnsi="Arial" w:cs="Arial"/>
          <w:spacing w:val="5"/>
          <w:sz w:val="20"/>
          <w:szCs w:val="20"/>
        </w:rPr>
      </w:pPr>
    </w:p>
    <w:p w14:paraId="639036B7" w14:textId="77777777" w:rsidR="006D1C4E" w:rsidRPr="00D2334A" w:rsidRDefault="00A212A5" w:rsidP="00F56EB7">
      <w:pPr>
        <w:widowControl w:val="0"/>
        <w:tabs>
          <w:tab w:val="left" w:pos="3260"/>
          <w:tab w:val="left" w:pos="3740"/>
          <w:tab w:val="left" w:pos="4800"/>
        </w:tabs>
        <w:autoSpaceDE w:val="0"/>
        <w:autoSpaceDN w:val="0"/>
        <w:adjustRightInd w:val="0"/>
        <w:spacing w:after="0" w:line="240" w:lineRule="auto"/>
        <w:ind w:left="2324" w:right="-39" w:hanging="2324"/>
        <w:jc w:val="both"/>
        <w:rPr>
          <w:rFonts w:ascii="Arial" w:hAnsi="Arial" w:cs="Arial"/>
          <w:b/>
          <w:bCs/>
          <w:sz w:val="20"/>
          <w:szCs w:val="20"/>
        </w:rPr>
      </w:pPr>
      <w:r w:rsidRPr="00D2334A">
        <w:rPr>
          <w:rFonts w:ascii="Arial" w:hAnsi="Arial" w:cs="Arial"/>
          <w:b/>
          <w:bCs/>
          <w:sz w:val="20"/>
          <w:szCs w:val="20"/>
          <w:u w:val="single"/>
        </w:rPr>
        <w:t>Article</w:t>
      </w:r>
      <w:r w:rsidR="00381296" w:rsidRPr="00D2334A">
        <w:rPr>
          <w:rFonts w:ascii="Arial" w:hAnsi="Arial" w:cs="Arial"/>
          <w:b/>
          <w:bCs/>
          <w:sz w:val="20"/>
          <w:szCs w:val="20"/>
          <w:u w:val="single"/>
        </w:rPr>
        <w:t xml:space="preserve"> </w:t>
      </w:r>
      <w:r w:rsidR="00DE0389" w:rsidRPr="00D2334A">
        <w:rPr>
          <w:rFonts w:ascii="Arial" w:hAnsi="Arial" w:cs="Arial"/>
          <w:b/>
          <w:bCs/>
          <w:sz w:val="20"/>
          <w:szCs w:val="20"/>
          <w:u w:val="single"/>
        </w:rPr>
        <w:t>50</w:t>
      </w:r>
      <w:r w:rsidR="00381296" w:rsidRPr="00D2334A">
        <w:rPr>
          <w:rFonts w:ascii="Arial" w:hAnsi="Arial" w:cs="Arial"/>
          <w:b/>
          <w:bCs/>
          <w:sz w:val="20"/>
          <w:szCs w:val="20"/>
          <w:u w:val="single"/>
        </w:rPr>
        <w:t xml:space="preserve"> </w:t>
      </w:r>
      <w:r w:rsidRPr="00D2334A">
        <w:rPr>
          <w:rFonts w:ascii="Arial" w:hAnsi="Arial" w:cs="Arial"/>
          <w:b/>
          <w:bCs/>
          <w:sz w:val="20"/>
          <w:szCs w:val="20"/>
          <w:u w:val="single"/>
        </w:rPr>
        <w:t>et</w:t>
      </w:r>
      <w:r w:rsidR="00381296" w:rsidRPr="00D2334A">
        <w:rPr>
          <w:rFonts w:ascii="Arial" w:hAnsi="Arial" w:cs="Arial"/>
          <w:b/>
          <w:bCs/>
          <w:sz w:val="20"/>
          <w:szCs w:val="20"/>
          <w:u w:val="single"/>
        </w:rPr>
        <w:t xml:space="preserve"> </w:t>
      </w:r>
      <w:r w:rsidRPr="00D2334A">
        <w:rPr>
          <w:rFonts w:ascii="Arial" w:hAnsi="Arial" w:cs="Arial"/>
          <w:b/>
          <w:bCs/>
          <w:sz w:val="20"/>
          <w:szCs w:val="20"/>
          <w:u w:val="single"/>
        </w:rPr>
        <w:t>dernier</w:t>
      </w:r>
      <w:r w:rsidRPr="00D2334A">
        <w:rPr>
          <w:rFonts w:ascii="Arial" w:hAnsi="Arial" w:cs="Arial"/>
          <w:b/>
          <w:bCs/>
          <w:sz w:val="20"/>
          <w:szCs w:val="20"/>
        </w:rPr>
        <w:t xml:space="preserve">: </w:t>
      </w:r>
      <w:r w:rsidRPr="00D2334A">
        <w:rPr>
          <w:rFonts w:ascii="Arial" w:hAnsi="Arial" w:cs="Arial"/>
          <w:b/>
          <w:bCs/>
          <w:spacing w:val="5"/>
          <w:sz w:val="20"/>
          <w:szCs w:val="20"/>
        </w:rPr>
        <w:t>Entré</w:t>
      </w:r>
      <w:r w:rsidRPr="00D2334A">
        <w:rPr>
          <w:rFonts w:ascii="Arial" w:hAnsi="Arial" w:cs="Arial"/>
          <w:b/>
          <w:bCs/>
          <w:sz w:val="20"/>
          <w:szCs w:val="20"/>
        </w:rPr>
        <w:t xml:space="preserve">e </w:t>
      </w:r>
      <w:r w:rsidRPr="00D2334A">
        <w:rPr>
          <w:rFonts w:ascii="Arial" w:hAnsi="Arial" w:cs="Arial"/>
          <w:b/>
          <w:bCs/>
          <w:spacing w:val="5"/>
          <w:sz w:val="20"/>
          <w:szCs w:val="20"/>
        </w:rPr>
        <w:t>e</w:t>
      </w:r>
      <w:r w:rsidRPr="00D2334A">
        <w:rPr>
          <w:rFonts w:ascii="Arial" w:hAnsi="Arial" w:cs="Arial"/>
          <w:b/>
          <w:bCs/>
          <w:sz w:val="20"/>
          <w:szCs w:val="20"/>
        </w:rPr>
        <w:t xml:space="preserve">n </w:t>
      </w:r>
      <w:r w:rsidRPr="00D2334A">
        <w:rPr>
          <w:rFonts w:ascii="Arial" w:hAnsi="Arial" w:cs="Arial"/>
          <w:b/>
          <w:bCs/>
          <w:spacing w:val="5"/>
          <w:sz w:val="20"/>
          <w:szCs w:val="20"/>
        </w:rPr>
        <w:t>vigueu</w:t>
      </w:r>
      <w:r w:rsidRPr="00D2334A">
        <w:rPr>
          <w:rFonts w:ascii="Arial" w:hAnsi="Arial" w:cs="Arial"/>
          <w:b/>
          <w:bCs/>
          <w:sz w:val="20"/>
          <w:szCs w:val="20"/>
        </w:rPr>
        <w:t xml:space="preserve">r </w:t>
      </w:r>
      <w:r w:rsidRPr="00D2334A">
        <w:rPr>
          <w:rFonts w:ascii="Arial" w:hAnsi="Arial" w:cs="Arial"/>
          <w:b/>
          <w:bCs/>
          <w:spacing w:val="5"/>
          <w:sz w:val="20"/>
          <w:szCs w:val="20"/>
        </w:rPr>
        <w:t xml:space="preserve">du </w:t>
      </w:r>
      <w:r w:rsidRPr="00D2334A">
        <w:rPr>
          <w:rFonts w:ascii="Arial" w:hAnsi="Arial" w:cs="Arial"/>
          <w:b/>
          <w:bCs/>
          <w:sz w:val="20"/>
          <w:szCs w:val="20"/>
        </w:rPr>
        <w:t>marché</w:t>
      </w:r>
    </w:p>
    <w:p w14:paraId="2E8FEC1D" w14:textId="617CDD3C"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r w:rsidRPr="00D2334A">
        <w:rPr>
          <w:rFonts w:ascii="Arial" w:hAnsi="Arial" w:cs="Arial"/>
          <w:sz w:val="20"/>
          <w:szCs w:val="20"/>
        </w:rPr>
        <w:t>Le</w:t>
      </w:r>
      <w:r w:rsidR="00767032" w:rsidRPr="00D2334A">
        <w:rPr>
          <w:rFonts w:ascii="Arial" w:hAnsi="Arial" w:cs="Arial"/>
          <w:sz w:val="20"/>
          <w:szCs w:val="20"/>
        </w:rPr>
        <w:t xml:space="preserve"> </w:t>
      </w:r>
      <w:r w:rsidRPr="00D2334A">
        <w:rPr>
          <w:rFonts w:ascii="Arial" w:hAnsi="Arial" w:cs="Arial"/>
          <w:sz w:val="20"/>
          <w:szCs w:val="20"/>
        </w:rPr>
        <w:t>présent</w:t>
      </w:r>
      <w:r w:rsidR="00767032" w:rsidRPr="00D2334A">
        <w:rPr>
          <w:rFonts w:ascii="Arial" w:hAnsi="Arial" w:cs="Arial"/>
          <w:sz w:val="20"/>
          <w:szCs w:val="20"/>
        </w:rPr>
        <w:t xml:space="preserve"> </w:t>
      </w:r>
      <w:r w:rsidRPr="00D2334A">
        <w:rPr>
          <w:rFonts w:ascii="Arial" w:hAnsi="Arial" w:cs="Arial"/>
          <w:sz w:val="20"/>
          <w:szCs w:val="20"/>
        </w:rPr>
        <w:t>marché</w:t>
      </w:r>
      <w:r w:rsidR="00767032" w:rsidRPr="00D2334A">
        <w:rPr>
          <w:rFonts w:ascii="Arial" w:hAnsi="Arial" w:cs="Arial"/>
          <w:sz w:val="20"/>
          <w:szCs w:val="20"/>
        </w:rPr>
        <w:t xml:space="preserve"> </w:t>
      </w:r>
      <w:r w:rsidRPr="00D2334A">
        <w:rPr>
          <w:rFonts w:ascii="Arial" w:hAnsi="Arial" w:cs="Arial"/>
          <w:sz w:val="20"/>
          <w:szCs w:val="20"/>
        </w:rPr>
        <w:t>ne</w:t>
      </w:r>
      <w:r w:rsidR="00767032" w:rsidRPr="00D2334A">
        <w:rPr>
          <w:rFonts w:ascii="Arial" w:hAnsi="Arial" w:cs="Arial"/>
          <w:sz w:val="20"/>
          <w:szCs w:val="20"/>
        </w:rPr>
        <w:t xml:space="preserve"> </w:t>
      </w:r>
      <w:r w:rsidRPr="00D2334A">
        <w:rPr>
          <w:rFonts w:ascii="Arial" w:hAnsi="Arial" w:cs="Arial"/>
          <w:sz w:val="20"/>
          <w:szCs w:val="20"/>
        </w:rPr>
        <w:t>deviendra</w:t>
      </w:r>
      <w:r w:rsidR="00767032" w:rsidRPr="00D2334A">
        <w:rPr>
          <w:rFonts w:ascii="Arial" w:hAnsi="Arial" w:cs="Arial"/>
          <w:sz w:val="20"/>
          <w:szCs w:val="20"/>
        </w:rPr>
        <w:t xml:space="preserve"> </w:t>
      </w:r>
      <w:r w:rsidRPr="00D2334A">
        <w:rPr>
          <w:rFonts w:ascii="Arial" w:hAnsi="Arial" w:cs="Arial"/>
          <w:sz w:val="20"/>
          <w:szCs w:val="20"/>
        </w:rPr>
        <w:t>définitif</w:t>
      </w:r>
      <w:r w:rsidR="00767032" w:rsidRPr="00D2334A">
        <w:rPr>
          <w:rFonts w:ascii="Arial" w:hAnsi="Arial" w:cs="Arial"/>
          <w:sz w:val="20"/>
          <w:szCs w:val="20"/>
        </w:rPr>
        <w:t xml:space="preserve"> </w:t>
      </w:r>
      <w:r w:rsidRPr="00D2334A">
        <w:rPr>
          <w:rFonts w:ascii="Arial" w:hAnsi="Arial" w:cs="Arial"/>
          <w:sz w:val="20"/>
          <w:szCs w:val="20"/>
        </w:rPr>
        <w:t>qu’après</w:t>
      </w:r>
      <w:r w:rsidR="00767032" w:rsidRPr="00D2334A">
        <w:rPr>
          <w:rFonts w:ascii="Arial" w:hAnsi="Arial" w:cs="Arial"/>
          <w:sz w:val="20"/>
          <w:szCs w:val="20"/>
        </w:rPr>
        <w:t xml:space="preserve"> </w:t>
      </w:r>
      <w:r w:rsidRPr="00D2334A">
        <w:rPr>
          <w:rFonts w:ascii="Arial" w:hAnsi="Arial" w:cs="Arial"/>
          <w:sz w:val="20"/>
          <w:szCs w:val="20"/>
        </w:rPr>
        <w:t xml:space="preserve">sa signature par le </w:t>
      </w:r>
      <w:r w:rsidR="0030781B" w:rsidRPr="00D2334A">
        <w:rPr>
          <w:rFonts w:ascii="Arial" w:hAnsi="Arial" w:cs="Arial"/>
          <w:spacing w:val="12"/>
          <w:sz w:val="20"/>
          <w:szCs w:val="20"/>
        </w:rPr>
        <w:t xml:space="preserve">Maire de la Commune de </w:t>
      </w:r>
      <w:r w:rsidR="006408FE">
        <w:rPr>
          <w:rFonts w:ascii="Arial" w:hAnsi="Arial" w:cs="Arial"/>
          <w:spacing w:val="12"/>
          <w:sz w:val="20"/>
          <w:szCs w:val="20"/>
        </w:rPr>
        <w:t>KAI-KAI</w:t>
      </w:r>
      <w:r w:rsidRPr="00D2334A">
        <w:rPr>
          <w:rFonts w:ascii="Arial" w:hAnsi="Arial" w:cs="Arial"/>
          <w:sz w:val="20"/>
          <w:szCs w:val="20"/>
        </w:rPr>
        <w:t>, Autorité Contractante. Il entrera en vigueur dès sa notification au Cocontractant.</w:t>
      </w:r>
    </w:p>
    <w:p w14:paraId="6261E202"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p>
    <w:p w14:paraId="60285FE2"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p>
    <w:p w14:paraId="07F3564B"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p>
    <w:p w14:paraId="1D423205"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p>
    <w:p w14:paraId="0F85BB31" w14:textId="77777777" w:rsidR="00A212A5" w:rsidRPr="00D2334A" w:rsidRDefault="00A212A5" w:rsidP="00D95738">
      <w:pPr>
        <w:widowControl w:val="0"/>
        <w:autoSpaceDE w:val="0"/>
        <w:autoSpaceDN w:val="0"/>
        <w:adjustRightInd w:val="0"/>
        <w:spacing w:after="0" w:line="240" w:lineRule="auto"/>
        <w:ind w:right="95"/>
        <w:jc w:val="both"/>
        <w:rPr>
          <w:rFonts w:ascii="Arial" w:hAnsi="Arial" w:cs="Arial"/>
          <w:sz w:val="20"/>
          <w:szCs w:val="20"/>
        </w:rPr>
      </w:pPr>
    </w:p>
    <w:p w14:paraId="186B0452" w14:textId="77777777" w:rsidR="00A212A5" w:rsidRPr="00D2334A" w:rsidRDefault="00A212A5" w:rsidP="00D95738">
      <w:pPr>
        <w:widowControl w:val="0"/>
        <w:autoSpaceDE w:val="0"/>
        <w:autoSpaceDN w:val="0"/>
        <w:adjustRightInd w:val="0"/>
        <w:spacing w:after="120" w:line="240" w:lineRule="auto"/>
        <w:ind w:right="95"/>
        <w:jc w:val="both"/>
        <w:rPr>
          <w:rFonts w:ascii="Arial" w:hAnsi="Arial" w:cs="Arial"/>
          <w:sz w:val="20"/>
          <w:szCs w:val="20"/>
        </w:rPr>
      </w:pPr>
    </w:p>
    <w:p w14:paraId="5C917622" w14:textId="77777777" w:rsidR="00A212A5" w:rsidRDefault="00A212A5" w:rsidP="00D95738">
      <w:pPr>
        <w:jc w:val="both"/>
        <w:rPr>
          <w:rFonts w:ascii="Arial" w:hAnsi="Arial" w:cs="Arial"/>
          <w:sz w:val="20"/>
          <w:szCs w:val="20"/>
        </w:rPr>
      </w:pPr>
    </w:p>
    <w:p w14:paraId="536DE6F8" w14:textId="77777777" w:rsidR="00EE63B9" w:rsidRDefault="00EE63B9" w:rsidP="00D95738">
      <w:pPr>
        <w:jc w:val="both"/>
        <w:rPr>
          <w:rFonts w:ascii="Arial" w:hAnsi="Arial" w:cs="Arial"/>
          <w:sz w:val="20"/>
          <w:szCs w:val="20"/>
        </w:rPr>
      </w:pPr>
    </w:p>
    <w:p w14:paraId="3A429229" w14:textId="77777777" w:rsidR="00EE63B9" w:rsidRDefault="00EE63B9" w:rsidP="00D95738">
      <w:pPr>
        <w:jc w:val="both"/>
        <w:rPr>
          <w:rFonts w:ascii="Arial" w:hAnsi="Arial" w:cs="Arial"/>
          <w:sz w:val="20"/>
          <w:szCs w:val="20"/>
        </w:rPr>
      </w:pPr>
    </w:p>
    <w:p w14:paraId="26EDEF1C" w14:textId="77777777" w:rsidR="00EE63B9" w:rsidRDefault="00EE63B9" w:rsidP="00D95738">
      <w:pPr>
        <w:jc w:val="both"/>
        <w:rPr>
          <w:rFonts w:ascii="Arial" w:hAnsi="Arial" w:cs="Arial"/>
          <w:sz w:val="20"/>
          <w:szCs w:val="20"/>
        </w:rPr>
      </w:pPr>
    </w:p>
    <w:p w14:paraId="10FAD234" w14:textId="77777777" w:rsidR="00EE63B9" w:rsidRDefault="00EE63B9" w:rsidP="00D95738">
      <w:pPr>
        <w:jc w:val="both"/>
        <w:rPr>
          <w:rFonts w:ascii="Arial" w:hAnsi="Arial" w:cs="Arial"/>
          <w:sz w:val="20"/>
          <w:szCs w:val="20"/>
        </w:rPr>
      </w:pPr>
    </w:p>
    <w:p w14:paraId="015EBDE1" w14:textId="77777777" w:rsidR="00EE63B9" w:rsidRDefault="00EE63B9" w:rsidP="00D95738">
      <w:pPr>
        <w:jc w:val="both"/>
        <w:rPr>
          <w:rFonts w:ascii="Arial" w:hAnsi="Arial" w:cs="Arial"/>
          <w:sz w:val="20"/>
          <w:szCs w:val="20"/>
        </w:rPr>
      </w:pPr>
    </w:p>
    <w:p w14:paraId="2AA721ED" w14:textId="77777777" w:rsidR="00EE63B9" w:rsidRDefault="00EE63B9" w:rsidP="00D95738">
      <w:pPr>
        <w:jc w:val="both"/>
        <w:rPr>
          <w:rFonts w:ascii="Arial" w:hAnsi="Arial" w:cs="Arial"/>
          <w:sz w:val="20"/>
          <w:szCs w:val="20"/>
        </w:rPr>
      </w:pPr>
    </w:p>
    <w:p w14:paraId="68CD5BFC" w14:textId="77777777" w:rsidR="00EE63B9" w:rsidRDefault="00EE63B9" w:rsidP="00D95738">
      <w:pPr>
        <w:jc w:val="both"/>
        <w:rPr>
          <w:rFonts w:ascii="Arial" w:hAnsi="Arial" w:cs="Arial"/>
          <w:sz w:val="20"/>
          <w:szCs w:val="20"/>
        </w:rPr>
      </w:pPr>
    </w:p>
    <w:p w14:paraId="294EC48D" w14:textId="77777777" w:rsidR="00EE63B9" w:rsidRDefault="00EE63B9" w:rsidP="00D95738">
      <w:pPr>
        <w:jc w:val="both"/>
        <w:rPr>
          <w:rFonts w:ascii="Arial" w:hAnsi="Arial" w:cs="Arial"/>
          <w:sz w:val="20"/>
          <w:szCs w:val="20"/>
        </w:rPr>
      </w:pPr>
    </w:p>
    <w:p w14:paraId="52408E26" w14:textId="77777777" w:rsidR="00CB3E84" w:rsidRDefault="00CB3E84" w:rsidP="00D95738">
      <w:pPr>
        <w:jc w:val="both"/>
        <w:rPr>
          <w:rFonts w:ascii="Arial" w:hAnsi="Arial" w:cs="Arial"/>
          <w:b/>
          <w:sz w:val="20"/>
          <w:szCs w:val="20"/>
          <w:u w:val="single"/>
        </w:rPr>
      </w:pPr>
    </w:p>
    <w:p w14:paraId="119A2C23" w14:textId="77777777" w:rsidR="00CB3E84" w:rsidRDefault="00CB3E84" w:rsidP="00D95738">
      <w:pPr>
        <w:jc w:val="both"/>
        <w:rPr>
          <w:rFonts w:ascii="Arial" w:hAnsi="Arial" w:cs="Arial"/>
          <w:b/>
          <w:sz w:val="20"/>
          <w:szCs w:val="20"/>
          <w:u w:val="single"/>
        </w:rPr>
      </w:pPr>
    </w:p>
    <w:p w14:paraId="629BF681" w14:textId="77777777" w:rsidR="00CB3E84" w:rsidRDefault="00CB3E84" w:rsidP="00D95738">
      <w:pPr>
        <w:jc w:val="both"/>
        <w:rPr>
          <w:rFonts w:ascii="Arial" w:hAnsi="Arial" w:cs="Arial"/>
          <w:b/>
          <w:sz w:val="20"/>
          <w:szCs w:val="20"/>
          <w:u w:val="single"/>
        </w:rPr>
      </w:pPr>
    </w:p>
    <w:p w14:paraId="62C00F2C" w14:textId="77777777" w:rsidR="00874766" w:rsidRDefault="00874766" w:rsidP="00D95738">
      <w:pPr>
        <w:jc w:val="both"/>
        <w:rPr>
          <w:rFonts w:ascii="Arial" w:hAnsi="Arial" w:cs="Arial"/>
          <w:b/>
          <w:sz w:val="20"/>
          <w:szCs w:val="20"/>
          <w:u w:val="single"/>
        </w:rPr>
      </w:pPr>
    </w:p>
    <w:p w14:paraId="7D130065" w14:textId="77777777" w:rsidR="00874766" w:rsidRDefault="00874766" w:rsidP="00D95738">
      <w:pPr>
        <w:jc w:val="both"/>
        <w:rPr>
          <w:rFonts w:ascii="Arial" w:hAnsi="Arial" w:cs="Arial"/>
          <w:b/>
          <w:sz w:val="20"/>
          <w:szCs w:val="20"/>
          <w:u w:val="single"/>
        </w:rPr>
      </w:pPr>
    </w:p>
    <w:p w14:paraId="5D0314BB" w14:textId="77777777" w:rsidR="00874766" w:rsidRDefault="00874766" w:rsidP="00D95738">
      <w:pPr>
        <w:jc w:val="both"/>
        <w:rPr>
          <w:rFonts w:ascii="Arial" w:hAnsi="Arial" w:cs="Arial"/>
          <w:b/>
          <w:sz w:val="20"/>
          <w:szCs w:val="20"/>
          <w:u w:val="single"/>
        </w:rPr>
      </w:pPr>
    </w:p>
    <w:p w14:paraId="5A3F3574" w14:textId="77777777" w:rsidR="00874766" w:rsidRDefault="00874766" w:rsidP="00D95738">
      <w:pPr>
        <w:jc w:val="both"/>
        <w:rPr>
          <w:rFonts w:ascii="Arial" w:hAnsi="Arial" w:cs="Arial"/>
          <w:b/>
          <w:sz w:val="20"/>
          <w:szCs w:val="20"/>
          <w:u w:val="single"/>
        </w:rPr>
      </w:pPr>
    </w:p>
    <w:p w14:paraId="45F29615" w14:textId="77777777" w:rsidR="00874766" w:rsidRDefault="00874766" w:rsidP="00D95738">
      <w:pPr>
        <w:jc w:val="both"/>
        <w:rPr>
          <w:rFonts w:ascii="Arial" w:hAnsi="Arial" w:cs="Arial"/>
          <w:b/>
          <w:sz w:val="20"/>
          <w:szCs w:val="20"/>
          <w:u w:val="single"/>
        </w:rPr>
      </w:pPr>
    </w:p>
    <w:p w14:paraId="06746F89" w14:textId="77777777" w:rsidR="00874766" w:rsidRDefault="00874766" w:rsidP="00D95738">
      <w:pPr>
        <w:jc w:val="both"/>
        <w:rPr>
          <w:rFonts w:ascii="Arial" w:hAnsi="Arial" w:cs="Arial"/>
          <w:b/>
          <w:sz w:val="20"/>
          <w:szCs w:val="20"/>
          <w:u w:val="single"/>
        </w:rPr>
      </w:pPr>
    </w:p>
    <w:p w14:paraId="3BE78E52" w14:textId="77777777" w:rsidR="00874766" w:rsidRDefault="00874766" w:rsidP="00D95738">
      <w:pPr>
        <w:jc w:val="both"/>
        <w:rPr>
          <w:rFonts w:ascii="Arial" w:hAnsi="Arial" w:cs="Arial"/>
          <w:b/>
          <w:sz w:val="20"/>
          <w:szCs w:val="20"/>
          <w:u w:val="single"/>
        </w:rPr>
      </w:pPr>
    </w:p>
    <w:p w14:paraId="3D4BB86E" w14:textId="77777777" w:rsidR="00874766" w:rsidRDefault="00874766" w:rsidP="00D95738">
      <w:pPr>
        <w:jc w:val="both"/>
        <w:rPr>
          <w:rFonts w:ascii="Arial" w:hAnsi="Arial" w:cs="Arial"/>
          <w:b/>
          <w:sz w:val="20"/>
          <w:szCs w:val="20"/>
          <w:u w:val="single"/>
        </w:rPr>
      </w:pPr>
    </w:p>
    <w:p w14:paraId="1CEF293B" w14:textId="77777777" w:rsidR="00874766" w:rsidRDefault="00874766" w:rsidP="00D95738">
      <w:pPr>
        <w:jc w:val="both"/>
        <w:rPr>
          <w:rFonts w:ascii="Arial" w:hAnsi="Arial" w:cs="Arial"/>
          <w:b/>
          <w:sz w:val="20"/>
          <w:szCs w:val="20"/>
          <w:u w:val="single"/>
        </w:rPr>
      </w:pPr>
    </w:p>
    <w:p w14:paraId="1E0D8B09" w14:textId="77777777" w:rsidR="00874766" w:rsidRDefault="00874766" w:rsidP="00D95738">
      <w:pPr>
        <w:jc w:val="both"/>
        <w:rPr>
          <w:rFonts w:ascii="Arial" w:hAnsi="Arial" w:cs="Arial"/>
          <w:b/>
          <w:sz w:val="20"/>
          <w:szCs w:val="20"/>
          <w:u w:val="single"/>
        </w:rPr>
      </w:pPr>
    </w:p>
    <w:p w14:paraId="089BA081" w14:textId="77777777" w:rsidR="00874766" w:rsidRDefault="00874766" w:rsidP="00D95738">
      <w:pPr>
        <w:jc w:val="both"/>
        <w:rPr>
          <w:rFonts w:ascii="Arial" w:hAnsi="Arial" w:cs="Arial"/>
          <w:b/>
          <w:sz w:val="20"/>
          <w:szCs w:val="20"/>
          <w:u w:val="single"/>
        </w:rPr>
      </w:pPr>
    </w:p>
    <w:p w14:paraId="55692C3C" w14:textId="77777777" w:rsidR="00874766" w:rsidRDefault="00874766" w:rsidP="00D95738">
      <w:pPr>
        <w:jc w:val="both"/>
        <w:rPr>
          <w:rFonts w:ascii="Arial" w:hAnsi="Arial" w:cs="Arial"/>
          <w:b/>
          <w:sz w:val="20"/>
          <w:szCs w:val="20"/>
          <w:u w:val="single"/>
        </w:rPr>
      </w:pPr>
    </w:p>
    <w:p w14:paraId="3ED2DC8E" w14:textId="77777777" w:rsidR="00874766" w:rsidRDefault="00874766" w:rsidP="00D95738">
      <w:pPr>
        <w:jc w:val="both"/>
        <w:rPr>
          <w:rFonts w:ascii="Arial" w:hAnsi="Arial" w:cs="Arial"/>
          <w:b/>
          <w:sz w:val="20"/>
          <w:szCs w:val="20"/>
          <w:u w:val="single"/>
        </w:rPr>
      </w:pPr>
    </w:p>
    <w:p w14:paraId="3A63F67F" w14:textId="77777777" w:rsidR="00874766" w:rsidRDefault="00874766" w:rsidP="00D95738">
      <w:pPr>
        <w:jc w:val="both"/>
        <w:rPr>
          <w:rFonts w:ascii="Arial" w:hAnsi="Arial" w:cs="Arial"/>
          <w:b/>
          <w:sz w:val="20"/>
          <w:szCs w:val="20"/>
          <w:u w:val="single"/>
        </w:rPr>
      </w:pPr>
    </w:p>
    <w:p w14:paraId="27F447D8" w14:textId="77777777" w:rsidR="00874766" w:rsidRDefault="00874766" w:rsidP="00D95738">
      <w:pPr>
        <w:jc w:val="both"/>
        <w:rPr>
          <w:rFonts w:ascii="Arial" w:hAnsi="Arial" w:cs="Arial"/>
          <w:b/>
          <w:sz w:val="20"/>
          <w:szCs w:val="20"/>
          <w:u w:val="single"/>
        </w:rPr>
      </w:pPr>
    </w:p>
    <w:p w14:paraId="6174FDE9" w14:textId="77777777" w:rsidR="00874766" w:rsidRDefault="00874766" w:rsidP="00D95738">
      <w:pPr>
        <w:jc w:val="both"/>
        <w:rPr>
          <w:rFonts w:ascii="Arial" w:hAnsi="Arial" w:cs="Arial"/>
          <w:b/>
          <w:sz w:val="20"/>
          <w:szCs w:val="20"/>
          <w:u w:val="single"/>
        </w:rPr>
      </w:pPr>
    </w:p>
    <w:p w14:paraId="603DC8AE" w14:textId="77777777" w:rsidR="00874766" w:rsidRDefault="00874766" w:rsidP="00D95738">
      <w:pPr>
        <w:jc w:val="both"/>
        <w:rPr>
          <w:rFonts w:ascii="Arial" w:hAnsi="Arial" w:cs="Arial"/>
          <w:b/>
          <w:sz w:val="20"/>
          <w:szCs w:val="20"/>
          <w:u w:val="single"/>
        </w:rPr>
      </w:pPr>
    </w:p>
    <w:p w14:paraId="3D48B0C6" w14:textId="77777777" w:rsidR="00874766" w:rsidRDefault="00874766" w:rsidP="00D95738">
      <w:pPr>
        <w:jc w:val="both"/>
        <w:rPr>
          <w:rFonts w:ascii="Arial" w:hAnsi="Arial" w:cs="Arial"/>
          <w:b/>
          <w:sz w:val="20"/>
          <w:szCs w:val="20"/>
          <w:u w:val="single"/>
        </w:rPr>
      </w:pPr>
    </w:p>
    <w:p w14:paraId="28B2758C" w14:textId="77777777" w:rsidR="00874766" w:rsidRDefault="00874766" w:rsidP="00D95738">
      <w:pPr>
        <w:jc w:val="both"/>
        <w:rPr>
          <w:rFonts w:ascii="Arial" w:hAnsi="Arial" w:cs="Arial"/>
          <w:b/>
          <w:sz w:val="20"/>
          <w:szCs w:val="20"/>
          <w:u w:val="single"/>
        </w:rPr>
      </w:pPr>
    </w:p>
    <w:p w14:paraId="615438A0" w14:textId="77777777" w:rsidR="00874766" w:rsidRDefault="00874766" w:rsidP="00D95738">
      <w:pPr>
        <w:jc w:val="both"/>
        <w:rPr>
          <w:rFonts w:ascii="Arial" w:hAnsi="Arial" w:cs="Arial"/>
          <w:b/>
          <w:sz w:val="20"/>
          <w:szCs w:val="20"/>
          <w:u w:val="single"/>
        </w:rPr>
      </w:pPr>
    </w:p>
    <w:p w14:paraId="770D37E0" w14:textId="77777777" w:rsidR="00874766" w:rsidRDefault="00874766" w:rsidP="00D95738">
      <w:pPr>
        <w:jc w:val="both"/>
        <w:rPr>
          <w:rFonts w:ascii="Arial" w:hAnsi="Arial" w:cs="Arial"/>
          <w:b/>
          <w:sz w:val="20"/>
          <w:szCs w:val="20"/>
          <w:u w:val="single"/>
        </w:rPr>
      </w:pPr>
    </w:p>
    <w:p w14:paraId="51257FD7" w14:textId="77777777" w:rsidR="00874766" w:rsidRDefault="00874766" w:rsidP="00D95738">
      <w:pPr>
        <w:jc w:val="both"/>
        <w:rPr>
          <w:rFonts w:ascii="Arial" w:hAnsi="Arial" w:cs="Arial"/>
          <w:b/>
          <w:sz w:val="20"/>
          <w:szCs w:val="20"/>
          <w:u w:val="single"/>
        </w:rPr>
      </w:pPr>
    </w:p>
    <w:p w14:paraId="26A63180" w14:textId="77777777" w:rsidR="00874766" w:rsidRDefault="00874766" w:rsidP="00D95738">
      <w:pPr>
        <w:jc w:val="both"/>
        <w:rPr>
          <w:rFonts w:ascii="Arial" w:hAnsi="Arial" w:cs="Arial"/>
          <w:b/>
          <w:sz w:val="20"/>
          <w:szCs w:val="20"/>
          <w:u w:val="single"/>
        </w:rPr>
      </w:pPr>
    </w:p>
    <w:p w14:paraId="50C5BF89" w14:textId="77777777" w:rsidR="00874766" w:rsidRDefault="00874766" w:rsidP="00D95738">
      <w:pPr>
        <w:jc w:val="both"/>
        <w:rPr>
          <w:rFonts w:ascii="Arial" w:hAnsi="Arial" w:cs="Arial"/>
          <w:b/>
          <w:sz w:val="20"/>
          <w:szCs w:val="20"/>
          <w:u w:val="single"/>
        </w:rPr>
      </w:pPr>
    </w:p>
    <w:p w14:paraId="4D51C1E9" w14:textId="77777777" w:rsidR="00874766" w:rsidRDefault="00874766" w:rsidP="00D95738">
      <w:pPr>
        <w:jc w:val="both"/>
        <w:rPr>
          <w:rFonts w:ascii="Arial" w:hAnsi="Arial" w:cs="Arial"/>
          <w:b/>
          <w:sz w:val="20"/>
          <w:szCs w:val="20"/>
          <w:u w:val="single"/>
        </w:rPr>
      </w:pPr>
    </w:p>
    <w:p w14:paraId="5488EB00" w14:textId="77777777" w:rsidR="00874766" w:rsidRDefault="00874766" w:rsidP="00D95738">
      <w:pPr>
        <w:jc w:val="both"/>
        <w:rPr>
          <w:rFonts w:ascii="Arial" w:hAnsi="Arial" w:cs="Arial"/>
          <w:b/>
          <w:sz w:val="20"/>
          <w:szCs w:val="20"/>
          <w:u w:val="single"/>
        </w:rPr>
      </w:pPr>
    </w:p>
    <w:p w14:paraId="144CB11F" w14:textId="77777777" w:rsidR="00CB3E84" w:rsidRPr="00D2334A" w:rsidRDefault="00CB3E84" w:rsidP="00D95738">
      <w:pPr>
        <w:jc w:val="both"/>
        <w:rPr>
          <w:rFonts w:ascii="Arial" w:hAnsi="Arial" w:cs="Arial"/>
          <w:b/>
          <w:sz w:val="20"/>
          <w:szCs w:val="20"/>
          <w:u w:val="single"/>
        </w:rPr>
      </w:pPr>
    </w:p>
    <w:tbl>
      <w:tblPr>
        <w:tblpPr w:leftFromText="141" w:rightFromText="141" w:vertAnchor="text" w:horzAnchor="margin" w:tblpX="392" w:tblpY="-83"/>
        <w:tblW w:w="9355"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355"/>
      </w:tblGrid>
      <w:tr w:rsidR="00A212A5" w:rsidRPr="00D2334A" w14:paraId="22CBD627" w14:textId="77777777" w:rsidTr="003F583C">
        <w:tc>
          <w:tcPr>
            <w:tcW w:w="9355" w:type="dxa"/>
            <w:tcBorders>
              <w:top w:val="single" w:sz="4" w:space="0" w:color="auto"/>
              <w:left w:val="single" w:sz="4" w:space="0" w:color="auto"/>
              <w:bottom w:val="single" w:sz="4" w:space="0" w:color="auto"/>
              <w:right w:val="single" w:sz="4" w:space="0" w:color="auto"/>
            </w:tcBorders>
          </w:tcPr>
          <w:p w14:paraId="057CC5FC" w14:textId="77777777" w:rsidR="00A212A5" w:rsidRPr="00D2334A" w:rsidRDefault="00A212A5" w:rsidP="003F583C">
            <w:pPr>
              <w:pStyle w:val="Liste4"/>
              <w:tabs>
                <w:tab w:val="left" w:pos="2410"/>
              </w:tabs>
              <w:spacing w:before="120"/>
              <w:ind w:left="1418" w:firstLine="0"/>
              <w:rPr>
                <w:rFonts w:ascii="Arial" w:hAnsi="Arial" w:cs="Arial"/>
                <w:sz w:val="20"/>
              </w:rPr>
            </w:pPr>
          </w:p>
          <w:p w14:paraId="1EC408ED" w14:textId="77777777" w:rsidR="00EC42F8" w:rsidRPr="00D2334A" w:rsidRDefault="00A212A5" w:rsidP="003F583C">
            <w:pPr>
              <w:pStyle w:val="Liste4"/>
              <w:tabs>
                <w:tab w:val="left" w:pos="2410"/>
              </w:tabs>
              <w:spacing w:before="120"/>
              <w:ind w:left="567" w:firstLine="0"/>
              <w:jc w:val="center"/>
              <w:rPr>
                <w:rFonts w:ascii="Arial" w:hAnsi="Arial" w:cs="Arial"/>
                <w:b/>
                <w:sz w:val="32"/>
                <w:szCs w:val="32"/>
              </w:rPr>
            </w:pPr>
            <w:r w:rsidRPr="00D2334A">
              <w:rPr>
                <w:rFonts w:ascii="Arial" w:hAnsi="Arial" w:cs="Arial"/>
                <w:b/>
                <w:sz w:val="32"/>
                <w:szCs w:val="32"/>
              </w:rPr>
              <w:t>PIECE5:</w:t>
            </w:r>
          </w:p>
          <w:p w14:paraId="61971E4C" w14:textId="77777777" w:rsidR="00A212A5" w:rsidRPr="00D2334A" w:rsidRDefault="00A212A5" w:rsidP="003F583C">
            <w:pPr>
              <w:pStyle w:val="Liste4"/>
              <w:tabs>
                <w:tab w:val="left" w:pos="2410"/>
              </w:tabs>
              <w:spacing w:before="120"/>
              <w:ind w:left="567" w:firstLine="0"/>
              <w:jc w:val="center"/>
              <w:rPr>
                <w:rFonts w:ascii="Arial" w:hAnsi="Arial" w:cs="Arial"/>
                <w:b/>
                <w:sz w:val="32"/>
                <w:szCs w:val="32"/>
              </w:rPr>
            </w:pPr>
            <w:r w:rsidRPr="00D2334A">
              <w:rPr>
                <w:rFonts w:ascii="Arial" w:hAnsi="Arial" w:cs="Arial"/>
                <w:b/>
                <w:sz w:val="32"/>
                <w:szCs w:val="32"/>
              </w:rPr>
              <w:t>CAHIER DES CLAUSES TECHNIQUES PARTICULIERES (CCTP)</w:t>
            </w:r>
          </w:p>
          <w:p w14:paraId="7D723E45" w14:textId="77777777" w:rsidR="00A212A5" w:rsidRPr="00D2334A" w:rsidRDefault="00A212A5" w:rsidP="003F583C">
            <w:pPr>
              <w:pStyle w:val="Liste4"/>
              <w:tabs>
                <w:tab w:val="left" w:pos="2410"/>
              </w:tabs>
              <w:spacing w:before="120"/>
              <w:ind w:left="1418" w:firstLine="0"/>
              <w:rPr>
                <w:rFonts w:ascii="Arial" w:hAnsi="Arial" w:cs="Arial"/>
                <w:b/>
                <w:sz w:val="20"/>
                <w:u w:val="single"/>
              </w:rPr>
            </w:pPr>
          </w:p>
        </w:tc>
      </w:tr>
    </w:tbl>
    <w:p w14:paraId="00E35E07" w14:textId="77777777" w:rsidR="00580084" w:rsidRPr="00D2334A" w:rsidRDefault="00580084" w:rsidP="00D95738">
      <w:pPr>
        <w:pStyle w:val="Titre"/>
        <w:jc w:val="both"/>
        <w:rPr>
          <w:rFonts w:ascii="Arial" w:hAnsi="Arial" w:cs="Arial"/>
          <w:b/>
          <w:sz w:val="20"/>
          <w:szCs w:val="20"/>
          <w:u w:val="single"/>
        </w:rPr>
      </w:pPr>
    </w:p>
    <w:p w14:paraId="21B9015E" w14:textId="77777777" w:rsidR="00CB3E84" w:rsidRDefault="00CB3E84" w:rsidP="00F56EB7">
      <w:pPr>
        <w:pStyle w:val="Titre"/>
        <w:jc w:val="both"/>
        <w:rPr>
          <w:rFonts w:ascii="Arial" w:hAnsi="Arial" w:cs="Arial"/>
          <w:b/>
          <w:sz w:val="20"/>
          <w:szCs w:val="20"/>
          <w:u w:val="single"/>
        </w:rPr>
      </w:pPr>
    </w:p>
    <w:p w14:paraId="51762AD2" w14:textId="77777777" w:rsidR="00CB3E84" w:rsidRDefault="00CB3E84" w:rsidP="00F56EB7">
      <w:pPr>
        <w:pStyle w:val="Titre"/>
        <w:jc w:val="both"/>
        <w:rPr>
          <w:rFonts w:ascii="Arial" w:hAnsi="Arial" w:cs="Arial"/>
          <w:b/>
          <w:sz w:val="20"/>
          <w:szCs w:val="20"/>
          <w:u w:val="single"/>
        </w:rPr>
      </w:pPr>
    </w:p>
    <w:p w14:paraId="3D55928E" w14:textId="77777777" w:rsidR="00CB3E84" w:rsidRDefault="00CB3E84" w:rsidP="00F56EB7">
      <w:pPr>
        <w:pStyle w:val="Titre"/>
        <w:jc w:val="both"/>
        <w:rPr>
          <w:rFonts w:ascii="Arial" w:hAnsi="Arial" w:cs="Arial"/>
          <w:b/>
          <w:sz w:val="20"/>
          <w:szCs w:val="20"/>
          <w:u w:val="single"/>
        </w:rPr>
      </w:pPr>
    </w:p>
    <w:p w14:paraId="16E42A61" w14:textId="77777777" w:rsidR="00CB3E84" w:rsidRDefault="00CB3E84" w:rsidP="00F56EB7">
      <w:pPr>
        <w:pStyle w:val="Titre"/>
        <w:jc w:val="both"/>
        <w:rPr>
          <w:rFonts w:ascii="Arial" w:hAnsi="Arial" w:cs="Arial"/>
          <w:b/>
          <w:sz w:val="20"/>
          <w:szCs w:val="20"/>
          <w:u w:val="single"/>
        </w:rPr>
      </w:pPr>
    </w:p>
    <w:p w14:paraId="4A3A8814" w14:textId="77777777" w:rsidR="00CB3E84" w:rsidRDefault="00CB3E84" w:rsidP="00F56EB7">
      <w:pPr>
        <w:pStyle w:val="Titre"/>
        <w:jc w:val="both"/>
        <w:rPr>
          <w:rFonts w:ascii="Arial" w:hAnsi="Arial" w:cs="Arial"/>
          <w:b/>
          <w:sz w:val="20"/>
          <w:szCs w:val="20"/>
          <w:u w:val="single"/>
        </w:rPr>
      </w:pPr>
    </w:p>
    <w:p w14:paraId="428353FD" w14:textId="77777777" w:rsidR="00CB3E84" w:rsidRDefault="00CB3E84" w:rsidP="00F56EB7">
      <w:pPr>
        <w:pStyle w:val="Titre"/>
        <w:jc w:val="both"/>
        <w:rPr>
          <w:rFonts w:ascii="Arial" w:hAnsi="Arial" w:cs="Arial"/>
          <w:b/>
          <w:sz w:val="20"/>
          <w:szCs w:val="20"/>
          <w:u w:val="single"/>
        </w:rPr>
      </w:pPr>
    </w:p>
    <w:p w14:paraId="4339D9E4" w14:textId="77777777" w:rsidR="00CB3E84" w:rsidRDefault="00CB3E84" w:rsidP="00F56EB7">
      <w:pPr>
        <w:pStyle w:val="Titre"/>
        <w:jc w:val="both"/>
        <w:rPr>
          <w:rFonts w:ascii="Arial" w:hAnsi="Arial" w:cs="Arial"/>
          <w:b/>
          <w:sz w:val="20"/>
          <w:szCs w:val="20"/>
          <w:u w:val="single"/>
        </w:rPr>
      </w:pPr>
    </w:p>
    <w:p w14:paraId="1D68D686" w14:textId="77777777" w:rsidR="00CB3E84" w:rsidRDefault="00CB3E84" w:rsidP="00F56EB7">
      <w:pPr>
        <w:pStyle w:val="Titre"/>
        <w:jc w:val="both"/>
        <w:rPr>
          <w:rFonts w:ascii="Arial" w:hAnsi="Arial" w:cs="Arial"/>
          <w:b/>
          <w:sz w:val="20"/>
          <w:szCs w:val="20"/>
          <w:u w:val="single"/>
        </w:rPr>
      </w:pPr>
    </w:p>
    <w:p w14:paraId="59FA8C39" w14:textId="77777777" w:rsidR="00CB3E84" w:rsidRDefault="00CB3E84" w:rsidP="00F56EB7">
      <w:pPr>
        <w:pStyle w:val="Titre"/>
        <w:jc w:val="both"/>
        <w:rPr>
          <w:rFonts w:ascii="Arial" w:hAnsi="Arial" w:cs="Arial"/>
          <w:b/>
          <w:sz w:val="20"/>
          <w:szCs w:val="20"/>
          <w:u w:val="single"/>
        </w:rPr>
      </w:pPr>
    </w:p>
    <w:p w14:paraId="7BE253B9" w14:textId="77777777" w:rsidR="00CB3E84" w:rsidRDefault="00CB3E84" w:rsidP="00F56EB7">
      <w:pPr>
        <w:pStyle w:val="Titre"/>
        <w:jc w:val="both"/>
        <w:rPr>
          <w:rFonts w:ascii="Arial" w:hAnsi="Arial" w:cs="Arial"/>
          <w:b/>
          <w:sz w:val="20"/>
          <w:szCs w:val="20"/>
          <w:u w:val="single"/>
        </w:rPr>
      </w:pPr>
    </w:p>
    <w:p w14:paraId="34B2EB6D" w14:textId="77777777" w:rsidR="00CB3E84" w:rsidRDefault="00CB3E84" w:rsidP="00F56EB7">
      <w:pPr>
        <w:pStyle w:val="Titre"/>
        <w:jc w:val="both"/>
        <w:rPr>
          <w:rFonts w:ascii="Arial" w:hAnsi="Arial" w:cs="Arial"/>
          <w:b/>
          <w:sz w:val="20"/>
          <w:szCs w:val="20"/>
          <w:u w:val="single"/>
        </w:rPr>
      </w:pPr>
    </w:p>
    <w:p w14:paraId="4EFE7AF4" w14:textId="77777777" w:rsidR="00CB3E84" w:rsidRDefault="00CB3E84" w:rsidP="00F56EB7">
      <w:pPr>
        <w:pStyle w:val="Titre"/>
        <w:jc w:val="both"/>
        <w:rPr>
          <w:rFonts w:ascii="Arial" w:hAnsi="Arial" w:cs="Arial"/>
          <w:b/>
          <w:sz w:val="20"/>
          <w:szCs w:val="20"/>
          <w:u w:val="single"/>
        </w:rPr>
      </w:pPr>
    </w:p>
    <w:p w14:paraId="13BFD1FD" w14:textId="77777777" w:rsidR="00CB3E84" w:rsidRDefault="00CB3E84" w:rsidP="00F56EB7">
      <w:pPr>
        <w:pStyle w:val="Titre"/>
        <w:jc w:val="both"/>
        <w:rPr>
          <w:rFonts w:ascii="Arial" w:hAnsi="Arial" w:cs="Arial"/>
          <w:b/>
          <w:sz w:val="20"/>
          <w:szCs w:val="20"/>
          <w:u w:val="single"/>
        </w:rPr>
      </w:pPr>
    </w:p>
    <w:p w14:paraId="40E7873D" w14:textId="77777777" w:rsidR="00CB3E84" w:rsidRDefault="00CB3E84" w:rsidP="00F56EB7">
      <w:pPr>
        <w:pStyle w:val="Titre"/>
        <w:jc w:val="both"/>
        <w:rPr>
          <w:rFonts w:ascii="Arial" w:hAnsi="Arial" w:cs="Arial"/>
          <w:b/>
          <w:sz w:val="20"/>
          <w:szCs w:val="20"/>
          <w:u w:val="single"/>
        </w:rPr>
      </w:pPr>
    </w:p>
    <w:p w14:paraId="0D3C0F12" w14:textId="77777777" w:rsidR="00CB3E84" w:rsidRDefault="00CB3E84" w:rsidP="00F56EB7">
      <w:pPr>
        <w:pStyle w:val="Titre"/>
        <w:jc w:val="both"/>
        <w:rPr>
          <w:rFonts w:ascii="Arial" w:hAnsi="Arial" w:cs="Arial"/>
          <w:b/>
          <w:sz w:val="20"/>
          <w:szCs w:val="20"/>
          <w:u w:val="single"/>
        </w:rPr>
      </w:pPr>
    </w:p>
    <w:p w14:paraId="5D33A835" w14:textId="77777777" w:rsidR="00CB3E84" w:rsidRDefault="00CB3E84" w:rsidP="00F56EB7">
      <w:pPr>
        <w:pStyle w:val="Titre"/>
        <w:jc w:val="both"/>
        <w:rPr>
          <w:rFonts w:ascii="Arial" w:hAnsi="Arial" w:cs="Arial"/>
          <w:b/>
          <w:sz w:val="20"/>
          <w:szCs w:val="20"/>
          <w:u w:val="single"/>
        </w:rPr>
      </w:pPr>
    </w:p>
    <w:p w14:paraId="21C8F111" w14:textId="77777777" w:rsidR="00CB3E84" w:rsidRDefault="00CB3E84" w:rsidP="00F56EB7">
      <w:pPr>
        <w:pStyle w:val="Titre"/>
        <w:jc w:val="both"/>
        <w:rPr>
          <w:rFonts w:ascii="Arial" w:hAnsi="Arial" w:cs="Arial"/>
          <w:b/>
          <w:sz w:val="20"/>
          <w:szCs w:val="20"/>
          <w:u w:val="single"/>
        </w:rPr>
      </w:pPr>
    </w:p>
    <w:p w14:paraId="34D4DDA9" w14:textId="77777777" w:rsidR="00CB3E84" w:rsidRDefault="00CB3E84" w:rsidP="00F56EB7">
      <w:pPr>
        <w:pStyle w:val="Titre"/>
        <w:jc w:val="both"/>
        <w:rPr>
          <w:rFonts w:ascii="Arial" w:hAnsi="Arial" w:cs="Arial"/>
          <w:b/>
          <w:sz w:val="20"/>
          <w:szCs w:val="20"/>
          <w:u w:val="single"/>
        </w:rPr>
      </w:pPr>
    </w:p>
    <w:p w14:paraId="5D86B9CF" w14:textId="77777777" w:rsidR="00874766" w:rsidRDefault="00874766" w:rsidP="00F56EB7">
      <w:pPr>
        <w:pStyle w:val="Titre"/>
        <w:jc w:val="both"/>
        <w:rPr>
          <w:rFonts w:ascii="Arial" w:hAnsi="Arial" w:cs="Arial"/>
          <w:b/>
          <w:sz w:val="20"/>
          <w:szCs w:val="20"/>
          <w:u w:val="single"/>
        </w:rPr>
      </w:pPr>
    </w:p>
    <w:p w14:paraId="149333BC" w14:textId="77777777" w:rsidR="00874766" w:rsidRDefault="00874766" w:rsidP="00F56EB7">
      <w:pPr>
        <w:pStyle w:val="Titre"/>
        <w:jc w:val="both"/>
        <w:rPr>
          <w:rFonts w:ascii="Arial" w:hAnsi="Arial" w:cs="Arial"/>
          <w:b/>
          <w:sz w:val="20"/>
          <w:szCs w:val="20"/>
          <w:u w:val="single"/>
        </w:rPr>
      </w:pPr>
    </w:p>
    <w:p w14:paraId="6E347E99" w14:textId="77777777" w:rsidR="00874766" w:rsidRDefault="00874766" w:rsidP="00F56EB7">
      <w:pPr>
        <w:pStyle w:val="Titre"/>
        <w:jc w:val="both"/>
        <w:rPr>
          <w:rFonts w:ascii="Arial" w:hAnsi="Arial" w:cs="Arial"/>
          <w:b/>
          <w:sz w:val="20"/>
          <w:szCs w:val="20"/>
          <w:u w:val="single"/>
        </w:rPr>
      </w:pPr>
    </w:p>
    <w:p w14:paraId="6EE9A279" w14:textId="77777777" w:rsidR="00874766" w:rsidRDefault="00874766" w:rsidP="00F56EB7">
      <w:pPr>
        <w:pStyle w:val="Titre"/>
        <w:jc w:val="both"/>
        <w:rPr>
          <w:rFonts w:ascii="Arial" w:hAnsi="Arial" w:cs="Arial"/>
          <w:b/>
          <w:sz w:val="20"/>
          <w:szCs w:val="20"/>
          <w:u w:val="single"/>
        </w:rPr>
      </w:pPr>
    </w:p>
    <w:p w14:paraId="654876FB" w14:textId="77777777" w:rsidR="00CB3E84" w:rsidRDefault="00CB3E84" w:rsidP="00F56EB7">
      <w:pPr>
        <w:pStyle w:val="Titre"/>
        <w:jc w:val="both"/>
        <w:rPr>
          <w:rFonts w:ascii="Arial" w:hAnsi="Arial" w:cs="Arial"/>
          <w:b/>
          <w:sz w:val="20"/>
          <w:szCs w:val="20"/>
          <w:u w:val="single"/>
        </w:rPr>
      </w:pPr>
    </w:p>
    <w:p w14:paraId="28096C2D" w14:textId="77777777" w:rsidR="00CB3E84" w:rsidRDefault="00CB3E84" w:rsidP="00F56EB7">
      <w:pPr>
        <w:pStyle w:val="Titre"/>
        <w:jc w:val="both"/>
        <w:rPr>
          <w:rFonts w:ascii="Arial" w:hAnsi="Arial" w:cs="Arial"/>
          <w:b/>
          <w:sz w:val="20"/>
          <w:szCs w:val="20"/>
          <w:u w:val="single"/>
        </w:rPr>
      </w:pPr>
    </w:p>
    <w:p w14:paraId="0C87D0E5" w14:textId="77777777" w:rsidR="00CB3E84" w:rsidRDefault="00CB3E84" w:rsidP="00F56EB7">
      <w:pPr>
        <w:pStyle w:val="Titre"/>
        <w:jc w:val="both"/>
        <w:rPr>
          <w:rFonts w:ascii="Arial" w:hAnsi="Arial" w:cs="Arial"/>
          <w:b/>
          <w:sz w:val="20"/>
          <w:szCs w:val="20"/>
          <w:u w:val="single"/>
        </w:rPr>
      </w:pPr>
    </w:p>
    <w:p w14:paraId="51658CCD" w14:textId="77777777" w:rsidR="00CB3E84" w:rsidRDefault="00CB3E84" w:rsidP="00F56EB7">
      <w:pPr>
        <w:pStyle w:val="Titre"/>
        <w:jc w:val="both"/>
        <w:rPr>
          <w:rFonts w:ascii="Arial" w:hAnsi="Arial" w:cs="Arial"/>
          <w:b/>
          <w:sz w:val="20"/>
          <w:szCs w:val="20"/>
          <w:u w:val="single"/>
        </w:rPr>
      </w:pPr>
    </w:p>
    <w:p w14:paraId="3FD7635F" w14:textId="77777777" w:rsidR="00CB3E84" w:rsidRDefault="00CB3E84" w:rsidP="00F56EB7">
      <w:pPr>
        <w:pStyle w:val="Titre"/>
        <w:jc w:val="both"/>
        <w:rPr>
          <w:rFonts w:ascii="Arial" w:hAnsi="Arial" w:cs="Arial"/>
          <w:b/>
          <w:sz w:val="20"/>
          <w:szCs w:val="20"/>
          <w:u w:val="single"/>
        </w:rPr>
      </w:pPr>
    </w:p>
    <w:p w14:paraId="450C179E" w14:textId="77777777" w:rsidR="00CB3E84" w:rsidRDefault="00CB3E84" w:rsidP="00F56EB7">
      <w:pPr>
        <w:pStyle w:val="Titre"/>
        <w:jc w:val="both"/>
        <w:rPr>
          <w:rFonts w:ascii="Arial" w:hAnsi="Arial" w:cs="Arial"/>
          <w:b/>
          <w:sz w:val="20"/>
          <w:szCs w:val="20"/>
          <w:u w:val="single"/>
        </w:rPr>
      </w:pPr>
    </w:p>
    <w:p w14:paraId="7BF2D5A5" w14:textId="77777777" w:rsidR="00CB3E84" w:rsidRDefault="00CB3E84" w:rsidP="00F56EB7">
      <w:pPr>
        <w:pStyle w:val="Titre"/>
        <w:jc w:val="both"/>
        <w:rPr>
          <w:rFonts w:ascii="Arial" w:hAnsi="Arial" w:cs="Arial"/>
          <w:b/>
          <w:sz w:val="20"/>
          <w:szCs w:val="20"/>
          <w:u w:val="single"/>
        </w:rPr>
      </w:pPr>
    </w:p>
    <w:p w14:paraId="2DFB258F" w14:textId="77777777" w:rsidR="00CB3E84" w:rsidRDefault="00CB3E84" w:rsidP="00F56EB7">
      <w:pPr>
        <w:pStyle w:val="Titre"/>
        <w:jc w:val="both"/>
        <w:rPr>
          <w:rFonts w:ascii="Arial" w:hAnsi="Arial" w:cs="Arial"/>
          <w:b/>
          <w:sz w:val="20"/>
          <w:szCs w:val="20"/>
          <w:u w:val="single"/>
        </w:rPr>
      </w:pPr>
    </w:p>
    <w:p w14:paraId="16DCBA4A" w14:textId="77777777" w:rsidR="00CB3E84" w:rsidRDefault="00CB3E84" w:rsidP="00F56EB7">
      <w:pPr>
        <w:pStyle w:val="Titre"/>
        <w:jc w:val="both"/>
        <w:rPr>
          <w:rFonts w:ascii="Arial" w:hAnsi="Arial" w:cs="Arial"/>
          <w:b/>
          <w:sz w:val="20"/>
          <w:szCs w:val="20"/>
          <w:u w:val="single"/>
        </w:rPr>
      </w:pPr>
    </w:p>
    <w:p w14:paraId="2CE36C78" w14:textId="77777777" w:rsidR="00CB3E84" w:rsidRDefault="00CB3E84" w:rsidP="00F56EB7">
      <w:pPr>
        <w:pStyle w:val="Titre"/>
        <w:jc w:val="both"/>
        <w:rPr>
          <w:rFonts w:ascii="Arial" w:hAnsi="Arial" w:cs="Arial"/>
          <w:b/>
          <w:sz w:val="20"/>
          <w:szCs w:val="20"/>
          <w:u w:val="single"/>
        </w:rPr>
      </w:pPr>
    </w:p>
    <w:p w14:paraId="2BC50B4A" w14:textId="77777777" w:rsidR="00CB3E84" w:rsidRDefault="00CB3E84" w:rsidP="00F56EB7">
      <w:pPr>
        <w:pStyle w:val="Titre"/>
        <w:jc w:val="both"/>
        <w:rPr>
          <w:rFonts w:ascii="Arial" w:hAnsi="Arial" w:cs="Arial"/>
          <w:b/>
          <w:sz w:val="20"/>
          <w:szCs w:val="20"/>
          <w:u w:val="single"/>
        </w:rPr>
      </w:pPr>
    </w:p>
    <w:p w14:paraId="414EEB9A" w14:textId="77777777" w:rsidR="00CB3E84" w:rsidRDefault="00CB3E84" w:rsidP="00F56EB7">
      <w:pPr>
        <w:pStyle w:val="Titre"/>
        <w:jc w:val="both"/>
        <w:rPr>
          <w:rFonts w:ascii="Arial" w:hAnsi="Arial" w:cs="Arial"/>
          <w:b/>
          <w:sz w:val="20"/>
          <w:szCs w:val="20"/>
          <w:u w:val="single"/>
        </w:rPr>
      </w:pPr>
    </w:p>
    <w:p w14:paraId="0BB144FF" w14:textId="77777777" w:rsidR="00CB3E84" w:rsidRDefault="00CB3E84" w:rsidP="00F56EB7">
      <w:pPr>
        <w:pStyle w:val="Titre"/>
        <w:jc w:val="both"/>
        <w:rPr>
          <w:rFonts w:ascii="Arial" w:hAnsi="Arial" w:cs="Arial"/>
          <w:b/>
          <w:sz w:val="20"/>
          <w:szCs w:val="20"/>
          <w:u w:val="single"/>
        </w:rPr>
      </w:pPr>
    </w:p>
    <w:p w14:paraId="541AEC32" w14:textId="77777777" w:rsidR="00CB3E84" w:rsidRDefault="00CB3E84" w:rsidP="00F56EB7">
      <w:pPr>
        <w:pStyle w:val="Titre"/>
        <w:jc w:val="both"/>
        <w:rPr>
          <w:rFonts w:ascii="Arial" w:hAnsi="Arial" w:cs="Arial"/>
          <w:b/>
          <w:sz w:val="20"/>
          <w:szCs w:val="20"/>
          <w:u w:val="single"/>
        </w:rPr>
      </w:pPr>
    </w:p>
    <w:p w14:paraId="140AF592" w14:textId="77777777" w:rsidR="00874766" w:rsidRDefault="00874766" w:rsidP="00F56EB7">
      <w:pPr>
        <w:pStyle w:val="Titre"/>
        <w:jc w:val="both"/>
        <w:rPr>
          <w:rFonts w:ascii="Arial" w:hAnsi="Arial" w:cs="Arial"/>
          <w:b/>
          <w:sz w:val="20"/>
          <w:szCs w:val="20"/>
          <w:u w:val="single"/>
        </w:rPr>
      </w:pPr>
    </w:p>
    <w:p w14:paraId="037B8E07" w14:textId="77777777" w:rsidR="00874766" w:rsidRDefault="00874766" w:rsidP="00F56EB7">
      <w:pPr>
        <w:pStyle w:val="Titre"/>
        <w:jc w:val="both"/>
        <w:rPr>
          <w:rFonts w:ascii="Arial" w:hAnsi="Arial" w:cs="Arial"/>
          <w:b/>
          <w:sz w:val="20"/>
          <w:szCs w:val="20"/>
          <w:u w:val="single"/>
        </w:rPr>
      </w:pPr>
    </w:p>
    <w:p w14:paraId="3604478F" w14:textId="77777777" w:rsidR="00874766" w:rsidRDefault="00874766" w:rsidP="00F56EB7">
      <w:pPr>
        <w:pStyle w:val="Titre"/>
        <w:jc w:val="both"/>
        <w:rPr>
          <w:rFonts w:ascii="Arial" w:hAnsi="Arial" w:cs="Arial"/>
          <w:b/>
          <w:sz w:val="20"/>
          <w:szCs w:val="20"/>
          <w:u w:val="single"/>
        </w:rPr>
      </w:pPr>
    </w:p>
    <w:p w14:paraId="5D3A0872" w14:textId="77777777" w:rsidR="00874766" w:rsidRDefault="00874766" w:rsidP="00F56EB7">
      <w:pPr>
        <w:pStyle w:val="Titre"/>
        <w:jc w:val="both"/>
        <w:rPr>
          <w:rFonts w:ascii="Arial" w:hAnsi="Arial" w:cs="Arial"/>
          <w:b/>
          <w:sz w:val="20"/>
          <w:szCs w:val="20"/>
          <w:u w:val="single"/>
        </w:rPr>
      </w:pPr>
    </w:p>
    <w:p w14:paraId="1662F2E8" w14:textId="77777777" w:rsidR="00874766" w:rsidRDefault="00874766" w:rsidP="00F56EB7">
      <w:pPr>
        <w:pStyle w:val="Titre"/>
        <w:jc w:val="both"/>
        <w:rPr>
          <w:rFonts w:ascii="Arial" w:hAnsi="Arial" w:cs="Arial"/>
          <w:b/>
          <w:sz w:val="20"/>
          <w:szCs w:val="20"/>
          <w:u w:val="single"/>
        </w:rPr>
      </w:pPr>
    </w:p>
    <w:p w14:paraId="27E41F05" w14:textId="77777777" w:rsidR="00CB3E84" w:rsidRDefault="00CB3E84" w:rsidP="00F56EB7">
      <w:pPr>
        <w:pStyle w:val="Titre"/>
        <w:jc w:val="both"/>
        <w:rPr>
          <w:rFonts w:ascii="Arial" w:hAnsi="Arial" w:cs="Arial"/>
          <w:b/>
          <w:sz w:val="20"/>
          <w:szCs w:val="20"/>
          <w:u w:val="single"/>
        </w:rPr>
      </w:pPr>
    </w:p>
    <w:p w14:paraId="2D9AED70" w14:textId="77777777" w:rsidR="00A212A5" w:rsidRPr="00D2334A" w:rsidRDefault="00A212A5" w:rsidP="00F56EB7">
      <w:pPr>
        <w:pStyle w:val="Titre"/>
        <w:jc w:val="both"/>
        <w:rPr>
          <w:rFonts w:ascii="Arial" w:hAnsi="Arial" w:cs="Arial"/>
          <w:b/>
          <w:sz w:val="20"/>
          <w:szCs w:val="20"/>
          <w:u w:val="single"/>
        </w:rPr>
      </w:pPr>
      <w:r w:rsidRPr="00D2334A">
        <w:rPr>
          <w:rFonts w:ascii="Arial" w:hAnsi="Arial" w:cs="Arial"/>
          <w:b/>
          <w:sz w:val="20"/>
          <w:szCs w:val="20"/>
          <w:u w:val="single"/>
        </w:rPr>
        <w:t>SOMMAIRE</w:t>
      </w:r>
    </w:p>
    <w:p w14:paraId="2B93B2B0"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I</w:t>
      </w:r>
      <w:r w:rsidRPr="00D2334A">
        <w:rPr>
          <w:rFonts w:ascii="Arial" w:hAnsi="Arial" w:cs="Arial"/>
          <w:sz w:val="20"/>
          <w:szCs w:val="20"/>
        </w:rPr>
        <w:tab/>
        <w:t>-</w:t>
      </w:r>
      <w:r w:rsidRPr="00D2334A">
        <w:rPr>
          <w:rFonts w:ascii="Arial" w:hAnsi="Arial" w:cs="Arial"/>
          <w:sz w:val="20"/>
          <w:szCs w:val="20"/>
        </w:rPr>
        <w:tab/>
        <w:t xml:space="preserve">GÉNÉRALITÉS  </w:t>
      </w:r>
    </w:p>
    <w:p w14:paraId="5C3AD67A"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II</w:t>
      </w:r>
      <w:r w:rsidRPr="00D2334A">
        <w:rPr>
          <w:rFonts w:ascii="Arial" w:hAnsi="Arial" w:cs="Arial"/>
          <w:sz w:val="20"/>
          <w:szCs w:val="20"/>
        </w:rPr>
        <w:tab/>
        <w:t>-</w:t>
      </w:r>
      <w:r w:rsidRPr="00D2334A">
        <w:rPr>
          <w:rFonts w:ascii="Arial" w:hAnsi="Arial" w:cs="Arial"/>
          <w:sz w:val="20"/>
          <w:szCs w:val="20"/>
        </w:rPr>
        <w:tab/>
        <w:t>INSTALLATION DE CHANTIER</w:t>
      </w:r>
    </w:p>
    <w:p w14:paraId="5842E1EB"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III</w:t>
      </w:r>
      <w:r w:rsidRPr="00D2334A">
        <w:rPr>
          <w:rFonts w:ascii="Arial" w:hAnsi="Arial" w:cs="Arial"/>
          <w:sz w:val="20"/>
          <w:szCs w:val="20"/>
        </w:rPr>
        <w:tab/>
        <w:t>-</w:t>
      </w:r>
      <w:r w:rsidRPr="00D2334A">
        <w:rPr>
          <w:rFonts w:ascii="Arial" w:hAnsi="Arial" w:cs="Arial"/>
          <w:sz w:val="20"/>
          <w:szCs w:val="20"/>
        </w:rPr>
        <w:tab/>
        <w:t>TRAVAUX PRELIMINAIRES</w:t>
      </w:r>
    </w:p>
    <w:p w14:paraId="18E1E391"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IV</w:t>
      </w:r>
      <w:r w:rsidRPr="00D2334A">
        <w:rPr>
          <w:rFonts w:ascii="Arial" w:hAnsi="Arial" w:cs="Arial"/>
          <w:sz w:val="20"/>
          <w:szCs w:val="20"/>
        </w:rPr>
        <w:tab/>
        <w:t>-</w:t>
      </w:r>
      <w:r w:rsidRPr="00D2334A">
        <w:rPr>
          <w:rFonts w:ascii="Arial" w:hAnsi="Arial" w:cs="Arial"/>
          <w:sz w:val="20"/>
          <w:szCs w:val="20"/>
        </w:rPr>
        <w:tab/>
        <w:t>FONDATIONS</w:t>
      </w:r>
    </w:p>
    <w:p w14:paraId="2CE3FA6F"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V</w:t>
      </w:r>
      <w:r w:rsidRPr="00D2334A">
        <w:rPr>
          <w:rFonts w:ascii="Arial" w:hAnsi="Arial" w:cs="Arial"/>
          <w:sz w:val="20"/>
          <w:szCs w:val="20"/>
        </w:rPr>
        <w:tab/>
        <w:t>-MAÇONNERIE- ÉLÉVATION</w:t>
      </w:r>
    </w:p>
    <w:p w14:paraId="410B361D"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VI</w:t>
      </w:r>
      <w:r w:rsidRPr="00D2334A">
        <w:rPr>
          <w:rFonts w:ascii="Arial" w:hAnsi="Arial" w:cs="Arial"/>
          <w:sz w:val="20"/>
          <w:szCs w:val="20"/>
        </w:rPr>
        <w:tab/>
        <w:t>-</w:t>
      </w:r>
      <w:r w:rsidRPr="00D2334A">
        <w:rPr>
          <w:rFonts w:ascii="Arial" w:hAnsi="Arial" w:cs="Arial"/>
          <w:sz w:val="20"/>
          <w:szCs w:val="20"/>
        </w:rPr>
        <w:tab/>
        <w:t>CHARPENTE –COUVERTURE - PLAFONNAGE</w:t>
      </w:r>
    </w:p>
    <w:p w14:paraId="6627BC71"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VII</w:t>
      </w:r>
      <w:r w:rsidRPr="00D2334A">
        <w:rPr>
          <w:rFonts w:ascii="Arial" w:hAnsi="Arial" w:cs="Arial"/>
          <w:sz w:val="20"/>
          <w:szCs w:val="20"/>
        </w:rPr>
        <w:tab/>
        <w:t>-</w:t>
      </w:r>
      <w:r w:rsidRPr="00D2334A">
        <w:rPr>
          <w:rFonts w:ascii="Arial" w:hAnsi="Arial" w:cs="Arial"/>
          <w:sz w:val="20"/>
          <w:szCs w:val="20"/>
        </w:rPr>
        <w:tab/>
        <w:t>MENUISERIE METALLIQUE</w:t>
      </w:r>
    </w:p>
    <w:p w14:paraId="1D7526F3"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VIII</w:t>
      </w:r>
      <w:r w:rsidRPr="00D2334A">
        <w:rPr>
          <w:rFonts w:ascii="Arial" w:hAnsi="Arial" w:cs="Arial"/>
          <w:sz w:val="20"/>
          <w:szCs w:val="20"/>
        </w:rPr>
        <w:tab/>
        <w:t>-</w:t>
      </w:r>
      <w:r w:rsidRPr="00D2334A">
        <w:rPr>
          <w:rFonts w:ascii="Arial" w:hAnsi="Arial" w:cs="Arial"/>
          <w:sz w:val="20"/>
          <w:szCs w:val="20"/>
        </w:rPr>
        <w:tab/>
        <w:t>ELECTRICITE</w:t>
      </w:r>
    </w:p>
    <w:p w14:paraId="32640155"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IX</w:t>
      </w:r>
      <w:r w:rsidRPr="00D2334A">
        <w:rPr>
          <w:rFonts w:ascii="Arial" w:hAnsi="Arial" w:cs="Arial"/>
          <w:sz w:val="20"/>
          <w:szCs w:val="20"/>
        </w:rPr>
        <w:tab/>
        <w:t>-</w:t>
      </w:r>
      <w:r w:rsidRPr="00D2334A">
        <w:rPr>
          <w:rFonts w:ascii="Arial" w:hAnsi="Arial" w:cs="Arial"/>
          <w:sz w:val="20"/>
          <w:szCs w:val="20"/>
        </w:rPr>
        <w:tab/>
        <w:t>PEINTURE</w:t>
      </w:r>
    </w:p>
    <w:p w14:paraId="4193F78A" w14:textId="77777777" w:rsidR="00A212A5" w:rsidRPr="00D2334A" w:rsidRDefault="00A212A5" w:rsidP="00D95738">
      <w:pPr>
        <w:spacing w:after="0"/>
        <w:ind w:left="1980" w:hanging="1960"/>
        <w:jc w:val="both"/>
        <w:rPr>
          <w:rFonts w:ascii="Arial" w:hAnsi="Arial" w:cs="Arial"/>
          <w:sz w:val="20"/>
          <w:szCs w:val="20"/>
        </w:rPr>
      </w:pPr>
      <w:r w:rsidRPr="00D2334A">
        <w:rPr>
          <w:rFonts w:ascii="Arial" w:hAnsi="Arial" w:cs="Arial"/>
          <w:sz w:val="20"/>
          <w:szCs w:val="20"/>
        </w:rPr>
        <w:t>CHAPITRE X</w:t>
      </w:r>
      <w:r w:rsidRPr="00D2334A">
        <w:rPr>
          <w:rFonts w:ascii="Arial" w:hAnsi="Arial" w:cs="Arial"/>
          <w:sz w:val="20"/>
          <w:szCs w:val="20"/>
        </w:rPr>
        <w:tab/>
        <w:t>- VOIRIES ET RESEAUX DIVERS (VRD)</w:t>
      </w:r>
    </w:p>
    <w:p w14:paraId="648C44EB" w14:textId="77777777" w:rsidR="00A212A5" w:rsidRDefault="00A212A5" w:rsidP="00D95738">
      <w:pPr>
        <w:tabs>
          <w:tab w:val="left" w:pos="1180"/>
        </w:tabs>
        <w:spacing w:after="0" w:line="360" w:lineRule="auto"/>
        <w:jc w:val="both"/>
        <w:rPr>
          <w:rFonts w:ascii="Arial" w:eastAsia="Batang" w:hAnsi="Arial" w:cs="Arial"/>
          <w:b/>
          <w:bCs/>
          <w:sz w:val="20"/>
          <w:szCs w:val="20"/>
        </w:rPr>
      </w:pPr>
    </w:p>
    <w:p w14:paraId="2AB09A25"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5416370F"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734B2E6F"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26415F6C"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34F678E5"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6E88A7AE"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0B95AAC9"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07C59C24"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4303D09E"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04671871"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02214EC4"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52D77305"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2E645B0A"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5B055F67"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7829EB46"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7B33DC1B"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0F8FE56F"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1E617CE9"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1D01C938"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68912343"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2302AAD7"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3860CA5B"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743FCD23" w14:textId="77777777" w:rsidR="00CB3E84" w:rsidRDefault="00CB3E84" w:rsidP="00D95738">
      <w:pPr>
        <w:tabs>
          <w:tab w:val="left" w:pos="1180"/>
        </w:tabs>
        <w:spacing w:after="0" w:line="360" w:lineRule="auto"/>
        <w:jc w:val="both"/>
        <w:rPr>
          <w:rFonts w:ascii="Arial" w:eastAsia="Batang" w:hAnsi="Arial" w:cs="Arial"/>
          <w:b/>
          <w:bCs/>
          <w:sz w:val="20"/>
          <w:szCs w:val="20"/>
        </w:rPr>
      </w:pPr>
    </w:p>
    <w:p w14:paraId="0433CB6D" w14:textId="77777777" w:rsidR="00CB3E84" w:rsidRPr="00D2334A" w:rsidRDefault="00CB3E84" w:rsidP="00D95738">
      <w:pPr>
        <w:tabs>
          <w:tab w:val="left" w:pos="1180"/>
        </w:tabs>
        <w:spacing w:after="0" w:line="360" w:lineRule="auto"/>
        <w:jc w:val="both"/>
        <w:rPr>
          <w:rFonts w:ascii="Arial" w:eastAsia="Batang" w:hAnsi="Arial" w:cs="Arial"/>
          <w:b/>
          <w:bCs/>
          <w:sz w:val="20"/>
          <w:szCs w:val="20"/>
        </w:rPr>
      </w:pPr>
    </w:p>
    <w:p w14:paraId="743CD8C3" w14:textId="77777777" w:rsidR="0030781B" w:rsidRPr="00D2334A" w:rsidRDefault="0030781B" w:rsidP="00D95738">
      <w:pPr>
        <w:tabs>
          <w:tab w:val="left" w:pos="1180"/>
        </w:tabs>
        <w:spacing w:after="0" w:line="360" w:lineRule="auto"/>
        <w:jc w:val="both"/>
        <w:rPr>
          <w:rFonts w:ascii="Arial" w:eastAsia="Batang" w:hAnsi="Arial" w:cs="Arial"/>
          <w:b/>
          <w:bCs/>
          <w:sz w:val="20"/>
          <w:szCs w:val="20"/>
        </w:rPr>
      </w:pPr>
    </w:p>
    <w:p w14:paraId="5D54B889" w14:textId="77777777" w:rsidR="00A212A5" w:rsidRPr="00D2334A" w:rsidRDefault="00A212A5" w:rsidP="00CB3E84">
      <w:pPr>
        <w:widowControl w:val="0"/>
        <w:autoSpaceDE w:val="0"/>
        <w:autoSpaceDN w:val="0"/>
        <w:adjustRightInd w:val="0"/>
        <w:spacing w:after="0" w:line="240" w:lineRule="auto"/>
        <w:ind w:right="-263"/>
        <w:jc w:val="center"/>
        <w:rPr>
          <w:rFonts w:ascii="Arial" w:hAnsi="Arial" w:cs="Arial"/>
          <w:b/>
          <w:sz w:val="20"/>
          <w:szCs w:val="20"/>
        </w:rPr>
      </w:pPr>
      <w:r w:rsidRPr="00D2334A">
        <w:rPr>
          <w:rFonts w:ascii="Arial" w:hAnsi="Arial" w:cs="Arial"/>
          <w:b/>
          <w:sz w:val="20"/>
          <w:szCs w:val="20"/>
          <w:u w:val="single"/>
        </w:rPr>
        <w:t>CHAPITRE 1</w:t>
      </w:r>
      <w:r w:rsidRPr="00D2334A">
        <w:rPr>
          <w:rFonts w:ascii="Arial" w:hAnsi="Arial" w:cs="Arial"/>
          <w:b/>
          <w:sz w:val="20"/>
          <w:szCs w:val="20"/>
        </w:rPr>
        <w:t> : GENERALITES</w:t>
      </w:r>
    </w:p>
    <w:p w14:paraId="163837D0" w14:textId="77777777" w:rsidR="00AB3BE6" w:rsidRPr="00D2334A" w:rsidRDefault="00AB3BE6" w:rsidP="00D95738">
      <w:pPr>
        <w:widowControl w:val="0"/>
        <w:autoSpaceDE w:val="0"/>
        <w:autoSpaceDN w:val="0"/>
        <w:adjustRightInd w:val="0"/>
        <w:spacing w:after="0" w:line="240" w:lineRule="auto"/>
        <w:ind w:right="-263"/>
        <w:jc w:val="both"/>
        <w:rPr>
          <w:rFonts w:ascii="Arial" w:hAnsi="Arial" w:cs="Arial"/>
          <w:sz w:val="20"/>
          <w:szCs w:val="20"/>
        </w:rPr>
      </w:pPr>
    </w:p>
    <w:p w14:paraId="05C1EA74" w14:textId="77777777" w:rsidR="00A212A5" w:rsidRDefault="00A212A5" w:rsidP="00D95738">
      <w:pPr>
        <w:widowControl w:val="0"/>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u w:val="single"/>
        </w:rPr>
        <w:t>Article 1</w:t>
      </w:r>
      <w:r w:rsidRPr="00D2334A">
        <w:rPr>
          <w:rFonts w:ascii="Arial" w:hAnsi="Arial" w:cs="Arial"/>
          <w:b/>
          <w:sz w:val="20"/>
          <w:szCs w:val="20"/>
        </w:rPr>
        <w:t> : Objet des travaux</w:t>
      </w:r>
    </w:p>
    <w:p w14:paraId="3A40AC5A" w14:textId="77777777" w:rsidR="00874766" w:rsidRPr="00D2334A" w:rsidRDefault="00874766" w:rsidP="00D95738">
      <w:pPr>
        <w:widowControl w:val="0"/>
        <w:autoSpaceDE w:val="0"/>
        <w:autoSpaceDN w:val="0"/>
        <w:adjustRightInd w:val="0"/>
        <w:spacing w:after="0" w:line="240" w:lineRule="auto"/>
        <w:ind w:right="-263"/>
        <w:jc w:val="both"/>
        <w:rPr>
          <w:rFonts w:ascii="Arial" w:hAnsi="Arial" w:cs="Arial"/>
          <w:sz w:val="20"/>
          <w:szCs w:val="20"/>
        </w:rPr>
      </w:pPr>
    </w:p>
    <w:p w14:paraId="2EB4B6C8" w14:textId="4B1FBD84" w:rsidR="00875C5B" w:rsidRPr="003A0A6D" w:rsidRDefault="00874766" w:rsidP="00874766">
      <w:pPr>
        <w:spacing w:after="0" w:line="240" w:lineRule="auto"/>
        <w:jc w:val="both"/>
        <w:rPr>
          <w:rFonts w:ascii="Arial" w:hAnsi="Arial" w:cs="Arial"/>
          <w:bCs/>
          <w:sz w:val="20"/>
          <w:szCs w:val="20"/>
        </w:rPr>
      </w:pPr>
      <w:r w:rsidRPr="00874766">
        <w:rPr>
          <w:rFonts w:ascii="Arial" w:eastAsia="Arial Unicode MS" w:hAnsi="Arial" w:cs="Arial"/>
          <w:sz w:val="20"/>
          <w:szCs w:val="20"/>
        </w:rPr>
        <w:t xml:space="preserve">Le présent Marché a pour objet l’exécution des travaux de construction </w:t>
      </w:r>
      <w:r w:rsidRPr="00874766">
        <w:rPr>
          <w:rFonts w:ascii="Arial" w:hAnsi="Arial" w:cs="Arial"/>
          <w:sz w:val="20"/>
          <w:szCs w:val="20"/>
        </w:rPr>
        <w:t>d’un mur de cloture du centre de sante Intégré de Djafga  dans la commune de KAI-KAI, Département du Mayo-Danay, Région de l’Extrême-Nord.</w:t>
      </w:r>
      <w:r w:rsidRPr="00874766">
        <w:rPr>
          <w:rFonts w:ascii="Arial" w:hAnsi="Arial" w:cs="Arial"/>
          <w:bCs/>
          <w:sz w:val="20"/>
          <w:szCs w:val="20"/>
        </w:rPr>
        <w:t xml:space="preserve">            </w:t>
      </w:r>
    </w:p>
    <w:p w14:paraId="1BB6434D" w14:textId="77777777" w:rsidR="00874766" w:rsidRPr="00874766" w:rsidRDefault="00874766" w:rsidP="00874766">
      <w:pPr>
        <w:spacing w:after="0" w:line="240" w:lineRule="auto"/>
        <w:jc w:val="both"/>
        <w:rPr>
          <w:rFonts w:ascii="Arial Narrow" w:hAnsi="Arial Narrow"/>
          <w:bCs/>
          <w:sz w:val="20"/>
          <w:szCs w:val="20"/>
        </w:rPr>
      </w:pPr>
    </w:p>
    <w:p w14:paraId="65D4EA33"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dénominations utilisées dans le présent CCTP sont, conformément au règlement en vigueur :</w:t>
      </w:r>
    </w:p>
    <w:p w14:paraId="342994AC" w14:textId="6A1A6908"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 xml:space="preserve">L’Autorité Contractante est le </w:t>
      </w:r>
      <w:r w:rsidR="005578D4" w:rsidRPr="00D2334A">
        <w:rPr>
          <w:rFonts w:ascii="Arial" w:hAnsi="Arial" w:cs="Arial"/>
          <w:sz w:val="20"/>
          <w:szCs w:val="20"/>
          <w:lang w:val="fr-FR"/>
        </w:rPr>
        <w:t xml:space="preserve">Maire de la Commune de </w:t>
      </w:r>
      <w:r w:rsidR="006408FE">
        <w:rPr>
          <w:rFonts w:ascii="Arial" w:hAnsi="Arial" w:cs="Arial"/>
          <w:sz w:val="20"/>
          <w:szCs w:val="20"/>
          <w:lang w:val="fr-FR"/>
        </w:rPr>
        <w:t>KAI-KAI</w:t>
      </w:r>
      <w:r w:rsidRPr="00D2334A">
        <w:rPr>
          <w:rFonts w:ascii="Arial" w:hAnsi="Arial" w:cs="Arial"/>
          <w:sz w:val="20"/>
          <w:szCs w:val="20"/>
          <w:lang w:val="fr-FR"/>
        </w:rPr>
        <w:t> ;</w:t>
      </w:r>
    </w:p>
    <w:p w14:paraId="3A3964C6" w14:textId="2C6F657D"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 xml:space="preserve">Le Chef de service du marché est le Secrétaire Général de la Commune de </w:t>
      </w:r>
      <w:r w:rsidR="006408FE">
        <w:rPr>
          <w:rFonts w:ascii="Arial" w:hAnsi="Arial" w:cs="Arial"/>
          <w:b/>
          <w:sz w:val="20"/>
          <w:szCs w:val="20"/>
          <w:lang w:val="fr-FR"/>
        </w:rPr>
        <w:t>KAI-KAI</w:t>
      </w:r>
      <w:r w:rsidRPr="00D2334A">
        <w:rPr>
          <w:rFonts w:ascii="Arial" w:hAnsi="Arial" w:cs="Arial"/>
          <w:sz w:val="20"/>
          <w:szCs w:val="20"/>
          <w:lang w:val="fr-FR"/>
        </w:rPr>
        <w:t>;</w:t>
      </w:r>
    </w:p>
    <w:p w14:paraId="46DBD50C"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L’ingénieur du marché est le Délégué Départemental des Travaux Publics du Mayo-Danay ;</w:t>
      </w:r>
    </w:p>
    <w:p w14:paraId="7A891462" w14:textId="77777777" w:rsidR="00AB3BE6" w:rsidRPr="00D2334A" w:rsidRDefault="00AB3BE6" w:rsidP="00D95738">
      <w:pPr>
        <w:widowControl w:val="0"/>
        <w:autoSpaceDE w:val="0"/>
        <w:autoSpaceDN w:val="0"/>
        <w:adjustRightInd w:val="0"/>
        <w:spacing w:after="0" w:line="240" w:lineRule="auto"/>
        <w:ind w:right="-263"/>
        <w:jc w:val="both"/>
        <w:rPr>
          <w:rFonts w:ascii="Arial" w:hAnsi="Arial" w:cs="Arial"/>
          <w:b/>
          <w:sz w:val="20"/>
          <w:szCs w:val="20"/>
          <w:u w:val="single"/>
        </w:rPr>
      </w:pPr>
    </w:p>
    <w:p w14:paraId="77DFEA6F"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u w:val="single"/>
        </w:rPr>
        <w:t>Article 2</w:t>
      </w:r>
      <w:r w:rsidRPr="00D2334A">
        <w:rPr>
          <w:rFonts w:ascii="Arial" w:hAnsi="Arial" w:cs="Arial"/>
          <w:b/>
          <w:sz w:val="20"/>
          <w:szCs w:val="20"/>
        </w:rPr>
        <w:t xml:space="preserve"> : Consistance des travaux </w:t>
      </w:r>
    </w:p>
    <w:p w14:paraId="6431A7D2"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La consistance des travaux à réaliser est détaillée dans le présent CCTP, au bordereau des prix, à la nomenclature des tâches et au détail estimatif. </w:t>
      </w:r>
    </w:p>
    <w:p w14:paraId="60001B19"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Ces travaux comprennent les opérations suivantes dont la liste n’est pas exhaustive :</w:t>
      </w:r>
    </w:p>
    <w:p w14:paraId="7F1C78ED"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w:t>
      </w:r>
      <w:r w:rsidR="00AB3BE6" w:rsidRPr="00D2334A">
        <w:rPr>
          <w:rFonts w:ascii="Arial" w:hAnsi="Arial" w:cs="Arial"/>
          <w:sz w:val="20"/>
          <w:szCs w:val="20"/>
        </w:rPr>
        <w:t xml:space="preserve">es </w:t>
      </w:r>
      <w:r w:rsidR="00AB3BE6" w:rsidRPr="00D2334A">
        <w:rPr>
          <w:rFonts w:ascii="Arial" w:hAnsi="Arial" w:cs="Arial"/>
          <w:sz w:val="20"/>
          <w:szCs w:val="20"/>
          <w:lang w:val="fr-FR"/>
        </w:rPr>
        <w:t>travaux</w:t>
      </w:r>
      <w:r w:rsidR="00381296" w:rsidRPr="00D2334A">
        <w:rPr>
          <w:rFonts w:ascii="Arial" w:hAnsi="Arial" w:cs="Arial"/>
          <w:sz w:val="20"/>
          <w:szCs w:val="20"/>
          <w:lang w:val="fr-FR"/>
        </w:rPr>
        <w:t xml:space="preserve"> </w:t>
      </w:r>
      <w:r w:rsidR="00AB3BE6" w:rsidRPr="00D2334A">
        <w:rPr>
          <w:rFonts w:ascii="Arial" w:hAnsi="Arial" w:cs="Arial"/>
          <w:sz w:val="20"/>
          <w:szCs w:val="20"/>
          <w:lang w:val="fr-FR"/>
        </w:rPr>
        <w:t>préparatoires</w:t>
      </w:r>
      <w:r w:rsidRPr="00D2334A">
        <w:rPr>
          <w:rFonts w:ascii="Arial" w:hAnsi="Arial" w:cs="Arial"/>
          <w:sz w:val="20"/>
          <w:szCs w:val="20"/>
        </w:rPr>
        <w:t>;</w:t>
      </w:r>
    </w:p>
    <w:p w14:paraId="02581D0E"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Le </w:t>
      </w:r>
      <w:r w:rsidRPr="00D2334A">
        <w:rPr>
          <w:rFonts w:ascii="Arial" w:hAnsi="Arial" w:cs="Arial"/>
          <w:sz w:val="20"/>
          <w:szCs w:val="20"/>
          <w:lang w:val="fr-FR"/>
        </w:rPr>
        <w:t>terrassement</w:t>
      </w:r>
      <w:r w:rsidRPr="00D2334A">
        <w:rPr>
          <w:rFonts w:ascii="Arial" w:hAnsi="Arial" w:cs="Arial"/>
          <w:sz w:val="20"/>
          <w:szCs w:val="20"/>
        </w:rPr>
        <w:t xml:space="preserve"> ; </w:t>
      </w:r>
    </w:p>
    <w:p w14:paraId="095F466E"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La </w:t>
      </w:r>
      <w:r w:rsidRPr="00D2334A">
        <w:rPr>
          <w:rFonts w:ascii="Arial" w:hAnsi="Arial" w:cs="Arial"/>
          <w:sz w:val="20"/>
          <w:szCs w:val="20"/>
          <w:lang w:val="fr-FR"/>
        </w:rPr>
        <w:t>fondation</w:t>
      </w:r>
      <w:r w:rsidRPr="00D2334A">
        <w:rPr>
          <w:rFonts w:ascii="Arial" w:hAnsi="Arial" w:cs="Arial"/>
          <w:sz w:val="20"/>
          <w:szCs w:val="20"/>
        </w:rPr>
        <w:t> ;</w:t>
      </w:r>
    </w:p>
    <w:p w14:paraId="271DA11D"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La </w:t>
      </w:r>
      <w:r w:rsidRPr="00D2334A">
        <w:rPr>
          <w:rFonts w:ascii="Arial" w:hAnsi="Arial" w:cs="Arial"/>
          <w:sz w:val="20"/>
          <w:szCs w:val="20"/>
          <w:lang w:val="fr-FR"/>
        </w:rPr>
        <w:t>maçonnerie-élévation</w:t>
      </w:r>
      <w:r w:rsidRPr="00D2334A">
        <w:rPr>
          <w:rFonts w:ascii="Arial" w:hAnsi="Arial" w:cs="Arial"/>
          <w:sz w:val="20"/>
          <w:szCs w:val="20"/>
        </w:rPr>
        <w:t> ;</w:t>
      </w:r>
    </w:p>
    <w:p w14:paraId="36BA9404"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La </w:t>
      </w:r>
      <w:r w:rsidRPr="00D2334A">
        <w:rPr>
          <w:rFonts w:ascii="Arial" w:hAnsi="Arial" w:cs="Arial"/>
          <w:sz w:val="20"/>
          <w:szCs w:val="20"/>
          <w:lang w:val="fr-FR"/>
        </w:rPr>
        <w:t>charpente-couverture</w:t>
      </w:r>
      <w:r w:rsidRPr="00D2334A">
        <w:rPr>
          <w:rFonts w:ascii="Arial" w:hAnsi="Arial" w:cs="Arial"/>
          <w:sz w:val="20"/>
          <w:szCs w:val="20"/>
        </w:rPr>
        <w:t> ;</w:t>
      </w:r>
    </w:p>
    <w:p w14:paraId="2ECD3AC7"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La </w:t>
      </w:r>
      <w:r w:rsidRPr="00D2334A">
        <w:rPr>
          <w:rFonts w:ascii="Arial" w:hAnsi="Arial" w:cs="Arial"/>
          <w:sz w:val="20"/>
          <w:szCs w:val="20"/>
          <w:lang w:val="fr-FR"/>
        </w:rPr>
        <w:t>menuiserie</w:t>
      </w:r>
      <w:r w:rsidR="00381296" w:rsidRPr="00D2334A">
        <w:rPr>
          <w:rFonts w:ascii="Arial" w:hAnsi="Arial" w:cs="Arial"/>
          <w:sz w:val="20"/>
          <w:szCs w:val="20"/>
          <w:lang w:val="fr-FR"/>
        </w:rPr>
        <w:t xml:space="preserve"> </w:t>
      </w:r>
      <w:r w:rsidRPr="00D2334A">
        <w:rPr>
          <w:rFonts w:ascii="Arial" w:hAnsi="Arial" w:cs="Arial"/>
          <w:sz w:val="20"/>
          <w:szCs w:val="20"/>
          <w:lang w:val="fr-FR"/>
        </w:rPr>
        <w:t>métallique</w:t>
      </w:r>
      <w:r w:rsidRPr="00D2334A">
        <w:rPr>
          <w:rFonts w:ascii="Arial" w:hAnsi="Arial" w:cs="Arial"/>
          <w:sz w:val="20"/>
          <w:szCs w:val="20"/>
        </w:rPr>
        <w:t> ;</w:t>
      </w:r>
    </w:p>
    <w:p w14:paraId="1254B3DF"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lang w:val="fr-FR"/>
        </w:rPr>
        <w:t>L’électricité</w:t>
      </w:r>
      <w:r w:rsidRPr="00D2334A">
        <w:rPr>
          <w:rFonts w:ascii="Arial" w:hAnsi="Arial" w:cs="Arial"/>
          <w:sz w:val="20"/>
          <w:szCs w:val="20"/>
        </w:rPr>
        <w:t> ;</w:t>
      </w:r>
    </w:p>
    <w:p w14:paraId="568521BD"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Le </w:t>
      </w:r>
      <w:r w:rsidRPr="00D2334A">
        <w:rPr>
          <w:rFonts w:ascii="Arial" w:hAnsi="Arial" w:cs="Arial"/>
          <w:sz w:val="20"/>
          <w:szCs w:val="20"/>
          <w:lang w:val="fr-FR"/>
        </w:rPr>
        <w:t>revêtement-peinture</w:t>
      </w:r>
      <w:r w:rsidRPr="00D2334A">
        <w:rPr>
          <w:rFonts w:ascii="Arial" w:hAnsi="Arial" w:cs="Arial"/>
          <w:sz w:val="20"/>
          <w:szCs w:val="20"/>
        </w:rPr>
        <w:t> ;</w:t>
      </w:r>
    </w:p>
    <w:p w14:paraId="4C6C448C"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Voiries et réseaux divers VRD.</w:t>
      </w:r>
    </w:p>
    <w:p w14:paraId="708E967C" w14:textId="77777777" w:rsidR="00A212A5" w:rsidRPr="00D2334A" w:rsidRDefault="00A212A5" w:rsidP="00D95738">
      <w:pPr>
        <w:pStyle w:val="Paragraphedeliste"/>
        <w:widowControl w:val="0"/>
        <w:autoSpaceDE w:val="0"/>
        <w:autoSpaceDN w:val="0"/>
        <w:adjustRightInd w:val="0"/>
        <w:spacing w:after="0" w:line="240" w:lineRule="auto"/>
        <w:ind w:left="1112" w:right="-263"/>
        <w:jc w:val="both"/>
        <w:rPr>
          <w:rFonts w:ascii="Arial" w:hAnsi="Arial" w:cs="Arial"/>
          <w:sz w:val="20"/>
          <w:szCs w:val="20"/>
          <w:lang w:val="fr-FR"/>
        </w:rPr>
      </w:pPr>
    </w:p>
    <w:p w14:paraId="292FF4E8"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u w:val="single"/>
        </w:rPr>
        <w:t>Article 3</w:t>
      </w:r>
      <w:r w:rsidRPr="00D2334A">
        <w:rPr>
          <w:rFonts w:ascii="Arial" w:hAnsi="Arial" w:cs="Arial"/>
          <w:b/>
          <w:sz w:val="20"/>
          <w:szCs w:val="20"/>
        </w:rPr>
        <w:t> : Description des travaux</w:t>
      </w:r>
    </w:p>
    <w:p w14:paraId="2FD32473" w14:textId="77777777" w:rsidR="00A212A5" w:rsidRPr="00D2334A" w:rsidRDefault="00A212A5" w:rsidP="0090137A">
      <w:pPr>
        <w:pStyle w:val="Paragraphedeliste"/>
        <w:widowControl w:val="0"/>
        <w:numPr>
          <w:ilvl w:val="0"/>
          <w:numId w:val="18"/>
        </w:numPr>
        <w:autoSpaceDE w:val="0"/>
        <w:autoSpaceDN w:val="0"/>
        <w:adjustRightInd w:val="0"/>
        <w:spacing w:after="0" w:line="240" w:lineRule="auto"/>
        <w:ind w:right="-263"/>
        <w:jc w:val="both"/>
        <w:rPr>
          <w:rFonts w:ascii="Arial" w:hAnsi="Arial" w:cs="Arial"/>
          <w:b/>
          <w:sz w:val="20"/>
          <w:szCs w:val="20"/>
          <w:u w:val="single"/>
        </w:rPr>
      </w:pPr>
      <w:r w:rsidRPr="00D2334A">
        <w:rPr>
          <w:rFonts w:ascii="Arial" w:hAnsi="Arial" w:cs="Arial"/>
          <w:b/>
          <w:sz w:val="20"/>
          <w:szCs w:val="20"/>
          <w:u w:val="single"/>
        </w:rPr>
        <w:t>INTRODUCTION</w:t>
      </w:r>
    </w:p>
    <w:p w14:paraId="522A2425"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b/>
          <w:sz w:val="20"/>
          <w:szCs w:val="20"/>
          <w:u w:val="single"/>
        </w:rPr>
      </w:pPr>
      <w:r w:rsidRPr="00D2334A">
        <w:rPr>
          <w:rFonts w:ascii="Arial" w:hAnsi="Arial" w:cs="Arial"/>
          <w:sz w:val="20"/>
          <w:szCs w:val="20"/>
        </w:rPr>
        <w:t>Le présent devis descriptif technique  a pour but de définir la consistance et le mode  d’exécution des travaux à réaliser suivant les règles de l’art et conformément aux documents constitutifs du marché.</w:t>
      </w:r>
    </w:p>
    <w:p w14:paraId="35B98D83"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Il a été à titre indicatif pour préciser et compléter les indications du devis estimatif et des pièces graphiques nonobstant les clauses du contrat.</w:t>
      </w:r>
    </w:p>
    <w:p w14:paraId="25FA9CE3" w14:textId="77777777" w:rsidR="00B84AD4" w:rsidRDefault="00B84AD4" w:rsidP="00D95738">
      <w:pPr>
        <w:widowControl w:val="0"/>
        <w:autoSpaceDE w:val="0"/>
        <w:autoSpaceDN w:val="0"/>
        <w:adjustRightInd w:val="0"/>
        <w:spacing w:after="0" w:line="240" w:lineRule="auto"/>
        <w:ind w:right="-263"/>
        <w:jc w:val="both"/>
        <w:rPr>
          <w:rFonts w:ascii="Arial" w:hAnsi="Arial" w:cs="Arial"/>
          <w:sz w:val="20"/>
          <w:szCs w:val="20"/>
        </w:rPr>
      </w:pPr>
    </w:p>
    <w:p w14:paraId="1A6170C2" w14:textId="77777777" w:rsidR="00B84AD4" w:rsidRPr="00D2334A" w:rsidRDefault="00B84AD4" w:rsidP="00D95738">
      <w:pPr>
        <w:widowControl w:val="0"/>
        <w:autoSpaceDE w:val="0"/>
        <w:autoSpaceDN w:val="0"/>
        <w:adjustRightInd w:val="0"/>
        <w:spacing w:after="0" w:line="240" w:lineRule="auto"/>
        <w:ind w:right="-263"/>
        <w:jc w:val="both"/>
        <w:rPr>
          <w:rFonts w:ascii="Arial" w:hAnsi="Arial" w:cs="Arial"/>
          <w:sz w:val="20"/>
          <w:szCs w:val="20"/>
        </w:rPr>
      </w:pPr>
    </w:p>
    <w:p w14:paraId="272F701C" w14:textId="77777777" w:rsidR="00A212A5" w:rsidRPr="00D2334A" w:rsidRDefault="00A212A5" w:rsidP="0090137A">
      <w:pPr>
        <w:pStyle w:val="Paragraphedeliste"/>
        <w:widowControl w:val="0"/>
        <w:numPr>
          <w:ilvl w:val="0"/>
          <w:numId w:val="18"/>
        </w:numPr>
        <w:autoSpaceDE w:val="0"/>
        <w:autoSpaceDN w:val="0"/>
        <w:adjustRightInd w:val="0"/>
        <w:spacing w:after="0" w:line="240" w:lineRule="auto"/>
        <w:ind w:right="-263"/>
        <w:jc w:val="both"/>
        <w:rPr>
          <w:rFonts w:ascii="Arial" w:hAnsi="Arial" w:cs="Arial"/>
          <w:b/>
          <w:sz w:val="20"/>
          <w:szCs w:val="20"/>
          <w:u w:val="single"/>
        </w:rPr>
      </w:pPr>
      <w:r w:rsidRPr="00D2334A">
        <w:rPr>
          <w:rFonts w:ascii="Arial" w:hAnsi="Arial" w:cs="Arial"/>
          <w:b/>
          <w:sz w:val="20"/>
          <w:szCs w:val="20"/>
          <w:u w:val="single"/>
        </w:rPr>
        <w:t xml:space="preserve">MODE D’EXECUTION DES TRAVAUX    </w:t>
      </w:r>
    </w:p>
    <w:p w14:paraId="61ECAD66" w14:textId="77777777" w:rsidR="00B84AD4" w:rsidRDefault="00B84AD4" w:rsidP="00D95738">
      <w:pPr>
        <w:widowControl w:val="0"/>
        <w:autoSpaceDE w:val="0"/>
        <w:autoSpaceDN w:val="0"/>
        <w:adjustRightInd w:val="0"/>
        <w:spacing w:after="0" w:line="240" w:lineRule="auto"/>
        <w:ind w:left="1068" w:right="-263"/>
        <w:jc w:val="both"/>
        <w:rPr>
          <w:rFonts w:ascii="Arial" w:hAnsi="Arial" w:cs="Arial"/>
          <w:b/>
          <w:sz w:val="20"/>
          <w:szCs w:val="20"/>
          <w:u w:val="single"/>
        </w:rPr>
      </w:pPr>
    </w:p>
    <w:p w14:paraId="4FC509FB" w14:textId="77777777" w:rsidR="00A212A5" w:rsidRPr="00D2334A" w:rsidRDefault="00A212A5" w:rsidP="00D95738">
      <w:pPr>
        <w:widowControl w:val="0"/>
        <w:autoSpaceDE w:val="0"/>
        <w:autoSpaceDN w:val="0"/>
        <w:adjustRightInd w:val="0"/>
        <w:spacing w:after="0" w:line="240" w:lineRule="auto"/>
        <w:ind w:left="1068" w:right="-263"/>
        <w:jc w:val="both"/>
        <w:rPr>
          <w:rFonts w:ascii="Arial" w:hAnsi="Arial" w:cs="Arial"/>
          <w:b/>
          <w:sz w:val="20"/>
          <w:szCs w:val="20"/>
        </w:rPr>
      </w:pPr>
      <w:r w:rsidRPr="00D2334A">
        <w:rPr>
          <w:rFonts w:ascii="Arial" w:hAnsi="Arial" w:cs="Arial"/>
          <w:b/>
          <w:sz w:val="20"/>
          <w:szCs w:val="20"/>
          <w:u w:val="single"/>
        </w:rPr>
        <w:t>GENERALITES</w:t>
      </w:r>
      <w:r w:rsidRPr="00D2334A">
        <w:rPr>
          <w:rFonts w:ascii="Arial" w:hAnsi="Arial" w:cs="Arial"/>
          <w:sz w:val="20"/>
          <w:szCs w:val="20"/>
        </w:rPr>
        <w:t xml:space="preserve"> : </w:t>
      </w:r>
      <w:r w:rsidRPr="00D2334A">
        <w:rPr>
          <w:rFonts w:ascii="Arial" w:hAnsi="Arial" w:cs="Arial"/>
          <w:b/>
          <w:sz w:val="20"/>
          <w:szCs w:val="20"/>
        </w:rPr>
        <w:t>Béton armé ou non et mortiers</w:t>
      </w:r>
    </w:p>
    <w:p w14:paraId="551CB98D"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b/>
          <w:sz w:val="20"/>
          <w:szCs w:val="20"/>
        </w:rPr>
      </w:pPr>
      <w:r w:rsidRPr="00D2334A">
        <w:rPr>
          <w:rFonts w:ascii="Arial" w:hAnsi="Arial" w:cs="Arial"/>
          <w:sz w:val="20"/>
          <w:szCs w:val="20"/>
        </w:rPr>
        <w:t xml:space="preserve"> Pour tous les travaux de maçonnerie, les composantes du béton ou mortier doivent obéir à certaines caractéristiques élémentaires comme suit :</w:t>
      </w:r>
    </w:p>
    <w:p w14:paraId="4A07281E" w14:textId="77777777" w:rsidR="00A212A5" w:rsidRPr="00D2334A" w:rsidRDefault="00A212A5" w:rsidP="0090137A">
      <w:pPr>
        <w:pStyle w:val="Paragraphedeliste"/>
        <w:widowControl w:val="0"/>
        <w:numPr>
          <w:ilvl w:val="0"/>
          <w:numId w:val="19"/>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rPr>
        <w:t>Sable</w:t>
      </w:r>
      <w:r w:rsidRPr="00D2334A">
        <w:rPr>
          <w:rFonts w:ascii="Arial" w:hAnsi="Arial" w:cs="Arial"/>
          <w:sz w:val="20"/>
          <w:szCs w:val="20"/>
        </w:rPr>
        <w:t> :</w:t>
      </w:r>
    </w:p>
    <w:p w14:paraId="0F9AF532"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Tous les sables seront exempts d’oxydes, de matières organiques d’origine animale ou végétale.</w:t>
      </w:r>
    </w:p>
    <w:p w14:paraId="46BD4107"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La granulométrie sera comprise entre 0,80 mm et 2,5 mm pour les mortiers et chapes ; et entre 0,16 mm et 5 mm pour les ouvrages en béton.</w:t>
      </w:r>
    </w:p>
    <w:p w14:paraId="6574766B" w14:textId="77777777" w:rsidR="00A212A5" w:rsidRPr="00D2334A" w:rsidRDefault="00A212A5" w:rsidP="0090137A">
      <w:pPr>
        <w:pStyle w:val="Paragraphedeliste"/>
        <w:widowControl w:val="0"/>
        <w:numPr>
          <w:ilvl w:val="0"/>
          <w:numId w:val="19"/>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lang w:val="fr-FR"/>
        </w:rPr>
        <w:t>Gravillons</w:t>
      </w:r>
      <w:r w:rsidRPr="00D2334A">
        <w:rPr>
          <w:rFonts w:ascii="Arial" w:hAnsi="Arial" w:cs="Arial"/>
          <w:b/>
          <w:sz w:val="20"/>
          <w:szCs w:val="20"/>
        </w:rPr>
        <w:t> </w:t>
      </w:r>
      <w:r w:rsidRPr="00D2334A">
        <w:rPr>
          <w:rFonts w:ascii="Arial" w:hAnsi="Arial" w:cs="Arial"/>
          <w:sz w:val="20"/>
          <w:szCs w:val="20"/>
        </w:rPr>
        <w:t>:</w:t>
      </w:r>
    </w:p>
    <w:p w14:paraId="3FEFCEA6"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i/>
          <w:sz w:val="20"/>
          <w:szCs w:val="20"/>
        </w:rPr>
      </w:pPr>
      <w:r w:rsidRPr="00D2334A">
        <w:rPr>
          <w:rFonts w:ascii="Arial" w:hAnsi="Arial" w:cs="Arial"/>
          <w:sz w:val="20"/>
          <w:szCs w:val="20"/>
        </w:rPr>
        <w:t>Les gravillons destinés à la confection d</w:t>
      </w:r>
      <w:r w:rsidR="005B63AC" w:rsidRPr="00D2334A">
        <w:rPr>
          <w:rFonts w:ascii="Arial" w:hAnsi="Arial" w:cs="Arial"/>
          <w:sz w:val="20"/>
          <w:szCs w:val="20"/>
        </w:rPr>
        <w:t xml:space="preserve">es bétons seront des matériaux </w:t>
      </w:r>
      <w:r w:rsidRPr="00D2334A">
        <w:rPr>
          <w:rFonts w:ascii="Arial" w:hAnsi="Arial" w:cs="Arial"/>
          <w:sz w:val="20"/>
          <w:szCs w:val="20"/>
        </w:rPr>
        <w:t>homogènes naturels ou concassés. Les graviers doivent avoir été débarrassés de leurs pellicules par soufflage ou par lavage</w:t>
      </w:r>
      <w:r w:rsidRPr="00D2334A">
        <w:rPr>
          <w:rFonts w:ascii="Arial" w:hAnsi="Arial" w:cs="Arial"/>
          <w:i/>
          <w:sz w:val="20"/>
          <w:szCs w:val="20"/>
        </w:rPr>
        <w:t>.</w:t>
      </w:r>
    </w:p>
    <w:p w14:paraId="6DD77FBB" w14:textId="77777777" w:rsidR="00A212A5" w:rsidRPr="00D2334A" w:rsidRDefault="00A212A5" w:rsidP="0090137A">
      <w:pPr>
        <w:pStyle w:val="Paragraphedeliste"/>
        <w:widowControl w:val="0"/>
        <w:numPr>
          <w:ilvl w:val="0"/>
          <w:numId w:val="19"/>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rPr>
        <w:t xml:space="preserve">Eau de </w:t>
      </w:r>
      <w:r w:rsidRPr="00D2334A">
        <w:rPr>
          <w:rFonts w:ascii="Arial" w:hAnsi="Arial" w:cs="Arial"/>
          <w:b/>
          <w:sz w:val="20"/>
          <w:szCs w:val="20"/>
          <w:u w:val="single"/>
          <w:lang w:val="fr-FR"/>
        </w:rPr>
        <w:t>gâchage</w:t>
      </w:r>
      <w:r w:rsidRPr="00D2334A">
        <w:rPr>
          <w:rFonts w:ascii="Arial" w:hAnsi="Arial" w:cs="Arial"/>
          <w:sz w:val="20"/>
          <w:szCs w:val="20"/>
        </w:rPr>
        <w:t> :</w:t>
      </w:r>
    </w:p>
    <w:p w14:paraId="7F4C296F" w14:textId="77777777" w:rsidR="00A212A5" w:rsidRPr="00D2334A" w:rsidRDefault="00A212A5" w:rsidP="00F56EB7">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eaux utilisées dans la confection des mortiers, bétons et au lavage des agrégats doivent être dépourvues d’impuretés et sels.</w:t>
      </w:r>
    </w:p>
    <w:p w14:paraId="27DE74F2" w14:textId="77777777" w:rsidR="00A212A5" w:rsidRPr="00D2334A" w:rsidRDefault="00EA49F3" w:rsidP="0090137A">
      <w:pPr>
        <w:pStyle w:val="Paragraphedeliste"/>
        <w:widowControl w:val="0"/>
        <w:numPr>
          <w:ilvl w:val="0"/>
          <w:numId w:val="19"/>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lang w:val="fr-FR"/>
        </w:rPr>
        <w:t>Liants hydrauliques</w:t>
      </w:r>
      <w:r w:rsidR="00A212A5" w:rsidRPr="00D2334A">
        <w:rPr>
          <w:rFonts w:ascii="Arial" w:hAnsi="Arial" w:cs="Arial"/>
          <w:sz w:val="20"/>
          <w:szCs w:val="20"/>
        </w:rPr>
        <w:t xml:space="preserve"> : </w:t>
      </w:r>
    </w:p>
    <w:p w14:paraId="1C3937DD"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ciments utilisés pour les bétons et mortiers doivent satisfaire aux conditions générales imposées par la règlementation en vigueur. Ils sont de type CPA 325 de « CIMENCAM » et ne devront présenter aucune trace d’humidité. Le stockage sur le chantier sera à cet effet réalisé sur un plancher sec et ventilé. Tout stock qui ne présenterait pas un aspect de pulvérulence sera rebuté et évacué dans les quatre jours.</w:t>
      </w:r>
    </w:p>
    <w:p w14:paraId="5A20EBDB" w14:textId="77777777" w:rsidR="00A212A5" w:rsidRPr="00D2334A" w:rsidRDefault="00A212A5" w:rsidP="0090137A">
      <w:pPr>
        <w:pStyle w:val="Paragraphedeliste"/>
        <w:widowControl w:val="0"/>
        <w:numPr>
          <w:ilvl w:val="0"/>
          <w:numId w:val="19"/>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u w:val="single"/>
        </w:rPr>
        <w:t>Armatures</w:t>
      </w:r>
      <w:r w:rsidRPr="00D2334A">
        <w:rPr>
          <w:rFonts w:ascii="Arial" w:hAnsi="Arial" w:cs="Arial"/>
          <w:b/>
          <w:sz w:val="20"/>
          <w:szCs w:val="20"/>
        </w:rPr>
        <w:t> :</w:t>
      </w:r>
    </w:p>
    <w:p w14:paraId="3C0510D8"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armatures pour béton armé seront des aciers doux de fe235 MPa et des aciers « TOR » avec une limite d’élasticité de fe400 et conforme aux prescriptions du BAEL 91. Elles doivent être parfaitement propres, sans aucune trace de rouille, non adhérence de peinture ou graisse.</w:t>
      </w:r>
    </w:p>
    <w:p w14:paraId="2963F19B"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Elles seront façonnées et mise en œuvre conformément au plan de ferraillage soumis par l’entrepreneur à l’approbation de l’ingénieur du marché avant le début des travaux.</w:t>
      </w:r>
    </w:p>
    <w:p w14:paraId="7A38978E" w14:textId="77777777" w:rsidR="00A212A5" w:rsidRPr="00D2334A" w:rsidRDefault="00A212A5" w:rsidP="0090137A">
      <w:pPr>
        <w:pStyle w:val="Paragraphedeliste"/>
        <w:widowControl w:val="0"/>
        <w:numPr>
          <w:ilvl w:val="0"/>
          <w:numId w:val="19"/>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lang w:val="fr-FR"/>
        </w:rPr>
        <w:t>Coffrage</w:t>
      </w:r>
      <w:r w:rsidRPr="00D2334A">
        <w:rPr>
          <w:rFonts w:ascii="Arial" w:hAnsi="Arial" w:cs="Arial"/>
          <w:b/>
          <w:sz w:val="20"/>
          <w:szCs w:val="20"/>
          <w:u w:val="single"/>
        </w:rPr>
        <w:t> </w:t>
      </w:r>
      <w:r w:rsidRPr="00D2334A">
        <w:rPr>
          <w:rFonts w:ascii="Arial" w:hAnsi="Arial" w:cs="Arial"/>
          <w:sz w:val="20"/>
          <w:szCs w:val="20"/>
        </w:rPr>
        <w:t>:</w:t>
      </w:r>
    </w:p>
    <w:p w14:paraId="681B1107" w14:textId="77777777" w:rsidR="00C2338E" w:rsidRPr="00D2334A" w:rsidRDefault="00A212A5" w:rsidP="00F56EB7">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coffrages seront simples et robustes. Ils devront supporter sans déformation appréciable le poids et la poussée du béton, les effets de vibration et le poids des hommes employés lors de la mise en œuvre.</w:t>
      </w:r>
    </w:p>
    <w:p w14:paraId="71692FDA" w14:textId="77777777" w:rsidR="00A212A5" w:rsidRPr="00D2334A" w:rsidRDefault="00A212A5" w:rsidP="00D95738">
      <w:pPr>
        <w:widowControl w:val="0"/>
        <w:autoSpaceDE w:val="0"/>
        <w:autoSpaceDN w:val="0"/>
        <w:adjustRightInd w:val="0"/>
        <w:spacing w:after="0" w:line="240" w:lineRule="auto"/>
        <w:jc w:val="both"/>
        <w:rPr>
          <w:rFonts w:ascii="Arial" w:hAnsi="Arial" w:cs="Arial"/>
          <w:b/>
          <w:sz w:val="20"/>
          <w:szCs w:val="20"/>
        </w:rPr>
      </w:pPr>
      <w:r w:rsidRPr="00D2334A">
        <w:rPr>
          <w:rFonts w:ascii="Arial" w:hAnsi="Arial" w:cs="Arial"/>
          <w:b/>
          <w:sz w:val="20"/>
          <w:szCs w:val="20"/>
        </w:rPr>
        <w:lastRenderedPageBreak/>
        <w:t>Les différents dosages :</w:t>
      </w:r>
    </w:p>
    <w:p w14:paraId="6B5DB721" w14:textId="77777777" w:rsidR="00A212A5" w:rsidRPr="00D2334A" w:rsidRDefault="00A212A5" w:rsidP="00D95738">
      <w:pPr>
        <w:widowControl w:val="0"/>
        <w:autoSpaceDE w:val="0"/>
        <w:autoSpaceDN w:val="0"/>
        <w:adjustRightInd w:val="0"/>
        <w:spacing w:after="0" w:line="240" w:lineRule="auto"/>
        <w:jc w:val="both"/>
        <w:rPr>
          <w:rFonts w:ascii="Arial" w:hAnsi="Arial" w:cs="Arial"/>
          <w:sz w:val="20"/>
          <w:szCs w:val="20"/>
        </w:rPr>
      </w:pPr>
      <w:r w:rsidRPr="00D2334A">
        <w:rPr>
          <w:rFonts w:ascii="Arial" w:hAnsi="Arial" w:cs="Arial"/>
          <w:b/>
          <w:sz w:val="20"/>
          <w:szCs w:val="20"/>
        </w:rPr>
        <w:t>1° Béton de propreté</w:t>
      </w:r>
      <w:r w:rsidRPr="00D2334A">
        <w:rPr>
          <w:rFonts w:ascii="Arial" w:hAnsi="Arial" w:cs="Arial"/>
          <w:sz w:val="20"/>
          <w:szCs w:val="20"/>
        </w:rPr>
        <w:t>, sera dosé à 150 Kg/m3. Ainsi le mètre cube de béton dosé à 150 Kg/m3 aura la composition théorique de :</w:t>
      </w:r>
    </w:p>
    <w:p w14:paraId="05474D6D"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0,54 m3"/>
        </w:smartTagPr>
        <w:r w:rsidRPr="00D2334A">
          <w:rPr>
            <w:rFonts w:ascii="Arial" w:hAnsi="Arial" w:cs="Arial"/>
            <w:sz w:val="20"/>
            <w:szCs w:val="20"/>
            <w:lang w:val="fr-FR"/>
          </w:rPr>
          <w:t>0,54 m3</w:t>
        </w:r>
      </w:smartTag>
      <w:r w:rsidRPr="00D2334A">
        <w:rPr>
          <w:rFonts w:ascii="Arial" w:hAnsi="Arial" w:cs="Arial"/>
          <w:sz w:val="20"/>
          <w:szCs w:val="20"/>
          <w:lang w:val="fr-FR"/>
        </w:rPr>
        <w:t xml:space="preserve"> ou </w:t>
      </w:r>
      <w:smartTag w:uri="urn:schemas-microsoft-com:office:smarttags" w:element="metricconverter">
        <w:smartTagPr>
          <w:attr w:name="ProductID" w:val="540 litres"/>
        </w:smartTagPr>
        <w:r w:rsidRPr="00D2334A">
          <w:rPr>
            <w:rFonts w:ascii="Arial" w:hAnsi="Arial" w:cs="Arial"/>
            <w:sz w:val="20"/>
            <w:szCs w:val="20"/>
            <w:lang w:val="fr-FR"/>
          </w:rPr>
          <w:t>540 litres</w:t>
        </w:r>
      </w:smartTag>
      <w:r w:rsidRPr="00D2334A">
        <w:rPr>
          <w:rFonts w:ascii="Arial" w:hAnsi="Arial" w:cs="Arial"/>
          <w:sz w:val="20"/>
          <w:szCs w:val="20"/>
          <w:lang w:val="fr-FR"/>
        </w:rPr>
        <w:t xml:space="preserve"> de sable, soit 9 brouettes</w:t>
      </w:r>
    </w:p>
    <w:p w14:paraId="1B71F962"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0,72 m3"/>
        </w:smartTagPr>
        <w:r w:rsidRPr="00D2334A">
          <w:rPr>
            <w:rFonts w:ascii="Arial" w:hAnsi="Arial" w:cs="Arial"/>
            <w:sz w:val="20"/>
            <w:szCs w:val="20"/>
            <w:lang w:val="fr-FR"/>
          </w:rPr>
          <w:t>0,72 m3</w:t>
        </w:r>
      </w:smartTag>
      <w:r w:rsidRPr="00D2334A">
        <w:rPr>
          <w:rFonts w:ascii="Arial" w:hAnsi="Arial" w:cs="Arial"/>
          <w:sz w:val="20"/>
          <w:szCs w:val="20"/>
          <w:lang w:val="fr-FR"/>
        </w:rPr>
        <w:t xml:space="preserve"> ou </w:t>
      </w:r>
      <w:smartTag w:uri="urn:schemas-microsoft-com:office:smarttags" w:element="metricconverter">
        <w:smartTagPr>
          <w:attr w:name="ProductID" w:val="720 litres"/>
        </w:smartTagPr>
        <w:r w:rsidRPr="00D2334A">
          <w:rPr>
            <w:rFonts w:ascii="Arial" w:hAnsi="Arial" w:cs="Arial"/>
            <w:sz w:val="20"/>
            <w:szCs w:val="20"/>
            <w:lang w:val="fr-FR"/>
          </w:rPr>
          <w:t>720 litres</w:t>
        </w:r>
      </w:smartTag>
      <w:r w:rsidRPr="00D2334A">
        <w:rPr>
          <w:rFonts w:ascii="Arial" w:hAnsi="Arial" w:cs="Arial"/>
          <w:sz w:val="20"/>
          <w:szCs w:val="20"/>
          <w:lang w:val="fr-FR"/>
        </w:rPr>
        <w:t xml:space="preserve"> de gravier, soit 12 brouettes</w:t>
      </w:r>
    </w:p>
    <w:p w14:paraId="7E78F393"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150 kg"/>
        </w:smartTagPr>
        <w:r w:rsidRPr="00D2334A">
          <w:rPr>
            <w:rFonts w:ascii="Arial" w:hAnsi="Arial" w:cs="Arial"/>
            <w:sz w:val="20"/>
            <w:szCs w:val="20"/>
            <w:lang w:val="fr-FR"/>
          </w:rPr>
          <w:t>150 Kg</w:t>
        </w:r>
      </w:smartTag>
      <w:r w:rsidRPr="00D2334A">
        <w:rPr>
          <w:rFonts w:ascii="Arial" w:hAnsi="Arial" w:cs="Arial"/>
          <w:sz w:val="20"/>
          <w:szCs w:val="20"/>
          <w:lang w:val="fr-FR"/>
        </w:rPr>
        <w:t xml:space="preserve"> ou 3 sacs de ciment de </w:t>
      </w:r>
      <w:smartTag w:uri="urn:schemas-microsoft-com:office:smarttags" w:element="metricconverter">
        <w:smartTagPr>
          <w:attr w:name="ProductID" w:val="50 Kg"/>
        </w:smartTagPr>
        <w:r w:rsidRPr="00D2334A">
          <w:rPr>
            <w:rFonts w:ascii="Arial" w:hAnsi="Arial" w:cs="Arial"/>
            <w:sz w:val="20"/>
            <w:szCs w:val="20"/>
            <w:lang w:val="fr-FR"/>
          </w:rPr>
          <w:t>50 Kg</w:t>
        </w:r>
      </w:smartTag>
      <w:r w:rsidRPr="00D2334A">
        <w:rPr>
          <w:rFonts w:ascii="Arial" w:hAnsi="Arial" w:cs="Arial"/>
          <w:sz w:val="20"/>
          <w:szCs w:val="20"/>
          <w:lang w:val="fr-FR"/>
        </w:rPr>
        <w:t xml:space="preserve"> chacun (1 sac de ciment a un volume de </w:t>
      </w:r>
      <w:smartTag w:uri="urn:schemas-microsoft-com:office:smarttags" w:element="metricconverter">
        <w:smartTagPr>
          <w:attr w:name="ProductID" w:val="20 l"/>
        </w:smartTagPr>
        <w:r w:rsidRPr="00D2334A">
          <w:rPr>
            <w:rFonts w:ascii="Arial" w:hAnsi="Arial" w:cs="Arial"/>
            <w:sz w:val="20"/>
            <w:szCs w:val="20"/>
            <w:lang w:val="fr-FR"/>
          </w:rPr>
          <w:t>20 l</w:t>
        </w:r>
      </w:smartTag>
      <w:r w:rsidRPr="00D2334A">
        <w:rPr>
          <w:rFonts w:ascii="Arial" w:hAnsi="Arial" w:cs="Arial"/>
          <w:sz w:val="20"/>
          <w:szCs w:val="20"/>
          <w:lang w:val="fr-FR"/>
        </w:rPr>
        <w:t>),</w:t>
      </w:r>
    </w:p>
    <w:p w14:paraId="0125397B"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0,09 m3"/>
        </w:smartTagPr>
        <w:r w:rsidRPr="00D2334A">
          <w:rPr>
            <w:rFonts w:ascii="Arial" w:hAnsi="Arial" w:cs="Arial"/>
            <w:sz w:val="20"/>
            <w:szCs w:val="20"/>
            <w:lang w:val="fr-FR"/>
          </w:rPr>
          <w:t>0,09 m3</w:t>
        </w:r>
      </w:smartTag>
      <w:r w:rsidRPr="00D2334A">
        <w:rPr>
          <w:rFonts w:ascii="Arial" w:hAnsi="Arial" w:cs="Arial"/>
          <w:sz w:val="20"/>
          <w:szCs w:val="20"/>
          <w:lang w:val="fr-FR"/>
        </w:rPr>
        <w:t xml:space="preserve"> ou </w:t>
      </w:r>
      <w:smartTag w:uri="urn:schemas-microsoft-com:office:smarttags" w:element="metricconverter">
        <w:smartTagPr>
          <w:attr w:name="ProductID" w:val="90 litres"/>
        </w:smartTagPr>
        <w:r w:rsidRPr="00D2334A">
          <w:rPr>
            <w:rFonts w:ascii="Arial" w:hAnsi="Arial" w:cs="Arial"/>
            <w:sz w:val="20"/>
            <w:szCs w:val="20"/>
            <w:lang w:val="fr-FR"/>
          </w:rPr>
          <w:t>90 litres</w:t>
        </w:r>
      </w:smartTag>
      <w:r w:rsidRPr="00D2334A">
        <w:rPr>
          <w:rFonts w:ascii="Arial" w:hAnsi="Arial" w:cs="Arial"/>
          <w:sz w:val="20"/>
          <w:szCs w:val="20"/>
          <w:lang w:val="fr-FR"/>
        </w:rPr>
        <w:t xml:space="preserve"> d’eau, soit 9 seaux.</w:t>
      </w:r>
    </w:p>
    <w:p w14:paraId="0C1AC687" w14:textId="77777777" w:rsidR="00A212A5" w:rsidRPr="00D2334A" w:rsidRDefault="00FD765E" w:rsidP="00D95738">
      <w:pPr>
        <w:spacing w:after="0" w:line="240" w:lineRule="auto"/>
        <w:jc w:val="both"/>
        <w:rPr>
          <w:rFonts w:ascii="Arial" w:hAnsi="Arial" w:cs="Arial"/>
          <w:sz w:val="20"/>
          <w:szCs w:val="20"/>
        </w:rPr>
      </w:pPr>
      <w:r w:rsidRPr="00D2334A">
        <w:rPr>
          <w:rFonts w:ascii="Arial" w:hAnsi="Arial" w:cs="Arial"/>
          <w:noProof/>
          <w:sz w:val="20"/>
          <w:szCs w:val="20"/>
        </w:rPr>
        <w:drawing>
          <wp:inline distT="0" distB="0" distL="0" distR="0" wp14:anchorId="24D48D56" wp14:editId="093EE108">
            <wp:extent cx="5949950" cy="1200150"/>
            <wp:effectExtent l="19050" t="0" r="0" b="0"/>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7"/>
                    <a:srcRect/>
                    <a:stretch>
                      <a:fillRect/>
                    </a:stretch>
                  </pic:blipFill>
                  <pic:spPr bwMode="auto">
                    <a:xfrm>
                      <a:off x="0" y="0"/>
                      <a:ext cx="5949950" cy="1200150"/>
                    </a:xfrm>
                    <a:prstGeom prst="rect">
                      <a:avLst/>
                    </a:prstGeom>
                    <a:noFill/>
                    <a:ln w="9525">
                      <a:noFill/>
                      <a:miter lim="800000"/>
                      <a:headEnd/>
                      <a:tailEnd/>
                    </a:ln>
                  </pic:spPr>
                </pic:pic>
              </a:graphicData>
            </a:graphic>
          </wp:inline>
        </w:drawing>
      </w:r>
    </w:p>
    <w:p w14:paraId="7A3EEE46" w14:textId="77777777" w:rsidR="00A212A5" w:rsidRPr="00D2334A" w:rsidRDefault="00A212A5" w:rsidP="00D95738">
      <w:pPr>
        <w:widowControl w:val="0"/>
        <w:autoSpaceDE w:val="0"/>
        <w:autoSpaceDN w:val="0"/>
        <w:adjustRightInd w:val="0"/>
        <w:spacing w:after="0" w:line="240" w:lineRule="auto"/>
        <w:jc w:val="both"/>
        <w:rPr>
          <w:rFonts w:ascii="Arial" w:hAnsi="Arial" w:cs="Arial"/>
          <w:b/>
          <w:sz w:val="20"/>
          <w:szCs w:val="20"/>
        </w:rPr>
      </w:pPr>
      <w:r w:rsidRPr="00D2334A">
        <w:rPr>
          <w:rFonts w:ascii="Arial" w:hAnsi="Arial" w:cs="Arial"/>
          <w:b/>
          <w:sz w:val="20"/>
          <w:szCs w:val="20"/>
        </w:rPr>
        <w:t>2. Béton légèrement armé</w:t>
      </w:r>
    </w:p>
    <w:p w14:paraId="5B47F8D7" w14:textId="77777777" w:rsidR="00A212A5" w:rsidRPr="00D2334A" w:rsidRDefault="00A212A5" w:rsidP="00D95738">
      <w:pPr>
        <w:widowControl w:val="0"/>
        <w:autoSpaceDE w:val="0"/>
        <w:autoSpaceDN w:val="0"/>
        <w:adjustRightInd w:val="0"/>
        <w:spacing w:after="0" w:line="240" w:lineRule="auto"/>
        <w:jc w:val="both"/>
        <w:rPr>
          <w:rFonts w:ascii="Arial" w:hAnsi="Arial" w:cs="Arial"/>
          <w:sz w:val="20"/>
          <w:szCs w:val="20"/>
        </w:rPr>
      </w:pPr>
      <w:r w:rsidRPr="00D2334A">
        <w:rPr>
          <w:rFonts w:ascii="Arial" w:hAnsi="Arial" w:cs="Arial"/>
          <w:sz w:val="20"/>
          <w:szCs w:val="20"/>
        </w:rPr>
        <w:t>Il sera dosé à 300 Kg/m3. Le mètre cube de béton dosé à 300 Kg/m3 aura la composition théorique de :</w:t>
      </w:r>
    </w:p>
    <w:p w14:paraId="732226A5"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0,400 m3"/>
        </w:smartTagPr>
        <w:r w:rsidRPr="00D2334A">
          <w:rPr>
            <w:rFonts w:ascii="Arial" w:hAnsi="Arial" w:cs="Arial"/>
            <w:sz w:val="20"/>
            <w:szCs w:val="20"/>
            <w:lang w:val="fr-FR"/>
          </w:rPr>
          <w:t>0,400 m3</w:t>
        </w:r>
      </w:smartTag>
      <w:r w:rsidRPr="00D2334A">
        <w:rPr>
          <w:rFonts w:ascii="Arial" w:hAnsi="Arial" w:cs="Arial"/>
          <w:sz w:val="20"/>
          <w:szCs w:val="20"/>
          <w:lang w:val="fr-FR"/>
        </w:rPr>
        <w:t xml:space="preserve"> ou </w:t>
      </w:r>
      <w:smartTag w:uri="urn:schemas-microsoft-com:office:smarttags" w:element="metricconverter">
        <w:smartTagPr>
          <w:attr w:name="ProductID" w:val="400 litres"/>
        </w:smartTagPr>
        <w:r w:rsidRPr="00D2334A">
          <w:rPr>
            <w:rFonts w:ascii="Arial" w:hAnsi="Arial" w:cs="Arial"/>
            <w:sz w:val="20"/>
            <w:szCs w:val="20"/>
            <w:lang w:val="fr-FR"/>
          </w:rPr>
          <w:t>400 litres</w:t>
        </w:r>
      </w:smartTag>
      <w:r w:rsidRPr="00D2334A">
        <w:rPr>
          <w:rFonts w:ascii="Arial" w:hAnsi="Arial" w:cs="Arial"/>
          <w:sz w:val="20"/>
          <w:szCs w:val="20"/>
          <w:lang w:val="fr-FR"/>
        </w:rPr>
        <w:t xml:space="preserve"> de sable, soit 6,5 brouettes</w:t>
      </w:r>
    </w:p>
    <w:p w14:paraId="00318048"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0,800 m3"/>
        </w:smartTagPr>
        <w:r w:rsidRPr="00D2334A">
          <w:rPr>
            <w:rFonts w:ascii="Arial" w:hAnsi="Arial" w:cs="Arial"/>
            <w:sz w:val="20"/>
            <w:szCs w:val="20"/>
            <w:lang w:val="fr-FR"/>
          </w:rPr>
          <w:t>0,800 m3</w:t>
        </w:r>
      </w:smartTag>
      <w:r w:rsidRPr="00D2334A">
        <w:rPr>
          <w:rFonts w:ascii="Arial" w:hAnsi="Arial" w:cs="Arial"/>
          <w:sz w:val="20"/>
          <w:szCs w:val="20"/>
          <w:lang w:val="fr-FR"/>
        </w:rPr>
        <w:t xml:space="preserve"> ou </w:t>
      </w:r>
      <w:smartTag w:uri="urn:schemas-microsoft-com:office:smarttags" w:element="metricconverter">
        <w:smartTagPr>
          <w:attr w:name="ProductID" w:val="800 litres"/>
        </w:smartTagPr>
        <w:r w:rsidRPr="00D2334A">
          <w:rPr>
            <w:rFonts w:ascii="Arial" w:hAnsi="Arial" w:cs="Arial"/>
            <w:sz w:val="20"/>
            <w:szCs w:val="20"/>
            <w:lang w:val="fr-FR"/>
          </w:rPr>
          <w:t>800 litres</w:t>
        </w:r>
      </w:smartTag>
      <w:r w:rsidRPr="00D2334A">
        <w:rPr>
          <w:rFonts w:ascii="Arial" w:hAnsi="Arial" w:cs="Arial"/>
          <w:sz w:val="20"/>
          <w:szCs w:val="20"/>
          <w:lang w:val="fr-FR"/>
        </w:rPr>
        <w:t xml:space="preserve"> de gravier, soit 13 brouettes</w:t>
      </w:r>
    </w:p>
    <w:p w14:paraId="0612F2D9"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300 Kg"/>
        </w:smartTagPr>
        <w:r w:rsidRPr="00D2334A">
          <w:rPr>
            <w:rFonts w:ascii="Arial" w:hAnsi="Arial" w:cs="Arial"/>
            <w:sz w:val="20"/>
            <w:szCs w:val="20"/>
            <w:lang w:val="fr-FR"/>
          </w:rPr>
          <w:t>300 Kg</w:t>
        </w:r>
      </w:smartTag>
      <w:r w:rsidRPr="00D2334A">
        <w:rPr>
          <w:rFonts w:ascii="Arial" w:hAnsi="Arial" w:cs="Arial"/>
          <w:sz w:val="20"/>
          <w:szCs w:val="20"/>
          <w:lang w:val="fr-FR"/>
        </w:rPr>
        <w:t xml:space="preserve"> ou 6 sacs de ciment de </w:t>
      </w:r>
      <w:smartTag w:uri="urn:schemas-microsoft-com:office:smarttags" w:element="metricconverter">
        <w:smartTagPr>
          <w:attr w:name="ProductID" w:val="50 Kg"/>
        </w:smartTagPr>
        <w:r w:rsidRPr="00D2334A">
          <w:rPr>
            <w:rFonts w:ascii="Arial" w:hAnsi="Arial" w:cs="Arial"/>
            <w:sz w:val="20"/>
            <w:szCs w:val="20"/>
            <w:lang w:val="fr-FR"/>
          </w:rPr>
          <w:t>50 Kg</w:t>
        </w:r>
      </w:smartTag>
      <w:r w:rsidRPr="00D2334A">
        <w:rPr>
          <w:rFonts w:ascii="Arial" w:hAnsi="Arial" w:cs="Arial"/>
          <w:sz w:val="20"/>
          <w:szCs w:val="20"/>
          <w:lang w:val="fr-FR"/>
        </w:rPr>
        <w:t xml:space="preserve"> chacun (1 sac de ciment a un volume de </w:t>
      </w:r>
      <w:smartTag w:uri="urn:schemas-microsoft-com:office:smarttags" w:element="metricconverter">
        <w:smartTagPr>
          <w:attr w:name="ProductID" w:val="20 l"/>
        </w:smartTagPr>
        <w:r w:rsidRPr="00D2334A">
          <w:rPr>
            <w:rFonts w:ascii="Arial" w:hAnsi="Arial" w:cs="Arial"/>
            <w:sz w:val="20"/>
            <w:szCs w:val="20"/>
            <w:lang w:val="fr-FR"/>
          </w:rPr>
          <w:t>20 l</w:t>
        </w:r>
      </w:smartTag>
      <w:r w:rsidRPr="00D2334A">
        <w:rPr>
          <w:rFonts w:ascii="Arial" w:hAnsi="Arial" w:cs="Arial"/>
          <w:sz w:val="20"/>
          <w:szCs w:val="20"/>
          <w:lang w:val="fr-FR"/>
        </w:rPr>
        <w:t>),</w:t>
      </w:r>
    </w:p>
    <w:p w14:paraId="1FFB1426" w14:textId="77777777" w:rsidR="00A212A5" w:rsidRPr="00D2334A" w:rsidRDefault="00A212A5" w:rsidP="0090137A">
      <w:pPr>
        <w:pStyle w:val="Paragraphedeliste"/>
        <w:widowControl w:val="0"/>
        <w:numPr>
          <w:ilvl w:val="0"/>
          <w:numId w:val="3"/>
        </w:numPr>
        <w:autoSpaceDE w:val="0"/>
        <w:autoSpaceDN w:val="0"/>
        <w:adjustRightInd w:val="0"/>
        <w:spacing w:after="0" w:line="240" w:lineRule="auto"/>
        <w:jc w:val="both"/>
        <w:rPr>
          <w:rFonts w:ascii="Arial" w:hAnsi="Arial" w:cs="Arial"/>
          <w:sz w:val="20"/>
          <w:szCs w:val="20"/>
          <w:lang w:val="fr-FR"/>
        </w:rPr>
      </w:pPr>
      <w:smartTag w:uri="urn:schemas-microsoft-com:office:smarttags" w:element="metricconverter">
        <w:smartTagPr>
          <w:attr w:name="ProductID" w:val="0,180 m3"/>
        </w:smartTagPr>
        <w:r w:rsidRPr="00D2334A">
          <w:rPr>
            <w:rFonts w:ascii="Arial" w:hAnsi="Arial" w:cs="Arial"/>
            <w:sz w:val="20"/>
            <w:szCs w:val="20"/>
            <w:lang w:val="fr-FR"/>
          </w:rPr>
          <w:t>0,180 m3</w:t>
        </w:r>
      </w:smartTag>
      <w:r w:rsidRPr="00D2334A">
        <w:rPr>
          <w:rFonts w:ascii="Arial" w:hAnsi="Arial" w:cs="Arial"/>
          <w:sz w:val="20"/>
          <w:szCs w:val="20"/>
          <w:lang w:val="fr-FR"/>
        </w:rPr>
        <w:t xml:space="preserve"> ou </w:t>
      </w:r>
      <w:smartTag w:uri="urn:schemas-microsoft-com:office:smarttags" w:element="metricconverter">
        <w:smartTagPr>
          <w:attr w:name="ProductID" w:val="180 litres"/>
        </w:smartTagPr>
        <w:r w:rsidRPr="00D2334A">
          <w:rPr>
            <w:rFonts w:ascii="Arial" w:hAnsi="Arial" w:cs="Arial"/>
            <w:sz w:val="20"/>
            <w:szCs w:val="20"/>
            <w:lang w:val="fr-FR"/>
          </w:rPr>
          <w:t>180 litres</w:t>
        </w:r>
      </w:smartTag>
      <w:r w:rsidRPr="00D2334A">
        <w:rPr>
          <w:rFonts w:ascii="Arial" w:hAnsi="Arial" w:cs="Arial"/>
          <w:sz w:val="20"/>
          <w:szCs w:val="20"/>
          <w:lang w:val="fr-FR"/>
        </w:rPr>
        <w:t xml:space="preserve"> d’eau, soit 18 seaux.</w:t>
      </w:r>
    </w:p>
    <w:p w14:paraId="7E40C92F" w14:textId="77777777" w:rsidR="00A212A5" w:rsidRPr="00D2334A" w:rsidRDefault="00FD765E" w:rsidP="00D95738">
      <w:pPr>
        <w:spacing w:after="0" w:line="240" w:lineRule="auto"/>
        <w:jc w:val="both"/>
        <w:rPr>
          <w:rFonts w:ascii="Arial" w:hAnsi="Arial" w:cs="Arial"/>
          <w:sz w:val="20"/>
          <w:szCs w:val="20"/>
        </w:rPr>
      </w:pPr>
      <w:r w:rsidRPr="00D2334A">
        <w:rPr>
          <w:rFonts w:ascii="Arial" w:hAnsi="Arial" w:cs="Arial"/>
          <w:noProof/>
          <w:sz w:val="20"/>
          <w:szCs w:val="20"/>
        </w:rPr>
        <w:drawing>
          <wp:inline distT="0" distB="0" distL="0" distR="0" wp14:anchorId="4C4B99A4" wp14:editId="0B520917">
            <wp:extent cx="5956300" cy="1422400"/>
            <wp:effectExtent l="19050" t="19050" r="25400" b="25400"/>
            <wp:docPr id="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8"/>
                    <a:srcRect/>
                    <a:stretch>
                      <a:fillRect/>
                    </a:stretch>
                  </pic:blipFill>
                  <pic:spPr bwMode="auto">
                    <a:xfrm>
                      <a:off x="0" y="0"/>
                      <a:ext cx="5956300" cy="1422400"/>
                    </a:xfrm>
                    <a:prstGeom prst="rect">
                      <a:avLst/>
                    </a:prstGeom>
                    <a:noFill/>
                    <a:ln w="6350" cmpd="sng">
                      <a:solidFill>
                        <a:srgbClr val="000000"/>
                      </a:solidFill>
                      <a:miter lim="800000"/>
                      <a:headEnd/>
                      <a:tailEnd/>
                    </a:ln>
                    <a:effectLst/>
                  </pic:spPr>
                </pic:pic>
              </a:graphicData>
            </a:graphic>
          </wp:inline>
        </w:drawing>
      </w:r>
    </w:p>
    <w:p w14:paraId="1672FFC2" w14:textId="77777777" w:rsidR="00A212A5" w:rsidRPr="00D2334A" w:rsidRDefault="00A212A5" w:rsidP="00D95738">
      <w:pPr>
        <w:spacing w:after="0" w:line="240" w:lineRule="auto"/>
        <w:jc w:val="both"/>
        <w:rPr>
          <w:rFonts w:ascii="Arial" w:hAnsi="Arial" w:cs="Arial"/>
          <w:b/>
          <w:sz w:val="20"/>
          <w:szCs w:val="20"/>
        </w:rPr>
      </w:pPr>
      <w:r w:rsidRPr="00D2334A">
        <w:rPr>
          <w:rFonts w:ascii="Arial" w:hAnsi="Arial" w:cs="Arial"/>
          <w:b/>
          <w:sz w:val="20"/>
          <w:szCs w:val="20"/>
        </w:rPr>
        <w:t>3. Béton armé</w:t>
      </w:r>
    </w:p>
    <w:p w14:paraId="54CA7218" w14:textId="77777777" w:rsidR="00A212A5" w:rsidRPr="00D2334A" w:rsidRDefault="00A212A5" w:rsidP="0090137A">
      <w:pPr>
        <w:pStyle w:val="Paragraphedeliste"/>
        <w:numPr>
          <w:ilvl w:val="0"/>
          <w:numId w:val="4"/>
        </w:numPr>
        <w:spacing w:after="0" w:line="240" w:lineRule="auto"/>
        <w:jc w:val="both"/>
        <w:rPr>
          <w:rFonts w:ascii="Arial" w:hAnsi="Arial" w:cs="Arial"/>
          <w:sz w:val="20"/>
          <w:szCs w:val="20"/>
          <w:lang w:val="fr-FR"/>
        </w:rPr>
      </w:pPr>
      <w:r w:rsidRPr="00D2334A">
        <w:rPr>
          <w:rFonts w:ascii="Arial" w:hAnsi="Arial" w:cs="Arial"/>
          <w:sz w:val="20"/>
          <w:szCs w:val="20"/>
          <w:lang w:val="fr-FR"/>
        </w:rPr>
        <w:t>Il sera dosé à 350 Kg/m3. Ainsi le mètre cube de béton dosé à 350 Kg/m3 aura la composition théorique de :</w:t>
      </w:r>
    </w:p>
    <w:p w14:paraId="7587DA88" w14:textId="77777777" w:rsidR="00A212A5" w:rsidRPr="00D2334A" w:rsidRDefault="00A212A5" w:rsidP="0090137A">
      <w:pPr>
        <w:pStyle w:val="Paragraphedeliste"/>
        <w:numPr>
          <w:ilvl w:val="0"/>
          <w:numId w:val="4"/>
        </w:numPr>
        <w:spacing w:after="0" w:line="240" w:lineRule="auto"/>
        <w:jc w:val="both"/>
        <w:rPr>
          <w:rFonts w:ascii="Arial" w:hAnsi="Arial" w:cs="Arial"/>
          <w:sz w:val="20"/>
          <w:szCs w:val="20"/>
          <w:lang w:val="fr-FR"/>
        </w:rPr>
      </w:pPr>
      <w:smartTag w:uri="urn:schemas-microsoft-com:office:smarttags" w:element="metricconverter">
        <w:smartTagPr>
          <w:attr w:name="ProductID" w:val="0,420 m3"/>
        </w:smartTagPr>
        <w:r w:rsidRPr="00D2334A">
          <w:rPr>
            <w:rFonts w:ascii="Arial" w:hAnsi="Arial" w:cs="Arial"/>
            <w:sz w:val="20"/>
            <w:szCs w:val="20"/>
            <w:lang w:val="fr-FR"/>
          </w:rPr>
          <w:t>0,420 m3</w:t>
        </w:r>
      </w:smartTag>
      <w:r w:rsidRPr="00D2334A">
        <w:rPr>
          <w:rFonts w:ascii="Arial" w:hAnsi="Arial" w:cs="Arial"/>
          <w:sz w:val="20"/>
          <w:szCs w:val="20"/>
          <w:lang w:val="fr-FR"/>
        </w:rPr>
        <w:t xml:space="preserve"> ou </w:t>
      </w:r>
      <w:smartTag w:uri="urn:schemas-microsoft-com:office:smarttags" w:element="metricconverter">
        <w:smartTagPr>
          <w:attr w:name="ProductID" w:val="420 litres"/>
        </w:smartTagPr>
        <w:r w:rsidRPr="00D2334A">
          <w:rPr>
            <w:rFonts w:ascii="Arial" w:hAnsi="Arial" w:cs="Arial"/>
            <w:sz w:val="20"/>
            <w:szCs w:val="20"/>
            <w:lang w:val="fr-FR"/>
          </w:rPr>
          <w:t>420 litres</w:t>
        </w:r>
      </w:smartTag>
      <w:r w:rsidRPr="00D2334A">
        <w:rPr>
          <w:rFonts w:ascii="Arial" w:hAnsi="Arial" w:cs="Arial"/>
          <w:sz w:val="20"/>
          <w:szCs w:val="20"/>
          <w:lang w:val="fr-FR"/>
        </w:rPr>
        <w:t xml:space="preserve"> de sable, soit 7 brouettes</w:t>
      </w:r>
    </w:p>
    <w:p w14:paraId="77D78F1C" w14:textId="77777777" w:rsidR="00A212A5" w:rsidRPr="00D2334A" w:rsidRDefault="00A212A5" w:rsidP="0090137A">
      <w:pPr>
        <w:pStyle w:val="Paragraphedeliste"/>
        <w:numPr>
          <w:ilvl w:val="0"/>
          <w:numId w:val="4"/>
        </w:numPr>
        <w:spacing w:after="0" w:line="240" w:lineRule="auto"/>
        <w:jc w:val="both"/>
        <w:rPr>
          <w:rFonts w:ascii="Arial" w:hAnsi="Arial" w:cs="Arial"/>
          <w:sz w:val="20"/>
          <w:szCs w:val="20"/>
          <w:lang w:val="fr-FR"/>
        </w:rPr>
      </w:pPr>
      <w:smartTag w:uri="urn:schemas-microsoft-com:office:smarttags" w:element="metricconverter">
        <w:smartTagPr>
          <w:attr w:name="ProductID" w:val="0,840 m3"/>
        </w:smartTagPr>
        <w:r w:rsidRPr="00D2334A">
          <w:rPr>
            <w:rFonts w:ascii="Arial" w:hAnsi="Arial" w:cs="Arial"/>
            <w:sz w:val="20"/>
            <w:szCs w:val="20"/>
            <w:lang w:val="fr-FR"/>
          </w:rPr>
          <w:t>0,840 m3</w:t>
        </w:r>
      </w:smartTag>
      <w:r w:rsidRPr="00D2334A">
        <w:rPr>
          <w:rFonts w:ascii="Arial" w:hAnsi="Arial" w:cs="Arial"/>
          <w:sz w:val="20"/>
          <w:szCs w:val="20"/>
          <w:lang w:val="fr-FR"/>
        </w:rPr>
        <w:t xml:space="preserve"> ou </w:t>
      </w:r>
      <w:smartTag w:uri="urn:schemas-microsoft-com:office:smarttags" w:element="metricconverter">
        <w:smartTagPr>
          <w:attr w:name="ProductID" w:val="840 litres"/>
        </w:smartTagPr>
        <w:r w:rsidRPr="00D2334A">
          <w:rPr>
            <w:rFonts w:ascii="Arial" w:hAnsi="Arial" w:cs="Arial"/>
            <w:sz w:val="20"/>
            <w:szCs w:val="20"/>
            <w:lang w:val="fr-FR"/>
          </w:rPr>
          <w:t>840 litres</w:t>
        </w:r>
      </w:smartTag>
      <w:r w:rsidRPr="00D2334A">
        <w:rPr>
          <w:rFonts w:ascii="Arial" w:hAnsi="Arial" w:cs="Arial"/>
          <w:sz w:val="20"/>
          <w:szCs w:val="20"/>
          <w:lang w:val="fr-FR"/>
        </w:rPr>
        <w:t xml:space="preserve"> de gravier, soit 14 brouettes</w:t>
      </w:r>
    </w:p>
    <w:p w14:paraId="239A212E" w14:textId="77777777" w:rsidR="00A212A5" w:rsidRPr="00D2334A" w:rsidRDefault="00A212A5" w:rsidP="0090137A">
      <w:pPr>
        <w:pStyle w:val="Paragraphedeliste"/>
        <w:numPr>
          <w:ilvl w:val="0"/>
          <w:numId w:val="4"/>
        </w:numPr>
        <w:spacing w:after="0" w:line="240" w:lineRule="auto"/>
        <w:jc w:val="both"/>
        <w:rPr>
          <w:rFonts w:ascii="Arial" w:hAnsi="Arial" w:cs="Arial"/>
          <w:sz w:val="20"/>
          <w:szCs w:val="20"/>
          <w:lang w:val="fr-FR"/>
        </w:rPr>
      </w:pPr>
      <w:smartTag w:uri="urn:schemas-microsoft-com:office:smarttags" w:element="metricconverter">
        <w:smartTagPr>
          <w:attr w:name="ProductID" w:val="350 Kg"/>
        </w:smartTagPr>
        <w:r w:rsidRPr="00D2334A">
          <w:rPr>
            <w:rFonts w:ascii="Arial" w:hAnsi="Arial" w:cs="Arial"/>
            <w:sz w:val="20"/>
            <w:szCs w:val="20"/>
            <w:lang w:val="fr-FR"/>
          </w:rPr>
          <w:t>350 Kg</w:t>
        </w:r>
      </w:smartTag>
      <w:r w:rsidRPr="00D2334A">
        <w:rPr>
          <w:rFonts w:ascii="Arial" w:hAnsi="Arial" w:cs="Arial"/>
          <w:sz w:val="20"/>
          <w:szCs w:val="20"/>
          <w:lang w:val="fr-FR"/>
        </w:rPr>
        <w:t xml:space="preserve"> ou 7 sacs de ciment de </w:t>
      </w:r>
      <w:smartTag w:uri="urn:schemas-microsoft-com:office:smarttags" w:element="metricconverter">
        <w:smartTagPr>
          <w:attr w:name="ProductID" w:val="50 Kg"/>
        </w:smartTagPr>
        <w:r w:rsidRPr="00D2334A">
          <w:rPr>
            <w:rFonts w:ascii="Arial" w:hAnsi="Arial" w:cs="Arial"/>
            <w:sz w:val="20"/>
            <w:szCs w:val="20"/>
            <w:lang w:val="fr-FR"/>
          </w:rPr>
          <w:t>50 Kg</w:t>
        </w:r>
      </w:smartTag>
      <w:r w:rsidRPr="00D2334A">
        <w:rPr>
          <w:rFonts w:ascii="Arial" w:hAnsi="Arial" w:cs="Arial"/>
          <w:sz w:val="20"/>
          <w:szCs w:val="20"/>
          <w:lang w:val="fr-FR"/>
        </w:rPr>
        <w:t xml:space="preserve"> chacun (1 sac de ciment a un volume de </w:t>
      </w:r>
      <w:smartTag w:uri="urn:schemas-microsoft-com:office:smarttags" w:element="metricconverter">
        <w:smartTagPr>
          <w:attr w:name="ProductID" w:val="20 l"/>
        </w:smartTagPr>
        <w:r w:rsidRPr="00D2334A">
          <w:rPr>
            <w:rFonts w:ascii="Arial" w:hAnsi="Arial" w:cs="Arial"/>
            <w:sz w:val="20"/>
            <w:szCs w:val="20"/>
            <w:lang w:val="fr-FR"/>
          </w:rPr>
          <w:t>20 l</w:t>
        </w:r>
      </w:smartTag>
      <w:r w:rsidRPr="00D2334A">
        <w:rPr>
          <w:rFonts w:ascii="Arial" w:hAnsi="Arial" w:cs="Arial"/>
          <w:sz w:val="20"/>
          <w:szCs w:val="20"/>
          <w:lang w:val="fr-FR"/>
        </w:rPr>
        <w:t>),</w:t>
      </w:r>
    </w:p>
    <w:p w14:paraId="6AF7ACDD" w14:textId="77777777" w:rsidR="00A212A5" w:rsidRPr="00D2334A" w:rsidRDefault="00A212A5" w:rsidP="0090137A">
      <w:pPr>
        <w:pStyle w:val="Paragraphedeliste"/>
        <w:numPr>
          <w:ilvl w:val="0"/>
          <w:numId w:val="4"/>
        </w:numPr>
        <w:spacing w:after="0" w:line="240" w:lineRule="auto"/>
        <w:jc w:val="both"/>
        <w:rPr>
          <w:rFonts w:ascii="Arial" w:hAnsi="Arial" w:cs="Arial"/>
          <w:sz w:val="20"/>
          <w:szCs w:val="20"/>
          <w:lang w:val="fr-FR"/>
        </w:rPr>
      </w:pPr>
      <w:smartTag w:uri="urn:schemas-microsoft-com:office:smarttags" w:element="metricconverter">
        <w:smartTagPr>
          <w:attr w:name="ProductID" w:val="0,200 m3"/>
        </w:smartTagPr>
        <w:r w:rsidRPr="00D2334A">
          <w:rPr>
            <w:rFonts w:ascii="Arial" w:hAnsi="Arial" w:cs="Arial"/>
            <w:sz w:val="20"/>
            <w:szCs w:val="20"/>
            <w:lang w:val="fr-FR"/>
          </w:rPr>
          <w:t>0,200 m3</w:t>
        </w:r>
      </w:smartTag>
      <w:r w:rsidRPr="00D2334A">
        <w:rPr>
          <w:rFonts w:ascii="Arial" w:hAnsi="Arial" w:cs="Arial"/>
          <w:sz w:val="20"/>
          <w:szCs w:val="20"/>
          <w:lang w:val="fr-FR"/>
        </w:rPr>
        <w:t xml:space="preserve"> ou </w:t>
      </w:r>
      <w:smartTag w:uri="urn:schemas-microsoft-com:office:smarttags" w:element="metricconverter">
        <w:smartTagPr>
          <w:attr w:name="ProductID" w:val="200 litres"/>
        </w:smartTagPr>
        <w:r w:rsidRPr="00D2334A">
          <w:rPr>
            <w:rFonts w:ascii="Arial" w:hAnsi="Arial" w:cs="Arial"/>
            <w:sz w:val="20"/>
            <w:szCs w:val="20"/>
            <w:lang w:val="fr-FR"/>
          </w:rPr>
          <w:t>200 litres</w:t>
        </w:r>
      </w:smartTag>
      <w:r w:rsidRPr="00D2334A">
        <w:rPr>
          <w:rFonts w:ascii="Arial" w:hAnsi="Arial" w:cs="Arial"/>
          <w:sz w:val="20"/>
          <w:szCs w:val="20"/>
          <w:lang w:val="fr-FR"/>
        </w:rPr>
        <w:t xml:space="preserve"> d’eau, soit 20 seaux</w:t>
      </w:r>
    </w:p>
    <w:p w14:paraId="3AAF7B3E" w14:textId="77777777" w:rsidR="00A212A5" w:rsidRPr="00D2334A" w:rsidRDefault="00FD765E" w:rsidP="00D95738">
      <w:pPr>
        <w:spacing w:after="0" w:line="240" w:lineRule="auto"/>
        <w:jc w:val="both"/>
        <w:rPr>
          <w:rFonts w:ascii="Arial" w:hAnsi="Arial" w:cs="Arial"/>
          <w:bCs/>
          <w:sz w:val="20"/>
          <w:szCs w:val="20"/>
        </w:rPr>
      </w:pPr>
      <w:r w:rsidRPr="00D2334A">
        <w:rPr>
          <w:rFonts w:ascii="Arial" w:hAnsi="Arial" w:cs="Arial"/>
          <w:noProof/>
          <w:sz w:val="20"/>
          <w:szCs w:val="20"/>
        </w:rPr>
        <w:drawing>
          <wp:inline distT="0" distB="0" distL="0" distR="0" wp14:anchorId="65336908" wp14:editId="00514229">
            <wp:extent cx="6527800" cy="1333500"/>
            <wp:effectExtent l="19050" t="19050" r="25400" b="19050"/>
            <wp:docPr id="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9"/>
                    <a:srcRect/>
                    <a:stretch>
                      <a:fillRect/>
                    </a:stretch>
                  </pic:blipFill>
                  <pic:spPr bwMode="auto">
                    <a:xfrm>
                      <a:off x="0" y="0"/>
                      <a:ext cx="6527800" cy="1333500"/>
                    </a:xfrm>
                    <a:prstGeom prst="rect">
                      <a:avLst/>
                    </a:prstGeom>
                    <a:noFill/>
                    <a:ln w="6350" cmpd="sng">
                      <a:solidFill>
                        <a:srgbClr val="000000"/>
                      </a:solidFill>
                      <a:miter lim="800000"/>
                      <a:headEnd/>
                      <a:tailEnd/>
                    </a:ln>
                    <a:effectLst/>
                  </pic:spPr>
                </pic:pic>
              </a:graphicData>
            </a:graphic>
          </wp:inline>
        </w:drawing>
      </w:r>
    </w:p>
    <w:p w14:paraId="7917D528"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b/>
          <w:sz w:val="20"/>
          <w:szCs w:val="20"/>
        </w:rPr>
        <w:t>Nota </w:t>
      </w:r>
      <w:r w:rsidRPr="00D2334A">
        <w:rPr>
          <w:rFonts w:ascii="Arial" w:hAnsi="Arial" w:cs="Arial"/>
          <w:sz w:val="20"/>
          <w:szCs w:val="20"/>
        </w:rPr>
        <w:t xml:space="preserve">: 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D2334A">
          <w:rPr>
            <w:rFonts w:ascii="Arial" w:hAnsi="Arial" w:cs="Arial"/>
            <w:sz w:val="20"/>
            <w:szCs w:val="20"/>
          </w:rPr>
          <w:t>60 litres</w:t>
        </w:r>
      </w:smartTag>
      <w:r w:rsidRPr="00D2334A">
        <w:rPr>
          <w:rFonts w:ascii="Arial" w:hAnsi="Arial" w:cs="Arial"/>
          <w:sz w:val="20"/>
          <w:szCs w:val="20"/>
        </w:rPr>
        <w:t xml:space="preserve"> ou environ 1/16 m3. Le sceau à prendre en considération est celui qui comme le sceau du maçon de contenance de </w:t>
      </w:r>
      <w:smartTag w:uri="urn:schemas-microsoft-com:office:smarttags" w:element="metricconverter">
        <w:smartTagPr>
          <w:attr w:name="ProductID" w:val="10 litres"/>
        </w:smartTagPr>
        <w:r w:rsidRPr="00D2334A">
          <w:rPr>
            <w:rFonts w:ascii="Arial" w:hAnsi="Arial" w:cs="Arial"/>
            <w:sz w:val="20"/>
            <w:szCs w:val="20"/>
          </w:rPr>
          <w:t>10 litres</w:t>
        </w:r>
      </w:smartTag>
      <w:r w:rsidRPr="00D2334A">
        <w:rPr>
          <w:rFonts w:ascii="Arial" w:hAnsi="Arial" w:cs="Arial"/>
          <w:sz w:val="20"/>
          <w:szCs w:val="20"/>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D2334A">
          <w:rPr>
            <w:rFonts w:ascii="Arial" w:hAnsi="Arial" w:cs="Arial"/>
            <w:sz w:val="20"/>
            <w:szCs w:val="20"/>
          </w:rPr>
          <w:t>30 litres</w:t>
        </w:r>
      </w:smartTag>
      <w:r w:rsidRPr="00D2334A">
        <w:rPr>
          <w:rFonts w:ascii="Arial" w:hAnsi="Arial" w:cs="Arial"/>
          <w:sz w:val="20"/>
          <w:szCs w:val="20"/>
        </w:rPr>
        <w:t xml:space="preserve"> d’eau pour </w:t>
      </w:r>
      <w:smartTag w:uri="urn:schemas-microsoft-com:office:smarttags" w:element="metricconverter">
        <w:smartTagPr>
          <w:attr w:name="ProductID" w:val="50 Kg"/>
        </w:smartTagPr>
        <w:r w:rsidRPr="00D2334A">
          <w:rPr>
            <w:rFonts w:ascii="Arial" w:hAnsi="Arial" w:cs="Arial"/>
            <w:sz w:val="20"/>
            <w:szCs w:val="20"/>
          </w:rPr>
          <w:t>50 Kg</w:t>
        </w:r>
      </w:smartTag>
      <w:r w:rsidRPr="00D2334A">
        <w:rPr>
          <w:rFonts w:ascii="Arial" w:hAnsi="Arial" w:cs="Arial"/>
          <w:sz w:val="20"/>
          <w:szCs w:val="20"/>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2259655B"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Toute autre composition donna</w:t>
      </w:r>
      <w:r w:rsidR="00F87438" w:rsidRPr="00D2334A">
        <w:rPr>
          <w:rFonts w:ascii="Arial" w:hAnsi="Arial" w:cs="Arial"/>
          <w:sz w:val="20"/>
          <w:szCs w:val="20"/>
        </w:rPr>
        <w:t>nt une meilleure compacité sera</w:t>
      </w:r>
      <w:r w:rsidRPr="00D2334A">
        <w:rPr>
          <w:rFonts w:ascii="Arial" w:hAnsi="Arial" w:cs="Arial"/>
          <w:sz w:val="20"/>
          <w:szCs w:val="20"/>
        </w:rPr>
        <w:t xml:space="preserve"> soumise à l’appréciation de l’ingénieur avant l’exécution. </w:t>
      </w:r>
    </w:p>
    <w:p w14:paraId="5A92176B" w14:textId="77777777" w:rsidR="00A212A5" w:rsidRPr="00D2334A" w:rsidRDefault="00A212A5" w:rsidP="0090137A">
      <w:pPr>
        <w:pStyle w:val="Paragraphedeliste"/>
        <w:numPr>
          <w:ilvl w:val="0"/>
          <w:numId w:val="24"/>
        </w:numPr>
        <w:spacing w:after="0" w:line="240" w:lineRule="auto"/>
        <w:jc w:val="both"/>
        <w:rPr>
          <w:rFonts w:ascii="Arial" w:hAnsi="Arial" w:cs="Arial"/>
          <w:b/>
          <w:sz w:val="20"/>
          <w:szCs w:val="20"/>
          <w:lang w:val="fr-FR"/>
        </w:rPr>
      </w:pPr>
      <w:r w:rsidRPr="00D2334A">
        <w:rPr>
          <w:rFonts w:ascii="Arial" w:hAnsi="Arial" w:cs="Arial"/>
          <w:b/>
          <w:sz w:val="20"/>
          <w:szCs w:val="20"/>
          <w:lang w:val="fr-FR"/>
        </w:rPr>
        <w:t>Mortier pour la fabrication et la pose des agglomérés</w:t>
      </w:r>
    </w:p>
    <w:p w14:paraId="31994907"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 xml:space="preserve">Le mortier de pose est dosé à 250 Kg/m3. Soit un rapport pratique de 3,5 brouettes de sable moyen, un sac de ciment et environ </w:t>
      </w:r>
      <w:smartTag w:uri="urn:schemas-microsoft-com:office:smarttags" w:element="metricconverter">
        <w:smartTagPr>
          <w:attr w:name="ProductID" w:val="40 litres"/>
        </w:smartTagPr>
        <w:r w:rsidRPr="00D2334A">
          <w:rPr>
            <w:rFonts w:ascii="Arial" w:hAnsi="Arial" w:cs="Arial"/>
            <w:sz w:val="20"/>
            <w:szCs w:val="20"/>
          </w:rPr>
          <w:t>40 litres</w:t>
        </w:r>
      </w:smartTag>
      <w:r w:rsidRPr="00D2334A">
        <w:rPr>
          <w:rFonts w:ascii="Arial" w:hAnsi="Arial" w:cs="Arial"/>
          <w:sz w:val="20"/>
          <w:szCs w:val="20"/>
        </w:rPr>
        <w:t xml:space="preserve"> d’eau.</w:t>
      </w:r>
    </w:p>
    <w:p w14:paraId="60934D42" w14:textId="77777777" w:rsidR="00A212A5" w:rsidRPr="00D2334A" w:rsidRDefault="00FD765E" w:rsidP="00D95738">
      <w:pPr>
        <w:spacing w:after="0" w:line="240" w:lineRule="auto"/>
        <w:jc w:val="both"/>
        <w:rPr>
          <w:rFonts w:ascii="Arial" w:hAnsi="Arial" w:cs="Arial"/>
          <w:bCs/>
          <w:sz w:val="20"/>
          <w:szCs w:val="20"/>
        </w:rPr>
      </w:pPr>
      <w:r w:rsidRPr="00D2334A">
        <w:rPr>
          <w:rFonts w:ascii="Arial" w:hAnsi="Arial" w:cs="Arial"/>
          <w:noProof/>
          <w:sz w:val="20"/>
          <w:szCs w:val="20"/>
        </w:rPr>
        <w:drawing>
          <wp:inline distT="0" distB="0" distL="0" distR="0" wp14:anchorId="4863C1BC" wp14:editId="360C34E5">
            <wp:extent cx="6032500" cy="844550"/>
            <wp:effectExtent l="19050" t="19050" r="25400" b="12700"/>
            <wp:docPr id="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20"/>
                    <a:srcRect/>
                    <a:stretch>
                      <a:fillRect/>
                    </a:stretch>
                  </pic:blipFill>
                  <pic:spPr bwMode="auto">
                    <a:xfrm>
                      <a:off x="0" y="0"/>
                      <a:ext cx="6032500" cy="844550"/>
                    </a:xfrm>
                    <a:prstGeom prst="rect">
                      <a:avLst/>
                    </a:prstGeom>
                    <a:noFill/>
                    <a:ln w="6350" cmpd="sng">
                      <a:solidFill>
                        <a:srgbClr val="000000"/>
                      </a:solidFill>
                      <a:miter lim="800000"/>
                      <a:headEnd/>
                      <a:tailEnd/>
                    </a:ln>
                    <a:effectLst/>
                  </pic:spPr>
                </pic:pic>
              </a:graphicData>
            </a:graphic>
          </wp:inline>
        </w:drawing>
      </w:r>
    </w:p>
    <w:p w14:paraId="0E07D444"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lastRenderedPageBreak/>
        <w:t xml:space="preserve">Le mortier pour la fabrication des parpaings ordinaires compactés à la main est dosé à 250 Kg/m3. Pratiquement on utilise 1 sac de ciment, 4 brouettes de sable et environ </w:t>
      </w:r>
      <w:smartTag w:uri="urn:schemas-microsoft-com:office:smarttags" w:element="metricconverter">
        <w:smartTagPr>
          <w:attr w:name="ProductID" w:val="40 litres"/>
        </w:smartTagPr>
        <w:r w:rsidRPr="00D2334A">
          <w:rPr>
            <w:rFonts w:ascii="Arial" w:hAnsi="Arial" w:cs="Arial"/>
            <w:sz w:val="20"/>
            <w:szCs w:val="20"/>
          </w:rPr>
          <w:t>40 litres</w:t>
        </w:r>
      </w:smartTag>
      <w:r w:rsidRPr="00D2334A">
        <w:rPr>
          <w:rFonts w:ascii="Arial" w:hAnsi="Arial" w:cs="Arial"/>
          <w:sz w:val="20"/>
          <w:szCs w:val="20"/>
        </w:rPr>
        <w:t xml:space="preserve">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1"/>
        <w:gridCol w:w="3376"/>
      </w:tblGrid>
      <w:tr w:rsidR="00A212A5" w:rsidRPr="00D2334A" w14:paraId="2D91355F" w14:textId="77777777" w:rsidTr="00455D00">
        <w:trPr>
          <w:jc w:val="center"/>
        </w:trPr>
        <w:tc>
          <w:tcPr>
            <w:tcW w:w="2181" w:type="dxa"/>
          </w:tcPr>
          <w:p w14:paraId="5D66EEC5"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Type de parpaing</w:t>
            </w:r>
          </w:p>
        </w:tc>
        <w:tc>
          <w:tcPr>
            <w:tcW w:w="3376" w:type="dxa"/>
          </w:tcPr>
          <w:p w14:paraId="50E2F300"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Nombre de parpaings creux</w:t>
            </w:r>
          </w:p>
        </w:tc>
      </w:tr>
      <w:tr w:rsidR="00A212A5" w:rsidRPr="00D2334A" w14:paraId="488DAF5B" w14:textId="77777777" w:rsidTr="00455D00">
        <w:trPr>
          <w:trHeight w:val="317"/>
          <w:jc w:val="center"/>
        </w:trPr>
        <w:tc>
          <w:tcPr>
            <w:tcW w:w="2181" w:type="dxa"/>
            <w:vAlign w:val="center"/>
          </w:tcPr>
          <w:p w14:paraId="36B94658"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(20x20x40) cm</w:t>
            </w:r>
          </w:p>
        </w:tc>
        <w:tc>
          <w:tcPr>
            <w:tcW w:w="3376" w:type="dxa"/>
            <w:vAlign w:val="center"/>
          </w:tcPr>
          <w:p w14:paraId="7CCC66B9"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25</w:t>
            </w:r>
          </w:p>
        </w:tc>
      </w:tr>
      <w:tr w:rsidR="00A212A5" w:rsidRPr="00D2334A" w14:paraId="06236B7F" w14:textId="77777777" w:rsidTr="00455D00">
        <w:trPr>
          <w:trHeight w:val="265"/>
          <w:jc w:val="center"/>
        </w:trPr>
        <w:tc>
          <w:tcPr>
            <w:tcW w:w="2181" w:type="dxa"/>
            <w:vAlign w:val="center"/>
          </w:tcPr>
          <w:p w14:paraId="7E8D227A"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(15x20x40) cm</w:t>
            </w:r>
          </w:p>
        </w:tc>
        <w:tc>
          <w:tcPr>
            <w:tcW w:w="3376" w:type="dxa"/>
            <w:vAlign w:val="center"/>
          </w:tcPr>
          <w:p w14:paraId="07709C28"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33</w:t>
            </w:r>
          </w:p>
        </w:tc>
      </w:tr>
      <w:tr w:rsidR="00A212A5" w:rsidRPr="00D2334A" w14:paraId="7B9E0622" w14:textId="77777777" w:rsidTr="00455D00">
        <w:trPr>
          <w:trHeight w:val="342"/>
          <w:jc w:val="center"/>
        </w:trPr>
        <w:tc>
          <w:tcPr>
            <w:tcW w:w="2181" w:type="dxa"/>
            <w:vAlign w:val="center"/>
          </w:tcPr>
          <w:p w14:paraId="17DFAD1F"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(10x20x40) cm</w:t>
            </w:r>
          </w:p>
        </w:tc>
        <w:tc>
          <w:tcPr>
            <w:tcW w:w="3376" w:type="dxa"/>
            <w:vAlign w:val="center"/>
          </w:tcPr>
          <w:p w14:paraId="7B014AC3" w14:textId="77777777" w:rsidR="00A212A5"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36</w:t>
            </w:r>
          </w:p>
        </w:tc>
      </w:tr>
    </w:tbl>
    <w:p w14:paraId="785E4ABF" w14:textId="77777777" w:rsidR="00A212A5" w:rsidRPr="00D2334A" w:rsidRDefault="00FD765E" w:rsidP="00D95738">
      <w:pPr>
        <w:spacing w:after="0" w:line="240" w:lineRule="auto"/>
        <w:jc w:val="both"/>
        <w:rPr>
          <w:rFonts w:ascii="Arial" w:hAnsi="Arial" w:cs="Arial"/>
          <w:b/>
          <w:sz w:val="20"/>
          <w:szCs w:val="20"/>
          <w:lang w:eastAsia="en-US" w:bidi="en-US"/>
        </w:rPr>
      </w:pPr>
      <w:r w:rsidRPr="00D2334A">
        <w:rPr>
          <w:rFonts w:ascii="Arial" w:hAnsi="Arial" w:cs="Arial"/>
          <w:noProof/>
          <w:sz w:val="20"/>
          <w:szCs w:val="20"/>
        </w:rPr>
        <w:drawing>
          <wp:inline distT="0" distB="0" distL="0" distR="0" wp14:anchorId="0D561720" wp14:editId="3AC1E99D">
            <wp:extent cx="6737350" cy="1054100"/>
            <wp:effectExtent l="19050" t="0" r="6350" b="0"/>
            <wp:docPr id="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1"/>
                    <a:srcRect/>
                    <a:stretch>
                      <a:fillRect/>
                    </a:stretch>
                  </pic:blipFill>
                  <pic:spPr bwMode="auto">
                    <a:xfrm>
                      <a:off x="0" y="0"/>
                      <a:ext cx="6737350" cy="1054100"/>
                    </a:xfrm>
                    <a:prstGeom prst="rect">
                      <a:avLst/>
                    </a:prstGeom>
                    <a:noFill/>
                    <a:ln w="9525">
                      <a:noFill/>
                      <a:miter lim="800000"/>
                      <a:headEnd/>
                      <a:tailEnd/>
                    </a:ln>
                  </pic:spPr>
                </pic:pic>
              </a:graphicData>
            </a:graphic>
          </wp:inline>
        </w:drawing>
      </w:r>
      <w:r w:rsidR="00A212A5" w:rsidRPr="00D2334A">
        <w:rPr>
          <w:rFonts w:ascii="Arial" w:hAnsi="Arial" w:cs="Arial"/>
          <w:b/>
          <w:sz w:val="20"/>
          <w:szCs w:val="20"/>
          <w:lang w:eastAsia="en-US" w:bidi="en-US"/>
        </w:rPr>
        <w:t>5. Mortiers pour les enduits courants</w:t>
      </w:r>
    </w:p>
    <w:p w14:paraId="54668017" w14:textId="77777777" w:rsidR="00544304" w:rsidRPr="00D2334A" w:rsidRDefault="00A212A5" w:rsidP="00D95738">
      <w:pPr>
        <w:spacing w:after="0" w:line="240" w:lineRule="auto"/>
        <w:jc w:val="both"/>
        <w:rPr>
          <w:rFonts w:ascii="Arial" w:hAnsi="Arial" w:cs="Arial"/>
          <w:sz w:val="20"/>
          <w:szCs w:val="20"/>
        </w:rPr>
      </w:pPr>
      <w:r w:rsidRPr="00D2334A">
        <w:rPr>
          <w:rFonts w:ascii="Arial" w:hAnsi="Arial" w:cs="Arial"/>
          <w:sz w:val="20"/>
          <w:szCs w:val="20"/>
        </w:rPr>
        <w:t xml:space="preserve">Couramment, on utilise le mortier dosé à 500 à 600 Kg/m3 pour exécuter la 1ère couche d’accrochage (Gobetis). Soit un rapport pratique de 1,5 brouettes de sable moyen, un sac de ciment et environ </w:t>
      </w:r>
      <w:smartTag w:uri="urn:schemas-microsoft-com:office:smarttags" w:element="metricconverter">
        <w:smartTagPr>
          <w:attr w:name="ProductID" w:val="20 litres"/>
        </w:smartTagPr>
        <w:r w:rsidRPr="00D2334A">
          <w:rPr>
            <w:rFonts w:ascii="Arial" w:hAnsi="Arial" w:cs="Arial"/>
            <w:sz w:val="20"/>
            <w:szCs w:val="20"/>
          </w:rPr>
          <w:t>20 litres</w:t>
        </w:r>
      </w:smartTag>
      <w:r w:rsidRPr="00D2334A">
        <w:rPr>
          <w:rFonts w:ascii="Arial" w:hAnsi="Arial" w:cs="Arial"/>
          <w:sz w:val="20"/>
          <w:szCs w:val="20"/>
        </w:rPr>
        <w:t xml:space="preserve"> d’eau.</w:t>
      </w:r>
      <w:r w:rsidR="00FD765E" w:rsidRPr="00D2334A">
        <w:rPr>
          <w:rFonts w:ascii="Arial" w:hAnsi="Arial" w:cs="Arial"/>
          <w:noProof/>
          <w:sz w:val="20"/>
          <w:szCs w:val="20"/>
        </w:rPr>
        <w:drawing>
          <wp:inline distT="0" distB="0" distL="0" distR="0" wp14:anchorId="3C2BEE59" wp14:editId="7C639CA7">
            <wp:extent cx="6076950" cy="882650"/>
            <wp:effectExtent l="19050" t="19050" r="19050" b="12700"/>
            <wp:docPr id="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2"/>
                    <a:srcRect/>
                    <a:stretch>
                      <a:fillRect/>
                    </a:stretch>
                  </pic:blipFill>
                  <pic:spPr bwMode="auto">
                    <a:xfrm>
                      <a:off x="0" y="0"/>
                      <a:ext cx="6076950" cy="882650"/>
                    </a:xfrm>
                    <a:prstGeom prst="rect">
                      <a:avLst/>
                    </a:prstGeom>
                    <a:noFill/>
                    <a:ln w="6350" cmpd="sng">
                      <a:solidFill>
                        <a:srgbClr val="000000"/>
                      </a:solidFill>
                      <a:miter lim="800000"/>
                      <a:headEnd/>
                      <a:tailEnd/>
                    </a:ln>
                    <a:effectLst/>
                  </pic:spPr>
                </pic:pic>
              </a:graphicData>
            </a:graphic>
          </wp:inline>
        </w:drawing>
      </w:r>
      <w:r w:rsidRPr="00D2334A">
        <w:rPr>
          <w:rFonts w:ascii="Arial" w:hAnsi="Arial" w:cs="Arial"/>
          <w:sz w:val="20"/>
          <w:szCs w:val="20"/>
        </w:rPr>
        <w:t xml:space="preserve">Enfin, on utilise le mortier dosé à 300 Kg/m3 pour exécuter les enduits (2ème et 3ème couches). Cela se traduit par 3 brouettes de sable, 1 sac de ciment et </w:t>
      </w:r>
      <w:smartTag w:uri="urn:schemas-microsoft-com:office:smarttags" w:element="metricconverter">
        <w:smartTagPr>
          <w:attr w:name="ProductID" w:val="40 litres"/>
        </w:smartTagPr>
        <w:r w:rsidRPr="00D2334A">
          <w:rPr>
            <w:rFonts w:ascii="Arial" w:hAnsi="Arial" w:cs="Arial"/>
            <w:sz w:val="20"/>
            <w:szCs w:val="20"/>
          </w:rPr>
          <w:t>40 litres</w:t>
        </w:r>
      </w:smartTag>
      <w:r w:rsidRPr="00D2334A">
        <w:rPr>
          <w:rFonts w:ascii="Arial" w:hAnsi="Arial" w:cs="Arial"/>
          <w:sz w:val="20"/>
          <w:szCs w:val="20"/>
        </w:rPr>
        <w:t xml:space="preserve"> d’eau.</w:t>
      </w:r>
    </w:p>
    <w:p w14:paraId="7B4CD22F" w14:textId="77777777" w:rsidR="00A212A5" w:rsidRPr="00D2334A" w:rsidRDefault="00A212A5" w:rsidP="00D95738">
      <w:pPr>
        <w:spacing w:after="0" w:line="240" w:lineRule="auto"/>
        <w:jc w:val="both"/>
        <w:rPr>
          <w:rFonts w:ascii="Arial" w:hAnsi="Arial" w:cs="Arial"/>
          <w:sz w:val="20"/>
          <w:szCs w:val="20"/>
        </w:rPr>
      </w:pPr>
    </w:p>
    <w:p w14:paraId="4D28617D" w14:textId="77777777" w:rsidR="005B6868" w:rsidRPr="00D2334A" w:rsidRDefault="005B6868" w:rsidP="00D95738">
      <w:pPr>
        <w:pStyle w:val="Paragraphedeliste"/>
        <w:widowControl w:val="0"/>
        <w:autoSpaceDE w:val="0"/>
        <w:autoSpaceDN w:val="0"/>
        <w:adjustRightInd w:val="0"/>
        <w:spacing w:after="0" w:line="240" w:lineRule="auto"/>
        <w:ind w:left="1428" w:right="-263"/>
        <w:jc w:val="both"/>
        <w:rPr>
          <w:rFonts w:ascii="Arial" w:hAnsi="Arial" w:cs="Arial"/>
          <w:b/>
          <w:sz w:val="20"/>
          <w:szCs w:val="20"/>
          <w:u w:val="single"/>
          <w:lang w:val="fr-FR"/>
        </w:rPr>
      </w:pPr>
    </w:p>
    <w:p w14:paraId="2130E189" w14:textId="77777777" w:rsidR="00A212A5" w:rsidRPr="00D2334A" w:rsidRDefault="00A212A5" w:rsidP="00006237">
      <w:pPr>
        <w:pStyle w:val="Paragraphedeliste"/>
        <w:widowControl w:val="0"/>
        <w:autoSpaceDE w:val="0"/>
        <w:autoSpaceDN w:val="0"/>
        <w:adjustRightInd w:val="0"/>
        <w:spacing w:after="0" w:line="240" w:lineRule="auto"/>
        <w:ind w:left="0" w:right="-263"/>
        <w:jc w:val="both"/>
        <w:rPr>
          <w:rFonts w:ascii="Arial" w:hAnsi="Arial" w:cs="Arial"/>
          <w:b/>
          <w:sz w:val="20"/>
          <w:szCs w:val="20"/>
          <w:lang w:val="fr-FR"/>
        </w:rPr>
      </w:pPr>
      <w:r w:rsidRPr="00D2334A">
        <w:rPr>
          <w:rFonts w:ascii="Arial" w:hAnsi="Arial" w:cs="Arial"/>
          <w:b/>
          <w:sz w:val="20"/>
          <w:szCs w:val="20"/>
          <w:u w:val="single"/>
          <w:lang w:val="fr-FR"/>
        </w:rPr>
        <w:t>CHAPITRE II </w:t>
      </w:r>
      <w:r w:rsidRPr="00D2334A">
        <w:rPr>
          <w:rFonts w:ascii="Arial" w:hAnsi="Arial" w:cs="Arial"/>
          <w:sz w:val="20"/>
          <w:szCs w:val="20"/>
          <w:lang w:val="fr-FR"/>
        </w:rPr>
        <w:t>:</w:t>
      </w:r>
      <w:r w:rsidRPr="00D2334A">
        <w:rPr>
          <w:rFonts w:ascii="Arial" w:hAnsi="Arial" w:cs="Arial"/>
          <w:b/>
          <w:sz w:val="20"/>
          <w:szCs w:val="20"/>
          <w:lang w:val="fr-FR"/>
        </w:rPr>
        <w:t xml:space="preserve"> INSTALLATION DE CHANTIER</w:t>
      </w:r>
    </w:p>
    <w:p w14:paraId="6B491889" w14:textId="77777777" w:rsidR="005B6868" w:rsidRPr="00D2334A" w:rsidRDefault="005B6868" w:rsidP="00D95738">
      <w:pPr>
        <w:pStyle w:val="Paragraphedeliste"/>
        <w:widowControl w:val="0"/>
        <w:autoSpaceDE w:val="0"/>
        <w:autoSpaceDN w:val="0"/>
        <w:adjustRightInd w:val="0"/>
        <w:spacing w:after="0" w:line="240" w:lineRule="auto"/>
        <w:ind w:left="1428" w:right="-263"/>
        <w:jc w:val="both"/>
        <w:rPr>
          <w:rFonts w:ascii="Arial" w:hAnsi="Arial" w:cs="Arial"/>
          <w:b/>
          <w:sz w:val="20"/>
          <w:szCs w:val="20"/>
          <w:lang w:val="fr-FR"/>
        </w:rPr>
      </w:pPr>
    </w:p>
    <w:p w14:paraId="6E3F42D1"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travaux d’installation de chantier seront à la charge de l’entreprise bénéficiaire de la lettre commande. Ils comprendront :</w:t>
      </w:r>
    </w:p>
    <w:p w14:paraId="0BF3404B" w14:textId="1F47F2DC"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 xml:space="preserve">L’édification d’un </w:t>
      </w:r>
      <w:r w:rsidR="006408FE">
        <w:rPr>
          <w:rFonts w:ascii="Arial" w:hAnsi="Arial" w:cs="Arial"/>
          <w:sz w:val="20"/>
          <w:szCs w:val="20"/>
          <w:lang w:val="fr-FR"/>
        </w:rPr>
        <w:t>KAI-KAI</w:t>
      </w:r>
      <w:r w:rsidRPr="00D2334A">
        <w:rPr>
          <w:rFonts w:ascii="Arial" w:hAnsi="Arial" w:cs="Arial"/>
          <w:sz w:val="20"/>
          <w:szCs w:val="20"/>
          <w:lang w:val="fr-FR"/>
        </w:rPr>
        <w:t>sin d’approvisionnement avec un bureau attenant où le journal de chantier et les pièces graphiques seront disponibles en permanence ;</w:t>
      </w:r>
    </w:p>
    <w:p w14:paraId="0DF6342C"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Eventuellement les branchements provisoires en eau, électricité et téléphone.</w:t>
      </w:r>
    </w:p>
    <w:p w14:paraId="393C34EE"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Présence en permanence d’un gardien.</w:t>
      </w:r>
    </w:p>
    <w:p w14:paraId="55C76A19" w14:textId="77777777" w:rsidR="00006237" w:rsidRPr="00D2334A" w:rsidRDefault="00006237" w:rsidP="00006237">
      <w:pPr>
        <w:pStyle w:val="Paragraphedeliste"/>
        <w:widowControl w:val="0"/>
        <w:autoSpaceDE w:val="0"/>
        <w:autoSpaceDN w:val="0"/>
        <w:adjustRightInd w:val="0"/>
        <w:spacing w:after="0" w:line="240" w:lineRule="auto"/>
        <w:ind w:left="0" w:right="-263"/>
        <w:jc w:val="both"/>
        <w:rPr>
          <w:rFonts w:ascii="Arial" w:hAnsi="Arial" w:cs="Arial"/>
          <w:b/>
          <w:sz w:val="20"/>
          <w:szCs w:val="20"/>
          <w:u w:val="single"/>
          <w:lang w:val="fr-FR"/>
        </w:rPr>
      </w:pPr>
    </w:p>
    <w:p w14:paraId="5E3E208A" w14:textId="77777777" w:rsidR="00544304" w:rsidRPr="00D2334A" w:rsidRDefault="00A212A5" w:rsidP="00381296">
      <w:pPr>
        <w:pStyle w:val="Paragraphedeliste"/>
        <w:widowControl w:val="0"/>
        <w:autoSpaceDE w:val="0"/>
        <w:autoSpaceDN w:val="0"/>
        <w:adjustRightInd w:val="0"/>
        <w:spacing w:after="0" w:line="240" w:lineRule="auto"/>
        <w:ind w:left="0" w:right="-263"/>
        <w:jc w:val="both"/>
        <w:rPr>
          <w:rFonts w:ascii="Arial" w:hAnsi="Arial" w:cs="Arial"/>
          <w:b/>
          <w:sz w:val="20"/>
          <w:szCs w:val="20"/>
          <w:lang w:val="fr-FR"/>
        </w:rPr>
      </w:pPr>
      <w:r w:rsidRPr="00D2334A">
        <w:rPr>
          <w:rFonts w:ascii="Arial" w:hAnsi="Arial" w:cs="Arial"/>
          <w:b/>
          <w:sz w:val="20"/>
          <w:szCs w:val="20"/>
          <w:u w:val="single"/>
          <w:lang w:val="fr-FR"/>
        </w:rPr>
        <w:t>CHAPITRE III</w:t>
      </w:r>
      <w:r w:rsidRPr="00D2334A">
        <w:rPr>
          <w:rFonts w:ascii="Arial" w:hAnsi="Arial" w:cs="Arial"/>
          <w:b/>
          <w:sz w:val="20"/>
          <w:szCs w:val="20"/>
          <w:lang w:val="fr-FR"/>
        </w:rPr>
        <w:t> : TRAVAUX PREPARATOIRES / TERRASSEMENT</w:t>
      </w:r>
    </w:p>
    <w:p w14:paraId="107337B6" w14:textId="77777777" w:rsidR="00A212A5" w:rsidRPr="00D2334A" w:rsidRDefault="00A212A5" w:rsidP="0090137A">
      <w:pPr>
        <w:pStyle w:val="Paragraphedeliste"/>
        <w:widowControl w:val="0"/>
        <w:numPr>
          <w:ilvl w:val="0"/>
          <w:numId w:val="20"/>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rPr>
        <w:t>Etudes</w:t>
      </w:r>
    </w:p>
    <w:p w14:paraId="2F2CF1F9"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études comprennent:</w:t>
      </w:r>
    </w:p>
    <w:p w14:paraId="6A4BA16A"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L’établissement des plans d’exécution et des détails aux échelles convenables ;</w:t>
      </w:r>
    </w:p>
    <w:p w14:paraId="727C560B" w14:textId="77777777" w:rsidR="00A212A5" w:rsidRPr="00D2334A" w:rsidRDefault="00A212A5"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lang w:val="fr-FR"/>
        </w:rPr>
      </w:pPr>
      <w:r w:rsidRPr="00D2334A">
        <w:rPr>
          <w:rFonts w:ascii="Arial" w:hAnsi="Arial" w:cs="Arial"/>
          <w:sz w:val="20"/>
          <w:szCs w:val="20"/>
          <w:lang w:val="fr-FR"/>
        </w:rPr>
        <w:t>L’établissement du planning des travaux ;</w:t>
      </w:r>
    </w:p>
    <w:p w14:paraId="26FDCB79"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Ces plans seront remis avant le début des travaux.</w:t>
      </w:r>
    </w:p>
    <w:p w14:paraId="7173B4F3" w14:textId="77777777" w:rsidR="00A212A5" w:rsidRPr="00D2334A" w:rsidRDefault="00A212A5" w:rsidP="0090137A">
      <w:pPr>
        <w:pStyle w:val="Paragraphedeliste"/>
        <w:widowControl w:val="0"/>
        <w:numPr>
          <w:ilvl w:val="0"/>
          <w:numId w:val="20"/>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Débroussaillage</w:t>
      </w:r>
      <w:r w:rsidRPr="00D2334A">
        <w:rPr>
          <w:rFonts w:ascii="Arial" w:hAnsi="Arial" w:cs="Arial"/>
          <w:b/>
          <w:sz w:val="20"/>
          <w:szCs w:val="20"/>
        </w:rPr>
        <w:t xml:space="preserve"> du site</w:t>
      </w:r>
    </w:p>
    <w:p w14:paraId="7EF1BFDD"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 débroussaillage du terrain se fera sur l’emplacement du bâtiment et sur une emprise de 10 m tout autour de celui-ci. Ce travail comprend toutes les  sujétions d’abattage d’arbre et de dessouchage.</w:t>
      </w:r>
    </w:p>
    <w:p w14:paraId="1B5A8F94" w14:textId="77777777" w:rsidR="00A212A5" w:rsidRPr="00D2334A" w:rsidRDefault="00A212A5" w:rsidP="0090137A">
      <w:pPr>
        <w:pStyle w:val="Paragraphedeliste"/>
        <w:widowControl w:val="0"/>
        <w:numPr>
          <w:ilvl w:val="0"/>
          <w:numId w:val="20"/>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Démolitions</w:t>
      </w:r>
    </w:p>
    <w:p w14:paraId="7C42D1D7"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Elles concernent tout ouvrage fondé ou non sur l’emplacement du bâtiment. Les produits seront  évacués à la décharge publique.</w:t>
      </w:r>
    </w:p>
    <w:p w14:paraId="2A792456" w14:textId="77777777" w:rsidR="00A212A5" w:rsidRPr="00D2334A" w:rsidRDefault="00A212A5" w:rsidP="0090137A">
      <w:pPr>
        <w:pStyle w:val="Paragraphedeliste"/>
        <w:widowControl w:val="0"/>
        <w:numPr>
          <w:ilvl w:val="0"/>
          <w:numId w:val="20"/>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Décapage</w:t>
      </w:r>
    </w:p>
    <w:p w14:paraId="0473BB35"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 décapage consiste à enlever pour stockage, pour réemploi  ou évacuation à la décharge publique la terre végétale sur l’emplacement du bâtiment et sur une emprise de 10 m tout autour de celui-ci.</w:t>
      </w:r>
    </w:p>
    <w:p w14:paraId="66E18A10" w14:textId="77777777" w:rsidR="00A212A5" w:rsidRPr="00D2334A" w:rsidRDefault="00A212A5" w:rsidP="0090137A">
      <w:pPr>
        <w:pStyle w:val="Paragraphedeliste"/>
        <w:widowControl w:val="0"/>
        <w:numPr>
          <w:ilvl w:val="0"/>
          <w:numId w:val="20"/>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Nivellement</w:t>
      </w:r>
      <w:r w:rsidRPr="00D2334A">
        <w:rPr>
          <w:rFonts w:ascii="Arial" w:hAnsi="Arial" w:cs="Arial"/>
          <w:b/>
          <w:sz w:val="20"/>
          <w:szCs w:val="20"/>
        </w:rPr>
        <w:t xml:space="preserve"> de la plate-</w:t>
      </w:r>
      <w:r w:rsidRPr="00D2334A">
        <w:rPr>
          <w:rFonts w:ascii="Arial" w:hAnsi="Arial" w:cs="Arial"/>
          <w:b/>
          <w:sz w:val="20"/>
          <w:szCs w:val="20"/>
          <w:lang w:val="fr-FR"/>
        </w:rPr>
        <w:t>forme</w:t>
      </w:r>
    </w:p>
    <w:p w14:paraId="757A6F49"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Un nivellement d’une plate-forme sera fait sur l’emplacement du bâtiment et sur une emprise de 5 mautour de celui-ci.</w:t>
      </w:r>
    </w:p>
    <w:p w14:paraId="750C3DCD"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u w:val="single"/>
        </w:rPr>
        <w:t>N.B</w:t>
      </w:r>
      <w:r w:rsidRPr="00D2334A">
        <w:rPr>
          <w:rFonts w:ascii="Arial" w:hAnsi="Arial" w:cs="Arial"/>
          <w:sz w:val="20"/>
          <w:szCs w:val="20"/>
        </w:rPr>
        <w:t> : Au cas où il serait impossible de réaliser les nivellements tel que défini, le montant alloué sera utilisé de la manière suivante :</w:t>
      </w:r>
    </w:p>
    <w:p w14:paraId="71ABCC18"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rPr>
        <w:t>Premier cas</w:t>
      </w:r>
      <w:r w:rsidRPr="00D2334A">
        <w:rPr>
          <w:rFonts w:ascii="Arial" w:hAnsi="Arial" w:cs="Arial"/>
          <w:b/>
          <w:sz w:val="20"/>
          <w:szCs w:val="20"/>
        </w:rPr>
        <w:t> : Terrain en pente</w:t>
      </w:r>
      <w:r w:rsidRPr="00D2334A">
        <w:rPr>
          <w:rFonts w:ascii="Arial" w:hAnsi="Arial" w:cs="Arial"/>
          <w:sz w:val="20"/>
          <w:szCs w:val="20"/>
        </w:rPr>
        <w:t> : réalisation d’un mur de soutènement et remblaiement complémentaire suivant les directives de l’ingénieur du marché.</w:t>
      </w:r>
    </w:p>
    <w:p w14:paraId="66C1A0D7" w14:textId="77777777" w:rsidR="003F583C"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rPr>
        <w:t>Deuxième cas</w:t>
      </w:r>
      <w:r w:rsidRPr="00D2334A">
        <w:rPr>
          <w:rFonts w:ascii="Arial" w:hAnsi="Arial" w:cs="Arial"/>
          <w:b/>
          <w:sz w:val="20"/>
          <w:szCs w:val="20"/>
        </w:rPr>
        <w:t> : Terrain plat</w:t>
      </w:r>
      <w:r w:rsidRPr="00D2334A">
        <w:rPr>
          <w:rFonts w:ascii="Arial" w:hAnsi="Arial" w:cs="Arial"/>
          <w:sz w:val="20"/>
          <w:szCs w:val="20"/>
        </w:rPr>
        <w:t> : réalisation des travaux ou réfections au  sein de l’établissement suivant les prix unitaires du devis estimatif. Ces travaux seront définis par le Chef de service du marché.</w:t>
      </w:r>
    </w:p>
    <w:p w14:paraId="2D443624" w14:textId="77777777" w:rsidR="00A212A5" w:rsidRPr="00D2334A" w:rsidRDefault="00A212A5" w:rsidP="0090137A">
      <w:pPr>
        <w:pStyle w:val="Paragraphedeliste"/>
        <w:widowControl w:val="0"/>
        <w:numPr>
          <w:ilvl w:val="0"/>
          <w:numId w:val="20"/>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Fouilles</w:t>
      </w:r>
    </w:p>
    <w:p w14:paraId="2CDDDB58"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fouilles seront descendues jusqu’au bon sol, assurant une parfaite stabilité de l’ouvrage. Dans tous les cas, la profondeur de ces fouilles ne sera inférieure à  120 cm en tous points. Les parois de fouilles seront bien dressées et le fonds parfaitement nivelés.</w:t>
      </w:r>
    </w:p>
    <w:p w14:paraId="563497C2"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lastRenderedPageBreak/>
        <w:t>L’exécution de ces fouilles sera subordonnée à l’approbation de l’implantation par l’ingénieur du marché.</w:t>
      </w:r>
    </w:p>
    <w:p w14:paraId="3AAED0AF" w14:textId="77777777" w:rsidR="00A212A5" w:rsidRPr="00D2334A" w:rsidRDefault="00A212A5" w:rsidP="0090137A">
      <w:pPr>
        <w:pStyle w:val="Paragraphedeliste"/>
        <w:widowControl w:val="0"/>
        <w:numPr>
          <w:ilvl w:val="0"/>
          <w:numId w:val="20"/>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Remblais</w:t>
      </w:r>
      <w:r w:rsidRPr="00D2334A">
        <w:rPr>
          <w:rFonts w:ascii="Arial" w:hAnsi="Arial" w:cs="Arial"/>
          <w:b/>
          <w:sz w:val="20"/>
          <w:szCs w:val="20"/>
        </w:rPr>
        <w:t xml:space="preserve"> de </w:t>
      </w:r>
      <w:r w:rsidRPr="00D2334A">
        <w:rPr>
          <w:rFonts w:ascii="Arial" w:hAnsi="Arial" w:cs="Arial"/>
          <w:b/>
          <w:sz w:val="20"/>
          <w:szCs w:val="20"/>
          <w:lang w:val="fr-FR"/>
        </w:rPr>
        <w:t>terre</w:t>
      </w:r>
    </w:p>
    <w:p w14:paraId="5F888FEE" w14:textId="77777777" w:rsidR="00483E10"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 lieux agrées par l’ingénieur du marché. De toutes les manières, les remblais seront purgés de tous détritus, racines,</w:t>
      </w:r>
      <w:r w:rsidR="00006237" w:rsidRPr="00D2334A">
        <w:rPr>
          <w:rFonts w:ascii="Arial" w:hAnsi="Arial" w:cs="Arial"/>
          <w:sz w:val="20"/>
          <w:szCs w:val="20"/>
        </w:rPr>
        <w:t xml:space="preserve"> matières végétales et gravats.</w:t>
      </w:r>
    </w:p>
    <w:p w14:paraId="15068CCF" w14:textId="77777777" w:rsidR="00483E10" w:rsidRPr="00D2334A" w:rsidRDefault="00483E10" w:rsidP="00D95738">
      <w:pPr>
        <w:widowControl w:val="0"/>
        <w:autoSpaceDE w:val="0"/>
        <w:autoSpaceDN w:val="0"/>
        <w:adjustRightInd w:val="0"/>
        <w:spacing w:after="0" w:line="240" w:lineRule="auto"/>
        <w:ind w:right="-263"/>
        <w:jc w:val="both"/>
        <w:rPr>
          <w:rFonts w:ascii="Arial" w:hAnsi="Arial" w:cs="Arial"/>
          <w:sz w:val="20"/>
          <w:szCs w:val="20"/>
        </w:rPr>
      </w:pPr>
    </w:p>
    <w:p w14:paraId="37549187" w14:textId="77777777" w:rsidR="00544304" w:rsidRPr="00D2334A" w:rsidRDefault="00A212A5" w:rsidP="00D95738">
      <w:pPr>
        <w:widowControl w:val="0"/>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u w:val="single"/>
        </w:rPr>
        <w:t>CHAPITRE IV</w:t>
      </w:r>
      <w:r w:rsidRPr="00D2334A">
        <w:rPr>
          <w:rFonts w:ascii="Arial" w:hAnsi="Arial" w:cs="Arial"/>
          <w:b/>
          <w:sz w:val="20"/>
          <w:szCs w:val="20"/>
        </w:rPr>
        <w:t> : FONDATIONS</w:t>
      </w:r>
    </w:p>
    <w:p w14:paraId="425FC7F4" w14:textId="77777777" w:rsidR="00A212A5" w:rsidRPr="00D2334A" w:rsidRDefault="00A212A5" w:rsidP="0090137A">
      <w:pPr>
        <w:pStyle w:val="Paragraphedeliste"/>
        <w:widowControl w:val="0"/>
        <w:numPr>
          <w:ilvl w:val="0"/>
          <w:numId w:val="21"/>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Béton</w:t>
      </w:r>
      <w:r w:rsidRPr="00D2334A">
        <w:rPr>
          <w:rFonts w:ascii="Arial" w:hAnsi="Arial" w:cs="Arial"/>
          <w:b/>
          <w:sz w:val="20"/>
          <w:szCs w:val="20"/>
        </w:rPr>
        <w:t xml:space="preserve"> de </w:t>
      </w:r>
      <w:r w:rsidRPr="00D2334A">
        <w:rPr>
          <w:rFonts w:ascii="Arial" w:hAnsi="Arial" w:cs="Arial"/>
          <w:b/>
          <w:sz w:val="20"/>
          <w:szCs w:val="20"/>
          <w:lang w:val="fr-FR"/>
        </w:rPr>
        <w:t>propreté</w:t>
      </w:r>
    </w:p>
    <w:p w14:paraId="6F86A24C"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Un béton de propreté dosé à 150 kg/m3 de 5 cm d’épaisseur sera régalé sur les fonds de fouilles.</w:t>
      </w:r>
    </w:p>
    <w:p w14:paraId="1B0D2277" w14:textId="77777777" w:rsidR="00006237"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u w:val="single"/>
        </w:rPr>
        <w:t>Variante 1</w:t>
      </w:r>
      <w:r w:rsidRPr="00D2334A">
        <w:rPr>
          <w:rFonts w:ascii="Arial" w:hAnsi="Arial" w:cs="Arial"/>
          <w:b/>
          <w:sz w:val="20"/>
          <w:szCs w:val="20"/>
        </w:rPr>
        <w:t> : Semelle filante + Murs de fondation en Agglomérés bourrés de 20 + Chaînage bas</w:t>
      </w:r>
      <w:r w:rsidRPr="00D2334A">
        <w:rPr>
          <w:rFonts w:ascii="Arial" w:hAnsi="Arial" w:cs="Arial"/>
          <w:sz w:val="20"/>
          <w:szCs w:val="20"/>
        </w:rPr>
        <w:t> :</w:t>
      </w:r>
    </w:p>
    <w:p w14:paraId="61EFF596" w14:textId="77777777" w:rsidR="00A212A5" w:rsidRPr="00D2334A" w:rsidRDefault="00CB191A" w:rsidP="0090137A">
      <w:pPr>
        <w:pStyle w:val="Paragraphedeliste"/>
        <w:widowControl w:val="0"/>
        <w:numPr>
          <w:ilvl w:val="0"/>
          <w:numId w:val="17"/>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lang w:val="fr-FR"/>
        </w:rPr>
        <w:t>Semelle filante</w:t>
      </w:r>
      <w:r w:rsidR="00A212A5" w:rsidRPr="00D2334A">
        <w:rPr>
          <w:rFonts w:ascii="Arial" w:hAnsi="Arial" w:cs="Arial"/>
          <w:b/>
          <w:sz w:val="20"/>
          <w:szCs w:val="20"/>
        </w:rPr>
        <w:t> :</w:t>
      </w:r>
    </w:p>
    <w:p w14:paraId="4DAD6AD6"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b/>
          <w:sz w:val="20"/>
          <w:szCs w:val="20"/>
        </w:rPr>
      </w:pPr>
      <w:r w:rsidRPr="00D2334A">
        <w:rPr>
          <w:rFonts w:ascii="Arial" w:hAnsi="Arial" w:cs="Arial"/>
          <w:sz w:val="20"/>
          <w:szCs w:val="20"/>
        </w:rPr>
        <w:t>En béton armé de section 15 x 40 ou 20 x 60 suivant indication des plans</w:t>
      </w:r>
      <w:r w:rsidRPr="00D2334A">
        <w:rPr>
          <w:rFonts w:ascii="Arial" w:hAnsi="Arial" w:cs="Arial"/>
          <w:b/>
          <w:sz w:val="20"/>
          <w:szCs w:val="20"/>
        </w:rPr>
        <w:t>.</w:t>
      </w:r>
    </w:p>
    <w:p w14:paraId="10E86A70" w14:textId="77777777" w:rsidR="00A212A5" w:rsidRPr="00D2334A" w:rsidRDefault="00A212A5" w:rsidP="00D95738">
      <w:pPr>
        <w:pStyle w:val="Paragraphedeliste"/>
        <w:widowControl w:val="0"/>
        <w:autoSpaceDE w:val="0"/>
        <w:autoSpaceDN w:val="0"/>
        <w:adjustRightInd w:val="0"/>
        <w:spacing w:after="0" w:line="240" w:lineRule="auto"/>
        <w:ind w:left="487" w:right="-263"/>
        <w:jc w:val="both"/>
        <w:rPr>
          <w:rFonts w:ascii="Arial" w:hAnsi="Arial" w:cs="Arial"/>
          <w:sz w:val="20"/>
          <w:szCs w:val="20"/>
          <w:lang w:val="fr-FR"/>
        </w:rPr>
      </w:pPr>
      <w:r w:rsidRPr="00D2334A">
        <w:rPr>
          <w:rFonts w:ascii="Arial" w:hAnsi="Arial" w:cs="Arial"/>
          <w:sz w:val="20"/>
          <w:szCs w:val="20"/>
          <w:lang w:val="fr-FR"/>
        </w:rPr>
        <w:t xml:space="preserve">-Béton : dosé à 350 kg/m3 ; </w:t>
      </w:r>
    </w:p>
    <w:p w14:paraId="3F48043C" w14:textId="77777777" w:rsidR="00A212A5" w:rsidRPr="00D2334A" w:rsidRDefault="00A212A5" w:rsidP="00D95738">
      <w:pPr>
        <w:pStyle w:val="Paragraphedeliste"/>
        <w:widowControl w:val="0"/>
        <w:autoSpaceDE w:val="0"/>
        <w:autoSpaceDN w:val="0"/>
        <w:adjustRightInd w:val="0"/>
        <w:spacing w:after="0" w:line="240" w:lineRule="auto"/>
        <w:ind w:left="487" w:right="-263"/>
        <w:jc w:val="both"/>
        <w:rPr>
          <w:rFonts w:ascii="Arial" w:hAnsi="Arial" w:cs="Arial"/>
          <w:sz w:val="20"/>
          <w:szCs w:val="20"/>
          <w:lang w:val="fr-FR"/>
        </w:rPr>
      </w:pPr>
      <w:r w:rsidRPr="00D2334A">
        <w:rPr>
          <w:rFonts w:ascii="Arial" w:hAnsi="Arial" w:cs="Arial"/>
          <w:sz w:val="20"/>
          <w:szCs w:val="20"/>
          <w:lang w:val="fr-FR"/>
        </w:rPr>
        <w:t xml:space="preserve">           -Aciers : épingles T10 tous les 15 cm + 3 filants T10.</w:t>
      </w:r>
    </w:p>
    <w:p w14:paraId="48D73874" w14:textId="77777777" w:rsidR="00A212A5" w:rsidRPr="00D2334A" w:rsidRDefault="00A212A5" w:rsidP="0090137A">
      <w:pPr>
        <w:pStyle w:val="Paragraphedeliste"/>
        <w:widowControl w:val="0"/>
        <w:numPr>
          <w:ilvl w:val="0"/>
          <w:numId w:val="22"/>
        </w:numPr>
        <w:autoSpaceDE w:val="0"/>
        <w:autoSpaceDN w:val="0"/>
        <w:adjustRightInd w:val="0"/>
        <w:spacing w:after="0" w:line="240" w:lineRule="auto"/>
        <w:ind w:right="-263"/>
        <w:jc w:val="both"/>
        <w:rPr>
          <w:rFonts w:ascii="Arial" w:hAnsi="Arial" w:cs="Arial"/>
          <w:sz w:val="20"/>
          <w:szCs w:val="20"/>
        </w:rPr>
      </w:pPr>
      <w:r w:rsidRPr="00D2334A">
        <w:rPr>
          <w:rFonts w:ascii="Arial" w:hAnsi="Arial" w:cs="Arial"/>
          <w:b/>
          <w:sz w:val="20"/>
          <w:szCs w:val="20"/>
          <w:lang w:val="fr-FR"/>
        </w:rPr>
        <w:t>Murs</w:t>
      </w:r>
      <w:r w:rsidRPr="00D2334A">
        <w:rPr>
          <w:rFonts w:ascii="Arial" w:hAnsi="Arial" w:cs="Arial"/>
          <w:b/>
          <w:sz w:val="20"/>
          <w:szCs w:val="20"/>
        </w:rPr>
        <w:t xml:space="preserve"> de </w:t>
      </w:r>
      <w:r w:rsidRPr="00D2334A">
        <w:rPr>
          <w:rFonts w:ascii="Arial" w:hAnsi="Arial" w:cs="Arial"/>
          <w:b/>
          <w:sz w:val="20"/>
          <w:szCs w:val="20"/>
          <w:lang w:val="fr-FR"/>
        </w:rPr>
        <w:t>fondation</w:t>
      </w:r>
      <w:r w:rsidRPr="00D2334A">
        <w:rPr>
          <w:rFonts w:ascii="Arial" w:hAnsi="Arial" w:cs="Arial"/>
          <w:sz w:val="20"/>
          <w:szCs w:val="20"/>
        </w:rPr>
        <w:t> :</w:t>
      </w:r>
    </w:p>
    <w:p w14:paraId="039D9F00"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murs de fondation seront exécutés en agglomérés de ciment de 20 x 20 x 40 bourrés au béton ordinaire dosé à 350 kg/m3 et hourdé au mortier de ciment ordinaire.</w:t>
      </w:r>
    </w:p>
    <w:p w14:paraId="50E962D8"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u w:val="single"/>
        </w:rPr>
        <w:t>Variante 2</w:t>
      </w:r>
      <w:r w:rsidRPr="00D2334A">
        <w:rPr>
          <w:rFonts w:ascii="Arial" w:hAnsi="Arial" w:cs="Arial"/>
          <w:b/>
          <w:sz w:val="20"/>
          <w:szCs w:val="20"/>
        </w:rPr>
        <w:t> : Semelles isolées sous poteaux + murs de fondation en agglomérés bourrés de 20 + longrine.</w:t>
      </w:r>
    </w:p>
    <w:p w14:paraId="2481D9E1" w14:textId="77777777" w:rsidR="00A212A5" w:rsidRPr="00D2334A" w:rsidRDefault="00A212A5" w:rsidP="0090137A">
      <w:pPr>
        <w:pStyle w:val="Paragraphedeliste"/>
        <w:widowControl w:val="0"/>
        <w:numPr>
          <w:ilvl w:val="0"/>
          <w:numId w:val="22"/>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Semelle</w:t>
      </w:r>
      <w:r w:rsidR="00381296" w:rsidRPr="00D2334A">
        <w:rPr>
          <w:rFonts w:ascii="Arial" w:hAnsi="Arial" w:cs="Arial"/>
          <w:b/>
          <w:sz w:val="20"/>
          <w:szCs w:val="20"/>
          <w:lang w:val="fr-FR"/>
        </w:rPr>
        <w:t xml:space="preserve"> </w:t>
      </w:r>
      <w:r w:rsidRPr="00D2334A">
        <w:rPr>
          <w:rFonts w:ascii="Arial" w:hAnsi="Arial" w:cs="Arial"/>
          <w:b/>
          <w:sz w:val="20"/>
          <w:szCs w:val="20"/>
          <w:lang w:val="fr-FR"/>
        </w:rPr>
        <w:t>isolée</w:t>
      </w:r>
      <w:r w:rsidR="00381296" w:rsidRPr="00D2334A">
        <w:rPr>
          <w:rFonts w:ascii="Arial" w:hAnsi="Arial" w:cs="Arial"/>
          <w:b/>
          <w:sz w:val="20"/>
          <w:szCs w:val="20"/>
          <w:lang w:val="fr-FR"/>
        </w:rPr>
        <w:t xml:space="preserve"> </w:t>
      </w:r>
      <w:r w:rsidRPr="00D2334A">
        <w:rPr>
          <w:rFonts w:ascii="Arial" w:hAnsi="Arial" w:cs="Arial"/>
          <w:b/>
          <w:sz w:val="20"/>
          <w:szCs w:val="20"/>
          <w:lang w:val="fr-FR"/>
        </w:rPr>
        <w:t>sous</w:t>
      </w:r>
      <w:r w:rsidR="00381296" w:rsidRPr="00D2334A">
        <w:rPr>
          <w:rFonts w:ascii="Arial" w:hAnsi="Arial" w:cs="Arial"/>
          <w:b/>
          <w:sz w:val="20"/>
          <w:szCs w:val="20"/>
          <w:lang w:val="fr-FR"/>
        </w:rPr>
        <w:t xml:space="preserve"> </w:t>
      </w:r>
      <w:r w:rsidRPr="00D2334A">
        <w:rPr>
          <w:rFonts w:ascii="Arial" w:hAnsi="Arial" w:cs="Arial"/>
          <w:b/>
          <w:sz w:val="20"/>
          <w:szCs w:val="20"/>
          <w:lang w:val="fr-FR"/>
        </w:rPr>
        <w:t>poteaux</w:t>
      </w:r>
    </w:p>
    <w:p w14:paraId="24904550"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En béton armé de section 20 x 70 x 70 (pour poteau de 15 x 15)  ou 20 x 70 x 70 (pour poteau de 15 x 30).</w:t>
      </w:r>
    </w:p>
    <w:p w14:paraId="4DBFC6DC"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-Béton : dosé à 350 kg/m3 ;</w:t>
      </w:r>
    </w:p>
    <w:p w14:paraId="513CB39F"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-Aciers : épingles T10 tous les 15 cm maximum.</w:t>
      </w:r>
    </w:p>
    <w:p w14:paraId="20C3C277" w14:textId="77777777" w:rsidR="00A212A5" w:rsidRPr="00D2334A" w:rsidRDefault="00A212A5" w:rsidP="0090137A">
      <w:pPr>
        <w:pStyle w:val="Paragraphedeliste"/>
        <w:widowControl w:val="0"/>
        <w:numPr>
          <w:ilvl w:val="0"/>
          <w:numId w:val="22"/>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Murs</w:t>
      </w:r>
      <w:r w:rsidRPr="00D2334A">
        <w:rPr>
          <w:rFonts w:ascii="Arial" w:hAnsi="Arial" w:cs="Arial"/>
          <w:b/>
          <w:sz w:val="20"/>
          <w:szCs w:val="20"/>
        </w:rPr>
        <w:t xml:space="preserve"> de </w:t>
      </w:r>
      <w:r w:rsidRPr="00D2334A">
        <w:rPr>
          <w:rFonts w:ascii="Arial" w:hAnsi="Arial" w:cs="Arial"/>
          <w:b/>
          <w:sz w:val="20"/>
          <w:szCs w:val="20"/>
          <w:lang w:val="fr-FR"/>
        </w:rPr>
        <w:t>fondation</w:t>
      </w:r>
    </w:p>
    <w:p w14:paraId="110811B2"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Les murs de fondation seront exécutés en agglomérés de ciment de 20 x 20 x 40 bourrés au béton ordinaire dosé à 350 kg/m3 et hourdé au mortier de ciment ordinaire.</w:t>
      </w:r>
    </w:p>
    <w:p w14:paraId="7D9B918F" w14:textId="77777777" w:rsidR="00A212A5" w:rsidRPr="00D2334A" w:rsidRDefault="00A212A5" w:rsidP="0090137A">
      <w:pPr>
        <w:pStyle w:val="Paragraphedeliste"/>
        <w:widowControl w:val="0"/>
        <w:numPr>
          <w:ilvl w:val="0"/>
          <w:numId w:val="22"/>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Poteaux</w:t>
      </w:r>
      <w:r w:rsidRPr="00D2334A">
        <w:rPr>
          <w:rFonts w:ascii="Arial" w:hAnsi="Arial" w:cs="Arial"/>
          <w:b/>
          <w:sz w:val="20"/>
          <w:szCs w:val="20"/>
        </w:rPr>
        <w:t xml:space="preserve"> en </w:t>
      </w:r>
      <w:r w:rsidRPr="00D2334A">
        <w:rPr>
          <w:rFonts w:ascii="Arial" w:hAnsi="Arial" w:cs="Arial"/>
          <w:b/>
          <w:sz w:val="20"/>
          <w:szCs w:val="20"/>
          <w:lang w:val="fr-FR"/>
        </w:rPr>
        <w:t>fondation</w:t>
      </w:r>
    </w:p>
    <w:p w14:paraId="542C081E"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En béton armé de section (suivant indication du plan) :</w:t>
      </w:r>
    </w:p>
    <w:p w14:paraId="384059C4"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-20 x 20 ou</w:t>
      </w:r>
    </w:p>
    <w:p w14:paraId="17C07924"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-20 x 30 ;</w:t>
      </w:r>
    </w:p>
    <w:p w14:paraId="4DF411C0"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-Béton : dosé à 350 kg/m3</w:t>
      </w:r>
    </w:p>
    <w:p w14:paraId="2759CB04"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-Aciers : * Cadres RL6 tous les 20 cm en zone courante et tous les 15 cm en zone de recouvrement + 4 filants T10 pour poteaux 15 x 15 ;</w:t>
      </w:r>
    </w:p>
    <w:p w14:paraId="3ACE313E"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 xml:space="preserve">              * Cadres + épingle RL6 tous les 20 cm en zone courante et tous les 15 cm en zone de recouvrement + 4 filants T10 aux angles et 2 filants T10 au milieu des grands côtés pour les poteaux 15 x 30.</w:t>
      </w:r>
    </w:p>
    <w:p w14:paraId="1343FABB" w14:textId="77777777" w:rsidR="00A212A5" w:rsidRPr="00D2334A" w:rsidRDefault="00A212A5" w:rsidP="0090137A">
      <w:pPr>
        <w:pStyle w:val="Paragraphedeliste"/>
        <w:widowControl w:val="0"/>
        <w:numPr>
          <w:ilvl w:val="0"/>
          <w:numId w:val="22"/>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Dallage</w:t>
      </w:r>
      <w:r w:rsidRPr="00D2334A">
        <w:rPr>
          <w:rFonts w:ascii="Arial" w:hAnsi="Arial" w:cs="Arial"/>
          <w:b/>
          <w:sz w:val="20"/>
          <w:szCs w:val="20"/>
        </w:rPr>
        <w:t xml:space="preserve"> du sol</w:t>
      </w:r>
    </w:p>
    <w:p w14:paraId="31F69E4B"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 xml:space="preserve">Le sol recevra un dallage en béton armé de 8 cm d’épaisseur sur un film polyane de 400 </w:t>
      </w:r>
      <w:r w:rsidR="00CB191A" w:rsidRPr="00D2334A">
        <w:rPr>
          <w:rFonts w:ascii="Arial" w:hAnsi="Arial" w:cs="Arial"/>
          <w:sz w:val="20"/>
          <w:szCs w:val="20"/>
        </w:rPr>
        <w:t>microns</w:t>
      </w:r>
      <w:r w:rsidRPr="00D2334A">
        <w:rPr>
          <w:rFonts w:ascii="Arial" w:hAnsi="Arial" w:cs="Arial"/>
          <w:sz w:val="20"/>
          <w:szCs w:val="20"/>
        </w:rPr>
        <w:t>. Il sera recoupé en surface de 16 m2 maximum avec des joints combinés. Finition talochée</w:t>
      </w:r>
      <w:r w:rsidRPr="00D2334A">
        <w:rPr>
          <w:rFonts w:ascii="Arial" w:hAnsi="Arial" w:cs="Arial"/>
          <w:b/>
          <w:sz w:val="20"/>
          <w:szCs w:val="20"/>
        </w:rPr>
        <w:t>.</w:t>
      </w:r>
    </w:p>
    <w:p w14:paraId="5D236C3A"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-béton : dosé à 350 kg/m3 ;</w:t>
      </w:r>
    </w:p>
    <w:p w14:paraId="32FBC3C3"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-Aciers : Treillis R6 ; maille de 150 x 150 mm</w:t>
      </w:r>
    </w:p>
    <w:p w14:paraId="7F91EFBF"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NB : pour les ateliers, l’épaisseur du dallage en béton armé sera de 15cm et la pose de tout dallage sera effectuée avant la réalisation des murs en élévation.</w:t>
      </w:r>
    </w:p>
    <w:p w14:paraId="1CA75F69"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-béton : dosé à 350 kg/m3 ;</w:t>
      </w:r>
    </w:p>
    <w:p w14:paraId="5C03FDB5"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-Acier : Treillis RL6 ; maille de 150 x 150.</w:t>
      </w:r>
    </w:p>
    <w:p w14:paraId="2028FC4C" w14:textId="77777777" w:rsidR="00A212A5" w:rsidRPr="00D2334A" w:rsidRDefault="00A212A5" w:rsidP="0090137A">
      <w:pPr>
        <w:pStyle w:val="Paragraphedeliste"/>
        <w:widowControl w:val="0"/>
        <w:numPr>
          <w:ilvl w:val="0"/>
          <w:numId w:val="22"/>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Dalle</w:t>
      </w:r>
    </w:p>
    <w:p w14:paraId="5F63A688"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Pour les latrines d’aisance. Elle reposera sur des agglos de 20 bourrés fondés. Elle sera en béton armé de 10 cm d’épaisseur minimum.</w:t>
      </w:r>
    </w:p>
    <w:p w14:paraId="0CF88EB8"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-béton : dosé à 350 kg/m3 ;</w:t>
      </w:r>
    </w:p>
    <w:p w14:paraId="3687DE1E"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Aciers : Treillis T8 ; maille de 150 x 150.</w:t>
      </w:r>
    </w:p>
    <w:p w14:paraId="1561045C" w14:textId="77777777" w:rsidR="00A212A5" w:rsidRPr="00D2334A" w:rsidRDefault="00A212A5" w:rsidP="0090137A">
      <w:pPr>
        <w:pStyle w:val="Paragraphedeliste"/>
        <w:widowControl w:val="0"/>
        <w:numPr>
          <w:ilvl w:val="0"/>
          <w:numId w:val="22"/>
        </w:numPr>
        <w:autoSpaceDE w:val="0"/>
        <w:autoSpaceDN w:val="0"/>
        <w:adjustRightInd w:val="0"/>
        <w:spacing w:after="0" w:line="240" w:lineRule="auto"/>
        <w:ind w:right="-263"/>
        <w:jc w:val="both"/>
        <w:rPr>
          <w:rFonts w:ascii="Arial" w:hAnsi="Arial" w:cs="Arial"/>
          <w:b/>
          <w:sz w:val="20"/>
          <w:szCs w:val="20"/>
        </w:rPr>
      </w:pPr>
      <w:r w:rsidRPr="00D2334A">
        <w:rPr>
          <w:rFonts w:ascii="Arial" w:hAnsi="Arial" w:cs="Arial"/>
          <w:b/>
          <w:sz w:val="20"/>
          <w:szCs w:val="20"/>
          <w:lang w:val="fr-FR"/>
        </w:rPr>
        <w:t>Chaînage</w:t>
      </w:r>
      <w:r w:rsidRPr="00D2334A">
        <w:rPr>
          <w:rFonts w:ascii="Arial" w:hAnsi="Arial" w:cs="Arial"/>
          <w:b/>
          <w:sz w:val="20"/>
          <w:szCs w:val="20"/>
        </w:rPr>
        <w:t xml:space="preserve"> bas</w:t>
      </w:r>
    </w:p>
    <w:p w14:paraId="45F100A2" w14:textId="77777777" w:rsidR="00A212A5" w:rsidRPr="00D2334A" w:rsidRDefault="00A212A5" w:rsidP="00D95738">
      <w:pPr>
        <w:widowControl w:val="0"/>
        <w:autoSpaceDE w:val="0"/>
        <w:autoSpaceDN w:val="0"/>
        <w:adjustRightInd w:val="0"/>
        <w:spacing w:after="0" w:line="240" w:lineRule="auto"/>
        <w:ind w:right="-263"/>
        <w:jc w:val="both"/>
        <w:rPr>
          <w:rFonts w:ascii="Arial" w:hAnsi="Arial" w:cs="Arial"/>
          <w:sz w:val="20"/>
          <w:szCs w:val="20"/>
        </w:rPr>
      </w:pPr>
      <w:r w:rsidRPr="00D2334A">
        <w:rPr>
          <w:rFonts w:ascii="Arial" w:hAnsi="Arial" w:cs="Arial"/>
          <w:sz w:val="20"/>
          <w:szCs w:val="20"/>
        </w:rPr>
        <w:t>Pour murs de fondation en agglomérés de 20 bourrés. Elle sera en béton armé de section 20 x 30.</w:t>
      </w:r>
    </w:p>
    <w:p w14:paraId="49B21E11" w14:textId="77777777" w:rsidR="00A212A5" w:rsidRPr="00D2334A" w:rsidRDefault="00A212A5" w:rsidP="00D95738">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-béton : dosé à 350 kg/m3 ;</w:t>
      </w:r>
    </w:p>
    <w:p w14:paraId="51385C80" w14:textId="77777777" w:rsidR="00FA7E11" w:rsidRPr="00D2334A" w:rsidRDefault="00A212A5" w:rsidP="003F583C">
      <w:pPr>
        <w:pStyle w:val="Paragraphedeliste"/>
        <w:widowControl w:val="0"/>
        <w:autoSpaceDE w:val="0"/>
        <w:autoSpaceDN w:val="0"/>
        <w:adjustRightInd w:val="0"/>
        <w:spacing w:after="0" w:line="240" w:lineRule="auto"/>
        <w:ind w:left="1207" w:right="-263"/>
        <w:jc w:val="both"/>
        <w:rPr>
          <w:rFonts w:ascii="Arial" w:hAnsi="Arial" w:cs="Arial"/>
          <w:sz w:val="20"/>
          <w:szCs w:val="20"/>
          <w:lang w:val="fr-FR"/>
        </w:rPr>
      </w:pPr>
      <w:r w:rsidRPr="00D2334A">
        <w:rPr>
          <w:rFonts w:ascii="Arial" w:hAnsi="Arial" w:cs="Arial"/>
          <w:sz w:val="20"/>
          <w:szCs w:val="20"/>
          <w:lang w:val="fr-FR"/>
        </w:rPr>
        <w:t>-Aciers : cadres RL6 tous les 15 cm + 6 filants T10 + 6 équerres T10 aux angles.</w:t>
      </w:r>
    </w:p>
    <w:p w14:paraId="7A416AAC" w14:textId="77777777" w:rsidR="00750E60" w:rsidRPr="00D2334A" w:rsidRDefault="00750E60" w:rsidP="00FA7E11">
      <w:pPr>
        <w:pStyle w:val="Paragraphedeliste"/>
        <w:widowControl w:val="0"/>
        <w:autoSpaceDE w:val="0"/>
        <w:autoSpaceDN w:val="0"/>
        <w:adjustRightInd w:val="0"/>
        <w:spacing w:after="0" w:line="240" w:lineRule="auto"/>
        <w:ind w:left="0" w:right="-263"/>
        <w:jc w:val="both"/>
        <w:rPr>
          <w:rFonts w:ascii="Arial" w:hAnsi="Arial" w:cs="Arial"/>
          <w:b/>
          <w:sz w:val="20"/>
          <w:szCs w:val="20"/>
          <w:u w:val="single"/>
          <w:lang w:val="fr-FR"/>
        </w:rPr>
      </w:pPr>
    </w:p>
    <w:p w14:paraId="3AA62FF6" w14:textId="77777777" w:rsidR="00410CFA" w:rsidRPr="00D2334A" w:rsidRDefault="00A212A5" w:rsidP="00750E60">
      <w:pPr>
        <w:pStyle w:val="Paragraphedeliste"/>
        <w:widowControl w:val="0"/>
        <w:autoSpaceDE w:val="0"/>
        <w:autoSpaceDN w:val="0"/>
        <w:adjustRightInd w:val="0"/>
        <w:spacing w:after="0" w:line="240" w:lineRule="auto"/>
        <w:ind w:left="0" w:right="-263"/>
        <w:jc w:val="both"/>
        <w:rPr>
          <w:rFonts w:ascii="Arial" w:hAnsi="Arial" w:cs="Arial"/>
          <w:b/>
          <w:sz w:val="20"/>
          <w:szCs w:val="20"/>
          <w:lang w:val="fr-FR"/>
        </w:rPr>
      </w:pPr>
      <w:r w:rsidRPr="00D2334A">
        <w:rPr>
          <w:rFonts w:ascii="Arial" w:hAnsi="Arial" w:cs="Arial"/>
          <w:b/>
          <w:sz w:val="20"/>
          <w:szCs w:val="20"/>
          <w:u w:val="single"/>
          <w:lang w:val="fr-FR"/>
        </w:rPr>
        <w:t>CHAPITRE V</w:t>
      </w:r>
      <w:r w:rsidRPr="00D2334A">
        <w:rPr>
          <w:rFonts w:ascii="Arial" w:hAnsi="Arial" w:cs="Arial"/>
          <w:b/>
          <w:sz w:val="20"/>
          <w:szCs w:val="20"/>
          <w:lang w:val="fr-FR"/>
        </w:rPr>
        <w:t> : MACONNERIE – ELEVATION</w:t>
      </w:r>
    </w:p>
    <w:p w14:paraId="148AC45D"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0" w:right="-166"/>
        <w:jc w:val="both"/>
        <w:rPr>
          <w:rFonts w:ascii="Arial" w:hAnsi="Arial" w:cs="Arial"/>
          <w:b/>
          <w:sz w:val="20"/>
          <w:szCs w:val="20"/>
          <w:lang w:val="fr-FR"/>
        </w:rPr>
      </w:pPr>
      <w:r w:rsidRPr="00D2334A">
        <w:rPr>
          <w:rFonts w:ascii="Arial" w:hAnsi="Arial" w:cs="Arial"/>
          <w:b/>
          <w:sz w:val="20"/>
          <w:szCs w:val="20"/>
          <w:lang w:val="fr-FR"/>
        </w:rPr>
        <w:t xml:space="preserve">  1/ </w:t>
      </w:r>
      <w:r w:rsidRPr="00D2334A">
        <w:rPr>
          <w:rFonts w:ascii="Arial" w:hAnsi="Arial" w:cs="Arial"/>
          <w:b/>
          <w:sz w:val="20"/>
          <w:szCs w:val="20"/>
          <w:u w:val="single"/>
          <w:lang w:val="fr-FR"/>
        </w:rPr>
        <w:t>Murs en élévation</w:t>
      </w:r>
    </w:p>
    <w:p w14:paraId="2A9BEF04"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Les murs porteurs seront montés en agglomérés de ciment creux de 15 x 20 x 40 ou 10 x 20 x 40 suivant les indications des plans. Ces agglomérés devront être dosés à 300 kg/m3 et devront offrir une résistance non négligeable à l’écrasement.</w:t>
      </w:r>
    </w:p>
    <w:p w14:paraId="3B2D2E04"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b/>
          <w:sz w:val="20"/>
          <w:szCs w:val="20"/>
          <w:u w:val="single"/>
        </w:rPr>
        <w:t>NB </w:t>
      </w:r>
      <w:r w:rsidRPr="00D2334A">
        <w:rPr>
          <w:rFonts w:ascii="Arial" w:hAnsi="Arial" w:cs="Arial"/>
          <w:sz w:val="20"/>
          <w:szCs w:val="20"/>
        </w:rPr>
        <w:t>: les murs de séparation de pièces contigües seront identiques aux murs des pignons.</w:t>
      </w:r>
    </w:p>
    <w:p w14:paraId="4F4B26D2" w14:textId="77777777" w:rsidR="00410CFA" w:rsidRPr="00D2334A" w:rsidRDefault="00410CFA"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p>
    <w:p w14:paraId="111D1830"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u w:val="single"/>
        </w:rPr>
      </w:pPr>
      <w:r w:rsidRPr="00D2334A">
        <w:rPr>
          <w:rFonts w:ascii="Arial" w:hAnsi="Arial" w:cs="Arial"/>
          <w:b/>
          <w:sz w:val="20"/>
          <w:szCs w:val="20"/>
        </w:rPr>
        <w:t xml:space="preserve">2 / </w:t>
      </w:r>
      <w:r w:rsidRPr="00D2334A">
        <w:rPr>
          <w:rFonts w:ascii="Arial" w:hAnsi="Arial" w:cs="Arial"/>
          <w:b/>
          <w:sz w:val="20"/>
          <w:szCs w:val="20"/>
          <w:u w:val="single"/>
        </w:rPr>
        <w:t xml:space="preserve">Poteaux </w:t>
      </w:r>
    </w:p>
    <w:p w14:paraId="2435B15F"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lastRenderedPageBreak/>
        <w:t>En béton armé de section :</w:t>
      </w:r>
    </w:p>
    <w:p w14:paraId="3AE24B60"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-15 x 15 dans les murs :</w:t>
      </w:r>
    </w:p>
    <w:p w14:paraId="16726EC1"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-15 x 30 sur les vérandas ;</w:t>
      </w:r>
    </w:p>
    <w:p w14:paraId="3F0FA387"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-Béton : dosé à 350 kg/m3 ;</w:t>
      </w:r>
    </w:p>
    <w:p w14:paraId="56013B79"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-Aciers : - Cadres RL6 tous les 15 cm + 4 filants T8 pour  poteaux 15 x 15 ;</w:t>
      </w:r>
    </w:p>
    <w:p w14:paraId="08536B19"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487" w:right="-166"/>
        <w:jc w:val="both"/>
        <w:rPr>
          <w:rFonts w:ascii="Arial" w:hAnsi="Arial" w:cs="Arial"/>
          <w:sz w:val="20"/>
          <w:szCs w:val="20"/>
          <w:lang w:val="fr-FR"/>
        </w:rPr>
      </w:pPr>
      <w:r w:rsidRPr="00D2334A">
        <w:rPr>
          <w:rFonts w:ascii="Arial" w:hAnsi="Arial" w:cs="Arial"/>
          <w:sz w:val="20"/>
          <w:szCs w:val="20"/>
          <w:lang w:val="fr-FR"/>
        </w:rPr>
        <w:t xml:space="preserve"> -Cadres + épingles RL6 tous les 20 cm + 4 filants T10 aux angles et 2 filants T8 au milieu des grands côtés pour les poteaux de 15 x 30.</w:t>
      </w:r>
    </w:p>
    <w:p w14:paraId="0340654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3/ Linteaux</w:t>
      </w:r>
    </w:p>
    <w:p w14:paraId="5879AA9B"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En béton armé de section 15 x 20 ou 10 x 20 suivant épaisseur des murs :</w:t>
      </w:r>
    </w:p>
    <w:p w14:paraId="4E92F266"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-Béton : dosé à 350 kg/m3 ;</w:t>
      </w:r>
    </w:p>
    <w:p w14:paraId="766A07B8"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-Aciers : Cadres RL6 tous les 15 cm + 4 filants T8.</w:t>
      </w:r>
    </w:p>
    <w:p w14:paraId="5CB727C9"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b/>
          <w:sz w:val="20"/>
          <w:szCs w:val="20"/>
          <w:u w:val="single"/>
        </w:rPr>
        <w:t>NB</w:t>
      </w:r>
      <w:r w:rsidRPr="00D2334A">
        <w:rPr>
          <w:rFonts w:ascii="Arial" w:hAnsi="Arial" w:cs="Arial"/>
          <w:sz w:val="20"/>
          <w:szCs w:val="20"/>
        </w:rPr>
        <w:t> : pour les portes coulissantes des ateliers :</w:t>
      </w:r>
    </w:p>
    <w:p w14:paraId="797E334A"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-Section : 30 x 20 ;</w:t>
      </w:r>
    </w:p>
    <w:p w14:paraId="7982A5F3"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-Aciers : Cadres et épingles RL6 tous les 15 cm + 6 filants T8.</w:t>
      </w:r>
    </w:p>
    <w:p w14:paraId="24255616"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4/ Chainage haut</w:t>
      </w:r>
    </w:p>
    <w:p w14:paraId="476458BE"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En béton armé de section 15 x 15</w:t>
      </w:r>
    </w:p>
    <w:p w14:paraId="6FAD4730"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 xml:space="preserve">-Béton : dosé à 350 kg/m3 ; </w:t>
      </w:r>
    </w:p>
    <w:p w14:paraId="6590F84B"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-Aciers : cadres RL6 tous les 15 cm + 4 filants T8 + 4 équerres T8 aux angles.</w:t>
      </w:r>
    </w:p>
    <w:p w14:paraId="5BFA8370" w14:textId="047A6E10" w:rsidR="00A212A5" w:rsidRPr="00D2334A" w:rsidRDefault="00C97928"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Pr>
          <w:rFonts w:ascii="Arial" w:hAnsi="Arial" w:cs="Arial"/>
          <w:b/>
          <w:sz w:val="20"/>
          <w:szCs w:val="20"/>
        </w:rPr>
        <w:t>5</w:t>
      </w:r>
      <w:r w:rsidR="00A212A5" w:rsidRPr="00D2334A">
        <w:rPr>
          <w:rFonts w:ascii="Arial" w:hAnsi="Arial" w:cs="Arial"/>
          <w:b/>
          <w:sz w:val="20"/>
          <w:szCs w:val="20"/>
        </w:rPr>
        <w:t>/Chape</w:t>
      </w:r>
    </w:p>
    <w:p w14:paraId="34914F2F"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D’une épaisseur de 2 cm, elle sera réalisée avec un mortier de gros sable dosé à 400 kg/m3. Finition : lissage à la barbotine de ciment avec bouchage.</w:t>
      </w:r>
    </w:p>
    <w:p w14:paraId="45977C57" w14:textId="24531612" w:rsidR="00A212A5" w:rsidRPr="00D2334A" w:rsidRDefault="00C97928"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Pr>
          <w:rFonts w:ascii="Arial" w:hAnsi="Arial" w:cs="Arial"/>
          <w:b/>
          <w:sz w:val="20"/>
          <w:szCs w:val="20"/>
        </w:rPr>
        <w:t>6</w:t>
      </w:r>
      <w:r w:rsidR="00A212A5" w:rsidRPr="00D2334A">
        <w:rPr>
          <w:rFonts w:ascii="Arial" w:hAnsi="Arial" w:cs="Arial"/>
          <w:b/>
          <w:sz w:val="20"/>
          <w:szCs w:val="20"/>
        </w:rPr>
        <w:t>/Enduit</w:t>
      </w:r>
    </w:p>
    <w:p w14:paraId="5F89ED4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Sur toutes les parties maçonnées ou bétonnées, il sera exécuté un enduit de ciment de 2 cm d’épaisseur en mortier de ciment dosé à 400 kg/m3.</w:t>
      </w:r>
    </w:p>
    <w:p w14:paraId="49605DD6"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sz w:val="20"/>
          <w:szCs w:val="20"/>
          <w:lang w:val="fr-FR"/>
        </w:rPr>
        <w:t>-Accrochage : gobetis avec mortier de gros sable (rivière) ;</w:t>
      </w:r>
    </w:p>
    <w:p w14:paraId="10FCB88E"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sz w:val="20"/>
          <w:szCs w:val="20"/>
          <w:lang w:val="fr-FR"/>
        </w:rPr>
        <w:t>-Finition : avec mortier de sable fin taloché.</w:t>
      </w:r>
    </w:p>
    <w:p w14:paraId="3B5E68FD" w14:textId="10A5E0D8" w:rsidR="00A212A5" w:rsidRPr="00D2334A" w:rsidRDefault="00C97928"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Pr>
          <w:rFonts w:ascii="Arial" w:hAnsi="Arial" w:cs="Arial"/>
          <w:b/>
          <w:sz w:val="20"/>
          <w:szCs w:val="20"/>
        </w:rPr>
        <w:t>7</w:t>
      </w:r>
      <w:r w:rsidR="00A212A5" w:rsidRPr="00D2334A">
        <w:rPr>
          <w:rFonts w:ascii="Arial" w:hAnsi="Arial" w:cs="Arial"/>
          <w:b/>
          <w:sz w:val="20"/>
          <w:szCs w:val="20"/>
        </w:rPr>
        <w:t>/Extrade :</w:t>
      </w:r>
    </w:p>
    <w:p w14:paraId="2FEE82FC"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 xml:space="preserve">L’extrade sera réalisée suivant les plans. Il recevra une chape lissée d’épaisseur 2 cm. </w:t>
      </w:r>
    </w:p>
    <w:p w14:paraId="6C23C58D"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p>
    <w:p w14:paraId="335EA16B" w14:textId="77777777" w:rsidR="004844DE" w:rsidRPr="00D2334A" w:rsidRDefault="004844DE" w:rsidP="004844DE">
      <w:pPr>
        <w:pStyle w:val="Paragraphedeliste"/>
        <w:widowControl w:val="0"/>
        <w:tabs>
          <w:tab w:val="left" w:pos="10480"/>
        </w:tabs>
        <w:autoSpaceDE w:val="0"/>
        <w:autoSpaceDN w:val="0"/>
        <w:adjustRightInd w:val="0"/>
        <w:spacing w:after="0" w:line="240" w:lineRule="auto"/>
        <w:ind w:left="0" w:right="-166"/>
        <w:jc w:val="both"/>
        <w:rPr>
          <w:rFonts w:ascii="Arial" w:hAnsi="Arial" w:cs="Arial"/>
          <w:sz w:val="20"/>
          <w:szCs w:val="20"/>
          <w:lang w:val="fr-FR"/>
        </w:rPr>
      </w:pPr>
    </w:p>
    <w:p w14:paraId="527D062A" w14:textId="77777777" w:rsidR="00A212A5" w:rsidRPr="00D2334A" w:rsidRDefault="00A212A5" w:rsidP="00156523">
      <w:pPr>
        <w:pStyle w:val="Paragraphedeliste"/>
        <w:widowControl w:val="0"/>
        <w:tabs>
          <w:tab w:val="left" w:pos="10480"/>
        </w:tabs>
        <w:autoSpaceDE w:val="0"/>
        <w:autoSpaceDN w:val="0"/>
        <w:adjustRightInd w:val="0"/>
        <w:spacing w:after="0" w:line="240" w:lineRule="auto"/>
        <w:ind w:left="0" w:right="-166"/>
        <w:jc w:val="both"/>
        <w:rPr>
          <w:rFonts w:ascii="Arial" w:hAnsi="Arial" w:cs="Arial"/>
          <w:b/>
          <w:sz w:val="20"/>
          <w:szCs w:val="20"/>
          <w:lang w:val="fr-FR"/>
        </w:rPr>
      </w:pPr>
      <w:r w:rsidRPr="00D2334A">
        <w:rPr>
          <w:rFonts w:ascii="Arial" w:hAnsi="Arial" w:cs="Arial"/>
          <w:b/>
          <w:sz w:val="20"/>
          <w:szCs w:val="20"/>
          <w:u w:val="single"/>
          <w:lang w:val="fr-FR"/>
        </w:rPr>
        <w:t>CHAPITRE VII</w:t>
      </w:r>
      <w:r w:rsidRPr="00D2334A">
        <w:rPr>
          <w:rFonts w:ascii="Arial" w:hAnsi="Arial" w:cs="Arial"/>
          <w:b/>
          <w:sz w:val="20"/>
          <w:szCs w:val="20"/>
          <w:lang w:val="fr-FR"/>
        </w:rPr>
        <w:t> : MENUISERIE METALLIQUE</w:t>
      </w:r>
    </w:p>
    <w:p w14:paraId="2162596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Portes</w:t>
      </w:r>
    </w:p>
    <w:p w14:paraId="550C2CE4"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A un vantail de 225 de haut :</w:t>
      </w:r>
    </w:p>
    <w:p w14:paraId="4F22FF51"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Cadre : cornière de 35 ;</w:t>
      </w:r>
    </w:p>
    <w:p w14:paraId="0CA9B420" w14:textId="77777777" w:rsidR="00410CFA"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Vantail : tube carré de 30 + tôle noire de 10/10è sur une face + 3 paumelles grilles de 100 + serrures à  canon de caractéristiques précisé</w:t>
      </w:r>
      <w:r w:rsidR="00410CFA" w:rsidRPr="00D2334A">
        <w:rPr>
          <w:rFonts w:ascii="Arial" w:hAnsi="Arial" w:cs="Arial"/>
          <w:sz w:val="20"/>
          <w:szCs w:val="20"/>
          <w:lang w:val="fr-FR"/>
        </w:rPr>
        <w:t>es par l’ingénieur du marché.</w:t>
      </w:r>
    </w:p>
    <w:p w14:paraId="656FE01A"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b/>
          <w:sz w:val="20"/>
          <w:szCs w:val="20"/>
        </w:rPr>
        <w:t xml:space="preserve">  Seuils</w:t>
      </w:r>
    </w:p>
    <w:p w14:paraId="0FF5334B"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Pour l’arrêt de la chape au niveau de l’estrade, des portes et de la véranda. Ils seront en : Cornière de 30 avec queue de carpe tous les 50 cm.</w:t>
      </w:r>
    </w:p>
    <w:p w14:paraId="4CBD82A9"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b/>
          <w:sz w:val="20"/>
          <w:szCs w:val="20"/>
          <w:u w:val="single"/>
        </w:rPr>
        <w:t>NB</w:t>
      </w:r>
      <w:r w:rsidRPr="00D2334A">
        <w:rPr>
          <w:rFonts w:ascii="Arial" w:hAnsi="Arial" w:cs="Arial"/>
          <w:sz w:val="20"/>
          <w:szCs w:val="20"/>
        </w:rPr>
        <w:t> : toutes les menuiseries métalliques recevront une peinture antirouille avant la livraison au chantier.</w:t>
      </w:r>
    </w:p>
    <w:p w14:paraId="1D4A7300" w14:textId="77777777" w:rsidR="00156523" w:rsidRPr="00D2334A" w:rsidRDefault="00156523" w:rsidP="00D95738">
      <w:pPr>
        <w:widowControl w:val="0"/>
        <w:tabs>
          <w:tab w:val="left" w:pos="10480"/>
        </w:tabs>
        <w:autoSpaceDE w:val="0"/>
        <w:autoSpaceDN w:val="0"/>
        <w:adjustRightInd w:val="0"/>
        <w:spacing w:after="0" w:line="240" w:lineRule="auto"/>
        <w:ind w:right="-166"/>
        <w:jc w:val="both"/>
        <w:rPr>
          <w:rFonts w:ascii="Arial" w:hAnsi="Arial" w:cs="Arial"/>
          <w:b/>
          <w:sz w:val="20"/>
          <w:szCs w:val="20"/>
          <w:u w:val="single"/>
        </w:rPr>
      </w:pPr>
    </w:p>
    <w:p w14:paraId="4C2A862A"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u w:val="single"/>
        </w:rPr>
        <w:t>CHAPITRE VIII</w:t>
      </w:r>
      <w:r w:rsidRPr="00D2334A">
        <w:rPr>
          <w:rFonts w:ascii="Arial" w:hAnsi="Arial" w:cs="Arial"/>
          <w:b/>
          <w:sz w:val="20"/>
          <w:szCs w:val="20"/>
        </w:rPr>
        <w:t> : ELECTRICITE</w:t>
      </w:r>
    </w:p>
    <w:p w14:paraId="1669D7D2"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Fourreautage</w:t>
      </w:r>
    </w:p>
    <w:p w14:paraId="75894F9A"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En tube orange de diamètre adéquat encastré dans la maçonnerie.</w:t>
      </w:r>
    </w:p>
    <w:p w14:paraId="2FBFCF9E"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Câblerie</w:t>
      </w:r>
    </w:p>
    <w:p w14:paraId="6C8C9FDC"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Les câbles seront en VGV ou en TH. En règle générale on prendra les sections suivantes :</w:t>
      </w:r>
    </w:p>
    <w:p w14:paraId="69DDB55A"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sz w:val="20"/>
          <w:szCs w:val="20"/>
          <w:lang w:val="fr-FR"/>
        </w:rPr>
        <w:t>-1,5 mm2 pour les circuits d’éclairage ;</w:t>
      </w:r>
    </w:p>
    <w:p w14:paraId="79833667"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sz w:val="20"/>
          <w:szCs w:val="20"/>
          <w:lang w:val="fr-FR"/>
        </w:rPr>
        <w:t>-2,5 mm2 pour les circuits des prises.</w:t>
      </w:r>
    </w:p>
    <w:p w14:paraId="39CAFF29"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Chaque circuit comprendra un maximum de huit (08) appareils et sera protégé par des fusibles de 10 A pour les circuits d’éclairage de 16 A pour les circuits des prises.</w:t>
      </w:r>
    </w:p>
    <w:p w14:paraId="3BAB978B"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Mise à la terre</w:t>
      </w:r>
    </w:p>
    <w:p w14:paraId="40E18C8F"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La prise de terre sera constituée pour les nouveaux bâtiments à construire par un conducteur en cuivre nu de 25 mm² de section placé en fond de fouilles conformément à la norme. Il sera installé une barrette de coupure permettant de mesurer la résistance de la prise de terre (R˂ 10Ω).</w:t>
      </w:r>
    </w:p>
    <w:p w14:paraId="27DA145B"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Appareillage</w:t>
      </w:r>
    </w:p>
    <w:p w14:paraId="744BA8B1"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Les marques préconisées seront « LE GRAND » ou « INGELEC »</w:t>
      </w:r>
    </w:p>
    <w:p w14:paraId="15939300" w14:textId="77777777" w:rsidR="00A67161"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Les modèles seront approuvés par l’ingénieur du marché avant leur pose.</w:t>
      </w:r>
    </w:p>
    <w:p w14:paraId="597B34D9" w14:textId="77777777" w:rsidR="00A67161" w:rsidRPr="00D2334A" w:rsidRDefault="00A67161"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p>
    <w:p w14:paraId="66A75E78" w14:textId="77777777" w:rsidR="00410CFA"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u w:val="single"/>
        </w:rPr>
        <w:t>CHAPITRE IX</w:t>
      </w:r>
      <w:r w:rsidRPr="00D2334A">
        <w:rPr>
          <w:rFonts w:ascii="Arial" w:hAnsi="Arial" w:cs="Arial"/>
          <w:b/>
          <w:sz w:val="20"/>
          <w:szCs w:val="20"/>
        </w:rPr>
        <w:t>: PEINTURE</w:t>
      </w:r>
    </w:p>
    <w:p w14:paraId="3DE0022D"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Les travaux de peinture comprendront toutes les sujétions d’égrenage, de ponçage et de rebouchage à l’enduit de peinture.</w:t>
      </w:r>
    </w:p>
    <w:p w14:paraId="55C0575B"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Impression</w:t>
      </w:r>
    </w:p>
    <w:p w14:paraId="4EE4242F"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Murs : chaux ;</w:t>
      </w:r>
    </w:p>
    <w:p w14:paraId="214D0F0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Plafonds : peinture agrée par l’ingénieur ;</w:t>
      </w:r>
    </w:p>
    <w:p w14:paraId="2445F488"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Bois : Glycéro dilué, peinture agrée par l’ingénieur du marché.</w:t>
      </w:r>
    </w:p>
    <w:p w14:paraId="2AC2C459"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Finition</w:t>
      </w:r>
    </w:p>
    <w:p w14:paraId="0CF353FD"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lastRenderedPageBreak/>
        <w:t>Murs et plafonds :</w:t>
      </w:r>
    </w:p>
    <w:p w14:paraId="6DE9D997"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right="-166"/>
        <w:jc w:val="both"/>
        <w:rPr>
          <w:rFonts w:ascii="Arial" w:hAnsi="Arial" w:cs="Arial"/>
          <w:sz w:val="20"/>
          <w:szCs w:val="20"/>
          <w:lang w:val="fr-FR"/>
        </w:rPr>
      </w:pPr>
      <w:r w:rsidRPr="00D2334A">
        <w:rPr>
          <w:rFonts w:ascii="Arial" w:hAnsi="Arial" w:cs="Arial"/>
          <w:sz w:val="20"/>
          <w:szCs w:val="20"/>
          <w:lang w:val="fr-FR"/>
        </w:rPr>
        <w:t xml:space="preserve">   Plafonds : peinture agrée par l’ingénieur du marché 800 en 02 couches ;</w:t>
      </w:r>
    </w:p>
    <w:p w14:paraId="3F4D570A"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Murs extérieurs : peinture agrée par l’ingénieur 1300 en 02 couches ;</w:t>
      </w:r>
    </w:p>
    <w:p w14:paraId="1510E4BD"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Murs intérieurs : peinture agrée par l’ingénieur 800 en 02 couches ;</w:t>
      </w:r>
    </w:p>
    <w:p w14:paraId="4423F2CA"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Soubassement : 15 cm de peinture glycérophtalique en 02 couches ;</w:t>
      </w:r>
    </w:p>
    <w:p w14:paraId="3225F7D7" w14:textId="77777777" w:rsidR="00A212A5" w:rsidRPr="00D2334A" w:rsidRDefault="00A212A5" w:rsidP="00D95738">
      <w:pPr>
        <w:pStyle w:val="Paragraphedeliste"/>
        <w:widowControl w:val="0"/>
        <w:tabs>
          <w:tab w:val="left" w:pos="10480"/>
        </w:tabs>
        <w:autoSpaceDE w:val="0"/>
        <w:autoSpaceDN w:val="0"/>
        <w:adjustRightInd w:val="0"/>
        <w:spacing w:after="0" w:line="240" w:lineRule="auto"/>
        <w:ind w:left="1207" w:right="-166"/>
        <w:jc w:val="both"/>
        <w:rPr>
          <w:rFonts w:ascii="Arial" w:hAnsi="Arial" w:cs="Arial"/>
          <w:sz w:val="20"/>
          <w:szCs w:val="20"/>
          <w:lang w:val="fr-FR"/>
        </w:rPr>
      </w:pPr>
      <w:r w:rsidRPr="00D2334A">
        <w:rPr>
          <w:rFonts w:ascii="Arial" w:hAnsi="Arial" w:cs="Arial"/>
          <w:sz w:val="20"/>
          <w:szCs w:val="20"/>
          <w:lang w:val="fr-FR"/>
        </w:rPr>
        <w:t>Menuiserie bois et métallique : peinture à huile en 02 couches.</w:t>
      </w:r>
    </w:p>
    <w:p w14:paraId="75A1BF61" w14:textId="77777777" w:rsidR="00A67161" w:rsidRPr="00D2334A" w:rsidRDefault="00A67161" w:rsidP="00D95738">
      <w:pPr>
        <w:widowControl w:val="0"/>
        <w:tabs>
          <w:tab w:val="left" w:pos="10480"/>
        </w:tabs>
        <w:autoSpaceDE w:val="0"/>
        <w:autoSpaceDN w:val="0"/>
        <w:adjustRightInd w:val="0"/>
        <w:spacing w:after="0" w:line="240" w:lineRule="auto"/>
        <w:ind w:right="-166"/>
        <w:jc w:val="both"/>
        <w:rPr>
          <w:rFonts w:ascii="Arial" w:hAnsi="Arial" w:cs="Arial"/>
          <w:b/>
          <w:sz w:val="20"/>
          <w:szCs w:val="20"/>
          <w:u w:val="single"/>
        </w:rPr>
      </w:pPr>
    </w:p>
    <w:p w14:paraId="5937E8FE" w14:textId="77777777" w:rsidR="00410CFA"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u w:val="single"/>
        </w:rPr>
        <w:t>CHAPITRE X</w:t>
      </w:r>
      <w:r w:rsidRPr="00D2334A">
        <w:rPr>
          <w:rFonts w:ascii="Arial" w:hAnsi="Arial" w:cs="Arial"/>
          <w:b/>
          <w:sz w:val="20"/>
          <w:szCs w:val="20"/>
        </w:rPr>
        <w:t xml:space="preserve"> – VRD</w:t>
      </w:r>
    </w:p>
    <w:p w14:paraId="50F242BF"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Caniveaux</w:t>
      </w:r>
    </w:p>
    <w:p w14:paraId="78F7777E"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Il sera exécuté autour des bâtiments des caniveaux en béton armé dosé à 350 kg/m3 de 40 cm de large et 30 cm de profondeur, avec fond coulé lissé à l’aide d’un mortier de ciment ordinaire dosé à 400 kg/m3. Epaisseur de 8 cm.</w:t>
      </w:r>
    </w:p>
    <w:p w14:paraId="48B0225F"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Ces caniveaux seront couverts de dallettes préfabriquées en béton armé aux droits des entrées des salles de classe sur une largeur de 02 mètres.</w:t>
      </w:r>
    </w:p>
    <w:p w14:paraId="28236B42"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 xml:space="preserve"> Une pente minimale de 2 % sera exécutée au fond desdits caniveaux pour faciliter l’écoulement des eaux.</w:t>
      </w:r>
    </w:p>
    <w:p w14:paraId="71D68729" w14:textId="37843005" w:rsidR="00A212A5" w:rsidRPr="00D2334A" w:rsidRDefault="00A212A5" w:rsidP="006408FE">
      <w:pPr>
        <w:widowControl w:val="0"/>
        <w:tabs>
          <w:tab w:val="left" w:pos="3828"/>
        </w:tabs>
        <w:autoSpaceDE w:val="0"/>
        <w:autoSpaceDN w:val="0"/>
        <w:adjustRightInd w:val="0"/>
        <w:spacing w:after="0" w:line="240" w:lineRule="auto"/>
        <w:ind w:right="-166"/>
        <w:jc w:val="both"/>
        <w:rPr>
          <w:rFonts w:ascii="Arial" w:hAnsi="Arial" w:cs="Arial"/>
          <w:b/>
          <w:sz w:val="20"/>
          <w:szCs w:val="20"/>
        </w:rPr>
      </w:pPr>
      <w:r w:rsidRPr="00D2334A">
        <w:rPr>
          <w:rFonts w:ascii="Arial" w:hAnsi="Arial" w:cs="Arial"/>
          <w:b/>
          <w:sz w:val="20"/>
          <w:szCs w:val="20"/>
        </w:rPr>
        <w:t>Dallage extérieur</w:t>
      </w:r>
      <w:r w:rsidR="006408FE">
        <w:rPr>
          <w:rFonts w:ascii="Arial" w:hAnsi="Arial" w:cs="Arial"/>
          <w:b/>
          <w:sz w:val="20"/>
          <w:szCs w:val="20"/>
        </w:rPr>
        <w:tab/>
      </w:r>
    </w:p>
    <w:p w14:paraId="4E0C14F9"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Les murs de soubassement seront protégés par un dallage de 80 cm de largeur et 8 cm d’épaisseur tout autour du bâtiment.</w:t>
      </w:r>
    </w:p>
    <w:p w14:paraId="408D6FA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Une rampe d’accès pour handicapés moteur sera réalisée au centre du bâtiment (à l’avant, voir plan) en béton armé dosé à 350 kg/m3 de 3 m de large et 8 cm d’épaisseur avec une pente non abrupte ;</w:t>
      </w:r>
    </w:p>
    <w:p w14:paraId="0D00E8F5" w14:textId="77777777" w:rsidR="00A212A5" w:rsidRPr="00D2334A" w:rsidRDefault="00A212A5" w:rsidP="00D95738">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 xml:space="preserve"> Le dallage sera en béton ordinaire dosé à 350 kg/m3.</w:t>
      </w:r>
    </w:p>
    <w:p w14:paraId="76F5B493" w14:textId="77777777" w:rsidR="00824DA4" w:rsidRPr="00D2334A" w:rsidRDefault="00A212A5" w:rsidP="00381296">
      <w:pPr>
        <w:widowControl w:val="0"/>
        <w:tabs>
          <w:tab w:val="left" w:pos="10480"/>
        </w:tabs>
        <w:autoSpaceDE w:val="0"/>
        <w:autoSpaceDN w:val="0"/>
        <w:adjustRightInd w:val="0"/>
        <w:spacing w:after="0" w:line="240" w:lineRule="auto"/>
        <w:ind w:right="-166"/>
        <w:jc w:val="both"/>
        <w:rPr>
          <w:rFonts w:ascii="Arial" w:hAnsi="Arial" w:cs="Arial"/>
          <w:sz w:val="20"/>
          <w:szCs w:val="20"/>
        </w:rPr>
      </w:pPr>
      <w:r w:rsidRPr="00D2334A">
        <w:rPr>
          <w:rFonts w:ascii="Arial" w:hAnsi="Arial" w:cs="Arial"/>
          <w:sz w:val="20"/>
          <w:szCs w:val="20"/>
        </w:rPr>
        <w:t xml:space="preserve">NB : l’entrepreneur tiendra compte des erreurs ou omissions qui résulteraient de l’exploitation des différents documents constitutif de la lettre commande. </w:t>
      </w:r>
    </w:p>
    <w:p w14:paraId="4B1D66BC" w14:textId="77777777" w:rsidR="00381296" w:rsidRDefault="00381296" w:rsidP="00D95738">
      <w:pPr>
        <w:tabs>
          <w:tab w:val="left" w:pos="2985"/>
        </w:tabs>
        <w:jc w:val="both"/>
        <w:rPr>
          <w:rFonts w:ascii="Arial" w:hAnsi="Arial" w:cs="Arial"/>
          <w:sz w:val="20"/>
          <w:szCs w:val="20"/>
        </w:rPr>
      </w:pPr>
    </w:p>
    <w:p w14:paraId="520FC12E" w14:textId="77777777" w:rsidR="00CB3E84" w:rsidRDefault="00CB3E84" w:rsidP="00D95738">
      <w:pPr>
        <w:tabs>
          <w:tab w:val="left" w:pos="2985"/>
        </w:tabs>
        <w:jc w:val="both"/>
        <w:rPr>
          <w:rFonts w:ascii="Arial" w:hAnsi="Arial" w:cs="Arial"/>
          <w:sz w:val="20"/>
          <w:szCs w:val="20"/>
        </w:rPr>
      </w:pPr>
    </w:p>
    <w:p w14:paraId="4172DE79" w14:textId="77777777" w:rsidR="00CB3E84" w:rsidRDefault="00CB3E84" w:rsidP="00D95738">
      <w:pPr>
        <w:tabs>
          <w:tab w:val="left" w:pos="2985"/>
        </w:tabs>
        <w:jc w:val="both"/>
        <w:rPr>
          <w:rFonts w:ascii="Arial" w:hAnsi="Arial" w:cs="Arial"/>
          <w:sz w:val="20"/>
          <w:szCs w:val="20"/>
        </w:rPr>
      </w:pPr>
    </w:p>
    <w:p w14:paraId="6ECD9CD9" w14:textId="77777777" w:rsidR="00CB3E84" w:rsidRDefault="00CB3E84" w:rsidP="00D95738">
      <w:pPr>
        <w:tabs>
          <w:tab w:val="left" w:pos="2985"/>
        </w:tabs>
        <w:jc w:val="both"/>
        <w:rPr>
          <w:rFonts w:ascii="Arial" w:hAnsi="Arial" w:cs="Arial"/>
          <w:sz w:val="20"/>
          <w:szCs w:val="20"/>
        </w:rPr>
      </w:pPr>
    </w:p>
    <w:p w14:paraId="61072951" w14:textId="77777777" w:rsidR="00CB3E84" w:rsidRDefault="00CB3E84" w:rsidP="00D95738">
      <w:pPr>
        <w:tabs>
          <w:tab w:val="left" w:pos="2985"/>
        </w:tabs>
        <w:jc w:val="both"/>
        <w:rPr>
          <w:rFonts w:ascii="Arial" w:hAnsi="Arial" w:cs="Arial"/>
          <w:sz w:val="20"/>
          <w:szCs w:val="20"/>
        </w:rPr>
      </w:pPr>
    </w:p>
    <w:p w14:paraId="6AC8E542" w14:textId="77777777" w:rsidR="00CB3E84" w:rsidRDefault="00CB3E84" w:rsidP="00D95738">
      <w:pPr>
        <w:tabs>
          <w:tab w:val="left" w:pos="2985"/>
        </w:tabs>
        <w:jc w:val="both"/>
        <w:rPr>
          <w:rFonts w:ascii="Arial" w:hAnsi="Arial" w:cs="Arial"/>
          <w:sz w:val="20"/>
          <w:szCs w:val="20"/>
        </w:rPr>
      </w:pPr>
    </w:p>
    <w:p w14:paraId="38101734" w14:textId="77777777" w:rsidR="00CB3E84" w:rsidRDefault="00CB3E84" w:rsidP="00D95738">
      <w:pPr>
        <w:tabs>
          <w:tab w:val="left" w:pos="2985"/>
        </w:tabs>
        <w:jc w:val="both"/>
        <w:rPr>
          <w:rFonts w:ascii="Arial" w:hAnsi="Arial" w:cs="Arial"/>
          <w:sz w:val="20"/>
          <w:szCs w:val="20"/>
        </w:rPr>
      </w:pPr>
    </w:p>
    <w:p w14:paraId="5C56F40A" w14:textId="77777777" w:rsidR="00CB3E84" w:rsidRDefault="00CB3E84" w:rsidP="00D95738">
      <w:pPr>
        <w:tabs>
          <w:tab w:val="left" w:pos="2985"/>
        </w:tabs>
        <w:jc w:val="both"/>
        <w:rPr>
          <w:rFonts w:ascii="Arial" w:hAnsi="Arial" w:cs="Arial"/>
          <w:sz w:val="20"/>
          <w:szCs w:val="20"/>
        </w:rPr>
      </w:pPr>
    </w:p>
    <w:p w14:paraId="0EDD0EC9" w14:textId="77777777" w:rsidR="00CB3E84" w:rsidRDefault="00CB3E84" w:rsidP="00D95738">
      <w:pPr>
        <w:tabs>
          <w:tab w:val="left" w:pos="2985"/>
        </w:tabs>
        <w:jc w:val="both"/>
        <w:rPr>
          <w:rFonts w:ascii="Arial" w:hAnsi="Arial" w:cs="Arial"/>
          <w:sz w:val="20"/>
          <w:szCs w:val="20"/>
        </w:rPr>
      </w:pPr>
    </w:p>
    <w:p w14:paraId="518CDEC1" w14:textId="77777777" w:rsidR="00CB3E84" w:rsidRDefault="00CB3E84" w:rsidP="00D95738">
      <w:pPr>
        <w:tabs>
          <w:tab w:val="left" w:pos="2985"/>
        </w:tabs>
        <w:jc w:val="both"/>
        <w:rPr>
          <w:rFonts w:ascii="Arial" w:hAnsi="Arial" w:cs="Arial"/>
          <w:sz w:val="20"/>
          <w:szCs w:val="20"/>
        </w:rPr>
      </w:pPr>
    </w:p>
    <w:p w14:paraId="244A729F" w14:textId="77777777" w:rsidR="00CB3E84" w:rsidRDefault="00CB3E84" w:rsidP="00D95738">
      <w:pPr>
        <w:tabs>
          <w:tab w:val="left" w:pos="2985"/>
        </w:tabs>
        <w:jc w:val="both"/>
        <w:rPr>
          <w:rFonts w:ascii="Arial" w:hAnsi="Arial" w:cs="Arial"/>
          <w:sz w:val="20"/>
          <w:szCs w:val="20"/>
        </w:rPr>
      </w:pPr>
    </w:p>
    <w:p w14:paraId="571C15CD" w14:textId="77777777" w:rsidR="00CB3E84" w:rsidRDefault="00CB3E84" w:rsidP="00D95738">
      <w:pPr>
        <w:tabs>
          <w:tab w:val="left" w:pos="2985"/>
        </w:tabs>
        <w:jc w:val="both"/>
        <w:rPr>
          <w:rFonts w:ascii="Arial" w:hAnsi="Arial" w:cs="Arial"/>
          <w:sz w:val="20"/>
          <w:szCs w:val="20"/>
        </w:rPr>
      </w:pPr>
    </w:p>
    <w:p w14:paraId="6B7D43B8" w14:textId="77777777" w:rsidR="00CB3E84" w:rsidRDefault="00CB3E84" w:rsidP="00D95738">
      <w:pPr>
        <w:tabs>
          <w:tab w:val="left" w:pos="2985"/>
        </w:tabs>
        <w:jc w:val="both"/>
        <w:rPr>
          <w:rFonts w:ascii="Arial" w:hAnsi="Arial" w:cs="Arial"/>
          <w:sz w:val="20"/>
          <w:szCs w:val="20"/>
        </w:rPr>
      </w:pPr>
    </w:p>
    <w:p w14:paraId="3F9BD96A" w14:textId="77777777" w:rsidR="00CB3E84" w:rsidRDefault="00CB3E84" w:rsidP="00D95738">
      <w:pPr>
        <w:tabs>
          <w:tab w:val="left" w:pos="2985"/>
        </w:tabs>
        <w:jc w:val="both"/>
        <w:rPr>
          <w:rFonts w:ascii="Arial" w:hAnsi="Arial" w:cs="Arial"/>
          <w:sz w:val="20"/>
          <w:szCs w:val="20"/>
        </w:rPr>
      </w:pPr>
    </w:p>
    <w:p w14:paraId="58F07CD1" w14:textId="77777777" w:rsidR="00CB3E84" w:rsidRDefault="00CB3E84" w:rsidP="00D95738">
      <w:pPr>
        <w:tabs>
          <w:tab w:val="left" w:pos="2985"/>
        </w:tabs>
        <w:jc w:val="both"/>
        <w:rPr>
          <w:rFonts w:ascii="Arial" w:hAnsi="Arial" w:cs="Arial"/>
          <w:sz w:val="20"/>
          <w:szCs w:val="20"/>
        </w:rPr>
      </w:pPr>
    </w:p>
    <w:p w14:paraId="1CF13871" w14:textId="77777777" w:rsidR="00CB3E84" w:rsidRDefault="00CB3E84" w:rsidP="00D95738">
      <w:pPr>
        <w:tabs>
          <w:tab w:val="left" w:pos="2985"/>
        </w:tabs>
        <w:jc w:val="both"/>
        <w:rPr>
          <w:rFonts w:ascii="Arial" w:hAnsi="Arial" w:cs="Arial"/>
          <w:sz w:val="20"/>
          <w:szCs w:val="20"/>
        </w:rPr>
      </w:pPr>
    </w:p>
    <w:p w14:paraId="6D0F0AB5" w14:textId="77777777" w:rsidR="00CB3E84" w:rsidRDefault="00CB3E84" w:rsidP="00D95738">
      <w:pPr>
        <w:tabs>
          <w:tab w:val="left" w:pos="2985"/>
        </w:tabs>
        <w:jc w:val="both"/>
        <w:rPr>
          <w:rFonts w:ascii="Arial" w:hAnsi="Arial" w:cs="Arial"/>
          <w:sz w:val="20"/>
          <w:szCs w:val="20"/>
        </w:rPr>
      </w:pPr>
    </w:p>
    <w:p w14:paraId="2C349E9D" w14:textId="77777777" w:rsidR="00E6728A" w:rsidRDefault="00E6728A" w:rsidP="00D95738">
      <w:pPr>
        <w:tabs>
          <w:tab w:val="left" w:pos="2985"/>
        </w:tabs>
        <w:jc w:val="both"/>
        <w:rPr>
          <w:rFonts w:ascii="Arial" w:hAnsi="Arial" w:cs="Arial"/>
          <w:sz w:val="20"/>
          <w:szCs w:val="20"/>
        </w:rPr>
      </w:pPr>
    </w:p>
    <w:p w14:paraId="79B5A60D" w14:textId="77777777" w:rsidR="00E6728A" w:rsidRDefault="00E6728A" w:rsidP="00D95738">
      <w:pPr>
        <w:tabs>
          <w:tab w:val="left" w:pos="2985"/>
        </w:tabs>
        <w:jc w:val="both"/>
        <w:rPr>
          <w:rFonts w:ascii="Arial" w:hAnsi="Arial" w:cs="Arial"/>
          <w:sz w:val="20"/>
          <w:szCs w:val="20"/>
        </w:rPr>
      </w:pPr>
    </w:p>
    <w:p w14:paraId="48B049B1" w14:textId="77777777" w:rsidR="00E6728A" w:rsidRDefault="00E6728A" w:rsidP="00D95738">
      <w:pPr>
        <w:tabs>
          <w:tab w:val="left" w:pos="2985"/>
        </w:tabs>
        <w:jc w:val="both"/>
        <w:rPr>
          <w:rFonts w:ascii="Arial" w:hAnsi="Arial" w:cs="Arial"/>
          <w:sz w:val="20"/>
          <w:szCs w:val="20"/>
        </w:rPr>
      </w:pPr>
    </w:p>
    <w:p w14:paraId="2E07E6A4" w14:textId="77777777" w:rsidR="00E6728A" w:rsidRDefault="00E6728A" w:rsidP="00D95738">
      <w:pPr>
        <w:tabs>
          <w:tab w:val="left" w:pos="2985"/>
        </w:tabs>
        <w:jc w:val="both"/>
        <w:rPr>
          <w:rFonts w:ascii="Arial" w:hAnsi="Arial" w:cs="Arial"/>
          <w:sz w:val="20"/>
          <w:szCs w:val="20"/>
        </w:rPr>
      </w:pPr>
    </w:p>
    <w:p w14:paraId="0027E52B" w14:textId="77777777" w:rsidR="00E6728A" w:rsidRDefault="00E6728A" w:rsidP="00D95738">
      <w:pPr>
        <w:tabs>
          <w:tab w:val="left" w:pos="2985"/>
        </w:tabs>
        <w:jc w:val="both"/>
        <w:rPr>
          <w:rFonts w:ascii="Arial" w:hAnsi="Arial" w:cs="Arial"/>
          <w:sz w:val="20"/>
          <w:szCs w:val="20"/>
        </w:rPr>
      </w:pPr>
    </w:p>
    <w:p w14:paraId="751AC2C7" w14:textId="77777777" w:rsidR="00CB3E84" w:rsidRDefault="00CB3E84" w:rsidP="00D95738">
      <w:pPr>
        <w:tabs>
          <w:tab w:val="left" w:pos="2985"/>
        </w:tabs>
        <w:jc w:val="both"/>
        <w:rPr>
          <w:rFonts w:ascii="Arial" w:hAnsi="Arial" w:cs="Arial"/>
          <w:sz w:val="20"/>
          <w:szCs w:val="20"/>
        </w:rPr>
      </w:pPr>
    </w:p>
    <w:p w14:paraId="1EAF4468" w14:textId="77777777" w:rsidR="00CB3E84" w:rsidRDefault="00CB3E84" w:rsidP="00D95738">
      <w:pPr>
        <w:tabs>
          <w:tab w:val="left" w:pos="2985"/>
        </w:tabs>
        <w:jc w:val="both"/>
        <w:rPr>
          <w:rFonts w:ascii="Arial" w:hAnsi="Arial" w:cs="Arial"/>
          <w:sz w:val="20"/>
          <w:szCs w:val="20"/>
        </w:rPr>
      </w:pPr>
    </w:p>
    <w:p w14:paraId="44E003DA" w14:textId="77777777" w:rsidR="00CB3E84" w:rsidRDefault="00CB3E84" w:rsidP="00D95738">
      <w:pPr>
        <w:tabs>
          <w:tab w:val="left" w:pos="2985"/>
        </w:tabs>
        <w:jc w:val="both"/>
        <w:rPr>
          <w:rFonts w:ascii="Arial" w:hAnsi="Arial" w:cs="Arial"/>
          <w:sz w:val="20"/>
          <w:szCs w:val="20"/>
        </w:rPr>
      </w:pPr>
    </w:p>
    <w:p w14:paraId="158F4FF5" w14:textId="77777777" w:rsidR="00E6728A" w:rsidRDefault="00E6728A" w:rsidP="00D95738">
      <w:pPr>
        <w:tabs>
          <w:tab w:val="left" w:pos="2985"/>
        </w:tabs>
        <w:jc w:val="both"/>
        <w:rPr>
          <w:rFonts w:ascii="Arial" w:hAnsi="Arial" w:cs="Arial"/>
          <w:sz w:val="20"/>
          <w:szCs w:val="20"/>
        </w:rPr>
      </w:pPr>
    </w:p>
    <w:p w14:paraId="35FB195C" w14:textId="77777777" w:rsidR="00E6728A" w:rsidRDefault="00E6728A" w:rsidP="00D95738">
      <w:pPr>
        <w:tabs>
          <w:tab w:val="left" w:pos="2985"/>
        </w:tabs>
        <w:jc w:val="both"/>
        <w:rPr>
          <w:rFonts w:ascii="Arial" w:hAnsi="Arial" w:cs="Arial"/>
          <w:sz w:val="20"/>
          <w:szCs w:val="20"/>
        </w:rPr>
      </w:pPr>
    </w:p>
    <w:p w14:paraId="7D08BED5" w14:textId="77777777" w:rsidR="00E6728A" w:rsidRDefault="00E6728A" w:rsidP="00D95738">
      <w:pPr>
        <w:tabs>
          <w:tab w:val="left" w:pos="2985"/>
        </w:tabs>
        <w:jc w:val="both"/>
        <w:rPr>
          <w:rFonts w:ascii="Arial" w:hAnsi="Arial" w:cs="Arial"/>
          <w:sz w:val="20"/>
          <w:szCs w:val="20"/>
        </w:rPr>
      </w:pPr>
    </w:p>
    <w:p w14:paraId="538DF0AE" w14:textId="77777777" w:rsidR="00E6728A" w:rsidRDefault="00E6728A" w:rsidP="00D95738">
      <w:pPr>
        <w:tabs>
          <w:tab w:val="left" w:pos="2985"/>
        </w:tabs>
        <w:jc w:val="both"/>
        <w:rPr>
          <w:rFonts w:ascii="Arial" w:hAnsi="Arial" w:cs="Arial"/>
          <w:sz w:val="20"/>
          <w:szCs w:val="20"/>
        </w:rPr>
      </w:pPr>
    </w:p>
    <w:p w14:paraId="3D3102F8" w14:textId="77777777" w:rsidR="00E6728A" w:rsidRDefault="00E6728A" w:rsidP="00D95738">
      <w:pPr>
        <w:tabs>
          <w:tab w:val="left" w:pos="2985"/>
        </w:tabs>
        <w:jc w:val="both"/>
        <w:rPr>
          <w:rFonts w:ascii="Arial" w:hAnsi="Arial" w:cs="Arial"/>
          <w:sz w:val="20"/>
          <w:szCs w:val="20"/>
        </w:rPr>
      </w:pPr>
    </w:p>
    <w:p w14:paraId="1C4BB41F" w14:textId="77777777" w:rsidR="00E6728A" w:rsidRDefault="00E6728A" w:rsidP="00D95738">
      <w:pPr>
        <w:tabs>
          <w:tab w:val="left" w:pos="2985"/>
        </w:tabs>
        <w:jc w:val="both"/>
        <w:rPr>
          <w:rFonts w:ascii="Arial" w:hAnsi="Arial" w:cs="Arial"/>
          <w:sz w:val="20"/>
          <w:szCs w:val="20"/>
        </w:rPr>
      </w:pPr>
    </w:p>
    <w:p w14:paraId="0757346E" w14:textId="77777777" w:rsidR="00E6728A" w:rsidRDefault="00E6728A" w:rsidP="00D95738">
      <w:pPr>
        <w:tabs>
          <w:tab w:val="left" w:pos="2985"/>
        </w:tabs>
        <w:jc w:val="both"/>
        <w:rPr>
          <w:rFonts w:ascii="Arial" w:hAnsi="Arial" w:cs="Arial"/>
          <w:sz w:val="20"/>
          <w:szCs w:val="20"/>
        </w:rPr>
      </w:pPr>
    </w:p>
    <w:p w14:paraId="3783250C" w14:textId="77777777" w:rsidR="00E6728A" w:rsidRDefault="00E6728A" w:rsidP="00D95738">
      <w:pPr>
        <w:tabs>
          <w:tab w:val="left" w:pos="2985"/>
        </w:tabs>
        <w:jc w:val="both"/>
        <w:rPr>
          <w:rFonts w:ascii="Arial" w:hAnsi="Arial" w:cs="Arial"/>
          <w:sz w:val="20"/>
          <w:szCs w:val="20"/>
        </w:rPr>
      </w:pPr>
    </w:p>
    <w:p w14:paraId="61009344" w14:textId="77777777" w:rsidR="00CB3E84" w:rsidRDefault="00CB3E84" w:rsidP="00D95738">
      <w:pPr>
        <w:tabs>
          <w:tab w:val="left" w:pos="2985"/>
        </w:tabs>
        <w:jc w:val="both"/>
        <w:rPr>
          <w:rFonts w:ascii="Arial" w:hAnsi="Arial" w:cs="Arial"/>
          <w:sz w:val="20"/>
          <w:szCs w:val="20"/>
        </w:rPr>
      </w:pPr>
    </w:p>
    <w:p w14:paraId="6E1E8612" w14:textId="77777777" w:rsidR="00CB3E84" w:rsidRDefault="00CB3E84" w:rsidP="00D95738">
      <w:pPr>
        <w:tabs>
          <w:tab w:val="left" w:pos="2985"/>
        </w:tabs>
        <w:jc w:val="both"/>
        <w:rPr>
          <w:rFonts w:ascii="Arial" w:hAnsi="Arial" w:cs="Arial"/>
          <w:sz w:val="20"/>
          <w:szCs w:val="20"/>
        </w:rPr>
      </w:pPr>
    </w:p>
    <w:p w14:paraId="240A4FBC" w14:textId="77777777" w:rsidR="00CB3E84" w:rsidRDefault="00CB3E84" w:rsidP="00D95738">
      <w:pPr>
        <w:tabs>
          <w:tab w:val="left" w:pos="2985"/>
        </w:tabs>
        <w:jc w:val="both"/>
        <w:rPr>
          <w:rFonts w:ascii="Arial" w:hAnsi="Arial" w:cs="Arial"/>
          <w:sz w:val="20"/>
          <w:szCs w:val="20"/>
        </w:rPr>
      </w:pPr>
    </w:p>
    <w:p w14:paraId="3AA1A80E" w14:textId="77777777" w:rsidR="00CB3E84" w:rsidRDefault="00CB3E84" w:rsidP="00D95738">
      <w:pPr>
        <w:tabs>
          <w:tab w:val="left" w:pos="2985"/>
        </w:tabs>
        <w:jc w:val="both"/>
        <w:rPr>
          <w:rFonts w:ascii="Arial" w:hAnsi="Arial" w:cs="Arial"/>
          <w:sz w:val="20"/>
          <w:szCs w:val="20"/>
        </w:rPr>
      </w:pPr>
    </w:p>
    <w:p w14:paraId="66B8E2DF" w14:textId="77777777" w:rsidR="00CB3E84" w:rsidRDefault="00CB3E84" w:rsidP="00D95738">
      <w:pPr>
        <w:tabs>
          <w:tab w:val="left" w:pos="2985"/>
        </w:tabs>
        <w:jc w:val="both"/>
        <w:rPr>
          <w:rFonts w:ascii="Arial" w:hAnsi="Arial" w:cs="Arial"/>
          <w:sz w:val="20"/>
          <w:szCs w:val="20"/>
        </w:rPr>
      </w:pPr>
    </w:p>
    <w:p w14:paraId="5DE47148" w14:textId="77777777" w:rsidR="00CB3E84" w:rsidRPr="00D2334A" w:rsidRDefault="00CB3E84" w:rsidP="00D95738">
      <w:pPr>
        <w:tabs>
          <w:tab w:val="left" w:pos="2985"/>
        </w:tabs>
        <w:jc w:val="both"/>
        <w:rPr>
          <w:rFonts w:ascii="Arial" w:hAnsi="Arial" w:cs="Arial"/>
          <w:sz w:val="20"/>
          <w:szCs w:val="20"/>
        </w:rPr>
      </w:pPr>
    </w:p>
    <w:tbl>
      <w:tblPr>
        <w:tblpPr w:leftFromText="141" w:rightFromText="141" w:vertAnchor="text" w:horzAnchor="margin" w:tblpY="-1835"/>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212"/>
      </w:tblGrid>
      <w:tr w:rsidR="00381296" w:rsidRPr="00D2334A" w14:paraId="2C431952" w14:textId="77777777" w:rsidTr="00381296">
        <w:trPr>
          <w:trHeight w:val="1123"/>
        </w:trPr>
        <w:tc>
          <w:tcPr>
            <w:tcW w:w="9212" w:type="dxa"/>
            <w:tcBorders>
              <w:top w:val="single" w:sz="4" w:space="0" w:color="auto"/>
              <w:left w:val="single" w:sz="4" w:space="0" w:color="auto"/>
              <w:bottom w:val="single" w:sz="4" w:space="0" w:color="auto"/>
              <w:right w:val="single" w:sz="4" w:space="0" w:color="auto"/>
            </w:tcBorders>
          </w:tcPr>
          <w:p w14:paraId="41FB1389" w14:textId="77777777" w:rsidR="00381296" w:rsidRPr="00D2334A" w:rsidRDefault="00381296" w:rsidP="00381296">
            <w:pPr>
              <w:pStyle w:val="Liste4"/>
              <w:tabs>
                <w:tab w:val="left" w:pos="2410"/>
              </w:tabs>
              <w:ind w:left="1418" w:firstLine="0"/>
              <w:rPr>
                <w:rFonts w:ascii="Arial" w:hAnsi="Arial" w:cs="Arial"/>
                <w:sz w:val="20"/>
              </w:rPr>
            </w:pPr>
          </w:p>
          <w:p w14:paraId="5829556C" w14:textId="77777777" w:rsidR="00381296" w:rsidRPr="00D2334A" w:rsidRDefault="00381296" w:rsidP="00381296">
            <w:pPr>
              <w:pStyle w:val="Liste4"/>
              <w:ind w:left="0" w:firstLine="0"/>
              <w:jc w:val="center"/>
              <w:rPr>
                <w:rFonts w:ascii="Arial" w:hAnsi="Arial" w:cs="Arial"/>
                <w:b/>
                <w:sz w:val="32"/>
                <w:szCs w:val="32"/>
              </w:rPr>
            </w:pPr>
            <w:r w:rsidRPr="00D2334A">
              <w:rPr>
                <w:rFonts w:ascii="Arial" w:hAnsi="Arial" w:cs="Arial"/>
                <w:b/>
                <w:sz w:val="32"/>
                <w:szCs w:val="32"/>
              </w:rPr>
              <w:t xml:space="preserve">PIECE  6 : </w:t>
            </w:r>
          </w:p>
          <w:p w14:paraId="44BEE43B" w14:textId="77777777" w:rsidR="00381296" w:rsidRPr="00D2334A" w:rsidRDefault="00381296" w:rsidP="00381296">
            <w:pPr>
              <w:pStyle w:val="Liste4"/>
              <w:ind w:left="0" w:firstLine="0"/>
              <w:jc w:val="center"/>
              <w:rPr>
                <w:rFonts w:ascii="Arial" w:hAnsi="Arial" w:cs="Arial"/>
                <w:b/>
                <w:sz w:val="32"/>
                <w:szCs w:val="32"/>
                <w:u w:val="single"/>
              </w:rPr>
            </w:pPr>
            <w:r w:rsidRPr="00D2334A">
              <w:rPr>
                <w:rFonts w:ascii="Arial" w:hAnsi="Arial" w:cs="Arial"/>
                <w:b/>
                <w:sz w:val="32"/>
                <w:szCs w:val="32"/>
              </w:rPr>
              <w:t>CADRE DU BORDEREAU DES PRIX UNITAIRES (BPU)</w:t>
            </w:r>
          </w:p>
          <w:p w14:paraId="6A4676A9" w14:textId="77777777" w:rsidR="00381296" w:rsidRPr="00D2334A" w:rsidRDefault="00381296" w:rsidP="00381296">
            <w:pPr>
              <w:pStyle w:val="Liste4"/>
              <w:tabs>
                <w:tab w:val="left" w:pos="2410"/>
              </w:tabs>
              <w:spacing w:before="120"/>
              <w:ind w:left="1418" w:firstLine="0"/>
              <w:rPr>
                <w:rFonts w:ascii="Arial" w:hAnsi="Arial" w:cs="Arial"/>
                <w:b/>
                <w:sz w:val="20"/>
                <w:u w:val="single"/>
              </w:rPr>
            </w:pPr>
          </w:p>
        </w:tc>
      </w:tr>
    </w:tbl>
    <w:p w14:paraId="1FDAC30E" w14:textId="77777777" w:rsidR="00CB3E84" w:rsidRDefault="00CB3E84" w:rsidP="006408FE">
      <w:pPr>
        <w:tabs>
          <w:tab w:val="left" w:pos="5304"/>
        </w:tabs>
        <w:jc w:val="both"/>
        <w:rPr>
          <w:rStyle w:val="Numrodepage"/>
          <w:rFonts w:ascii="Arial" w:hAnsi="Arial" w:cs="Arial"/>
          <w:b/>
          <w:sz w:val="20"/>
          <w:szCs w:val="20"/>
        </w:rPr>
      </w:pPr>
    </w:p>
    <w:p w14:paraId="2679B925" w14:textId="77777777" w:rsidR="00CB3E84" w:rsidRDefault="00CB3E84" w:rsidP="006408FE">
      <w:pPr>
        <w:tabs>
          <w:tab w:val="left" w:pos="5304"/>
        </w:tabs>
        <w:jc w:val="both"/>
        <w:rPr>
          <w:rStyle w:val="Numrodepage"/>
          <w:rFonts w:ascii="Arial" w:hAnsi="Arial" w:cs="Arial"/>
          <w:b/>
          <w:sz w:val="20"/>
          <w:szCs w:val="20"/>
        </w:rPr>
      </w:pPr>
    </w:p>
    <w:p w14:paraId="194ACA1C" w14:textId="77777777" w:rsidR="00CB3E84" w:rsidRDefault="00CB3E84" w:rsidP="006408FE">
      <w:pPr>
        <w:tabs>
          <w:tab w:val="left" w:pos="5304"/>
        </w:tabs>
        <w:jc w:val="both"/>
        <w:rPr>
          <w:rStyle w:val="Numrodepage"/>
          <w:rFonts w:ascii="Arial" w:hAnsi="Arial" w:cs="Arial"/>
          <w:b/>
          <w:sz w:val="20"/>
          <w:szCs w:val="20"/>
        </w:rPr>
      </w:pPr>
    </w:p>
    <w:p w14:paraId="350749E5" w14:textId="77777777" w:rsidR="00C97928" w:rsidRDefault="00C97928" w:rsidP="006408FE">
      <w:pPr>
        <w:tabs>
          <w:tab w:val="left" w:pos="5304"/>
        </w:tabs>
        <w:jc w:val="both"/>
        <w:rPr>
          <w:rStyle w:val="Numrodepage"/>
          <w:rFonts w:ascii="Arial" w:hAnsi="Arial" w:cs="Arial"/>
          <w:b/>
          <w:sz w:val="20"/>
          <w:szCs w:val="20"/>
        </w:rPr>
      </w:pPr>
    </w:p>
    <w:p w14:paraId="73AA9A73" w14:textId="77777777" w:rsidR="00C97928" w:rsidRDefault="00C97928" w:rsidP="006408FE">
      <w:pPr>
        <w:tabs>
          <w:tab w:val="left" w:pos="5304"/>
        </w:tabs>
        <w:jc w:val="both"/>
        <w:rPr>
          <w:rStyle w:val="Numrodepage"/>
          <w:rFonts w:ascii="Arial" w:hAnsi="Arial" w:cs="Arial"/>
          <w:b/>
          <w:sz w:val="20"/>
          <w:szCs w:val="20"/>
        </w:rPr>
      </w:pPr>
    </w:p>
    <w:p w14:paraId="72F419D2" w14:textId="77777777" w:rsidR="00C97928" w:rsidRDefault="00C97928" w:rsidP="006408FE">
      <w:pPr>
        <w:tabs>
          <w:tab w:val="left" w:pos="5304"/>
        </w:tabs>
        <w:jc w:val="both"/>
        <w:rPr>
          <w:rStyle w:val="Numrodepage"/>
          <w:rFonts w:ascii="Arial" w:hAnsi="Arial" w:cs="Arial"/>
          <w:b/>
          <w:sz w:val="20"/>
          <w:szCs w:val="20"/>
        </w:rPr>
      </w:pPr>
    </w:p>
    <w:p w14:paraId="198F8ACC" w14:textId="77777777" w:rsidR="00C97928" w:rsidRDefault="00C97928" w:rsidP="006408FE">
      <w:pPr>
        <w:tabs>
          <w:tab w:val="left" w:pos="5304"/>
        </w:tabs>
        <w:jc w:val="both"/>
        <w:rPr>
          <w:rStyle w:val="Numrodepage"/>
          <w:rFonts w:ascii="Arial" w:hAnsi="Arial" w:cs="Arial"/>
          <w:b/>
          <w:sz w:val="20"/>
          <w:szCs w:val="20"/>
        </w:rPr>
      </w:pPr>
    </w:p>
    <w:p w14:paraId="32CC712D" w14:textId="77777777" w:rsidR="00C97928" w:rsidRDefault="00C97928" w:rsidP="006408FE">
      <w:pPr>
        <w:tabs>
          <w:tab w:val="left" w:pos="5304"/>
        </w:tabs>
        <w:jc w:val="both"/>
        <w:rPr>
          <w:rStyle w:val="Numrodepage"/>
          <w:rFonts w:ascii="Arial" w:hAnsi="Arial" w:cs="Arial"/>
          <w:b/>
          <w:sz w:val="20"/>
          <w:szCs w:val="20"/>
        </w:rPr>
      </w:pPr>
    </w:p>
    <w:p w14:paraId="681EA69C" w14:textId="77777777" w:rsidR="00C97928" w:rsidRDefault="00C97928" w:rsidP="006408FE">
      <w:pPr>
        <w:tabs>
          <w:tab w:val="left" w:pos="5304"/>
        </w:tabs>
        <w:jc w:val="both"/>
        <w:rPr>
          <w:rStyle w:val="Numrodepage"/>
          <w:rFonts w:ascii="Arial" w:hAnsi="Arial" w:cs="Arial"/>
          <w:b/>
          <w:sz w:val="20"/>
          <w:szCs w:val="20"/>
        </w:rPr>
      </w:pPr>
    </w:p>
    <w:p w14:paraId="7AEA91A6" w14:textId="77777777" w:rsidR="00C97928" w:rsidRDefault="00C97928" w:rsidP="006408FE">
      <w:pPr>
        <w:tabs>
          <w:tab w:val="left" w:pos="5304"/>
        </w:tabs>
        <w:jc w:val="both"/>
        <w:rPr>
          <w:rStyle w:val="Numrodepage"/>
          <w:rFonts w:ascii="Arial" w:hAnsi="Arial" w:cs="Arial"/>
          <w:b/>
          <w:sz w:val="20"/>
          <w:szCs w:val="20"/>
        </w:rPr>
      </w:pPr>
    </w:p>
    <w:p w14:paraId="13E28B7D" w14:textId="77777777" w:rsidR="00C97928" w:rsidRDefault="00C97928" w:rsidP="006408FE">
      <w:pPr>
        <w:tabs>
          <w:tab w:val="left" w:pos="5304"/>
        </w:tabs>
        <w:jc w:val="both"/>
        <w:rPr>
          <w:rStyle w:val="Numrodepage"/>
          <w:rFonts w:ascii="Arial" w:hAnsi="Arial" w:cs="Arial"/>
          <w:b/>
          <w:sz w:val="20"/>
          <w:szCs w:val="20"/>
        </w:rPr>
      </w:pPr>
    </w:p>
    <w:p w14:paraId="750DE963" w14:textId="77777777" w:rsidR="00C97928" w:rsidRDefault="00C97928" w:rsidP="006408FE">
      <w:pPr>
        <w:tabs>
          <w:tab w:val="left" w:pos="5304"/>
        </w:tabs>
        <w:jc w:val="both"/>
        <w:rPr>
          <w:rStyle w:val="Numrodepage"/>
          <w:rFonts w:ascii="Arial" w:hAnsi="Arial" w:cs="Arial"/>
          <w:b/>
          <w:sz w:val="20"/>
          <w:szCs w:val="20"/>
        </w:rPr>
      </w:pPr>
    </w:p>
    <w:p w14:paraId="31BF76E6" w14:textId="77777777" w:rsidR="00C97928" w:rsidRDefault="00C97928" w:rsidP="006408FE">
      <w:pPr>
        <w:tabs>
          <w:tab w:val="left" w:pos="5304"/>
        </w:tabs>
        <w:jc w:val="both"/>
        <w:rPr>
          <w:rStyle w:val="Numrodepage"/>
          <w:rFonts w:ascii="Arial" w:hAnsi="Arial" w:cs="Arial"/>
          <w:b/>
          <w:sz w:val="20"/>
          <w:szCs w:val="20"/>
        </w:rPr>
      </w:pPr>
    </w:p>
    <w:p w14:paraId="1ACE38C2" w14:textId="77777777" w:rsidR="00C97928" w:rsidRDefault="00C97928" w:rsidP="006408FE">
      <w:pPr>
        <w:tabs>
          <w:tab w:val="left" w:pos="5304"/>
        </w:tabs>
        <w:jc w:val="both"/>
        <w:rPr>
          <w:rStyle w:val="Numrodepage"/>
          <w:rFonts w:ascii="Arial" w:hAnsi="Arial" w:cs="Arial"/>
          <w:b/>
          <w:sz w:val="20"/>
          <w:szCs w:val="20"/>
        </w:rPr>
      </w:pPr>
    </w:p>
    <w:p w14:paraId="7E5618A0" w14:textId="77777777" w:rsidR="00CB3E84" w:rsidRDefault="00CB3E84" w:rsidP="006408FE">
      <w:pPr>
        <w:tabs>
          <w:tab w:val="left" w:pos="5304"/>
        </w:tabs>
        <w:jc w:val="both"/>
        <w:rPr>
          <w:rStyle w:val="Numrodepage"/>
          <w:rFonts w:ascii="Arial" w:hAnsi="Arial" w:cs="Arial"/>
          <w:b/>
          <w:sz w:val="20"/>
          <w:szCs w:val="20"/>
        </w:rPr>
      </w:pPr>
    </w:p>
    <w:p w14:paraId="48357AA2" w14:textId="1C8E1AE4" w:rsidR="00C97928" w:rsidRPr="00C97928" w:rsidRDefault="007123F6" w:rsidP="00C97928">
      <w:pPr>
        <w:tabs>
          <w:tab w:val="left" w:pos="5304"/>
        </w:tabs>
        <w:jc w:val="center"/>
        <w:rPr>
          <w:rFonts w:ascii="Arial" w:hAnsi="Arial" w:cs="Arial"/>
          <w:b/>
          <w:sz w:val="20"/>
          <w:szCs w:val="20"/>
        </w:rPr>
      </w:pPr>
      <w:r>
        <w:rPr>
          <w:rStyle w:val="Numrodepage"/>
          <w:rFonts w:ascii="Arial" w:hAnsi="Arial" w:cs="Arial"/>
          <w:b/>
          <w:sz w:val="20"/>
          <w:szCs w:val="20"/>
        </w:rPr>
        <w:t>B</w:t>
      </w:r>
      <w:r w:rsidR="00A212A5" w:rsidRPr="00D2334A">
        <w:rPr>
          <w:rStyle w:val="Numrodepage"/>
          <w:rFonts w:ascii="Arial" w:hAnsi="Arial" w:cs="Arial"/>
          <w:b/>
          <w:sz w:val="20"/>
          <w:szCs w:val="20"/>
        </w:rPr>
        <w:t>ORDEREAU DES PRIX UNITAIRES</w:t>
      </w:r>
    </w:p>
    <w:tbl>
      <w:tblPr>
        <w:tblW w:w="10696" w:type="dxa"/>
        <w:jc w:val="center"/>
        <w:tblCellMar>
          <w:left w:w="70" w:type="dxa"/>
          <w:right w:w="70" w:type="dxa"/>
        </w:tblCellMar>
        <w:tblLook w:val="04A0" w:firstRow="1" w:lastRow="0" w:firstColumn="1" w:lastColumn="0" w:noHBand="0" w:noVBand="1"/>
      </w:tblPr>
      <w:tblGrid>
        <w:gridCol w:w="674"/>
        <w:gridCol w:w="7871"/>
        <w:gridCol w:w="774"/>
        <w:gridCol w:w="1377"/>
      </w:tblGrid>
      <w:tr w:rsidR="00C97928" w:rsidRPr="001F279B" w14:paraId="5A193925" w14:textId="77777777" w:rsidTr="00C97928">
        <w:trPr>
          <w:trHeight w:val="612"/>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6AE7FE1" w14:textId="77777777" w:rsidR="00C97928" w:rsidRPr="001F279B" w:rsidRDefault="00C97928" w:rsidP="00C97928">
            <w:pPr>
              <w:jc w:val="center"/>
              <w:rPr>
                <w:rFonts w:ascii="Bell MT" w:hAnsi="Bell MT"/>
                <w:b/>
                <w:bCs/>
              </w:rPr>
            </w:pPr>
            <w:r w:rsidRPr="001F279B">
              <w:rPr>
                <w:rFonts w:ascii="Bell MT" w:hAnsi="Bell MT" w:cs="Arial"/>
                <w:b/>
                <w:bCs/>
              </w:rPr>
              <w:t>N° Prix</w:t>
            </w:r>
          </w:p>
        </w:tc>
        <w:tc>
          <w:tcPr>
            <w:tcW w:w="7881" w:type="dxa"/>
            <w:tcBorders>
              <w:top w:val="single" w:sz="8" w:space="0" w:color="auto"/>
              <w:left w:val="nil"/>
              <w:bottom w:val="nil"/>
              <w:right w:val="single" w:sz="8" w:space="0" w:color="auto"/>
            </w:tcBorders>
            <w:shd w:val="clear" w:color="auto" w:fill="auto"/>
            <w:vAlign w:val="center"/>
            <w:hideMark/>
          </w:tcPr>
          <w:p w14:paraId="2F6CAB36" w14:textId="77777777" w:rsidR="00C97928" w:rsidRPr="001F279B" w:rsidRDefault="00C97928" w:rsidP="00C97928">
            <w:pPr>
              <w:jc w:val="center"/>
              <w:rPr>
                <w:rFonts w:ascii="Bell MT" w:hAnsi="Bell MT"/>
                <w:b/>
                <w:bCs/>
              </w:rPr>
            </w:pPr>
            <w:r w:rsidRPr="001F279B">
              <w:rPr>
                <w:rFonts w:ascii="Bell MT" w:hAnsi="Bell MT" w:cs="Arial"/>
                <w:b/>
                <w:bCs/>
              </w:rPr>
              <w:t>Désignation des tâches</w:t>
            </w:r>
          </w:p>
        </w:tc>
        <w:tc>
          <w:tcPr>
            <w:tcW w:w="76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6F1139A" w14:textId="77777777" w:rsidR="00C97928" w:rsidRPr="001F279B" w:rsidRDefault="00C97928" w:rsidP="00C97928">
            <w:pPr>
              <w:jc w:val="center"/>
              <w:rPr>
                <w:rFonts w:ascii="Bell MT" w:hAnsi="Bell MT"/>
                <w:b/>
                <w:bCs/>
              </w:rPr>
            </w:pPr>
            <w:r w:rsidRPr="001F279B">
              <w:rPr>
                <w:rFonts w:ascii="Bell MT" w:hAnsi="Bell MT" w:cs="Arial"/>
                <w:b/>
                <w:bCs/>
              </w:rPr>
              <w:t>Unité</w:t>
            </w:r>
          </w:p>
        </w:tc>
        <w:tc>
          <w:tcPr>
            <w:tcW w:w="1378" w:type="dxa"/>
            <w:tcBorders>
              <w:top w:val="single" w:sz="8" w:space="0" w:color="auto"/>
              <w:left w:val="nil"/>
              <w:bottom w:val="nil"/>
              <w:right w:val="single" w:sz="8" w:space="0" w:color="auto"/>
            </w:tcBorders>
            <w:shd w:val="clear" w:color="auto" w:fill="auto"/>
            <w:vAlign w:val="center"/>
            <w:hideMark/>
          </w:tcPr>
          <w:p w14:paraId="1989E4BF" w14:textId="77777777" w:rsidR="00C97928" w:rsidRPr="001F279B" w:rsidRDefault="00C97928" w:rsidP="00C97928">
            <w:pPr>
              <w:jc w:val="center"/>
              <w:rPr>
                <w:rFonts w:ascii="Bell MT" w:hAnsi="Bell MT"/>
                <w:b/>
                <w:bCs/>
              </w:rPr>
            </w:pPr>
            <w:r w:rsidRPr="001F279B">
              <w:rPr>
                <w:rFonts w:ascii="Bell MT" w:hAnsi="Bell MT" w:cs="Arial"/>
                <w:b/>
                <w:bCs/>
              </w:rPr>
              <w:t>P.U HTVA en chiffres</w:t>
            </w:r>
          </w:p>
        </w:tc>
      </w:tr>
      <w:tr w:rsidR="00C97928" w:rsidRPr="001F279B" w14:paraId="47DD00C6" w14:textId="77777777" w:rsidTr="00C97928">
        <w:trPr>
          <w:trHeight w:val="317"/>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14B21E68" w14:textId="77777777" w:rsidR="00C97928" w:rsidRPr="001F279B" w:rsidRDefault="00C97928" w:rsidP="00C97928">
            <w:pPr>
              <w:rPr>
                <w:rFonts w:ascii="Bell MT" w:hAnsi="Bell MT"/>
                <w:b/>
                <w:bCs/>
              </w:rPr>
            </w:pPr>
          </w:p>
        </w:tc>
        <w:tc>
          <w:tcPr>
            <w:tcW w:w="7881" w:type="dxa"/>
            <w:tcBorders>
              <w:top w:val="nil"/>
              <w:left w:val="nil"/>
              <w:bottom w:val="single" w:sz="8" w:space="0" w:color="auto"/>
              <w:right w:val="single" w:sz="8" w:space="0" w:color="auto"/>
            </w:tcBorders>
            <w:shd w:val="clear" w:color="auto" w:fill="auto"/>
            <w:vAlign w:val="center"/>
            <w:hideMark/>
          </w:tcPr>
          <w:p w14:paraId="104526B8" w14:textId="77777777" w:rsidR="00C97928" w:rsidRPr="001F279B" w:rsidRDefault="00C97928" w:rsidP="00C97928">
            <w:pPr>
              <w:jc w:val="center"/>
              <w:rPr>
                <w:rFonts w:ascii="Bell MT" w:hAnsi="Bell MT"/>
                <w:b/>
                <w:bCs/>
              </w:rPr>
            </w:pPr>
            <w:r w:rsidRPr="001F279B">
              <w:rPr>
                <w:rFonts w:ascii="Bell MT" w:hAnsi="Bell MT" w:cs="Arial"/>
                <w:b/>
                <w:bCs/>
              </w:rPr>
              <w:t>Prix unitaires HTVA en lettres (FCFA)</w:t>
            </w:r>
          </w:p>
        </w:tc>
        <w:tc>
          <w:tcPr>
            <w:tcW w:w="763" w:type="dxa"/>
            <w:vMerge/>
            <w:tcBorders>
              <w:top w:val="single" w:sz="8" w:space="0" w:color="auto"/>
              <w:left w:val="single" w:sz="8" w:space="0" w:color="auto"/>
              <w:bottom w:val="single" w:sz="8" w:space="0" w:color="000000"/>
              <w:right w:val="single" w:sz="8" w:space="0" w:color="auto"/>
            </w:tcBorders>
            <w:vAlign w:val="center"/>
            <w:hideMark/>
          </w:tcPr>
          <w:p w14:paraId="47EB1764" w14:textId="77777777" w:rsidR="00C97928" w:rsidRPr="001F279B" w:rsidRDefault="00C97928" w:rsidP="00C97928">
            <w:pPr>
              <w:rPr>
                <w:rFonts w:ascii="Bell MT" w:hAnsi="Bell MT"/>
                <w:b/>
                <w:bCs/>
              </w:rPr>
            </w:pPr>
          </w:p>
        </w:tc>
        <w:tc>
          <w:tcPr>
            <w:tcW w:w="1378" w:type="dxa"/>
            <w:tcBorders>
              <w:top w:val="nil"/>
              <w:left w:val="nil"/>
              <w:bottom w:val="single" w:sz="8" w:space="0" w:color="auto"/>
              <w:right w:val="single" w:sz="8" w:space="0" w:color="auto"/>
            </w:tcBorders>
            <w:shd w:val="clear" w:color="auto" w:fill="auto"/>
            <w:vAlign w:val="center"/>
            <w:hideMark/>
          </w:tcPr>
          <w:p w14:paraId="20ED3A29" w14:textId="77777777" w:rsidR="00C97928" w:rsidRPr="001F279B" w:rsidRDefault="00C97928" w:rsidP="00C97928">
            <w:pPr>
              <w:jc w:val="center"/>
              <w:rPr>
                <w:rFonts w:ascii="Bell MT" w:hAnsi="Bell MT"/>
                <w:b/>
                <w:bCs/>
              </w:rPr>
            </w:pPr>
            <w:r w:rsidRPr="001F279B">
              <w:rPr>
                <w:rFonts w:ascii="Bell MT" w:hAnsi="Bell MT" w:cs="Arial"/>
                <w:b/>
                <w:bCs/>
              </w:rPr>
              <w:t>(FCFA)</w:t>
            </w:r>
          </w:p>
        </w:tc>
      </w:tr>
      <w:tr w:rsidR="00C97928" w:rsidRPr="001F279B" w14:paraId="1C00D7FB" w14:textId="77777777" w:rsidTr="00C97928">
        <w:trPr>
          <w:trHeight w:val="283"/>
          <w:jc w:val="center"/>
        </w:trPr>
        <w:tc>
          <w:tcPr>
            <w:tcW w:w="674" w:type="dxa"/>
            <w:tcBorders>
              <w:top w:val="nil"/>
              <w:left w:val="single" w:sz="8" w:space="0" w:color="auto"/>
              <w:bottom w:val="single" w:sz="8" w:space="0" w:color="auto"/>
              <w:right w:val="single" w:sz="8" w:space="0" w:color="auto"/>
            </w:tcBorders>
            <w:shd w:val="clear" w:color="auto" w:fill="auto"/>
            <w:vAlign w:val="center"/>
            <w:hideMark/>
          </w:tcPr>
          <w:p w14:paraId="04738985"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 </w:t>
            </w:r>
          </w:p>
        </w:tc>
        <w:tc>
          <w:tcPr>
            <w:tcW w:w="7881" w:type="dxa"/>
            <w:tcBorders>
              <w:top w:val="nil"/>
              <w:left w:val="nil"/>
              <w:bottom w:val="single" w:sz="8" w:space="0" w:color="auto"/>
              <w:right w:val="single" w:sz="8" w:space="0" w:color="auto"/>
            </w:tcBorders>
            <w:shd w:val="clear" w:color="auto" w:fill="auto"/>
            <w:vAlign w:val="center"/>
            <w:hideMark/>
          </w:tcPr>
          <w:p w14:paraId="5F6F61C5" w14:textId="77777777" w:rsidR="00C97928" w:rsidRPr="001F279B" w:rsidRDefault="00C97928" w:rsidP="00C97928">
            <w:pPr>
              <w:rPr>
                <w:rFonts w:ascii="Bell MT" w:hAnsi="Bell MT"/>
                <w:b/>
                <w:bCs/>
                <w:sz w:val="21"/>
                <w:szCs w:val="21"/>
              </w:rPr>
            </w:pPr>
            <w:r w:rsidRPr="001F279B">
              <w:rPr>
                <w:rFonts w:ascii="Bell MT" w:hAnsi="Bell MT"/>
                <w:b/>
                <w:bCs/>
                <w:sz w:val="21"/>
                <w:szCs w:val="21"/>
              </w:rPr>
              <w:t>LOT 100 : TRAVAUX PREPARATOIRES</w:t>
            </w:r>
          </w:p>
        </w:tc>
        <w:tc>
          <w:tcPr>
            <w:tcW w:w="763" w:type="dxa"/>
            <w:tcBorders>
              <w:top w:val="nil"/>
              <w:left w:val="nil"/>
              <w:bottom w:val="single" w:sz="8" w:space="0" w:color="auto"/>
              <w:right w:val="single" w:sz="8" w:space="0" w:color="auto"/>
            </w:tcBorders>
            <w:shd w:val="clear" w:color="auto" w:fill="auto"/>
            <w:vAlign w:val="center"/>
            <w:hideMark/>
          </w:tcPr>
          <w:p w14:paraId="4F06B415"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 </w:t>
            </w:r>
          </w:p>
        </w:tc>
        <w:tc>
          <w:tcPr>
            <w:tcW w:w="1378" w:type="dxa"/>
            <w:tcBorders>
              <w:top w:val="nil"/>
              <w:left w:val="nil"/>
              <w:bottom w:val="single" w:sz="8" w:space="0" w:color="auto"/>
              <w:right w:val="single" w:sz="8" w:space="0" w:color="auto"/>
            </w:tcBorders>
            <w:shd w:val="clear" w:color="auto" w:fill="auto"/>
            <w:vAlign w:val="center"/>
            <w:hideMark/>
          </w:tcPr>
          <w:p w14:paraId="4F376A96" w14:textId="77777777" w:rsidR="00C97928" w:rsidRPr="001F279B" w:rsidRDefault="00C97928" w:rsidP="00C97928">
            <w:pPr>
              <w:rPr>
                <w:rFonts w:ascii="Bell MT" w:hAnsi="Bell MT"/>
                <w:b/>
                <w:bCs/>
                <w:sz w:val="21"/>
                <w:szCs w:val="21"/>
              </w:rPr>
            </w:pPr>
            <w:r w:rsidRPr="001F279B">
              <w:rPr>
                <w:rFonts w:ascii="Bell MT" w:hAnsi="Bell MT"/>
                <w:b/>
                <w:bCs/>
                <w:sz w:val="21"/>
                <w:szCs w:val="21"/>
              </w:rPr>
              <w:t> </w:t>
            </w:r>
          </w:p>
        </w:tc>
      </w:tr>
      <w:tr w:rsidR="00C97928" w:rsidRPr="001F279B" w14:paraId="631E4D74" w14:textId="77777777" w:rsidTr="00C97928">
        <w:trPr>
          <w:trHeight w:val="272"/>
          <w:jc w:val="center"/>
        </w:trPr>
        <w:tc>
          <w:tcPr>
            <w:tcW w:w="674" w:type="dxa"/>
            <w:vMerge w:val="restart"/>
            <w:tcBorders>
              <w:top w:val="nil"/>
              <w:left w:val="single" w:sz="8" w:space="0" w:color="auto"/>
              <w:bottom w:val="single" w:sz="8" w:space="0" w:color="000000"/>
              <w:right w:val="single" w:sz="8" w:space="0" w:color="auto"/>
            </w:tcBorders>
            <w:shd w:val="clear" w:color="auto" w:fill="auto"/>
            <w:vAlign w:val="center"/>
            <w:hideMark/>
          </w:tcPr>
          <w:p w14:paraId="676A89B4"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101</w:t>
            </w:r>
          </w:p>
        </w:tc>
        <w:tc>
          <w:tcPr>
            <w:tcW w:w="7881" w:type="dxa"/>
            <w:tcBorders>
              <w:top w:val="nil"/>
              <w:left w:val="nil"/>
              <w:bottom w:val="nil"/>
              <w:right w:val="single" w:sz="8" w:space="0" w:color="auto"/>
            </w:tcBorders>
            <w:shd w:val="clear" w:color="auto" w:fill="auto"/>
            <w:vAlign w:val="center"/>
            <w:hideMark/>
          </w:tcPr>
          <w:p w14:paraId="7D31B034" w14:textId="77777777" w:rsidR="00C97928" w:rsidRPr="001F279B" w:rsidRDefault="00C97928" w:rsidP="00C97928">
            <w:pPr>
              <w:rPr>
                <w:rFonts w:ascii="Bell MT" w:hAnsi="Bell MT"/>
                <w:b/>
                <w:bCs/>
                <w:sz w:val="21"/>
                <w:szCs w:val="21"/>
              </w:rPr>
            </w:pPr>
            <w:r w:rsidRPr="001F279B">
              <w:rPr>
                <w:rFonts w:ascii="Bell MT" w:hAnsi="Bell MT"/>
                <w:b/>
                <w:bCs/>
                <w:sz w:val="21"/>
                <w:szCs w:val="21"/>
              </w:rPr>
              <w:t>Installation de chantier</w:t>
            </w:r>
          </w:p>
        </w:tc>
        <w:tc>
          <w:tcPr>
            <w:tcW w:w="763" w:type="dxa"/>
            <w:vMerge w:val="restart"/>
            <w:tcBorders>
              <w:top w:val="nil"/>
              <w:left w:val="single" w:sz="8" w:space="0" w:color="auto"/>
              <w:bottom w:val="single" w:sz="8" w:space="0" w:color="000000"/>
              <w:right w:val="single" w:sz="8" w:space="0" w:color="auto"/>
            </w:tcBorders>
            <w:shd w:val="clear" w:color="auto" w:fill="auto"/>
            <w:vAlign w:val="center"/>
            <w:hideMark/>
          </w:tcPr>
          <w:p w14:paraId="7641B7B8"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FF</w:t>
            </w:r>
          </w:p>
        </w:tc>
        <w:tc>
          <w:tcPr>
            <w:tcW w:w="1378" w:type="dxa"/>
            <w:vMerge w:val="restart"/>
            <w:tcBorders>
              <w:top w:val="nil"/>
              <w:left w:val="single" w:sz="8" w:space="0" w:color="auto"/>
              <w:bottom w:val="single" w:sz="8" w:space="0" w:color="000000"/>
              <w:right w:val="single" w:sz="8" w:space="0" w:color="auto"/>
            </w:tcBorders>
            <w:shd w:val="clear" w:color="auto" w:fill="auto"/>
            <w:vAlign w:val="center"/>
            <w:hideMark/>
          </w:tcPr>
          <w:p w14:paraId="5231FF5C" w14:textId="77777777" w:rsidR="00C97928" w:rsidRPr="001F279B" w:rsidRDefault="00C97928" w:rsidP="00C97928">
            <w:pPr>
              <w:jc w:val="center"/>
              <w:rPr>
                <w:rFonts w:ascii="Bell MT" w:hAnsi="Bell MT"/>
                <w:sz w:val="21"/>
                <w:szCs w:val="21"/>
              </w:rPr>
            </w:pPr>
            <w:r w:rsidRPr="001F279B">
              <w:rPr>
                <w:rFonts w:ascii="Bell MT" w:hAnsi="Bell MT"/>
                <w:sz w:val="21"/>
                <w:szCs w:val="21"/>
              </w:rPr>
              <w:t> </w:t>
            </w:r>
          </w:p>
        </w:tc>
      </w:tr>
      <w:tr w:rsidR="00C97928" w:rsidRPr="001F279B" w14:paraId="46DF4C0D" w14:textId="77777777" w:rsidTr="00C97928">
        <w:trPr>
          <w:trHeight w:val="272"/>
          <w:jc w:val="center"/>
        </w:trPr>
        <w:tc>
          <w:tcPr>
            <w:tcW w:w="674" w:type="dxa"/>
            <w:vMerge/>
            <w:tcBorders>
              <w:top w:val="nil"/>
              <w:left w:val="single" w:sz="8" w:space="0" w:color="auto"/>
              <w:bottom w:val="single" w:sz="8" w:space="0" w:color="000000"/>
              <w:right w:val="single" w:sz="8" w:space="0" w:color="auto"/>
            </w:tcBorders>
            <w:vAlign w:val="center"/>
            <w:hideMark/>
          </w:tcPr>
          <w:p w14:paraId="1C8E3D99"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17DDE3FC" w14:textId="77777777" w:rsidR="00C97928" w:rsidRPr="001F279B" w:rsidRDefault="00C97928" w:rsidP="00C97928">
            <w:pPr>
              <w:rPr>
                <w:rFonts w:ascii="Bell MT" w:hAnsi="Bell MT"/>
                <w:sz w:val="21"/>
                <w:szCs w:val="21"/>
              </w:rPr>
            </w:pPr>
            <w:r w:rsidRPr="001F279B">
              <w:rPr>
                <w:rFonts w:ascii="Bell MT" w:hAnsi="Bell MT"/>
                <w:sz w:val="21"/>
                <w:szCs w:val="21"/>
              </w:rPr>
              <w:t>Ce prix rémunère</w:t>
            </w:r>
          </w:p>
        </w:tc>
        <w:tc>
          <w:tcPr>
            <w:tcW w:w="763" w:type="dxa"/>
            <w:vMerge/>
            <w:tcBorders>
              <w:top w:val="nil"/>
              <w:left w:val="single" w:sz="8" w:space="0" w:color="auto"/>
              <w:bottom w:val="single" w:sz="8" w:space="0" w:color="000000"/>
              <w:right w:val="single" w:sz="8" w:space="0" w:color="auto"/>
            </w:tcBorders>
            <w:vAlign w:val="center"/>
            <w:hideMark/>
          </w:tcPr>
          <w:p w14:paraId="36800660"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688163D2" w14:textId="77777777" w:rsidR="00C97928" w:rsidRPr="001F279B" w:rsidRDefault="00C97928" w:rsidP="00C97928">
            <w:pPr>
              <w:rPr>
                <w:rFonts w:ascii="Bell MT" w:hAnsi="Bell MT"/>
                <w:sz w:val="21"/>
                <w:szCs w:val="21"/>
              </w:rPr>
            </w:pPr>
          </w:p>
        </w:tc>
      </w:tr>
      <w:tr w:rsidR="00C97928" w:rsidRPr="001F279B" w14:paraId="10C9160F" w14:textId="77777777" w:rsidTr="00C97928">
        <w:trPr>
          <w:trHeight w:val="328"/>
          <w:jc w:val="center"/>
        </w:trPr>
        <w:tc>
          <w:tcPr>
            <w:tcW w:w="674" w:type="dxa"/>
            <w:vMerge/>
            <w:tcBorders>
              <w:top w:val="nil"/>
              <w:left w:val="single" w:sz="8" w:space="0" w:color="auto"/>
              <w:bottom w:val="single" w:sz="8" w:space="0" w:color="000000"/>
              <w:right w:val="single" w:sz="8" w:space="0" w:color="auto"/>
            </w:tcBorders>
            <w:vAlign w:val="center"/>
            <w:hideMark/>
          </w:tcPr>
          <w:p w14:paraId="7F75639D"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557B7685"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L’élaboration du projet d’exécution, des plans et études nécessaires ;</w:t>
            </w:r>
          </w:p>
        </w:tc>
        <w:tc>
          <w:tcPr>
            <w:tcW w:w="763" w:type="dxa"/>
            <w:vMerge/>
            <w:tcBorders>
              <w:top w:val="nil"/>
              <w:left w:val="single" w:sz="8" w:space="0" w:color="auto"/>
              <w:bottom w:val="single" w:sz="8" w:space="0" w:color="000000"/>
              <w:right w:val="single" w:sz="8" w:space="0" w:color="auto"/>
            </w:tcBorders>
            <w:vAlign w:val="center"/>
            <w:hideMark/>
          </w:tcPr>
          <w:p w14:paraId="7C7EA926"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222C1908" w14:textId="77777777" w:rsidR="00C97928" w:rsidRPr="001F279B" w:rsidRDefault="00C97928" w:rsidP="00C97928">
            <w:pPr>
              <w:rPr>
                <w:rFonts w:ascii="Bell MT" w:hAnsi="Bell MT"/>
                <w:sz w:val="21"/>
                <w:szCs w:val="21"/>
              </w:rPr>
            </w:pPr>
          </w:p>
        </w:tc>
      </w:tr>
      <w:tr w:rsidR="00C97928" w:rsidRPr="001F279B" w14:paraId="6CD9B16C" w14:textId="77777777" w:rsidTr="00C97928">
        <w:trPr>
          <w:trHeight w:val="328"/>
          <w:jc w:val="center"/>
        </w:trPr>
        <w:tc>
          <w:tcPr>
            <w:tcW w:w="674" w:type="dxa"/>
            <w:vMerge/>
            <w:tcBorders>
              <w:top w:val="nil"/>
              <w:left w:val="single" w:sz="8" w:space="0" w:color="auto"/>
              <w:bottom w:val="single" w:sz="8" w:space="0" w:color="000000"/>
              <w:right w:val="single" w:sz="8" w:space="0" w:color="auto"/>
            </w:tcBorders>
            <w:vAlign w:val="center"/>
            <w:hideMark/>
          </w:tcPr>
          <w:p w14:paraId="0D60023D"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374287E5"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L’amenée des installations de chantier ainsi du matériel et du personnel de l’entrepreneur ;</w:t>
            </w:r>
          </w:p>
        </w:tc>
        <w:tc>
          <w:tcPr>
            <w:tcW w:w="763" w:type="dxa"/>
            <w:vMerge/>
            <w:tcBorders>
              <w:top w:val="nil"/>
              <w:left w:val="single" w:sz="8" w:space="0" w:color="auto"/>
              <w:bottom w:val="single" w:sz="8" w:space="0" w:color="000000"/>
              <w:right w:val="single" w:sz="8" w:space="0" w:color="auto"/>
            </w:tcBorders>
            <w:vAlign w:val="center"/>
            <w:hideMark/>
          </w:tcPr>
          <w:p w14:paraId="0E643CB4"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36797712" w14:textId="77777777" w:rsidR="00C97928" w:rsidRPr="001F279B" w:rsidRDefault="00C97928" w:rsidP="00C97928">
            <w:pPr>
              <w:rPr>
                <w:rFonts w:ascii="Bell MT" w:hAnsi="Bell MT"/>
                <w:sz w:val="21"/>
                <w:szCs w:val="21"/>
              </w:rPr>
            </w:pPr>
          </w:p>
        </w:tc>
      </w:tr>
      <w:tr w:rsidR="00C97928" w:rsidRPr="001F279B" w14:paraId="4ADAEC50" w14:textId="77777777" w:rsidTr="00C97928">
        <w:trPr>
          <w:trHeight w:val="328"/>
          <w:jc w:val="center"/>
        </w:trPr>
        <w:tc>
          <w:tcPr>
            <w:tcW w:w="674" w:type="dxa"/>
            <w:vMerge/>
            <w:tcBorders>
              <w:top w:val="nil"/>
              <w:left w:val="single" w:sz="8" w:space="0" w:color="auto"/>
              <w:bottom w:val="single" w:sz="8" w:space="0" w:color="000000"/>
              <w:right w:val="single" w:sz="8" w:space="0" w:color="auto"/>
            </w:tcBorders>
            <w:vAlign w:val="center"/>
            <w:hideMark/>
          </w:tcPr>
          <w:p w14:paraId="76786BCD"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04CC8326"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La sécurisation du chantier [aux tiers, contre tout vandalisme et toutes suj</w:t>
            </w:r>
            <w:r w:rsidRPr="001F279B">
              <w:rPr>
                <w:rFonts w:ascii="Bell MT" w:eastAsia="Symbol" w:hAnsi="Bell MT" w:cs="Symbol"/>
                <w:sz w:val="21"/>
                <w:szCs w:val="21"/>
              </w:rPr>
              <w:t>é</w:t>
            </w:r>
            <w:r w:rsidRPr="001F279B">
              <w:rPr>
                <w:rFonts w:ascii="Bell MT" w:eastAsia="Symbol" w:hAnsi="Bell MT" w:cs="Symbol"/>
                <w:sz w:val="21"/>
                <w:szCs w:val="21"/>
              </w:rPr>
              <w:t>tions…] ;</w:t>
            </w:r>
          </w:p>
        </w:tc>
        <w:tc>
          <w:tcPr>
            <w:tcW w:w="763" w:type="dxa"/>
            <w:vMerge/>
            <w:tcBorders>
              <w:top w:val="nil"/>
              <w:left w:val="single" w:sz="8" w:space="0" w:color="auto"/>
              <w:bottom w:val="single" w:sz="8" w:space="0" w:color="000000"/>
              <w:right w:val="single" w:sz="8" w:space="0" w:color="auto"/>
            </w:tcBorders>
            <w:vAlign w:val="center"/>
            <w:hideMark/>
          </w:tcPr>
          <w:p w14:paraId="34CFFD08"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2A2AE689" w14:textId="77777777" w:rsidR="00C97928" w:rsidRPr="001F279B" w:rsidRDefault="00C97928" w:rsidP="00C97928">
            <w:pPr>
              <w:rPr>
                <w:rFonts w:ascii="Bell MT" w:hAnsi="Bell MT"/>
                <w:sz w:val="21"/>
                <w:szCs w:val="21"/>
              </w:rPr>
            </w:pPr>
          </w:p>
        </w:tc>
      </w:tr>
      <w:tr w:rsidR="00C97928" w:rsidRPr="001F279B" w14:paraId="7876D88A" w14:textId="77777777" w:rsidTr="00C97928">
        <w:trPr>
          <w:trHeight w:val="601"/>
          <w:jc w:val="center"/>
        </w:trPr>
        <w:tc>
          <w:tcPr>
            <w:tcW w:w="674" w:type="dxa"/>
            <w:vMerge/>
            <w:tcBorders>
              <w:top w:val="nil"/>
              <w:left w:val="single" w:sz="8" w:space="0" w:color="auto"/>
              <w:bottom w:val="single" w:sz="8" w:space="0" w:color="000000"/>
              <w:right w:val="single" w:sz="8" w:space="0" w:color="auto"/>
            </w:tcBorders>
            <w:vAlign w:val="center"/>
            <w:hideMark/>
          </w:tcPr>
          <w:p w14:paraId="4BA88B09"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1BEAA72C"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L’édification d’un magasin d’approvisionnement avec un bureau attenant où le cahier de chantier et les pièces graphiques seront disponibles en permanence.</w:t>
            </w:r>
          </w:p>
        </w:tc>
        <w:tc>
          <w:tcPr>
            <w:tcW w:w="763" w:type="dxa"/>
            <w:vMerge/>
            <w:tcBorders>
              <w:top w:val="nil"/>
              <w:left w:val="single" w:sz="8" w:space="0" w:color="auto"/>
              <w:bottom w:val="single" w:sz="8" w:space="0" w:color="000000"/>
              <w:right w:val="single" w:sz="8" w:space="0" w:color="auto"/>
            </w:tcBorders>
            <w:vAlign w:val="center"/>
            <w:hideMark/>
          </w:tcPr>
          <w:p w14:paraId="141C00BA"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1154ACD3" w14:textId="77777777" w:rsidR="00C97928" w:rsidRPr="001F279B" w:rsidRDefault="00C97928" w:rsidP="00C97928">
            <w:pPr>
              <w:rPr>
                <w:rFonts w:ascii="Bell MT" w:hAnsi="Bell MT"/>
                <w:sz w:val="21"/>
                <w:szCs w:val="21"/>
              </w:rPr>
            </w:pPr>
          </w:p>
        </w:tc>
      </w:tr>
      <w:tr w:rsidR="00C97928" w:rsidRPr="001F279B" w14:paraId="746F01EB" w14:textId="77777777" w:rsidTr="00C97928">
        <w:trPr>
          <w:trHeight w:val="544"/>
          <w:jc w:val="center"/>
        </w:trPr>
        <w:tc>
          <w:tcPr>
            <w:tcW w:w="674" w:type="dxa"/>
            <w:vMerge/>
            <w:tcBorders>
              <w:top w:val="nil"/>
              <w:left w:val="single" w:sz="8" w:space="0" w:color="auto"/>
              <w:bottom w:val="single" w:sz="8" w:space="0" w:color="000000"/>
              <w:right w:val="single" w:sz="8" w:space="0" w:color="auto"/>
            </w:tcBorders>
            <w:vAlign w:val="center"/>
            <w:hideMark/>
          </w:tcPr>
          <w:p w14:paraId="025E27B0"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712540A9" w14:textId="77777777" w:rsidR="00C97928" w:rsidRPr="001F279B" w:rsidRDefault="00C97928" w:rsidP="00C97928">
            <w:pPr>
              <w:rPr>
                <w:rFonts w:ascii="Bell MT" w:hAnsi="Bell MT"/>
                <w:sz w:val="21"/>
                <w:szCs w:val="21"/>
              </w:rPr>
            </w:pPr>
            <w:r w:rsidRPr="001F279B">
              <w:rPr>
                <w:rFonts w:ascii="Bell MT" w:hAnsi="Bell MT"/>
                <w:sz w:val="21"/>
                <w:szCs w:val="21"/>
              </w:rPr>
              <w:t>Il sera payé à soixante-dix pour cent [</w:t>
            </w:r>
            <w:r w:rsidRPr="001F279B">
              <w:rPr>
                <w:rFonts w:ascii="Bell MT" w:hAnsi="Bell MT"/>
                <w:b/>
                <w:bCs/>
                <w:sz w:val="21"/>
                <w:szCs w:val="21"/>
              </w:rPr>
              <w:t>70%</w:t>
            </w:r>
            <w:r w:rsidRPr="001F279B">
              <w:rPr>
                <w:rFonts w:ascii="Bell MT" w:hAnsi="Bell MT"/>
                <w:sz w:val="21"/>
                <w:szCs w:val="21"/>
              </w:rPr>
              <w:t>] après que le matériel et les installations soient mis en place et approuvés par l’Ingénieur. Les trente pour cent [</w:t>
            </w:r>
            <w:r w:rsidRPr="001F279B">
              <w:rPr>
                <w:rFonts w:ascii="Bell MT" w:hAnsi="Bell MT"/>
                <w:b/>
                <w:bCs/>
                <w:sz w:val="21"/>
                <w:szCs w:val="21"/>
              </w:rPr>
              <w:t>30%</w:t>
            </w:r>
            <w:r w:rsidRPr="001F279B">
              <w:rPr>
                <w:rFonts w:ascii="Bell MT" w:hAnsi="Bell MT"/>
                <w:sz w:val="21"/>
                <w:szCs w:val="21"/>
              </w:rPr>
              <w:t>] restants seront réglés après le repli des installations.</w:t>
            </w:r>
          </w:p>
        </w:tc>
        <w:tc>
          <w:tcPr>
            <w:tcW w:w="763" w:type="dxa"/>
            <w:vMerge/>
            <w:tcBorders>
              <w:top w:val="nil"/>
              <w:left w:val="single" w:sz="8" w:space="0" w:color="auto"/>
              <w:bottom w:val="single" w:sz="8" w:space="0" w:color="000000"/>
              <w:right w:val="single" w:sz="8" w:space="0" w:color="auto"/>
            </w:tcBorders>
            <w:vAlign w:val="center"/>
            <w:hideMark/>
          </w:tcPr>
          <w:p w14:paraId="3D2E764D"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3A7D4FE6" w14:textId="77777777" w:rsidR="00C97928" w:rsidRPr="001F279B" w:rsidRDefault="00C97928" w:rsidP="00C97928">
            <w:pPr>
              <w:rPr>
                <w:rFonts w:ascii="Bell MT" w:hAnsi="Bell MT"/>
                <w:sz w:val="21"/>
                <w:szCs w:val="21"/>
              </w:rPr>
            </w:pPr>
          </w:p>
        </w:tc>
      </w:tr>
      <w:tr w:rsidR="00C97928" w:rsidRPr="001F279B" w14:paraId="7F20E2CC" w14:textId="77777777" w:rsidTr="00C97928">
        <w:trPr>
          <w:trHeight w:val="272"/>
          <w:jc w:val="center"/>
        </w:trPr>
        <w:tc>
          <w:tcPr>
            <w:tcW w:w="674" w:type="dxa"/>
            <w:vMerge/>
            <w:tcBorders>
              <w:top w:val="nil"/>
              <w:left w:val="single" w:sz="8" w:space="0" w:color="auto"/>
              <w:bottom w:val="single" w:sz="8" w:space="0" w:color="000000"/>
              <w:right w:val="single" w:sz="8" w:space="0" w:color="auto"/>
            </w:tcBorders>
            <w:vAlign w:val="center"/>
            <w:hideMark/>
          </w:tcPr>
          <w:p w14:paraId="61A98CA1"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4084EADC" w14:textId="77777777" w:rsidR="00C97928" w:rsidRPr="001F279B" w:rsidRDefault="00C97928" w:rsidP="00C97928">
            <w:pPr>
              <w:rPr>
                <w:rFonts w:ascii="Bell MT" w:hAnsi="Bell MT"/>
                <w:sz w:val="21"/>
                <w:szCs w:val="21"/>
              </w:rPr>
            </w:pPr>
            <w:r w:rsidRPr="001F279B">
              <w:rPr>
                <w:rFonts w:ascii="Bell MT" w:hAnsi="Bell MT"/>
                <w:sz w:val="21"/>
                <w:szCs w:val="21"/>
              </w:rPr>
              <w:t>ce prix rémunère forfaitairement l’installation de chantier</w:t>
            </w:r>
          </w:p>
        </w:tc>
        <w:tc>
          <w:tcPr>
            <w:tcW w:w="763" w:type="dxa"/>
            <w:vMerge/>
            <w:tcBorders>
              <w:top w:val="nil"/>
              <w:left w:val="single" w:sz="8" w:space="0" w:color="auto"/>
              <w:bottom w:val="single" w:sz="8" w:space="0" w:color="000000"/>
              <w:right w:val="single" w:sz="8" w:space="0" w:color="auto"/>
            </w:tcBorders>
            <w:vAlign w:val="center"/>
            <w:hideMark/>
          </w:tcPr>
          <w:p w14:paraId="4632C2C1"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24662EDF" w14:textId="77777777" w:rsidR="00C97928" w:rsidRPr="001F279B" w:rsidRDefault="00C97928" w:rsidP="00C97928">
            <w:pPr>
              <w:rPr>
                <w:rFonts w:ascii="Bell MT" w:hAnsi="Bell MT"/>
                <w:sz w:val="21"/>
                <w:szCs w:val="21"/>
              </w:rPr>
            </w:pPr>
          </w:p>
        </w:tc>
      </w:tr>
      <w:tr w:rsidR="00C97928" w:rsidRPr="001F279B" w14:paraId="5C5AB422" w14:textId="77777777" w:rsidTr="00C97928">
        <w:trPr>
          <w:trHeight w:val="283"/>
          <w:jc w:val="center"/>
        </w:trPr>
        <w:tc>
          <w:tcPr>
            <w:tcW w:w="674" w:type="dxa"/>
            <w:vMerge/>
            <w:tcBorders>
              <w:top w:val="nil"/>
              <w:left w:val="single" w:sz="8" w:space="0" w:color="auto"/>
              <w:bottom w:val="single" w:sz="8" w:space="0" w:color="000000"/>
              <w:right w:val="single" w:sz="8" w:space="0" w:color="auto"/>
            </w:tcBorders>
            <w:vAlign w:val="center"/>
            <w:hideMark/>
          </w:tcPr>
          <w:p w14:paraId="2BA99862" w14:textId="77777777" w:rsidR="00C97928" w:rsidRPr="001F279B" w:rsidRDefault="00C97928" w:rsidP="00C97928">
            <w:pPr>
              <w:rPr>
                <w:rFonts w:ascii="Bell MT" w:hAnsi="Bell MT"/>
                <w:b/>
                <w:bCs/>
                <w:sz w:val="21"/>
                <w:szCs w:val="21"/>
              </w:rPr>
            </w:pPr>
          </w:p>
        </w:tc>
        <w:tc>
          <w:tcPr>
            <w:tcW w:w="7881" w:type="dxa"/>
            <w:tcBorders>
              <w:top w:val="nil"/>
              <w:left w:val="nil"/>
              <w:bottom w:val="single" w:sz="8" w:space="0" w:color="auto"/>
              <w:right w:val="single" w:sz="8" w:space="0" w:color="auto"/>
            </w:tcBorders>
            <w:shd w:val="clear" w:color="auto" w:fill="auto"/>
            <w:vAlign w:val="center"/>
            <w:hideMark/>
          </w:tcPr>
          <w:p w14:paraId="2447AD36" w14:textId="77777777" w:rsidR="00C97928" w:rsidRPr="001F279B" w:rsidRDefault="00C97928" w:rsidP="00C97928">
            <w:pPr>
              <w:rPr>
                <w:rFonts w:ascii="Bell MT" w:hAnsi="Bell MT"/>
                <w:b/>
                <w:bCs/>
                <w:sz w:val="21"/>
                <w:szCs w:val="21"/>
              </w:rPr>
            </w:pPr>
            <w:r w:rsidRPr="001F279B">
              <w:rPr>
                <w:rFonts w:ascii="Bell MT" w:hAnsi="Bell MT"/>
                <w:b/>
                <w:bCs/>
                <w:sz w:val="21"/>
                <w:szCs w:val="21"/>
              </w:rPr>
              <w:t>Le forfait à :                                                 francs CFA</w:t>
            </w:r>
          </w:p>
        </w:tc>
        <w:tc>
          <w:tcPr>
            <w:tcW w:w="763" w:type="dxa"/>
            <w:vMerge/>
            <w:tcBorders>
              <w:top w:val="nil"/>
              <w:left w:val="single" w:sz="8" w:space="0" w:color="auto"/>
              <w:bottom w:val="single" w:sz="8" w:space="0" w:color="000000"/>
              <w:right w:val="single" w:sz="8" w:space="0" w:color="auto"/>
            </w:tcBorders>
            <w:vAlign w:val="center"/>
            <w:hideMark/>
          </w:tcPr>
          <w:p w14:paraId="6CCCC0A3"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06072D1F" w14:textId="77777777" w:rsidR="00C97928" w:rsidRPr="001F279B" w:rsidRDefault="00C97928" w:rsidP="00C97928">
            <w:pPr>
              <w:rPr>
                <w:rFonts w:ascii="Bell MT" w:hAnsi="Bell MT"/>
                <w:sz w:val="21"/>
                <w:szCs w:val="21"/>
              </w:rPr>
            </w:pPr>
          </w:p>
        </w:tc>
      </w:tr>
      <w:tr w:rsidR="00C97928" w:rsidRPr="001F279B" w14:paraId="5017A9FC" w14:textId="77777777" w:rsidTr="00C97928">
        <w:trPr>
          <w:trHeight w:val="272"/>
          <w:jc w:val="center"/>
        </w:trPr>
        <w:tc>
          <w:tcPr>
            <w:tcW w:w="674" w:type="dxa"/>
            <w:vMerge w:val="restart"/>
            <w:tcBorders>
              <w:top w:val="nil"/>
              <w:left w:val="single" w:sz="8" w:space="0" w:color="auto"/>
              <w:bottom w:val="single" w:sz="8" w:space="0" w:color="000000"/>
              <w:right w:val="single" w:sz="8" w:space="0" w:color="auto"/>
            </w:tcBorders>
            <w:shd w:val="clear" w:color="auto" w:fill="auto"/>
            <w:vAlign w:val="center"/>
            <w:hideMark/>
          </w:tcPr>
          <w:p w14:paraId="1EBD6D32"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102</w:t>
            </w:r>
          </w:p>
        </w:tc>
        <w:tc>
          <w:tcPr>
            <w:tcW w:w="7881" w:type="dxa"/>
            <w:tcBorders>
              <w:top w:val="nil"/>
              <w:left w:val="nil"/>
              <w:bottom w:val="nil"/>
              <w:right w:val="single" w:sz="8" w:space="0" w:color="auto"/>
            </w:tcBorders>
            <w:shd w:val="clear" w:color="auto" w:fill="auto"/>
            <w:vAlign w:val="center"/>
            <w:hideMark/>
          </w:tcPr>
          <w:p w14:paraId="6412DFC5" w14:textId="77777777" w:rsidR="00C97928" w:rsidRPr="001F279B" w:rsidRDefault="00C97928" w:rsidP="00C97928">
            <w:pPr>
              <w:rPr>
                <w:rFonts w:ascii="Bell MT" w:hAnsi="Bell MT"/>
                <w:b/>
                <w:bCs/>
                <w:sz w:val="21"/>
                <w:szCs w:val="21"/>
              </w:rPr>
            </w:pPr>
            <w:r w:rsidRPr="001F279B">
              <w:rPr>
                <w:rFonts w:ascii="Bell MT" w:hAnsi="Bell MT"/>
                <w:b/>
                <w:bCs/>
                <w:sz w:val="21"/>
                <w:szCs w:val="21"/>
              </w:rPr>
              <w:t>Préparation du terrain comprenant le nettoyage, l'abattage, l'élagage, le desso</w:t>
            </w:r>
            <w:r w:rsidRPr="001F279B">
              <w:rPr>
                <w:rFonts w:ascii="Bell MT" w:hAnsi="Bell MT"/>
                <w:b/>
                <w:bCs/>
                <w:sz w:val="21"/>
                <w:szCs w:val="21"/>
              </w:rPr>
              <w:t>u</w:t>
            </w:r>
            <w:r w:rsidRPr="001F279B">
              <w:rPr>
                <w:rFonts w:ascii="Bell MT" w:hAnsi="Bell MT"/>
                <w:b/>
                <w:bCs/>
                <w:sz w:val="21"/>
                <w:szCs w:val="21"/>
              </w:rPr>
              <w:t>chage des arbres</w:t>
            </w:r>
          </w:p>
        </w:tc>
        <w:tc>
          <w:tcPr>
            <w:tcW w:w="763" w:type="dxa"/>
            <w:vMerge w:val="restart"/>
            <w:tcBorders>
              <w:top w:val="nil"/>
              <w:left w:val="single" w:sz="8" w:space="0" w:color="auto"/>
              <w:bottom w:val="single" w:sz="8" w:space="0" w:color="000000"/>
              <w:right w:val="single" w:sz="8" w:space="0" w:color="auto"/>
            </w:tcBorders>
            <w:shd w:val="clear" w:color="auto" w:fill="auto"/>
            <w:vAlign w:val="center"/>
            <w:hideMark/>
          </w:tcPr>
          <w:p w14:paraId="431F62C8"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FF</w:t>
            </w:r>
          </w:p>
        </w:tc>
        <w:tc>
          <w:tcPr>
            <w:tcW w:w="1378" w:type="dxa"/>
            <w:vMerge w:val="restart"/>
            <w:tcBorders>
              <w:top w:val="nil"/>
              <w:left w:val="single" w:sz="8" w:space="0" w:color="auto"/>
              <w:bottom w:val="single" w:sz="8" w:space="0" w:color="000000"/>
              <w:right w:val="single" w:sz="8" w:space="0" w:color="auto"/>
            </w:tcBorders>
            <w:shd w:val="clear" w:color="auto" w:fill="auto"/>
            <w:vAlign w:val="center"/>
            <w:hideMark/>
          </w:tcPr>
          <w:p w14:paraId="261D60CF" w14:textId="77777777" w:rsidR="00C97928" w:rsidRPr="001F279B" w:rsidRDefault="00C97928" w:rsidP="00C97928">
            <w:pPr>
              <w:jc w:val="center"/>
              <w:rPr>
                <w:rFonts w:ascii="Bell MT" w:hAnsi="Bell MT"/>
                <w:sz w:val="21"/>
                <w:szCs w:val="21"/>
              </w:rPr>
            </w:pPr>
            <w:r w:rsidRPr="001F279B">
              <w:rPr>
                <w:rFonts w:ascii="Bell MT" w:hAnsi="Bell MT"/>
                <w:sz w:val="21"/>
                <w:szCs w:val="21"/>
              </w:rPr>
              <w:t> </w:t>
            </w:r>
          </w:p>
        </w:tc>
      </w:tr>
      <w:tr w:rsidR="00C97928" w:rsidRPr="001F279B" w14:paraId="5E32986C" w14:textId="77777777" w:rsidTr="00C97928">
        <w:trPr>
          <w:trHeight w:val="272"/>
          <w:jc w:val="center"/>
        </w:trPr>
        <w:tc>
          <w:tcPr>
            <w:tcW w:w="674" w:type="dxa"/>
            <w:vMerge/>
            <w:tcBorders>
              <w:top w:val="nil"/>
              <w:left w:val="single" w:sz="8" w:space="0" w:color="auto"/>
              <w:bottom w:val="single" w:sz="8" w:space="0" w:color="000000"/>
              <w:right w:val="single" w:sz="8" w:space="0" w:color="auto"/>
            </w:tcBorders>
            <w:vAlign w:val="center"/>
            <w:hideMark/>
          </w:tcPr>
          <w:p w14:paraId="36E0F8A5"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6FAFB272" w14:textId="77777777" w:rsidR="00C97928" w:rsidRPr="001F279B" w:rsidRDefault="00C97928" w:rsidP="00C97928">
            <w:pPr>
              <w:rPr>
                <w:rFonts w:ascii="Bell MT" w:hAnsi="Bell MT"/>
                <w:sz w:val="21"/>
                <w:szCs w:val="21"/>
              </w:rPr>
            </w:pPr>
            <w:r w:rsidRPr="001F279B">
              <w:rPr>
                <w:rFonts w:ascii="Bell MT" w:hAnsi="Bell MT"/>
                <w:sz w:val="21"/>
                <w:szCs w:val="21"/>
              </w:rPr>
              <w:t xml:space="preserve">Ce prix rémunère </w:t>
            </w:r>
          </w:p>
        </w:tc>
        <w:tc>
          <w:tcPr>
            <w:tcW w:w="763" w:type="dxa"/>
            <w:vMerge/>
            <w:tcBorders>
              <w:top w:val="nil"/>
              <w:left w:val="single" w:sz="8" w:space="0" w:color="auto"/>
              <w:bottom w:val="single" w:sz="8" w:space="0" w:color="000000"/>
              <w:right w:val="single" w:sz="8" w:space="0" w:color="auto"/>
            </w:tcBorders>
            <w:vAlign w:val="center"/>
            <w:hideMark/>
          </w:tcPr>
          <w:p w14:paraId="425DBDD1"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2147E540" w14:textId="77777777" w:rsidR="00C97928" w:rsidRPr="001F279B" w:rsidRDefault="00C97928" w:rsidP="00C97928">
            <w:pPr>
              <w:rPr>
                <w:rFonts w:ascii="Bell MT" w:hAnsi="Bell MT"/>
                <w:sz w:val="21"/>
                <w:szCs w:val="21"/>
              </w:rPr>
            </w:pPr>
          </w:p>
        </w:tc>
      </w:tr>
      <w:tr w:rsidR="00C97928" w:rsidRPr="001F279B" w14:paraId="4862113D" w14:textId="77777777" w:rsidTr="00C97928">
        <w:trPr>
          <w:trHeight w:val="328"/>
          <w:jc w:val="center"/>
        </w:trPr>
        <w:tc>
          <w:tcPr>
            <w:tcW w:w="674" w:type="dxa"/>
            <w:vMerge/>
            <w:tcBorders>
              <w:top w:val="nil"/>
              <w:left w:val="single" w:sz="8" w:space="0" w:color="auto"/>
              <w:bottom w:val="single" w:sz="8" w:space="0" w:color="000000"/>
              <w:right w:val="single" w:sz="8" w:space="0" w:color="auto"/>
            </w:tcBorders>
            <w:vAlign w:val="center"/>
            <w:hideMark/>
          </w:tcPr>
          <w:p w14:paraId="560E4EB6"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7DEE7009"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Le décapage de la terre végétale ;</w:t>
            </w:r>
          </w:p>
        </w:tc>
        <w:tc>
          <w:tcPr>
            <w:tcW w:w="763" w:type="dxa"/>
            <w:vMerge/>
            <w:tcBorders>
              <w:top w:val="nil"/>
              <w:left w:val="single" w:sz="8" w:space="0" w:color="auto"/>
              <w:bottom w:val="single" w:sz="8" w:space="0" w:color="000000"/>
              <w:right w:val="single" w:sz="8" w:space="0" w:color="auto"/>
            </w:tcBorders>
            <w:vAlign w:val="center"/>
            <w:hideMark/>
          </w:tcPr>
          <w:p w14:paraId="3F4CF3E5"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06355DF4" w14:textId="77777777" w:rsidR="00C97928" w:rsidRPr="001F279B" w:rsidRDefault="00C97928" w:rsidP="00C97928">
            <w:pPr>
              <w:rPr>
                <w:rFonts w:ascii="Bell MT" w:hAnsi="Bell MT"/>
                <w:sz w:val="21"/>
                <w:szCs w:val="21"/>
              </w:rPr>
            </w:pPr>
          </w:p>
        </w:tc>
      </w:tr>
      <w:tr w:rsidR="00C97928" w:rsidRPr="001F279B" w14:paraId="782081A1" w14:textId="77777777" w:rsidTr="00C97928">
        <w:trPr>
          <w:trHeight w:val="328"/>
          <w:jc w:val="center"/>
        </w:trPr>
        <w:tc>
          <w:tcPr>
            <w:tcW w:w="674" w:type="dxa"/>
            <w:vMerge/>
            <w:tcBorders>
              <w:top w:val="nil"/>
              <w:left w:val="single" w:sz="8" w:space="0" w:color="auto"/>
              <w:bottom w:val="single" w:sz="8" w:space="0" w:color="000000"/>
              <w:right w:val="single" w:sz="8" w:space="0" w:color="auto"/>
            </w:tcBorders>
            <w:vAlign w:val="center"/>
            <w:hideMark/>
          </w:tcPr>
          <w:p w14:paraId="753C2274"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1F02BF6B"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L’enlèvement et la mise en stock pour réemploi ou évacuation éventuelle à la d</w:t>
            </w:r>
            <w:r w:rsidRPr="001F279B">
              <w:rPr>
                <w:rFonts w:ascii="Bell MT" w:eastAsia="Symbol" w:hAnsi="Bell MT" w:cs="Symbol"/>
                <w:sz w:val="21"/>
                <w:szCs w:val="21"/>
              </w:rPr>
              <w:t>é</w:t>
            </w:r>
            <w:r w:rsidRPr="001F279B">
              <w:rPr>
                <w:rFonts w:ascii="Bell MT" w:eastAsia="Symbol" w:hAnsi="Bell MT" w:cs="Symbol"/>
                <w:sz w:val="21"/>
                <w:szCs w:val="21"/>
              </w:rPr>
              <w:t>charge publique des terres végétale ;</w:t>
            </w:r>
          </w:p>
        </w:tc>
        <w:tc>
          <w:tcPr>
            <w:tcW w:w="763" w:type="dxa"/>
            <w:vMerge/>
            <w:tcBorders>
              <w:top w:val="nil"/>
              <w:left w:val="single" w:sz="8" w:space="0" w:color="auto"/>
              <w:bottom w:val="single" w:sz="8" w:space="0" w:color="000000"/>
              <w:right w:val="single" w:sz="8" w:space="0" w:color="auto"/>
            </w:tcBorders>
            <w:vAlign w:val="center"/>
            <w:hideMark/>
          </w:tcPr>
          <w:p w14:paraId="47762857"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1AF65B7D" w14:textId="77777777" w:rsidR="00C97928" w:rsidRPr="001F279B" w:rsidRDefault="00C97928" w:rsidP="00C97928">
            <w:pPr>
              <w:rPr>
                <w:rFonts w:ascii="Bell MT" w:hAnsi="Bell MT"/>
                <w:sz w:val="21"/>
                <w:szCs w:val="21"/>
              </w:rPr>
            </w:pPr>
          </w:p>
        </w:tc>
      </w:tr>
      <w:tr w:rsidR="00C97928" w:rsidRPr="001F279B" w14:paraId="4726457B" w14:textId="77777777" w:rsidTr="00C97928">
        <w:trPr>
          <w:trHeight w:val="328"/>
          <w:jc w:val="center"/>
        </w:trPr>
        <w:tc>
          <w:tcPr>
            <w:tcW w:w="674" w:type="dxa"/>
            <w:vMerge/>
            <w:tcBorders>
              <w:top w:val="nil"/>
              <w:left w:val="single" w:sz="8" w:space="0" w:color="auto"/>
              <w:bottom w:val="single" w:sz="8" w:space="0" w:color="000000"/>
              <w:right w:val="single" w:sz="8" w:space="0" w:color="auto"/>
            </w:tcBorders>
            <w:vAlign w:val="center"/>
            <w:hideMark/>
          </w:tcPr>
          <w:p w14:paraId="1219F8AC"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0965A9A4"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Le nivellement de l’emprise du chantier ;</w:t>
            </w:r>
          </w:p>
        </w:tc>
        <w:tc>
          <w:tcPr>
            <w:tcW w:w="763" w:type="dxa"/>
            <w:vMerge/>
            <w:tcBorders>
              <w:top w:val="nil"/>
              <w:left w:val="single" w:sz="8" w:space="0" w:color="auto"/>
              <w:bottom w:val="single" w:sz="8" w:space="0" w:color="000000"/>
              <w:right w:val="single" w:sz="8" w:space="0" w:color="auto"/>
            </w:tcBorders>
            <w:vAlign w:val="center"/>
            <w:hideMark/>
          </w:tcPr>
          <w:p w14:paraId="1C29B32D"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06CB7A7A" w14:textId="77777777" w:rsidR="00C97928" w:rsidRPr="001F279B" w:rsidRDefault="00C97928" w:rsidP="00C97928">
            <w:pPr>
              <w:rPr>
                <w:rFonts w:ascii="Bell MT" w:hAnsi="Bell MT"/>
                <w:sz w:val="21"/>
                <w:szCs w:val="21"/>
              </w:rPr>
            </w:pPr>
          </w:p>
        </w:tc>
      </w:tr>
      <w:tr w:rsidR="00C97928" w:rsidRPr="001F279B" w14:paraId="2544C840" w14:textId="77777777" w:rsidTr="00C97928">
        <w:trPr>
          <w:trHeight w:val="328"/>
          <w:jc w:val="center"/>
        </w:trPr>
        <w:tc>
          <w:tcPr>
            <w:tcW w:w="674" w:type="dxa"/>
            <w:vMerge/>
            <w:tcBorders>
              <w:top w:val="nil"/>
              <w:left w:val="single" w:sz="8" w:space="0" w:color="auto"/>
              <w:bottom w:val="single" w:sz="8" w:space="0" w:color="000000"/>
              <w:right w:val="single" w:sz="8" w:space="0" w:color="auto"/>
            </w:tcBorders>
            <w:vAlign w:val="center"/>
            <w:hideMark/>
          </w:tcPr>
          <w:p w14:paraId="22444B23"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3103542F"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Et toutes sujétions.</w:t>
            </w:r>
          </w:p>
        </w:tc>
        <w:tc>
          <w:tcPr>
            <w:tcW w:w="763" w:type="dxa"/>
            <w:vMerge/>
            <w:tcBorders>
              <w:top w:val="nil"/>
              <w:left w:val="single" w:sz="8" w:space="0" w:color="auto"/>
              <w:bottom w:val="single" w:sz="8" w:space="0" w:color="000000"/>
              <w:right w:val="single" w:sz="8" w:space="0" w:color="auto"/>
            </w:tcBorders>
            <w:vAlign w:val="center"/>
            <w:hideMark/>
          </w:tcPr>
          <w:p w14:paraId="67C15A13"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7FA98448" w14:textId="77777777" w:rsidR="00C97928" w:rsidRPr="001F279B" w:rsidRDefault="00C97928" w:rsidP="00C97928">
            <w:pPr>
              <w:rPr>
                <w:rFonts w:ascii="Bell MT" w:hAnsi="Bell MT"/>
                <w:sz w:val="21"/>
                <w:szCs w:val="21"/>
              </w:rPr>
            </w:pPr>
          </w:p>
        </w:tc>
      </w:tr>
      <w:tr w:rsidR="00C97928" w:rsidRPr="001F279B" w14:paraId="73AF1731" w14:textId="77777777" w:rsidTr="00C97928">
        <w:trPr>
          <w:trHeight w:val="283"/>
          <w:jc w:val="center"/>
        </w:trPr>
        <w:tc>
          <w:tcPr>
            <w:tcW w:w="674" w:type="dxa"/>
            <w:vMerge/>
            <w:tcBorders>
              <w:top w:val="nil"/>
              <w:left w:val="single" w:sz="8" w:space="0" w:color="auto"/>
              <w:bottom w:val="single" w:sz="8" w:space="0" w:color="000000"/>
              <w:right w:val="single" w:sz="8" w:space="0" w:color="auto"/>
            </w:tcBorders>
            <w:vAlign w:val="center"/>
            <w:hideMark/>
          </w:tcPr>
          <w:p w14:paraId="5AC31019" w14:textId="77777777" w:rsidR="00C97928" w:rsidRPr="001F279B" w:rsidRDefault="00C97928" w:rsidP="00C97928">
            <w:pPr>
              <w:rPr>
                <w:rFonts w:ascii="Bell MT" w:hAnsi="Bell MT"/>
                <w:b/>
                <w:bCs/>
                <w:sz w:val="21"/>
                <w:szCs w:val="21"/>
              </w:rPr>
            </w:pPr>
          </w:p>
        </w:tc>
        <w:tc>
          <w:tcPr>
            <w:tcW w:w="7881" w:type="dxa"/>
            <w:tcBorders>
              <w:top w:val="nil"/>
              <w:left w:val="nil"/>
              <w:bottom w:val="single" w:sz="8" w:space="0" w:color="auto"/>
              <w:right w:val="single" w:sz="8" w:space="0" w:color="auto"/>
            </w:tcBorders>
            <w:shd w:val="clear" w:color="auto" w:fill="auto"/>
            <w:vAlign w:val="center"/>
            <w:hideMark/>
          </w:tcPr>
          <w:p w14:paraId="084D688D" w14:textId="77777777" w:rsidR="00C97928" w:rsidRPr="001F279B" w:rsidRDefault="00C97928" w:rsidP="00C97928">
            <w:pPr>
              <w:rPr>
                <w:rFonts w:ascii="Bell MT" w:hAnsi="Bell MT"/>
                <w:b/>
                <w:bCs/>
                <w:sz w:val="21"/>
                <w:szCs w:val="21"/>
              </w:rPr>
            </w:pPr>
            <w:r w:rsidRPr="001F279B">
              <w:rPr>
                <w:rFonts w:ascii="Bell MT" w:hAnsi="Bell MT"/>
                <w:b/>
                <w:bCs/>
                <w:sz w:val="21"/>
                <w:szCs w:val="21"/>
              </w:rPr>
              <w:t>Le forfait à :                                                 francs CFA</w:t>
            </w:r>
          </w:p>
        </w:tc>
        <w:tc>
          <w:tcPr>
            <w:tcW w:w="763" w:type="dxa"/>
            <w:vMerge/>
            <w:tcBorders>
              <w:top w:val="nil"/>
              <w:left w:val="single" w:sz="8" w:space="0" w:color="auto"/>
              <w:bottom w:val="single" w:sz="8" w:space="0" w:color="000000"/>
              <w:right w:val="single" w:sz="8" w:space="0" w:color="auto"/>
            </w:tcBorders>
            <w:vAlign w:val="center"/>
            <w:hideMark/>
          </w:tcPr>
          <w:p w14:paraId="1CB0980E"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3DC618B8" w14:textId="77777777" w:rsidR="00C97928" w:rsidRPr="001F279B" w:rsidRDefault="00C97928" w:rsidP="00C97928">
            <w:pPr>
              <w:rPr>
                <w:rFonts w:ascii="Bell MT" w:hAnsi="Bell MT"/>
                <w:sz w:val="21"/>
                <w:szCs w:val="21"/>
              </w:rPr>
            </w:pPr>
          </w:p>
        </w:tc>
      </w:tr>
      <w:tr w:rsidR="00C97928" w:rsidRPr="001F279B" w14:paraId="12150444" w14:textId="77777777" w:rsidTr="00C97928">
        <w:trPr>
          <w:trHeight w:val="272"/>
          <w:jc w:val="center"/>
        </w:trPr>
        <w:tc>
          <w:tcPr>
            <w:tcW w:w="674" w:type="dxa"/>
            <w:vMerge w:val="restart"/>
            <w:tcBorders>
              <w:top w:val="nil"/>
              <w:left w:val="single" w:sz="8" w:space="0" w:color="auto"/>
              <w:bottom w:val="single" w:sz="8" w:space="0" w:color="000000"/>
              <w:right w:val="single" w:sz="8" w:space="0" w:color="auto"/>
            </w:tcBorders>
            <w:shd w:val="clear" w:color="auto" w:fill="auto"/>
            <w:vAlign w:val="center"/>
            <w:hideMark/>
          </w:tcPr>
          <w:p w14:paraId="1F19B687"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103</w:t>
            </w:r>
          </w:p>
        </w:tc>
        <w:tc>
          <w:tcPr>
            <w:tcW w:w="7881" w:type="dxa"/>
            <w:tcBorders>
              <w:top w:val="nil"/>
              <w:left w:val="nil"/>
              <w:bottom w:val="nil"/>
              <w:right w:val="single" w:sz="8" w:space="0" w:color="auto"/>
            </w:tcBorders>
            <w:shd w:val="clear" w:color="auto" w:fill="auto"/>
            <w:vAlign w:val="center"/>
            <w:hideMark/>
          </w:tcPr>
          <w:p w14:paraId="387C191C" w14:textId="77777777" w:rsidR="00C97928" w:rsidRPr="001F279B" w:rsidRDefault="00C97928" w:rsidP="00C97928">
            <w:pPr>
              <w:rPr>
                <w:rFonts w:ascii="Bell MT" w:hAnsi="Bell MT"/>
                <w:b/>
                <w:bCs/>
                <w:sz w:val="21"/>
                <w:szCs w:val="21"/>
              </w:rPr>
            </w:pPr>
            <w:r w:rsidRPr="001F279B">
              <w:rPr>
                <w:rFonts w:ascii="Bell MT" w:hAnsi="Bell MT"/>
                <w:b/>
                <w:bCs/>
                <w:sz w:val="21"/>
                <w:szCs w:val="21"/>
              </w:rPr>
              <w:t>Implantation des ouvrages</w:t>
            </w:r>
          </w:p>
        </w:tc>
        <w:tc>
          <w:tcPr>
            <w:tcW w:w="763" w:type="dxa"/>
            <w:vMerge w:val="restart"/>
            <w:tcBorders>
              <w:top w:val="nil"/>
              <w:left w:val="single" w:sz="8" w:space="0" w:color="auto"/>
              <w:bottom w:val="single" w:sz="8" w:space="0" w:color="000000"/>
              <w:right w:val="single" w:sz="8" w:space="0" w:color="auto"/>
            </w:tcBorders>
            <w:shd w:val="clear" w:color="auto" w:fill="auto"/>
            <w:vAlign w:val="center"/>
            <w:hideMark/>
          </w:tcPr>
          <w:p w14:paraId="0BDC0644"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FF</w:t>
            </w:r>
          </w:p>
        </w:tc>
        <w:tc>
          <w:tcPr>
            <w:tcW w:w="1378" w:type="dxa"/>
            <w:vMerge w:val="restart"/>
            <w:tcBorders>
              <w:top w:val="nil"/>
              <w:left w:val="single" w:sz="8" w:space="0" w:color="auto"/>
              <w:bottom w:val="single" w:sz="8" w:space="0" w:color="000000"/>
              <w:right w:val="single" w:sz="8" w:space="0" w:color="auto"/>
            </w:tcBorders>
            <w:shd w:val="clear" w:color="auto" w:fill="auto"/>
            <w:vAlign w:val="center"/>
            <w:hideMark/>
          </w:tcPr>
          <w:p w14:paraId="12E90FEF" w14:textId="77777777" w:rsidR="00C97928" w:rsidRPr="001F279B" w:rsidRDefault="00C97928" w:rsidP="00C97928">
            <w:pPr>
              <w:jc w:val="center"/>
              <w:rPr>
                <w:rFonts w:ascii="Bell MT" w:hAnsi="Bell MT"/>
                <w:sz w:val="21"/>
                <w:szCs w:val="21"/>
              </w:rPr>
            </w:pPr>
            <w:r w:rsidRPr="001F279B">
              <w:rPr>
                <w:rFonts w:ascii="Bell MT" w:hAnsi="Bell MT"/>
                <w:sz w:val="21"/>
                <w:szCs w:val="21"/>
              </w:rPr>
              <w:t> </w:t>
            </w:r>
          </w:p>
        </w:tc>
      </w:tr>
      <w:tr w:rsidR="00C97928" w:rsidRPr="001F279B" w14:paraId="10D2AA1B" w14:textId="77777777" w:rsidTr="00C97928">
        <w:trPr>
          <w:trHeight w:val="272"/>
          <w:jc w:val="center"/>
        </w:trPr>
        <w:tc>
          <w:tcPr>
            <w:tcW w:w="674" w:type="dxa"/>
            <w:vMerge/>
            <w:tcBorders>
              <w:top w:val="nil"/>
              <w:left w:val="single" w:sz="8" w:space="0" w:color="auto"/>
              <w:bottom w:val="single" w:sz="8" w:space="0" w:color="000000"/>
              <w:right w:val="single" w:sz="8" w:space="0" w:color="auto"/>
            </w:tcBorders>
            <w:vAlign w:val="center"/>
            <w:hideMark/>
          </w:tcPr>
          <w:p w14:paraId="4B516045"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0BE7206B" w14:textId="77777777" w:rsidR="00C97928" w:rsidRPr="001F279B" w:rsidRDefault="00C97928" w:rsidP="00C97928">
            <w:pPr>
              <w:rPr>
                <w:rFonts w:ascii="Bell MT" w:hAnsi="Bell MT"/>
                <w:sz w:val="21"/>
                <w:szCs w:val="21"/>
              </w:rPr>
            </w:pPr>
            <w:r w:rsidRPr="001F279B">
              <w:rPr>
                <w:rFonts w:ascii="Bell MT" w:hAnsi="Bell MT"/>
                <w:sz w:val="21"/>
                <w:szCs w:val="21"/>
              </w:rPr>
              <w:t xml:space="preserve">Ce prix rémunère </w:t>
            </w:r>
          </w:p>
        </w:tc>
        <w:tc>
          <w:tcPr>
            <w:tcW w:w="763" w:type="dxa"/>
            <w:vMerge/>
            <w:tcBorders>
              <w:top w:val="nil"/>
              <w:left w:val="single" w:sz="8" w:space="0" w:color="auto"/>
              <w:bottom w:val="single" w:sz="8" w:space="0" w:color="000000"/>
              <w:right w:val="single" w:sz="8" w:space="0" w:color="auto"/>
            </w:tcBorders>
            <w:vAlign w:val="center"/>
            <w:hideMark/>
          </w:tcPr>
          <w:p w14:paraId="3CD36B2F"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15C3BA66" w14:textId="77777777" w:rsidR="00C97928" w:rsidRPr="001F279B" w:rsidRDefault="00C97928" w:rsidP="00C97928">
            <w:pPr>
              <w:rPr>
                <w:rFonts w:ascii="Bell MT" w:hAnsi="Bell MT"/>
                <w:sz w:val="21"/>
                <w:szCs w:val="21"/>
              </w:rPr>
            </w:pPr>
          </w:p>
        </w:tc>
      </w:tr>
      <w:tr w:rsidR="00C97928" w:rsidRPr="001F279B" w14:paraId="7AAC775F" w14:textId="77777777" w:rsidTr="00C97928">
        <w:trPr>
          <w:trHeight w:val="328"/>
          <w:jc w:val="center"/>
        </w:trPr>
        <w:tc>
          <w:tcPr>
            <w:tcW w:w="674" w:type="dxa"/>
            <w:vMerge/>
            <w:tcBorders>
              <w:top w:val="nil"/>
              <w:left w:val="single" w:sz="8" w:space="0" w:color="auto"/>
              <w:bottom w:val="single" w:sz="8" w:space="0" w:color="000000"/>
              <w:right w:val="single" w:sz="8" w:space="0" w:color="auto"/>
            </w:tcBorders>
            <w:vAlign w:val="center"/>
            <w:hideMark/>
          </w:tcPr>
          <w:p w14:paraId="7CD4997C"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0311156C"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La pose des chaises, repères et niveaux ;</w:t>
            </w:r>
          </w:p>
        </w:tc>
        <w:tc>
          <w:tcPr>
            <w:tcW w:w="763" w:type="dxa"/>
            <w:vMerge/>
            <w:tcBorders>
              <w:top w:val="nil"/>
              <w:left w:val="single" w:sz="8" w:space="0" w:color="auto"/>
              <w:bottom w:val="single" w:sz="8" w:space="0" w:color="000000"/>
              <w:right w:val="single" w:sz="8" w:space="0" w:color="auto"/>
            </w:tcBorders>
            <w:vAlign w:val="center"/>
            <w:hideMark/>
          </w:tcPr>
          <w:p w14:paraId="416F8EF3"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6FCBDB64" w14:textId="77777777" w:rsidR="00C97928" w:rsidRPr="001F279B" w:rsidRDefault="00C97928" w:rsidP="00C97928">
            <w:pPr>
              <w:rPr>
                <w:rFonts w:ascii="Bell MT" w:hAnsi="Bell MT"/>
                <w:sz w:val="21"/>
                <w:szCs w:val="21"/>
              </w:rPr>
            </w:pPr>
          </w:p>
        </w:tc>
      </w:tr>
      <w:tr w:rsidR="00C97928" w:rsidRPr="001F279B" w14:paraId="012072C4" w14:textId="77777777" w:rsidTr="00C97928">
        <w:trPr>
          <w:trHeight w:val="328"/>
          <w:jc w:val="center"/>
        </w:trPr>
        <w:tc>
          <w:tcPr>
            <w:tcW w:w="674" w:type="dxa"/>
            <w:vMerge/>
            <w:tcBorders>
              <w:top w:val="nil"/>
              <w:left w:val="single" w:sz="8" w:space="0" w:color="auto"/>
              <w:bottom w:val="single" w:sz="8" w:space="0" w:color="000000"/>
              <w:right w:val="single" w:sz="8" w:space="0" w:color="auto"/>
            </w:tcBorders>
            <w:vAlign w:val="center"/>
            <w:hideMark/>
          </w:tcPr>
          <w:p w14:paraId="456C7504"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6CD1FDE1"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Et toutes sujétions.</w:t>
            </w:r>
          </w:p>
        </w:tc>
        <w:tc>
          <w:tcPr>
            <w:tcW w:w="763" w:type="dxa"/>
            <w:vMerge/>
            <w:tcBorders>
              <w:top w:val="nil"/>
              <w:left w:val="single" w:sz="8" w:space="0" w:color="auto"/>
              <w:bottom w:val="single" w:sz="8" w:space="0" w:color="000000"/>
              <w:right w:val="single" w:sz="8" w:space="0" w:color="auto"/>
            </w:tcBorders>
            <w:vAlign w:val="center"/>
            <w:hideMark/>
          </w:tcPr>
          <w:p w14:paraId="4F05A25D"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2632ACEB" w14:textId="77777777" w:rsidR="00C97928" w:rsidRPr="001F279B" w:rsidRDefault="00C97928" w:rsidP="00C97928">
            <w:pPr>
              <w:rPr>
                <w:rFonts w:ascii="Bell MT" w:hAnsi="Bell MT"/>
                <w:sz w:val="21"/>
                <w:szCs w:val="21"/>
              </w:rPr>
            </w:pPr>
          </w:p>
        </w:tc>
      </w:tr>
      <w:tr w:rsidR="00C97928" w:rsidRPr="001F279B" w14:paraId="13F95F4C" w14:textId="77777777" w:rsidTr="00C97928">
        <w:trPr>
          <w:trHeight w:val="283"/>
          <w:jc w:val="center"/>
        </w:trPr>
        <w:tc>
          <w:tcPr>
            <w:tcW w:w="674" w:type="dxa"/>
            <w:vMerge/>
            <w:tcBorders>
              <w:top w:val="nil"/>
              <w:left w:val="single" w:sz="8" w:space="0" w:color="auto"/>
              <w:bottom w:val="single" w:sz="8" w:space="0" w:color="000000"/>
              <w:right w:val="single" w:sz="8" w:space="0" w:color="auto"/>
            </w:tcBorders>
            <w:vAlign w:val="center"/>
            <w:hideMark/>
          </w:tcPr>
          <w:p w14:paraId="54DF6FF1" w14:textId="77777777" w:rsidR="00C97928" w:rsidRPr="001F279B" w:rsidRDefault="00C97928" w:rsidP="00C97928">
            <w:pPr>
              <w:rPr>
                <w:rFonts w:ascii="Bell MT" w:hAnsi="Bell MT"/>
                <w:b/>
                <w:bCs/>
                <w:sz w:val="21"/>
                <w:szCs w:val="21"/>
              </w:rPr>
            </w:pPr>
          </w:p>
        </w:tc>
        <w:tc>
          <w:tcPr>
            <w:tcW w:w="7881" w:type="dxa"/>
            <w:tcBorders>
              <w:top w:val="nil"/>
              <w:left w:val="nil"/>
              <w:bottom w:val="single" w:sz="8" w:space="0" w:color="auto"/>
              <w:right w:val="single" w:sz="8" w:space="0" w:color="auto"/>
            </w:tcBorders>
            <w:shd w:val="clear" w:color="auto" w:fill="auto"/>
            <w:vAlign w:val="center"/>
            <w:hideMark/>
          </w:tcPr>
          <w:p w14:paraId="1AD646DF" w14:textId="77777777" w:rsidR="00C97928" w:rsidRPr="001F279B" w:rsidRDefault="00C97928" w:rsidP="00C97928">
            <w:pPr>
              <w:rPr>
                <w:rFonts w:ascii="Bell MT" w:hAnsi="Bell MT"/>
                <w:b/>
                <w:bCs/>
                <w:sz w:val="21"/>
                <w:szCs w:val="21"/>
              </w:rPr>
            </w:pPr>
            <w:r w:rsidRPr="001F279B">
              <w:rPr>
                <w:rFonts w:ascii="Bell MT" w:hAnsi="Bell MT"/>
                <w:b/>
                <w:bCs/>
                <w:sz w:val="21"/>
                <w:szCs w:val="21"/>
              </w:rPr>
              <w:t>Le forfait à :                                                 francs CFA</w:t>
            </w:r>
          </w:p>
        </w:tc>
        <w:tc>
          <w:tcPr>
            <w:tcW w:w="763" w:type="dxa"/>
            <w:vMerge/>
            <w:tcBorders>
              <w:top w:val="nil"/>
              <w:left w:val="single" w:sz="8" w:space="0" w:color="auto"/>
              <w:bottom w:val="single" w:sz="8" w:space="0" w:color="000000"/>
              <w:right w:val="single" w:sz="8" w:space="0" w:color="auto"/>
            </w:tcBorders>
            <w:vAlign w:val="center"/>
            <w:hideMark/>
          </w:tcPr>
          <w:p w14:paraId="2969A18B"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546724BE" w14:textId="77777777" w:rsidR="00C97928" w:rsidRPr="001F279B" w:rsidRDefault="00C97928" w:rsidP="00C97928">
            <w:pPr>
              <w:rPr>
                <w:rFonts w:ascii="Bell MT" w:hAnsi="Bell MT"/>
                <w:sz w:val="21"/>
                <w:szCs w:val="21"/>
              </w:rPr>
            </w:pPr>
          </w:p>
        </w:tc>
      </w:tr>
      <w:tr w:rsidR="00C97928" w:rsidRPr="001F279B" w14:paraId="79A8160C" w14:textId="77777777" w:rsidTr="00C97928">
        <w:trPr>
          <w:trHeight w:val="283"/>
          <w:jc w:val="center"/>
        </w:trPr>
        <w:tc>
          <w:tcPr>
            <w:tcW w:w="674" w:type="dxa"/>
            <w:tcBorders>
              <w:top w:val="nil"/>
              <w:left w:val="single" w:sz="8" w:space="0" w:color="auto"/>
              <w:bottom w:val="single" w:sz="8" w:space="0" w:color="auto"/>
              <w:right w:val="single" w:sz="8" w:space="0" w:color="auto"/>
            </w:tcBorders>
            <w:shd w:val="clear" w:color="auto" w:fill="auto"/>
            <w:vAlign w:val="center"/>
            <w:hideMark/>
          </w:tcPr>
          <w:p w14:paraId="60C9AB04"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 </w:t>
            </w:r>
          </w:p>
        </w:tc>
        <w:tc>
          <w:tcPr>
            <w:tcW w:w="7881" w:type="dxa"/>
            <w:tcBorders>
              <w:top w:val="nil"/>
              <w:left w:val="nil"/>
              <w:bottom w:val="single" w:sz="8" w:space="0" w:color="auto"/>
              <w:right w:val="single" w:sz="8" w:space="0" w:color="auto"/>
            </w:tcBorders>
            <w:shd w:val="clear" w:color="auto" w:fill="auto"/>
            <w:vAlign w:val="center"/>
            <w:hideMark/>
          </w:tcPr>
          <w:p w14:paraId="33B2B270" w14:textId="77777777" w:rsidR="00C97928" w:rsidRPr="001F279B" w:rsidRDefault="00C97928" w:rsidP="00C97928">
            <w:pPr>
              <w:rPr>
                <w:rFonts w:ascii="Bell MT" w:hAnsi="Bell MT"/>
                <w:b/>
                <w:bCs/>
                <w:sz w:val="21"/>
                <w:szCs w:val="21"/>
              </w:rPr>
            </w:pPr>
            <w:r w:rsidRPr="001F279B">
              <w:rPr>
                <w:rFonts w:ascii="Bell MT" w:hAnsi="Bell MT"/>
                <w:b/>
                <w:bCs/>
                <w:sz w:val="21"/>
                <w:szCs w:val="21"/>
              </w:rPr>
              <w:t>LOT 200 : TERRASSEMENT</w:t>
            </w:r>
          </w:p>
        </w:tc>
        <w:tc>
          <w:tcPr>
            <w:tcW w:w="763" w:type="dxa"/>
            <w:tcBorders>
              <w:top w:val="nil"/>
              <w:left w:val="nil"/>
              <w:bottom w:val="single" w:sz="8" w:space="0" w:color="auto"/>
              <w:right w:val="single" w:sz="8" w:space="0" w:color="auto"/>
            </w:tcBorders>
            <w:shd w:val="clear" w:color="auto" w:fill="auto"/>
            <w:vAlign w:val="center"/>
            <w:hideMark/>
          </w:tcPr>
          <w:p w14:paraId="6974416F"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 </w:t>
            </w:r>
          </w:p>
        </w:tc>
        <w:tc>
          <w:tcPr>
            <w:tcW w:w="1378" w:type="dxa"/>
            <w:tcBorders>
              <w:top w:val="nil"/>
              <w:left w:val="nil"/>
              <w:bottom w:val="single" w:sz="8" w:space="0" w:color="auto"/>
              <w:right w:val="single" w:sz="8" w:space="0" w:color="auto"/>
            </w:tcBorders>
            <w:shd w:val="clear" w:color="auto" w:fill="auto"/>
            <w:vAlign w:val="center"/>
            <w:hideMark/>
          </w:tcPr>
          <w:p w14:paraId="2BFF3BDB" w14:textId="77777777" w:rsidR="00C97928" w:rsidRPr="001F279B" w:rsidRDefault="00C97928" w:rsidP="00C97928">
            <w:pPr>
              <w:rPr>
                <w:rFonts w:ascii="Bell MT" w:hAnsi="Bell MT"/>
                <w:b/>
                <w:bCs/>
                <w:sz w:val="21"/>
                <w:szCs w:val="21"/>
              </w:rPr>
            </w:pPr>
            <w:r w:rsidRPr="001F279B">
              <w:rPr>
                <w:rFonts w:ascii="Bell MT" w:hAnsi="Bell MT"/>
                <w:b/>
                <w:bCs/>
                <w:sz w:val="21"/>
                <w:szCs w:val="21"/>
              </w:rPr>
              <w:t> </w:t>
            </w:r>
          </w:p>
        </w:tc>
      </w:tr>
      <w:tr w:rsidR="00C97928" w:rsidRPr="001F279B" w14:paraId="618824DC" w14:textId="77777777" w:rsidTr="00C97928">
        <w:trPr>
          <w:trHeight w:val="306"/>
          <w:jc w:val="center"/>
        </w:trPr>
        <w:tc>
          <w:tcPr>
            <w:tcW w:w="674" w:type="dxa"/>
            <w:vMerge w:val="restart"/>
            <w:tcBorders>
              <w:top w:val="nil"/>
              <w:left w:val="single" w:sz="8" w:space="0" w:color="auto"/>
              <w:bottom w:val="single" w:sz="8" w:space="0" w:color="000000"/>
              <w:right w:val="single" w:sz="8" w:space="0" w:color="auto"/>
            </w:tcBorders>
            <w:shd w:val="clear" w:color="auto" w:fill="auto"/>
            <w:vAlign w:val="center"/>
            <w:hideMark/>
          </w:tcPr>
          <w:p w14:paraId="4062D43A"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201</w:t>
            </w:r>
          </w:p>
        </w:tc>
        <w:tc>
          <w:tcPr>
            <w:tcW w:w="7881" w:type="dxa"/>
            <w:tcBorders>
              <w:top w:val="nil"/>
              <w:left w:val="nil"/>
              <w:bottom w:val="nil"/>
              <w:right w:val="single" w:sz="8" w:space="0" w:color="auto"/>
            </w:tcBorders>
            <w:shd w:val="clear" w:color="auto" w:fill="auto"/>
            <w:vAlign w:val="center"/>
            <w:hideMark/>
          </w:tcPr>
          <w:p w14:paraId="2A74974E" w14:textId="77777777" w:rsidR="00C97928" w:rsidRPr="001F279B" w:rsidRDefault="00C97928" w:rsidP="00C97928">
            <w:pPr>
              <w:rPr>
                <w:rFonts w:ascii="Bell MT" w:hAnsi="Bell MT"/>
                <w:b/>
                <w:bCs/>
                <w:sz w:val="21"/>
                <w:szCs w:val="21"/>
              </w:rPr>
            </w:pPr>
            <w:r w:rsidRPr="001F279B">
              <w:rPr>
                <w:rFonts w:ascii="Bell MT" w:hAnsi="Bell MT"/>
                <w:b/>
                <w:bCs/>
                <w:sz w:val="21"/>
                <w:szCs w:val="21"/>
              </w:rPr>
              <w:t>Fouilles en puits et en rigoles</w:t>
            </w:r>
          </w:p>
        </w:tc>
        <w:tc>
          <w:tcPr>
            <w:tcW w:w="763" w:type="dxa"/>
            <w:vMerge w:val="restart"/>
            <w:tcBorders>
              <w:top w:val="nil"/>
              <w:left w:val="single" w:sz="8" w:space="0" w:color="auto"/>
              <w:bottom w:val="single" w:sz="8" w:space="0" w:color="000000"/>
              <w:right w:val="single" w:sz="8" w:space="0" w:color="auto"/>
            </w:tcBorders>
            <w:shd w:val="clear" w:color="auto" w:fill="auto"/>
            <w:vAlign w:val="center"/>
            <w:hideMark/>
          </w:tcPr>
          <w:p w14:paraId="55DD43D5"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m</w:t>
            </w:r>
            <w:r w:rsidRPr="001F279B">
              <w:rPr>
                <w:rFonts w:ascii="Bell MT" w:hAnsi="Bell MT"/>
                <w:b/>
                <w:bCs/>
                <w:sz w:val="21"/>
                <w:szCs w:val="21"/>
                <w:vertAlign w:val="superscript"/>
              </w:rPr>
              <w:t>3</w:t>
            </w:r>
          </w:p>
        </w:tc>
        <w:tc>
          <w:tcPr>
            <w:tcW w:w="1378" w:type="dxa"/>
            <w:vMerge w:val="restart"/>
            <w:tcBorders>
              <w:top w:val="nil"/>
              <w:left w:val="single" w:sz="8" w:space="0" w:color="auto"/>
              <w:bottom w:val="single" w:sz="8" w:space="0" w:color="000000"/>
              <w:right w:val="single" w:sz="8" w:space="0" w:color="auto"/>
            </w:tcBorders>
            <w:shd w:val="clear" w:color="auto" w:fill="auto"/>
            <w:vAlign w:val="center"/>
            <w:hideMark/>
          </w:tcPr>
          <w:p w14:paraId="24801A92" w14:textId="77777777" w:rsidR="00C97928" w:rsidRPr="001F279B" w:rsidRDefault="00C97928" w:rsidP="00C97928">
            <w:pPr>
              <w:jc w:val="center"/>
              <w:rPr>
                <w:rFonts w:ascii="Bell MT" w:hAnsi="Bell MT"/>
                <w:sz w:val="21"/>
                <w:szCs w:val="21"/>
              </w:rPr>
            </w:pPr>
            <w:r w:rsidRPr="001F279B">
              <w:rPr>
                <w:rFonts w:ascii="Bell MT" w:hAnsi="Bell MT"/>
                <w:sz w:val="21"/>
                <w:szCs w:val="21"/>
              </w:rPr>
              <w:t> </w:t>
            </w:r>
          </w:p>
        </w:tc>
      </w:tr>
      <w:tr w:rsidR="00C97928" w:rsidRPr="001F279B" w14:paraId="0892C652" w14:textId="77777777" w:rsidTr="00C97928">
        <w:trPr>
          <w:trHeight w:val="272"/>
          <w:jc w:val="center"/>
        </w:trPr>
        <w:tc>
          <w:tcPr>
            <w:tcW w:w="674" w:type="dxa"/>
            <w:vMerge/>
            <w:tcBorders>
              <w:top w:val="nil"/>
              <w:left w:val="single" w:sz="8" w:space="0" w:color="auto"/>
              <w:bottom w:val="single" w:sz="8" w:space="0" w:color="000000"/>
              <w:right w:val="single" w:sz="8" w:space="0" w:color="auto"/>
            </w:tcBorders>
            <w:vAlign w:val="center"/>
            <w:hideMark/>
          </w:tcPr>
          <w:p w14:paraId="3EFAF340"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3C52A43C" w14:textId="77777777" w:rsidR="00C97928" w:rsidRPr="001F279B" w:rsidRDefault="00C97928" w:rsidP="00C97928">
            <w:pPr>
              <w:rPr>
                <w:rFonts w:ascii="Bell MT" w:hAnsi="Bell MT"/>
                <w:sz w:val="21"/>
                <w:szCs w:val="21"/>
              </w:rPr>
            </w:pPr>
            <w:r w:rsidRPr="001F279B">
              <w:rPr>
                <w:rFonts w:ascii="Bell MT" w:hAnsi="Bell MT"/>
                <w:sz w:val="21"/>
                <w:szCs w:val="21"/>
              </w:rPr>
              <w:t>Ce prix rémunère au mètre cube :</w:t>
            </w:r>
          </w:p>
        </w:tc>
        <w:tc>
          <w:tcPr>
            <w:tcW w:w="763" w:type="dxa"/>
            <w:vMerge/>
            <w:tcBorders>
              <w:top w:val="nil"/>
              <w:left w:val="single" w:sz="8" w:space="0" w:color="auto"/>
              <w:bottom w:val="single" w:sz="8" w:space="0" w:color="000000"/>
              <w:right w:val="single" w:sz="8" w:space="0" w:color="auto"/>
            </w:tcBorders>
            <w:vAlign w:val="center"/>
            <w:hideMark/>
          </w:tcPr>
          <w:p w14:paraId="49735E4C"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69F574E8" w14:textId="77777777" w:rsidR="00C97928" w:rsidRPr="001F279B" w:rsidRDefault="00C97928" w:rsidP="00C97928">
            <w:pPr>
              <w:rPr>
                <w:rFonts w:ascii="Bell MT" w:hAnsi="Bell MT"/>
                <w:sz w:val="21"/>
                <w:szCs w:val="21"/>
              </w:rPr>
            </w:pPr>
          </w:p>
        </w:tc>
      </w:tr>
      <w:tr w:rsidR="00C97928" w:rsidRPr="001F279B" w14:paraId="3DAE6AA2" w14:textId="77777777" w:rsidTr="00C97928">
        <w:trPr>
          <w:trHeight w:val="328"/>
          <w:jc w:val="center"/>
        </w:trPr>
        <w:tc>
          <w:tcPr>
            <w:tcW w:w="674" w:type="dxa"/>
            <w:vMerge/>
            <w:tcBorders>
              <w:top w:val="nil"/>
              <w:left w:val="single" w:sz="8" w:space="0" w:color="auto"/>
              <w:bottom w:val="single" w:sz="8" w:space="0" w:color="000000"/>
              <w:right w:val="single" w:sz="8" w:space="0" w:color="auto"/>
            </w:tcBorders>
            <w:vAlign w:val="center"/>
            <w:hideMark/>
          </w:tcPr>
          <w:p w14:paraId="01CEE9B2"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79E80416"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La réalisation des fouilles à 70 cm minimum de profondeur ;</w:t>
            </w:r>
          </w:p>
        </w:tc>
        <w:tc>
          <w:tcPr>
            <w:tcW w:w="763" w:type="dxa"/>
            <w:vMerge/>
            <w:tcBorders>
              <w:top w:val="nil"/>
              <w:left w:val="single" w:sz="8" w:space="0" w:color="auto"/>
              <w:bottom w:val="single" w:sz="8" w:space="0" w:color="000000"/>
              <w:right w:val="single" w:sz="8" w:space="0" w:color="auto"/>
            </w:tcBorders>
            <w:vAlign w:val="center"/>
            <w:hideMark/>
          </w:tcPr>
          <w:p w14:paraId="54F1C990"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5ACE76BF" w14:textId="77777777" w:rsidR="00C97928" w:rsidRPr="001F279B" w:rsidRDefault="00C97928" w:rsidP="00C97928">
            <w:pPr>
              <w:rPr>
                <w:rFonts w:ascii="Bell MT" w:hAnsi="Bell MT"/>
                <w:sz w:val="21"/>
                <w:szCs w:val="21"/>
              </w:rPr>
            </w:pPr>
          </w:p>
        </w:tc>
      </w:tr>
      <w:tr w:rsidR="00C97928" w:rsidRPr="001F279B" w14:paraId="42B2FE78" w14:textId="77777777" w:rsidTr="00C97928">
        <w:trPr>
          <w:trHeight w:val="328"/>
          <w:jc w:val="center"/>
        </w:trPr>
        <w:tc>
          <w:tcPr>
            <w:tcW w:w="674" w:type="dxa"/>
            <w:vMerge/>
            <w:tcBorders>
              <w:top w:val="nil"/>
              <w:left w:val="single" w:sz="8" w:space="0" w:color="auto"/>
              <w:bottom w:val="single" w:sz="8" w:space="0" w:color="000000"/>
              <w:right w:val="single" w:sz="8" w:space="0" w:color="auto"/>
            </w:tcBorders>
            <w:vAlign w:val="center"/>
            <w:hideMark/>
          </w:tcPr>
          <w:p w14:paraId="673D9C3F"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419FFD18"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Le dressage des parois des fouilles et le nivellement du fond ;</w:t>
            </w:r>
          </w:p>
        </w:tc>
        <w:tc>
          <w:tcPr>
            <w:tcW w:w="763" w:type="dxa"/>
            <w:vMerge/>
            <w:tcBorders>
              <w:top w:val="nil"/>
              <w:left w:val="single" w:sz="8" w:space="0" w:color="auto"/>
              <w:bottom w:val="single" w:sz="8" w:space="0" w:color="000000"/>
              <w:right w:val="single" w:sz="8" w:space="0" w:color="auto"/>
            </w:tcBorders>
            <w:vAlign w:val="center"/>
            <w:hideMark/>
          </w:tcPr>
          <w:p w14:paraId="31BD6440"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49BBBF9E" w14:textId="77777777" w:rsidR="00C97928" w:rsidRPr="001F279B" w:rsidRDefault="00C97928" w:rsidP="00C97928">
            <w:pPr>
              <w:rPr>
                <w:rFonts w:ascii="Bell MT" w:hAnsi="Bell MT"/>
                <w:sz w:val="21"/>
                <w:szCs w:val="21"/>
              </w:rPr>
            </w:pPr>
          </w:p>
        </w:tc>
      </w:tr>
      <w:tr w:rsidR="00C97928" w:rsidRPr="001F279B" w14:paraId="0F542C38" w14:textId="77777777" w:rsidTr="00C97928">
        <w:trPr>
          <w:trHeight w:val="328"/>
          <w:jc w:val="center"/>
        </w:trPr>
        <w:tc>
          <w:tcPr>
            <w:tcW w:w="674" w:type="dxa"/>
            <w:vMerge/>
            <w:tcBorders>
              <w:top w:val="nil"/>
              <w:left w:val="single" w:sz="8" w:space="0" w:color="auto"/>
              <w:bottom w:val="single" w:sz="8" w:space="0" w:color="000000"/>
              <w:right w:val="single" w:sz="8" w:space="0" w:color="auto"/>
            </w:tcBorders>
            <w:vAlign w:val="center"/>
            <w:hideMark/>
          </w:tcPr>
          <w:p w14:paraId="67D914E9"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0E042E40"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Et toutes sujétions</w:t>
            </w:r>
          </w:p>
        </w:tc>
        <w:tc>
          <w:tcPr>
            <w:tcW w:w="763" w:type="dxa"/>
            <w:vMerge/>
            <w:tcBorders>
              <w:top w:val="nil"/>
              <w:left w:val="single" w:sz="8" w:space="0" w:color="auto"/>
              <w:bottom w:val="single" w:sz="8" w:space="0" w:color="000000"/>
              <w:right w:val="single" w:sz="8" w:space="0" w:color="auto"/>
            </w:tcBorders>
            <w:vAlign w:val="center"/>
            <w:hideMark/>
          </w:tcPr>
          <w:p w14:paraId="516F0D8A"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2C673B21" w14:textId="77777777" w:rsidR="00C97928" w:rsidRPr="001F279B" w:rsidRDefault="00C97928" w:rsidP="00C97928">
            <w:pPr>
              <w:rPr>
                <w:rFonts w:ascii="Bell MT" w:hAnsi="Bell MT"/>
                <w:sz w:val="21"/>
                <w:szCs w:val="21"/>
              </w:rPr>
            </w:pPr>
          </w:p>
        </w:tc>
      </w:tr>
      <w:tr w:rsidR="00C97928" w:rsidRPr="001F279B" w14:paraId="13BD2484" w14:textId="77777777" w:rsidTr="00C97928">
        <w:trPr>
          <w:trHeight w:val="283"/>
          <w:jc w:val="center"/>
        </w:trPr>
        <w:tc>
          <w:tcPr>
            <w:tcW w:w="674" w:type="dxa"/>
            <w:vMerge/>
            <w:tcBorders>
              <w:top w:val="nil"/>
              <w:left w:val="single" w:sz="8" w:space="0" w:color="auto"/>
              <w:bottom w:val="single" w:sz="8" w:space="0" w:color="000000"/>
              <w:right w:val="single" w:sz="8" w:space="0" w:color="auto"/>
            </w:tcBorders>
            <w:vAlign w:val="center"/>
            <w:hideMark/>
          </w:tcPr>
          <w:p w14:paraId="2B3121E8" w14:textId="77777777" w:rsidR="00C97928" w:rsidRPr="001F279B" w:rsidRDefault="00C97928" w:rsidP="00C97928">
            <w:pPr>
              <w:rPr>
                <w:rFonts w:ascii="Bell MT" w:hAnsi="Bell MT"/>
                <w:b/>
                <w:bCs/>
                <w:sz w:val="21"/>
                <w:szCs w:val="21"/>
              </w:rPr>
            </w:pPr>
          </w:p>
        </w:tc>
        <w:tc>
          <w:tcPr>
            <w:tcW w:w="7881" w:type="dxa"/>
            <w:tcBorders>
              <w:top w:val="nil"/>
              <w:left w:val="nil"/>
              <w:bottom w:val="single" w:sz="8" w:space="0" w:color="auto"/>
              <w:right w:val="single" w:sz="8" w:space="0" w:color="auto"/>
            </w:tcBorders>
            <w:shd w:val="clear" w:color="auto" w:fill="auto"/>
            <w:vAlign w:val="center"/>
            <w:hideMark/>
          </w:tcPr>
          <w:p w14:paraId="16EE98A7" w14:textId="77777777" w:rsidR="00C97928" w:rsidRPr="001F279B" w:rsidRDefault="00C97928" w:rsidP="00C97928">
            <w:pPr>
              <w:rPr>
                <w:rFonts w:ascii="Bell MT" w:hAnsi="Bell MT"/>
                <w:b/>
                <w:bCs/>
                <w:sz w:val="21"/>
                <w:szCs w:val="21"/>
              </w:rPr>
            </w:pPr>
            <w:r w:rsidRPr="001F279B">
              <w:rPr>
                <w:rFonts w:ascii="Bell MT" w:hAnsi="Bell MT"/>
                <w:b/>
                <w:bCs/>
                <w:sz w:val="21"/>
                <w:szCs w:val="21"/>
              </w:rPr>
              <w:t>Le mètre cube à :                               francs CFA</w:t>
            </w:r>
          </w:p>
        </w:tc>
        <w:tc>
          <w:tcPr>
            <w:tcW w:w="763" w:type="dxa"/>
            <w:vMerge/>
            <w:tcBorders>
              <w:top w:val="nil"/>
              <w:left w:val="single" w:sz="8" w:space="0" w:color="auto"/>
              <w:bottom w:val="single" w:sz="8" w:space="0" w:color="000000"/>
              <w:right w:val="single" w:sz="8" w:space="0" w:color="auto"/>
            </w:tcBorders>
            <w:vAlign w:val="center"/>
            <w:hideMark/>
          </w:tcPr>
          <w:p w14:paraId="5A62EA33"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1FBF94D3" w14:textId="77777777" w:rsidR="00C97928" w:rsidRPr="001F279B" w:rsidRDefault="00C97928" w:rsidP="00C97928">
            <w:pPr>
              <w:rPr>
                <w:rFonts w:ascii="Bell MT" w:hAnsi="Bell MT"/>
                <w:sz w:val="21"/>
                <w:szCs w:val="21"/>
              </w:rPr>
            </w:pPr>
          </w:p>
        </w:tc>
      </w:tr>
      <w:tr w:rsidR="00C97928" w:rsidRPr="001F279B" w14:paraId="37C9DB98" w14:textId="77777777" w:rsidTr="00C97928">
        <w:trPr>
          <w:trHeight w:val="306"/>
          <w:jc w:val="center"/>
        </w:trPr>
        <w:tc>
          <w:tcPr>
            <w:tcW w:w="674" w:type="dxa"/>
            <w:vMerge w:val="restart"/>
            <w:tcBorders>
              <w:top w:val="nil"/>
              <w:left w:val="single" w:sz="8" w:space="0" w:color="auto"/>
              <w:bottom w:val="single" w:sz="8" w:space="0" w:color="000000"/>
              <w:right w:val="single" w:sz="8" w:space="0" w:color="auto"/>
            </w:tcBorders>
            <w:shd w:val="clear" w:color="auto" w:fill="auto"/>
            <w:vAlign w:val="center"/>
            <w:hideMark/>
          </w:tcPr>
          <w:p w14:paraId="5A2EA8D4"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202</w:t>
            </w:r>
          </w:p>
        </w:tc>
        <w:tc>
          <w:tcPr>
            <w:tcW w:w="7881" w:type="dxa"/>
            <w:tcBorders>
              <w:top w:val="nil"/>
              <w:left w:val="nil"/>
              <w:bottom w:val="nil"/>
              <w:right w:val="single" w:sz="8" w:space="0" w:color="auto"/>
            </w:tcBorders>
            <w:shd w:val="clear" w:color="auto" w:fill="auto"/>
            <w:vAlign w:val="center"/>
            <w:hideMark/>
          </w:tcPr>
          <w:p w14:paraId="4B0FB4CA" w14:textId="77777777" w:rsidR="00C97928" w:rsidRPr="001F279B" w:rsidRDefault="00C97928" w:rsidP="00C97928">
            <w:pPr>
              <w:rPr>
                <w:rFonts w:ascii="Bell MT" w:hAnsi="Bell MT"/>
                <w:b/>
                <w:bCs/>
                <w:sz w:val="21"/>
                <w:szCs w:val="21"/>
              </w:rPr>
            </w:pPr>
            <w:r w:rsidRPr="001F279B">
              <w:rPr>
                <w:rFonts w:ascii="Bell MT" w:hAnsi="Bell MT"/>
                <w:b/>
                <w:bCs/>
                <w:sz w:val="21"/>
                <w:szCs w:val="21"/>
              </w:rPr>
              <w:t>Remblai des fouilles</w:t>
            </w:r>
          </w:p>
        </w:tc>
        <w:tc>
          <w:tcPr>
            <w:tcW w:w="763" w:type="dxa"/>
            <w:vMerge w:val="restart"/>
            <w:tcBorders>
              <w:top w:val="nil"/>
              <w:left w:val="single" w:sz="8" w:space="0" w:color="auto"/>
              <w:bottom w:val="single" w:sz="8" w:space="0" w:color="000000"/>
              <w:right w:val="single" w:sz="8" w:space="0" w:color="auto"/>
            </w:tcBorders>
            <w:shd w:val="clear" w:color="auto" w:fill="auto"/>
            <w:vAlign w:val="center"/>
            <w:hideMark/>
          </w:tcPr>
          <w:p w14:paraId="3497992D"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m</w:t>
            </w:r>
            <w:r w:rsidRPr="001F279B">
              <w:rPr>
                <w:rFonts w:ascii="Bell MT" w:hAnsi="Bell MT"/>
                <w:b/>
                <w:bCs/>
                <w:sz w:val="21"/>
                <w:szCs w:val="21"/>
                <w:vertAlign w:val="superscript"/>
              </w:rPr>
              <w:t>3</w:t>
            </w:r>
          </w:p>
        </w:tc>
        <w:tc>
          <w:tcPr>
            <w:tcW w:w="1378" w:type="dxa"/>
            <w:vMerge w:val="restart"/>
            <w:tcBorders>
              <w:top w:val="nil"/>
              <w:left w:val="single" w:sz="8" w:space="0" w:color="auto"/>
              <w:bottom w:val="single" w:sz="8" w:space="0" w:color="000000"/>
              <w:right w:val="single" w:sz="8" w:space="0" w:color="auto"/>
            </w:tcBorders>
            <w:shd w:val="clear" w:color="auto" w:fill="auto"/>
            <w:vAlign w:val="center"/>
            <w:hideMark/>
          </w:tcPr>
          <w:p w14:paraId="36DC2D7D" w14:textId="77777777" w:rsidR="00C97928" w:rsidRPr="001F279B" w:rsidRDefault="00C97928" w:rsidP="00C97928">
            <w:pPr>
              <w:jc w:val="center"/>
              <w:rPr>
                <w:rFonts w:ascii="Bell MT" w:hAnsi="Bell MT"/>
                <w:sz w:val="21"/>
                <w:szCs w:val="21"/>
              </w:rPr>
            </w:pPr>
            <w:r w:rsidRPr="001F279B">
              <w:rPr>
                <w:rFonts w:ascii="Bell MT" w:hAnsi="Bell MT"/>
                <w:sz w:val="21"/>
                <w:szCs w:val="21"/>
              </w:rPr>
              <w:t> </w:t>
            </w:r>
          </w:p>
        </w:tc>
      </w:tr>
      <w:tr w:rsidR="00C97928" w:rsidRPr="001F279B" w14:paraId="1250526D" w14:textId="77777777" w:rsidTr="00C97928">
        <w:trPr>
          <w:trHeight w:val="272"/>
          <w:jc w:val="center"/>
        </w:trPr>
        <w:tc>
          <w:tcPr>
            <w:tcW w:w="674" w:type="dxa"/>
            <w:vMerge/>
            <w:tcBorders>
              <w:top w:val="nil"/>
              <w:left w:val="single" w:sz="8" w:space="0" w:color="auto"/>
              <w:bottom w:val="single" w:sz="8" w:space="0" w:color="000000"/>
              <w:right w:val="single" w:sz="8" w:space="0" w:color="auto"/>
            </w:tcBorders>
            <w:vAlign w:val="center"/>
            <w:hideMark/>
          </w:tcPr>
          <w:p w14:paraId="55FA1F1F"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7788DE58" w14:textId="77777777" w:rsidR="00C97928" w:rsidRPr="001F279B" w:rsidRDefault="00C97928" w:rsidP="00C97928">
            <w:pPr>
              <w:rPr>
                <w:rFonts w:ascii="Bell MT" w:hAnsi="Bell MT"/>
                <w:sz w:val="21"/>
                <w:szCs w:val="21"/>
              </w:rPr>
            </w:pPr>
            <w:r w:rsidRPr="001F279B">
              <w:rPr>
                <w:rFonts w:ascii="Bell MT" w:hAnsi="Bell MT"/>
                <w:sz w:val="21"/>
                <w:szCs w:val="21"/>
              </w:rPr>
              <w:t>Ce prix rémunère au mètre cube la fourniture et mise en œuvre d’une couche de remblai de sable ou de terre.</w:t>
            </w:r>
          </w:p>
        </w:tc>
        <w:tc>
          <w:tcPr>
            <w:tcW w:w="763" w:type="dxa"/>
            <w:vMerge/>
            <w:tcBorders>
              <w:top w:val="nil"/>
              <w:left w:val="single" w:sz="8" w:space="0" w:color="auto"/>
              <w:bottom w:val="single" w:sz="8" w:space="0" w:color="000000"/>
              <w:right w:val="single" w:sz="8" w:space="0" w:color="auto"/>
            </w:tcBorders>
            <w:vAlign w:val="center"/>
            <w:hideMark/>
          </w:tcPr>
          <w:p w14:paraId="58C6E05C"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609A1624" w14:textId="77777777" w:rsidR="00C97928" w:rsidRPr="001F279B" w:rsidRDefault="00C97928" w:rsidP="00C97928">
            <w:pPr>
              <w:rPr>
                <w:rFonts w:ascii="Bell MT" w:hAnsi="Bell MT"/>
                <w:sz w:val="21"/>
                <w:szCs w:val="21"/>
              </w:rPr>
            </w:pPr>
          </w:p>
        </w:tc>
      </w:tr>
      <w:tr w:rsidR="00C97928" w:rsidRPr="001F279B" w14:paraId="7BBFF0B5" w14:textId="77777777" w:rsidTr="00C97928">
        <w:trPr>
          <w:trHeight w:val="272"/>
          <w:jc w:val="center"/>
        </w:trPr>
        <w:tc>
          <w:tcPr>
            <w:tcW w:w="674" w:type="dxa"/>
            <w:vMerge/>
            <w:tcBorders>
              <w:top w:val="nil"/>
              <w:left w:val="single" w:sz="8" w:space="0" w:color="auto"/>
              <w:bottom w:val="single" w:sz="8" w:space="0" w:color="000000"/>
              <w:right w:val="single" w:sz="8" w:space="0" w:color="auto"/>
            </w:tcBorders>
            <w:vAlign w:val="center"/>
            <w:hideMark/>
          </w:tcPr>
          <w:p w14:paraId="2E76CFEE"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1F139702" w14:textId="77777777" w:rsidR="00C97928" w:rsidRPr="001F279B" w:rsidRDefault="00C97928" w:rsidP="00C97928">
            <w:pPr>
              <w:rPr>
                <w:rFonts w:ascii="Bell MT" w:hAnsi="Bell MT"/>
                <w:sz w:val="21"/>
                <w:szCs w:val="21"/>
              </w:rPr>
            </w:pPr>
            <w:r w:rsidRPr="001F279B">
              <w:rPr>
                <w:rFonts w:ascii="Bell MT" w:hAnsi="Bell MT"/>
                <w:sz w:val="21"/>
                <w:szCs w:val="21"/>
              </w:rPr>
              <w:t>Il comprend :</w:t>
            </w:r>
          </w:p>
        </w:tc>
        <w:tc>
          <w:tcPr>
            <w:tcW w:w="763" w:type="dxa"/>
            <w:vMerge/>
            <w:tcBorders>
              <w:top w:val="nil"/>
              <w:left w:val="single" w:sz="8" w:space="0" w:color="auto"/>
              <w:bottom w:val="single" w:sz="8" w:space="0" w:color="000000"/>
              <w:right w:val="single" w:sz="8" w:space="0" w:color="auto"/>
            </w:tcBorders>
            <w:vAlign w:val="center"/>
            <w:hideMark/>
          </w:tcPr>
          <w:p w14:paraId="4D94EE62"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658A0A74" w14:textId="77777777" w:rsidR="00C97928" w:rsidRPr="001F279B" w:rsidRDefault="00C97928" w:rsidP="00C97928">
            <w:pPr>
              <w:rPr>
                <w:rFonts w:ascii="Bell MT" w:hAnsi="Bell MT"/>
                <w:sz w:val="21"/>
                <w:szCs w:val="21"/>
              </w:rPr>
            </w:pPr>
          </w:p>
        </w:tc>
      </w:tr>
      <w:tr w:rsidR="00C97928" w:rsidRPr="001F279B" w14:paraId="247820FD" w14:textId="77777777" w:rsidTr="00C97928">
        <w:trPr>
          <w:trHeight w:val="328"/>
          <w:jc w:val="center"/>
        </w:trPr>
        <w:tc>
          <w:tcPr>
            <w:tcW w:w="674" w:type="dxa"/>
            <w:vMerge/>
            <w:tcBorders>
              <w:top w:val="nil"/>
              <w:left w:val="single" w:sz="8" w:space="0" w:color="auto"/>
              <w:bottom w:val="single" w:sz="8" w:space="0" w:color="000000"/>
              <w:right w:val="single" w:sz="8" w:space="0" w:color="auto"/>
            </w:tcBorders>
            <w:vAlign w:val="center"/>
            <w:hideMark/>
          </w:tcPr>
          <w:p w14:paraId="0D825787"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5C648E9D"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La fourniture des remblais de terre ou de sable ;</w:t>
            </w:r>
          </w:p>
        </w:tc>
        <w:tc>
          <w:tcPr>
            <w:tcW w:w="763" w:type="dxa"/>
            <w:vMerge/>
            <w:tcBorders>
              <w:top w:val="nil"/>
              <w:left w:val="single" w:sz="8" w:space="0" w:color="auto"/>
              <w:bottom w:val="single" w:sz="8" w:space="0" w:color="000000"/>
              <w:right w:val="single" w:sz="8" w:space="0" w:color="auto"/>
            </w:tcBorders>
            <w:vAlign w:val="center"/>
            <w:hideMark/>
          </w:tcPr>
          <w:p w14:paraId="18BFFC32"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183AD7DE" w14:textId="77777777" w:rsidR="00C97928" w:rsidRPr="001F279B" w:rsidRDefault="00C97928" w:rsidP="00C97928">
            <w:pPr>
              <w:rPr>
                <w:rFonts w:ascii="Bell MT" w:hAnsi="Bell MT"/>
                <w:sz w:val="21"/>
                <w:szCs w:val="21"/>
              </w:rPr>
            </w:pPr>
          </w:p>
        </w:tc>
      </w:tr>
      <w:tr w:rsidR="00C97928" w:rsidRPr="001F279B" w14:paraId="40378353" w14:textId="77777777" w:rsidTr="00C97928">
        <w:trPr>
          <w:trHeight w:val="328"/>
          <w:jc w:val="center"/>
        </w:trPr>
        <w:tc>
          <w:tcPr>
            <w:tcW w:w="674" w:type="dxa"/>
            <w:vMerge/>
            <w:tcBorders>
              <w:top w:val="nil"/>
              <w:left w:val="single" w:sz="8" w:space="0" w:color="auto"/>
              <w:bottom w:val="single" w:sz="8" w:space="0" w:color="000000"/>
              <w:right w:val="single" w:sz="8" w:space="0" w:color="auto"/>
            </w:tcBorders>
            <w:vAlign w:val="center"/>
            <w:hideMark/>
          </w:tcPr>
          <w:p w14:paraId="2F964C5F"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33FCB6C6"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Compactage ;</w:t>
            </w:r>
          </w:p>
        </w:tc>
        <w:tc>
          <w:tcPr>
            <w:tcW w:w="763" w:type="dxa"/>
            <w:vMerge/>
            <w:tcBorders>
              <w:top w:val="nil"/>
              <w:left w:val="single" w:sz="8" w:space="0" w:color="auto"/>
              <w:bottom w:val="single" w:sz="8" w:space="0" w:color="000000"/>
              <w:right w:val="single" w:sz="8" w:space="0" w:color="auto"/>
            </w:tcBorders>
            <w:vAlign w:val="center"/>
            <w:hideMark/>
          </w:tcPr>
          <w:p w14:paraId="00FC90BE"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74496F16" w14:textId="77777777" w:rsidR="00C97928" w:rsidRPr="001F279B" w:rsidRDefault="00C97928" w:rsidP="00C97928">
            <w:pPr>
              <w:rPr>
                <w:rFonts w:ascii="Bell MT" w:hAnsi="Bell MT"/>
                <w:sz w:val="21"/>
                <w:szCs w:val="21"/>
              </w:rPr>
            </w:pPr>
          </w:p>
        </w:tc>
      </w:tr>
      <w:tr w:rsidR="00C97928" w:rsidRPr="001F279B" w14:paraId="5E883B4A" w14:textId="77777777" w:rsidTr="00C97928">
        <w:trPr>
          <w:trHeight w:val="328"/>
          <w:jc w:val="center"/>
        </w:trPr>
        <w:tc>
          <w:tcPr>
            <w:tcW w:w="674" w:type="dxa"/>
            <w:vMerge/>
            <w:tcBorders>
              <w:top w:val="nil"/>
              <w:left w:val="single" w:sz="8" w:space="0" w:color="auto"/>
              <w:bottom w:val="single" w:sz="8" w:space="0" w:color="000000"/>
              <w:right w:val="single" w:sz="8" w:space="0" w:color="auto"/>
            </w:tcBorders>
            <w:vAlign w:val="center"/>
            <w:hideMark/>
          </w:tcPr>
          <w:p w14:paraId="2CB5CE8F"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55C221C2"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Et toutes sujétions.</w:t>
            </w:r>
          </w:p>
        </w:tc>
        <w:tc>
          <w:tcPr>
            <w:tcW w:w="763" w:type="dxa"/>
            <w:vMerge/>
            <w:tcBorders>
              <w:top w:val="nil"/>
              <w:left w:val="single" w:sz="8" w:space="0" w:color="auto"/>
              <w:bottom w:val="single" w:sz="8" w:space="0" w:color="000000"/>
              <w:right w:val="single" w:sz="8" w:space="0" w:color="auto"/>
            </w:tcBorders>
            <w:vAlign w:val="center"/>
            <w:hideMark/>
          </w:tcPr>
          <w:p w14:paraId="1395F934"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7B85FEAD" w14:textId="77777777" w:rsidR="00C97928" w:rsidRPr="001F279B" w:rsidRDefault="00C97928" w:rsidP="00C97928">
            <w:pPr>
              <w:rPr>
                <w:rFonts w:ascii="Bell MT" w:hAnsi="Bell MT"/>
                <w:sz w:val="21"/>
                <w:szCs w:val="21"/>
              </w:rPr>
            </w:pPr>
          </w:p>
        </w:tc>
      </w:tr>
      <w:tr w:rsidR="00C97928" w:rsidRPr="001F279B" w14:paraId="09585B1F" w14:textId="77777777" w:rsidTr="00C97928">
        <w:trPr>
          <w:trHeight w:val="283"/>
          <w:jc w:val="center"/>
        </w:trPr>
        <w:tc>
          <w:tcPr>
            <w:tcW w:w="674" w:type="dxa"/>
            <w:vMerge/>
            <w:tcBorders>
              <w:top w:val="nil"/>
              <w:left w:val="single" w:sz="8" w:space="0" w:color="auto"/>
              <w:bottom w:val="single" w:sz="8" w:space="0" w:color="000000"/>
              <w:right w:val="single" w:sz="8" w:space="0" w:color="auto"/>
            </w:tcBorders>
            <w:vAlign w:val="center"/>
            <w:hideMark/>
          </w:tcPr>
          <w:p w14:paraId="2B577D3F" w14:textId="77777777" w:rsidR="00C97928" w:rsidRPr="001F279B" w:rsidRDefault="00C97928" w:rsidP="00C97928">
            <w:pPr>
              <w:rPr>
                <w:rFonts w:ascii="Bell MT" w:hAnsi="Bell MT"/>
                <w:b/>
                <w:bCs/>
                <w:sz w:val="21"/>
                <w:szCs w:val="21"/>
              </w:rPr>
            </w:pPr>
          </w:p>
        </w:tc>
        <w:tc>
          <w:tcPr>
            <w:tcW w:w="7881" w:type="dxa"/>
            <w:tcBorders>
              <w:top w:val="nil"/>
              <w:left w:val="nil"/>
              <w:bottom w:val="single" w:sz="8" w:space="0" w:color="auto"/>
              <w:right w:val="single" w:sz="8" w:space="0" w:color="auto"/>
            </w:tcBorders>
            <w:shd w:val="clear" w:color="auto" w:fill="auto"/>
            <w:vAlign w:val="center"/>
            <w:hideMark/>
          </w:tcPr>
          <w:p w14:paraId="566C9AEC" w14:textId="77777777" w:rsidR="00C97928" w:rsidRPr="001F279B" w:rsidRDefault="00C97928" w:rsidP="00C97928">
            <w:pPr>
              <w:rPr>
                <w:rFonts w:ascii="Bell MT" w:hAnsi="Bell MT"/>
                <w:b/>
                <w:bCs/>
                <w:sz w:val="21"/>
                <w:szCs w:val="21"/>
              </w:rPr>
            </w:pPr>
            <w:r w:rsidRPr="001F279B">
              <w:rPr>
                <w:rFonts w:ascii="Bell MT" w:hAnsi="Bell MT"/>
                <w:b/>
                <w:bCs/>
                <w:sz w:val="21"/>
                <w:szCs w:val="21"/>
              </w:rPr>
              <w:t>Le mètre cube à :                                       francs CFA</w:t>
            </w:r>
          </w:p>
        </w:tc>
        <w:tc>
          <w:tcPr>
            <w:tcW w:w="763" w:type="dxa"/>
            <w:vMerge/>
            <w:tcBorders>
              <w:top w:val="nil"/>
              <w:left w:val="single" w:sz="8" w:space="0" w:color="auto"/>
              <w:bottom w:val="single" w:sz="8" w:space="0" w:color="000000"/>
              <w:right w:val="single" w:sz="8" w:space="0" w:color="auto"/>
            </w:tcBorders>
            <w:vAlign w:val="center"/>
            <w:hideMark/>
          </w:tcPr>
          <w:p w14:paraId="1F80430D"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1699121B" w14:textId="77777777" w:rsidR="00C97928" w:rsidRPr="001F279B" w:rsidRDefault="00C97928" w:rsidP="00C97928">
            <w:pPr>
              <w:rPr>
                <w:rFonts w:ascii="Bell MT" w:hAnsi="Bell MT"/>
                <w:sz w:val="21"/>
                <w:szCs w:val="21"/>
              </w:rPr>
            </w:pPr>
          </w:p>
        </w:tc>
      </w:tr>
      <w:tr w:rsidR="00C97928" w:rsidRPr="001F279B" w14:paraId="019F5D11" w14:textId="77777777" w:rsidTr="00C97928">
        <w:trPr>
          <w:trHeight w:val="283"/>
          <w:jc w:val="center"/>
        </w:trPr>
        <w:tc>
          <w:tcPr>
            <w:tcW w:w="674" w:type="dxa"/>
            <w:tcBorders>
              <w:top w:val="nil"/>
              <w:left w:val="single" w:sz="8" w:space="0" w:color="auto"/>
              <w:bottom w:val="nil"/>
              <w:right w:val="single" w:sz="8" w:space="0" w:color="auto"/>
            </w:tcBorders>
            <w:shd w:val="clear" w:color="auto" w:fill="auto"/>
            <w:vAlign w:val="center"/>
            <w:hideMark/>
          </w:tcPr>
          <w:p w14:paraId="1DAC686A"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 </w:t>
            </w:r>
          </w:p>
        </w:tc>
        <w:tc>
          <w:tcPr>
            <w:tcW w:w="7881" w:type="dxa"/>
            <w:tcBorders>
              <w:top w:val="nil"/>
              <w:left w:val="nil"/>
              <w:bottom w:val="nil"/>
              <w:right w:val="single" w:sz="8" w:space="0" w:color="auto"/>
            </w:tcBorders>
            <w:shd w:val="clear" w:color="auto" w:fill="auto"/>
            <w:vAlign w:val="center"/>
            <w:hideMark/>
          </w:tcPr>
          <w:p w14:paraId="7A2E6E2A" w14:textId="77777777" w:rsidR="00C97928" w:rsidRPr="001F279B" w:rsidRDefault="00C97928" w:rsidP="00C97928">
            <w:pPr>
              <w:rPr>
                <w:rFonts w:ascii="Bell MT" w:hAnsi="Bell MT"/>
                <w:b/>
                <w:bCs/>
                <w:sz w:val="21"/>
                <w:szCs w:val="21"/>
              </w:rPr>
            </w:pPr>
            <w:r w:rsidRPr="001F279B">
              <w:rPr>
                <w:rFonts w:ascii="Bell MT" w:hAnsi="Bell MT"/>
                <w:b/>
                <w:bCs/>
                <w:sz w:val="21"/>
                <w:szCs w:val="21"/>
              </w:rPr>
              <w:t>LOT 300 : FONDATIONS</w:t>
            </w:r>
          </w:p>
        </w:tc>
        <w:tc>
          <w:tcPr>
            <w:tcW w:w="763" w:type="dxa"/>
            <w:tcBorders>
              <w:top w:val="nil"/>
              <w:left w:val="nil"/>
              <w:bottom w:val="nil"/>
              <w:right w:val="single" w:sz="8" w:space="0" w:color="auto"/>
            </w:tcBorders>
            <w:shd w:val="clear" w:color="auto" w:fill="auto"/>
            <w:vAlign w:val="center"/>
            <w:hideMark/>
          </w:tcPr>
          <w:p w14:paraId="62454248"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 </w:t>
            </w:r>
          </w:p>
        </w:tc>
        <w:tc>
          <w:tcPr>
            <w:tcW w:w="1378" w:type="dxa"/>
            <w:tcBorders>
              <w:top w:val="nil"/>
              <w:left w:val="nil"/>
              <w:bottom w:val="nil"/>
              <w:right w:val="single" w:sz="8" w:space="0" w:color="auto"/>
            </w:tcBorders>
            <w:shd w:val="clear" w:color="auto" w:fill="auto"/>
            <w:vAlign w:val="center"/>
            <w:hideMark/>
          </w:tcPr>
          <w:p w14:paraId="160CBC45" w14:textId="77777777" w:rsidR="00C97928" w:rsidRPr="001F279B" w:rsidRDefault="00C97928" w:rsidP="00C97928">
            <w:pPr>
              <w:rPr>
                <w:rFonts w:ascii="Bell MT" w:hAnsi="Bell MT"/>
                <w:b/>
                <w:bCs/>
                <w:sz w:val="21"/>
                <w:szCs w:val="21"/>
              </w:rPr>
            </w:pPr>
            <w:r w:rsidRPr="001F279B">
              <w:rPr>
                <w:rFonts w:ascii="Bell MT" w:hAnsi="Bell MT"/>
                <w:b/>
                <w:bCs/>
                <w:sz w:val="21"/>
                <w:szCs w:val="21"/>
              </w:rPr>
              <w:t> </w:t>
            </w:r>
          </w:p>
        </w:tc>
      </w:tr>
      <w:tr w:rsidR="00C97928" w:rsidRPr="001F279B" w14:paraId="01BD394A" w14:textId="77777777" w:rsidTr="00C97928">
        <w:trPr>
          <w:trHeight w:val="306"/>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9C1F8EA"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301</w:t>
            </w:r>
          </w:p>
        </w:tc>
        <w:tc>
          <w:tcPr>
            <w:tcW w:w="7881" w:type="dxa"/>
            <w:tcBorders>
              <w:top w:val="single" w:sz="8" w:space="0" w:color="auto"/>
              <w:left w:val="nil"/>
              <w:bottom w:val="nil"/>
              <w:right w:val="single" w:sz="8" w:space="0" w:color="auto"/>
            </w:tcBorders>
            <w:shd w:val="clear" w:color="auto" w:fill="auto"/>
            <w:vAlign w:val="center"/>
            <w:hideMark/>
          </w:tcPr>
          <w:p w14:paraId="01771B81" w14:textId="77777777" w:rsidR="00C97928" w:rsidRPr="001F279B" w:rsidRDefault="00C97928" w:rsidP="00C97928">
            <w:pPr>
              <w:rPr>
                <w:rFonts w:ascii="Bell MT" w:hAnsi="Bell MT"/>
                <w:b/>
                <w:bCs/>
                <w:sz w:val="21"/>
                <w:szCs w:val="21"/>
              </w:rPr>
            </w:pPr>
            <w:r w:rsidRPr="001F279B">
              <w:rPr>
                <w:rFonts w:ascii="Bell MT" w:hAnsi="Bell MT"/>
                <w:b/>
                <w:bCs/>
                <w:sz w:val="21"/>
                <w:szCs w:val="21"/>
              </w:rPr>
              <w:t xml:space="preserve">Béton de propreté dosé à 150 Kg/m3 </w:t>
            </w:r>
          </w:p>
        </w:tc>
        <w:tc>
          <w:tcPr>
            <w:tcW w:w="76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166D16B"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m</w:t>
            </w:r>
            <w:r w:rsidRPr="001F279B">
              <w:rPr>
                <w:rFonts w:ascii="Bell MT" w:hAnsi="Bell MT"/>
                <w:b/>
                <w:bCs/>
                <w:sz w:val="21"/>
                <w:szCs w:val="21"/>
                <w:vertAlign w:val="superscript"/>
              </w:rPr>
              <w:t>3</w:t>
            </w:r>
          </w:p>
        </w:tc>
        <w:tc>
          <w:tcPr>
            <w:tcW w:w="137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07CE07E" w14:textId="77777777" w:rsidR="00C97928" w:rsidRPr="001F279B" w:rsidRDefault="00C97928" w:rsidP="00C97928">
            <w:pPr>
              <w:jc w:val="center"/>
              <w:rPr>
                <w:rFonts w:ascii="Bell MT" w:hAnsi="Bell MT"/>
                <w:sz w:val="21"/>
                <w:szCs w:val="21"/>
              </w:rPr>
            </w:pPr>
            <w:r w:rsidRPr="001F279B">
              <w:rPr>
                <w:rFonts w:ascii="Bell MT" w:hAnsi="Bell MT"/>
                <w:sz w:val="21"/>
                <w:szCs w:val="21"/>
              </w:rPr>
              <w:t> </w:t>
            </w:r>
          </w:p>
        </w:tc>
      </w:tr>
      <w:tr w:rsidR="00C97928" w:rsidRPr="001F279B" w14:paraId="3EAD241B" w14:textId="77777777" w:rsidTr="00C97928">
        <w:trPr>
          <w:trHeight w:val="272"/>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534B7491"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10C3D0B9" w14:textId="77777777" w:rsidR="00C97928" w:rsidRPr="001F279B" w:rsidRDefault="00C97928" w:rsidP="00C97928">
            <w:pPr>
              <w:rPr>
                <w:rFonts w:ascii="Bell MT" w:hAnsi="Bell MT"/>
                <w:sz w:val="21"/>
                <w:szCs w:val="21"/>
              </w:rPr>
            </w:pPr>
            <w:r w:rsidRPr="001F279B">
              <w:rPr>
                <w:rFonts w:ascii="Bell MT" w:hAnsi="Bell MT"/>
                <w:sz w:val="21"/>
                <w:szCs w:val="21"/>
              </w:rPr>
              <w:t>Ce prix comprend :</w:t>
            </w:r>
          </w:p>
        </w:tc>
        <w:tc>
          <w:tcPr>
            <w:tcW w:w="763" w:type="dxa"/>
            <w:vMerge/>
            <w:tcBorders>
              <w:top w:val="single" w:sz="8" w:space="0" w:color="auto"/>
              <w:left w:val="single" w:sz="8" w:space="0" w:color="auto"/>
              <w:bottom w:val="single" w:sz="8" w:space="0" w:color="000000"/>
              <w:right w:val="single" w:sz="8" w:space="0" w:color="auto"/>
            </w:tcBorders>
            <w:vAlign w:val="center"/>
            <w:hideMark/>
          </w:tcPr>
          <w:p w14:paraId="432AFEDB" w14:textId="77777777" w:rsidR="00C97928" w:rsidRPr="001F279B" w:rsidRDefault="00C97928" w:rsidP="00C97928">
            <w:pPr>
              <w:rPr>
                <w:rFonts w:ascii="Bell MT" w:hAnsi="Bell MT"/>
                <w:b/>
                <w:bCs/>
                <w:sz w:val="21"/>
                <w:szCs w:val="21"/>
              </w:rPr>
            </w:pPr>
          </w:p>
        </w:tc>
        <w:tc>
          <w:tcPr>
            <w:tcW w:w="1378" w:type="dxa"/>
            <w:vMerge/>
            <w:tcBorders>
              <w:top w:val="single" w:sz="8" w:space="0" w:color="auto"/>
              <w:left w:val="single" w:sz="8" w:space="0" w:color="auto"/>
              <w:bottom w:val="single" w:sz="8" w:space="0" w:color="000000"/>
              <w:right w:val="single" w:sz="8" w:space="0" w:color="auto"/>
            </w:tcBorders>
            <w:vAlign w:val="center"/>
            <w:hideMark/>
          </w:tcPr>
          <w:p w14:paraId="637FF37E" w14:textId="77777777" w:rsidR="00C97928" w:rsidRPr="001F279B" w:rsidRDefault="00C97928" w:rsidP="00C97928">
            <w:pPr>
              <w:rPr>
                <w:rFonts w:ascii="Bell MT" w:hAnsi="Bell MT"/>
                <w:sz w:val="21"/>
                <w:szCs w:val="21"/>
              </w:rPr>
            </w:pPr>
          </w:p>
        </w:tc>
      </w:tr>
      <w:tr w:rsidR="00C97928" w:rsidRPr="001F279B" w14:paraId="7FB77FAD" w14:textId="77777777" w:rsidTr="00C97928">
        <w:trPr>
          <w:trHeight w:val="328"/>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134EF8E7"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57AF6845"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La fourniture de matériaux et mise en œuvre dans les rigoles du béton de pr</w:t>
            </w:r>
            <w:r w:rsidRPr="001F279B">
              <w:rPr>
                <w:rFonts w:ascii="Bell MT" w:eastAsia="Symbol" w:hAnsi="Bell MT" w:cs="Symbol"/>
                <w:sz w:val="21"/>
                <w:szCs w:val="21"/>
              </w:rPr>
              <w:t>o</w:t>
            </w:r>
            <w:r w:rsidRPr="001F279B">
              <w:rPr>
                <w:rFonts w:ascii="Bell MT" w:eastAsia="Symbol" w:hAnsi="Bell MT" w:cs="Symbol"/>
                <w:sz w:val="21"/>
                <w:szCs w:val="21"/>
              </w:rPr>
              <w:t>preté dosé à 150 kg/m</w:t>
            </w:r>
            <w:r w:rsidRPr="001F279B">
              <w:rPr>
                <w:rFonts w:ascii="Bell MT" w:eastAsia="Symbol" w:hAnsi="Bell MT" w:cs="Symbol"/>
                <w:sz w:val="21"/>
                <w:szCs w:val="21"/>
                <w:vertAlign w:val="superscript"/>
              </w:rPr>
              <w:t>3</w:t>
            </w:r>
            <w:r w:rsidRPr="001F279B">
              <w:rPr>
                <w:rFonts w:ascii="Bell MT" w:eastAsia="Symbol" w:hAnsi="Bell MT" w:cs="Symbol"/>
                <w:sz w:val="21"/>
                <w:szCs w:val="21"/>
              </w:rPr>
              <w:t xml:space="preserve"> d’épaisseur 5 cm ;</w:t>
            </w:r>
          </w:p>
        </w:tc>
        <w:tc>
          <w:tcPr>
            <w:tcW w:w="763" w:type="dxa"/>
            <w:vMerge/>
            <w:tcBorders>
              <w:top w:val="single" w:sz="8" w:space="0" w:color="auto"/>
              <w:left w:val="single" w:sz="8" w:space="0" w:color="auto"/>
              <w:bottom w:val="single" w:sz="8" w:space="0" w:color="000000"/>
              <w:right w:val="single" w:sz="8" w:space="0" w:color="auto"/>
            </w:tcBorders>
            <w:vAlign w:val="center"/>
            <w:hideMark/>
          </w:tcPr>
          <w:p w14:paraId="7F3FFB4D" w14:textId="77777777" w:rsidR="00C97928" w:rsidRPr="001F279B" w:rsidRDefault="00C97928" w:rsidP="00C97928">
            <w:pPr>
              <w:rPr>
                <w:rFonts w:ascii="Bell MT" w:hAnsi="Bell MT"/>
                <w:b/>
                <w:bCs/>
                <w:sz w:val="21"/>
                <w:szCs w:val="21"/>
              </w:rPr>
            </w:pPr>
          </w:p>
        </w:tc>
        <w:tc>
          <w:tcPr>
            <w:tcW w:w="1378" w:type="dxa"/>
            <w:vMerge/>
            <w:tcBorders>
              <w:top w:val="single" w:sz="8" w:space="0" w:color="auto"/>
              <w:left w:val="single" w:sz="8" w:space="0" w:color="auto"/>
              <w:bottom w:val="single" w:sz="8" w:space="0" w:color="000000"/>
              <w:right w:val="single" w:sz="8" w:space="0" w:color="auto"/>
            </w:tcBorders>
            <w:vAlign w:val="center"/>
            <w:hideMark/>
          </w:tcPr>
          <w:p w14:paraId="5498A9D0" w14:textId="77777777" w:rsidR="00C97928" w:rsidRPr="001F279B" w:rsidRDefault="00C97928" w:rsidP="00C97928">
            <w:pPr>
              <w:rPr>
                <w:rFonts w:ascii="Bell MT" w:hAnsi="Bell MT"/>
                <w:sz w:val="21"/>
                <w:szCs w:val="21"/>
              </w:rPr>
            </w:pPr>
          </w:p>
        </w:tc>
      </w:tr>
      <w:tr w:rsidR="00C97928" w:rsidRPr="001F279B" w14:paraId="1D59F432" w14:textId="77777777" w:rsidTr="00C97928">
        <w:trPr>
          <w:trHeight w:val="328"/>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3DAA1E5D"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425B9BD8"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Et toutes sujétions.</w:t>
            </w:r>
          </w:p>
        </w:tc>
        <w:tc>
          <w:tcPr>
            <w:tcW w:w="763" w:type="dxa"/>
            <w:vMerge/>
            <w:tcBorders>
              <w:top w:val="single" w:sz="8" w:space="0" w:color="auto"/>
              <w:left w:val="single" w:sz="8" w:space="0" w:color="auto"/>
              <w:bottom w:val="single" w:sz="8" w:space="0" w:color="000000"/>
              <w:right w:val="single" w:sz="8" w:space="0" w:color="auto"/>
            </w:tcBorders>
            <w:vAlign w:val="center"/>
            <w:hideMark/>
          </w:tcPr>
          <w:p w14:paraId="4F7680F0" w14:textId="77777777" w:rsidR="00C97928" w:rsidRPr="001F279B" w:rsidRDefault="00C97928" w:rsidP="00C97928">
            <w:pPr>
              <w:rPr>
                <w:rFonts w:ascii="Bell MT" w:hAnsi="Bell MT"/>
                <w:b/>
                <w:bCs/>
                <w:sz w:val="21"/>
                <w:szCs w:val="21"/>
              </w:rPr>
            </w:pPr>
          </w:p>
        </w:tc>
        <w:tc>
          <w:tcPr>
            <w:tcW w:w="1378" w:type="dxa"/>
            <w:vMerge/>
            <w:tcBorders>
              <w:top w:val="single" w:sz="8" w:space="0" w:color="auto"/>
              <w:left w:val="single" w:sz="8" w:space="0" w:color="auto"/>
              <w:bottom w:val="single" w:sz="8" w:space="0" w:color="000000"/>
              <w:right w:val="single" w:sz="8" w:space="0" w:color="auto"/>
            </w:tcBorders>
            <w:vAlign w:val="center"/>
            <w:hideMark/>
          </w:tcPr>
          <w:p w14:paraId="103D5E5E" w14:textId="77777777" w:rsidR="00C97928" w:rsidRPr="001F279B" w:rsidRDefault="00C97928" w:rsidP="00C97928">
            <w:pPr>
              <w:rPr>
                <w:rFonts w:ascii="Bell MT" w:hAnsi="Bell MT"/>
                <w:sz w:val="21"/>
                <w:szCs w:val="21"/>
              </w:rPr>
            </w:pPr>
          </w:p>
        </w:tc>
      </w:tr>
      <w:tr w:rsidR="00C97928" w:rsidRPr="001F279B" w14:paraId="54B91D5E" w14:textId="77777777" w:rsidTr="00C97928">
        <w:trPr>
          <w:trHeight w:val="283"/>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1EF9F6E9" w14:textId="77777777" w:rsidR="00C97928" w:rsidRPr="001F279B" w:rsidRDefault="00C97928" w:rsidP="00C97928">
            <w:pPr>
              <w:rPr>
                <w:rFonts w:ascii="Bell MT" w:hAnsi="Bell MT"/>
                <w:b/>
                <w:bCs/>
                <w:sz w:val="21"/>
                <w:szCs w:val="21"/>
              </w:rPr>
            </w:pPr>
          </w:p>
        </w:tc>
        <w:tc>
          <w:tcPr>
            <w:tcW w:w="7881" w:type="dxa"/>
            <w:tcBorders>
              <w:top w:val="nil"/>
              <w:left w:val="nil"/>
              <w:bottom w:val="single" w:sz="8" w:space="0" w:color="auto"/>
              <w:right w:val="single" w:sz="8" w:space="0" w:color="auto"/>
            </w:tcBorders>
            <w:shd w:val="clear" w:color="auto" w:fill="auto"/>
            <w:vAlign w:val="center"/>
            <w:hideMark/>
          </w:tcPr>
          <w:p w14:paraId="76820CD4" w14:textId="77777777" w:rsidR="00C97928" w:rsidRPr="001F279B" w:rsidRDefault="00C97928" w:rsidP="00C97928">
            <w:pPr>
              <w:rPr>
                <w:rFonts w:ascii="Bell MT" w:hAnsi="Bell MT"/>
                <w:b/>
                <w:bCs/>
                <w:sz w:val="21"/>
                <w:szCs w:val="21"/>
              </w:rPr>
            </w:pPr>
            <w:r w:rsidRPr="001F279B">
              <w:rPr>
                <w:rFonts w:ascii="Bell MT" w:hAnsi="Bell MT"/>
                <w:b/>
                <w:bCs/>
                <w:sz w:val="21"/>
                <w:szCs w:val="21"/>
              </w:rPr>
              <w:t>Le mètre cube à :                                       francs CFA</w:t>
            </w:r>
          </w:p>
        </w:tc>
        <w:tc>
          <w:tcPr>
            <w:tcW w:w="763" w:type="dxa"/>
            <w:vMerge/>
            <w:tcBorders>
              <w:top w:val="single" w:sz="8" w:space="0" w:color="auto"/>
              <w:left w:val="single" w:sz="8" w:space="0" w:color="auto"/>
              <w:bottom w:val="single" w:sz="8" w:space="0" w:color="000000"/>
              <w:right w:val="single" w:sz="8" w:space="0" w:color="auto"/>
            </w:tcBorders>
            <w:vAlign w:val="center"/>
            <w:hideMark/>
          </w:tcPr>
          <w:p w14:paraId="76330617" w14:textId="77777777" w:rsidR="00C97928" w:rsidRPr="001F279B" w:rsidRDefault="00C97928" w:rsidP="00C97928">
            <w:pPr>
              <w:rPr>
                <w:rFonts w:ascii="Bell MT" w:hAnsi="Bell MT"/>
                <w:b/>
                <w:bCs/>
                <w:sz w:val="21"/>
                <w:szCs w:val="21"/>
              </w:rPr>
            </w:pPr>
          </w:p>
        </w:tc>
        <w:tc>
          <w:tcPr>
            <w:tcW w:w="1378" w:type="dxa"/>
            <w:vMerge/>
            <w:tcBorders>
              <w:top w:val="single" w:sz="8" w:space="0" w:color="auto"/>
              <w:left w:val="single" w:sz="8" w:space="0" w:color="auto"/>
              <w:bottom w:val="single" w:sz="8" w:space="0" w:color="000000"/>
              <w:right w:val="single" w:sz="8" w:space="0" w:color="auto"/>
            </w:tcBorders>
            <w:vAlign w:val="center"/>
            <w:hideMark/>
          </w:tcPr>
          <w:p w14:paraId="1E7DA1E9" w14:textId="77777777" w:rsidR="00C97928" w:rsidRPr="001F279B" w:rsidRDefault="00C97928" w:rsidP="00C97928">
            <w:pPr>
              <w:rPr>
                <w:rFonts w:ascii="Bell MT" w:hAnsi="Bell MT"/>
                <w:sz w:val="21"/>
                <w:szCs w:val="21"/>
              </w:rPr>
            </w:pPr>
          </w:p>
        </w:tc>
      </w:tr>
      <w:tr w:rsidR="00C97928" w:rsidRPr="001F279B" w14:paraId="06B2ABE7" w14:textId="77777777" w:rsidTr="00C97928">
        <w:trPr>
          <w:trHeight w:val="294"/>
          <w:jc w:val="center"/>
        </w:trPr>
        <w:tc>
          <w:tcPr>
            <w:tcW w:w="674" w:type="dxa"/>
            <w:vMerge w:val="restart"/>
            <w:tcBorders>
              <w:top w:val="nil"/>
              <w:left w:val="single" w:sz="8" w:space="0" w:color="auto"/>
              <w:bottom w:val="single" w:sz="8" w:space="0" w:color="000000"/>
              <w:right w:val="single" w:sz="8" w:space="0" w:color="auto"/>
            </w:tcBorders>
            <w:shd w:val="clear" w:color="auto" w:fill="auto"/>
            <w:vAlign w:val="center"/>
            <w:hideMark/>
          </w:tcPr>
          <w:p w14:paraId="5CA8820D"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302</w:t>
            </w:r>
          </w:p>
        </w:tc>
        <w:tc>
          <w:tcPr>
            <w:tcW w:w="7881" w:type="dxa"/>
            <w:tcBorders>
              <w:top w:val="nil"/>
              <w:left w:val="nil"/>
              <w:bottom w:val="nil"/>
              <w:right w:val="single" w:sz="8" w:space="0" w:color="auto"/>
            </w:tcBorders>
            <w:shd w:val="clear" w:color="auto" w:fill="auto"/>
            <w:vAlign w:val="center"/>
            <w:hideMark/>
          </w:tcPr>
          <w:p w14:paraId="479223EF" w14:textId="77777777" w:rsidR="00C97928" w:rsidRPr="001F279B" w:rsidRDefault="00C97928" w:rsidP="00C97928">
            <w:pPr>
              <w:rPr>
                <w:rFonts w:ascii="Bell MT" w:hAnsi="Bell MT"/>
                <w:b/>
                <w:bCs/>
                <w:sz w:val="21"/>
                <w:szCs w:val="21"/>
              </w:rPr>
            </w:pPr>
            <w:r w:rsidRPr="001F279B">
              <w:rPr>
                <w:rFonts w:ascii="Bell MT" w:hAnsi="Bell MT"/>
                <w:b/>
                <w:bCs/>
                <w:sz w:val="21"/>
                <w:szCs w:val="21"/>
              </w:rPr>
              <w:t>Mur de soubassement en aggloméré de 20*20*40 bourrés, bourrés au béton dosé à 200kg/m3</w:t>
            </w:r>
          </w:p>
        </w:tc>
        <w:tc>
          <w:tcPr>
            <w:tcW w:w="763" w:type="dxa"/>
            <w:vMerge w:val="restart"/>
            <w:tcBorders>
              <w:top w:val="nil"/>
              <w:left w:val="single" w:sz="8" w:space="0" w:color="auto"/>
              <w:bottom w:val="single" w:sz="8" w:space="0" w:color="000000"/>
              <w:right w:val="single" w:sz="8" w:space="0" w:color="auto"/>
            </w:tcBorders>
            <w:shd w:val="clear" w:color="auto" w:fill="auto"/>
            <w:vAlign w:val="center"/>
            <w:hideMark/>
          </w:tcPr>
          <w:p w14:paraId="4C79614A"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m</w:t>
            </w:r>
            <w:r w:rsidRPr="001F279B">
              <w:rPr>
                <w:rFonts w:ascii="Bell MT" w:hAnsi="Bell MT"/>
                <w:b/>
                <w:bCs/>
                <w:sz w:val="21"/>
                <w:szCs w:val="21"/>
                <w:vertAlign w:val="superscript"/>
              </w:rPr>
              <w:t>2</w:t>
            </w:r>
          </w:p>
        </w:tc>
        <w:tc>
          <w:tcPr>
            <w:tcW w:w="1378" w:type="dxa"/>
            <w:vMerge w:val="restart"/>
            <w:tcBorders>
              <w:top w:val="nil"/>
              <w:left w:val="single" w:sz="8" w:space="0" w:color="auto"/>
              <w:bottom w:val="single" w:sz="8" w:space="0" w:color="000000"/>
              <w:right w:val="single" w:sz="8" w:space="0" w:color="auto"/>
            </w:tcBorders>
            <w:shd w:val="clear" w:color="auto" w:fill="auto"/>
            <w:vAlign w:val="center"/>
            <w:hideMark/>
          </w:tcPr>
          <w:p w14:paraId="67962913" w14:textId="77777777" w:rsidR="00C97928" w:rsidRPr="001F279B" w:rsidRDefault="00C97928" w:rsidP="00C97928">
            <w:pPr>
              <w:jc w:val="center"/>
              <w:rPr>
                <w:rFonts w:ascii="Bell MT" w:hAnsi="Bell MT"/>
                <w:sz w:val="21"/>
                <w:szCs w:val="21"/>
              </w:rPr>
            </w:pPr>
            <w:r w:rsidRPr="001F279B">
              <w:rPr>
                <w:rFonts w:ascii="Bell MT" w:hAnsi="Bell MT"/>
                <w:sz w:val="21"/>
                <w:szCs w:val="21"/>
              </w:rPr>
              <w:t> </w:t>
            </w:r>
          </w:p>
        </w:tc>
      </w:tr>
      <w:tr w:rsidR="00C97928" w:rsidRPr="001F279B" w14:paraId="2CBA45BD" w14:textId="77777777" w:rsidTr="00C97928">
        <w:trPr>
          <w:trHeight w:val="544"/>
          <w:jc w:val="center"/>
        </w:trPr>
        <w:tc>
          <w:tcPr>
            <w:tcW w:w="674" w:type="dxa"/>
            <w:vMerge/>
            <w:tcBorders>
              <w:top w:val="nil"/>
              <w:left w:val="single" w:sz="8" w:space="0" w:color="auto"/>
              <w:bottom w:val="single" w:sz="8" w:space="0" w:color="000000"/>
              <w:right w:val="single" w:sz="8" w:space="0" w:color="auto"/>
            </w:tcBorders>
            <w:vAlign w:val="center"/>
            <w:hideMark/>
          </w:tcPr>
          <w:p w14:paraId="0F7962E9"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3ED43BA4" w14:textId="77777777" w:rsidR="00C97928" w:rsidRPr="001F279B" w:rsidRDefault="00C97928" w:rsidP="00C97928">
            <w:pPr>
              <w:rPr>
                <w:rFonts w:ascii="Bell MT" w:hAnsi="Bell MT"/>
                <w:sz w:val="21"/>
                <w:szCs w:val="21"/>
              </w:rPr>
            </w:pPr>
            <w:r w:rsidRPr="001F279B">
              <w:rPr>
                <w:rFonts w:ascii="Bell MT" w:hAnsi="Bell MT"/>
                <w:sz w:val="21"/>
                <w:szCs w:val="21"/>
              </w:rPr>
              <w:t>Ce prix rémunère au mètre carré la réalisation des semelles filantes de section 10 x 30 ou 15 x 30 suivant les indications des plans. Il comprend :</w:t>
            </w:r>
          </w:p>
        </w:tc>
        <w:tc>
          <w:tcPr>
            <w:tcW w:w="763" w:type="dxa"/>
            <w:vMerge/>
            <w:tcBorders>
              <w:top w:val="nil"/>
              <w:left w:val="single" w:sz="8" w:space="0" w:color="auto"/>
              <w:bottom w:val="single" w:sz="8" w:space="0" w:color="000000"/>
              <w:right w:val="single" w:sz="8" w:space="0" w:color="auto"/>
            </w:tcBorders>
            <w:vAlign w:val="center"/>
            <w:hideMark/>
          </w:tcPr>
          <w:p w14:paraId="6F00E8DA"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10F1F114" w14:textId="77777777" w:rsidR="00C97928" w:rsidRPr="001F279B" w:rsidRDefault="00C97928" w:rsidP="00C97928">
            <w:pPr>
              <w:rPr>
                <w:rFonts w:ascii="Bell MT" w:hAnsi="Bell MT"/>
                <w:sz w:val="21"/>
                <w:szCs w:val="21"/>
              </w:rPr>
            </w:pPr>
          </w:p>
        </w:tc>
      </w:tr>
      <w:tr w:rsidR="00C97928" w:rsidRPr="001F279B" w14:paraId="3F6AA491" w14:textId="77777777" w:rsidTr="00C97928">
        <w:trPr>
          <w:trHeight w:val="317"/>
          <w:jc w:val="center"/>
        </w:trPr>
        <w:tc>
          <w:tcPr>
            <w:tcW w:w="674" w:type="dxa"/>
            <w:vMerge/>
            <w:tcBorders>
              <w:top w:val="nil"/>
              <w:left w:val="single" w:sz="8" w:space="0" w:color="auto"/>
              <w:bottom w:val="single" w:sz="8" w:space="0" w:color="000000"/>
              <w:right w:val="single" w:sz="8" w:space="0" w:color="auto"/>
            </w:tcBorders>
            <w:vAlign w:val="center"/>
            <w:hideMark/>
          </w:tcPr>
          <w:p w14:paraId="0112235A"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2FE2F64F" w14:textId="77777777" w:rsidR="00C97928" w:rsidRPr="001F279B" w:rsidRDefault="00C97928" w:rsidP="00C97928">
            <w:pPr>
              <w:ind w:firstLineChars="200" w:firstLine="420"/>
              <w:rPr>
                <w:rFonts w:ascii="Bell MT" w:hAnsi="Bell MT"/>
                <w:sz w:val="21"/>
                <w:szCs w:val="21"/>
              </w:rPr>
            </w:pPr>
            <w:r w:rsidRPr="001F279B">
              <w:rPr>
                <w:rFonts w:ascii="Cambria" w:eastAsia="Symbol" w:hAnsi="Cambria" w:cs="Cambria"/>
                <w:sz w:val="21"/>
                <w:szCs w:val="21"/>
              </w:rPr>
              <w:t>·</w:t>
            </w:r>
            <w:r w:rsidRPr="001F279B">
              <w:rPr>
                <w:rFonts w:ascii="Bell MT" w:eastAsia="Symbol" w:hAnsi="Bell MT" w:cs="Symbol"/>
                <w:sz w:val="14"/>
                <w:szCs w:val="14"/>
              </w:rPr>
              <w:t xml:space="preserve">        </w:t>
            </w:r>
            <w:r w:rsidRPr="001F279B">
              <w:rPr>
                <w:rFonts w:ascii="Bell MT" w:eastAsia="Symbol" w:hAnsi="Bell MT" w:cs="Symbol"/>
                <w:sz w:val="21"/>
                <w:szCs w:val="21"/>
              </w:rPr>
              <w:t>La fourniture et pose des agglomérés bourrés au béton ordinaire dosé à 350 kg/m</w:t>
            </w:r>
            <w:r w:rsidRPr="001F279B">
              <w:rPr>
                <w:rFonts w:ascii="Bell MT" w:eastAsia="Symbol" w:hAnsi="Bell MT" w:cs="Symbol"/>
                <w:sz w:val="21"/>
                <w:szCs w:val="21"/>
                <w:vertAlign w:val="superscript"/>
              </w:rPr>
              <w:t>3</w:t>
            </w:r>
            <w:r w:rsidRPr="001F279B">
              <w:rPr>
                <w:rFonts w:ascii="Bell MT" w:eastAsia="Symbol" w:hAnsi="Bell MT" w:cs="Symbol"/>
                <w:sz w:val="21"/>
                <w:szCs w:val="21"/>
              </w:rPr>
              <w:t> ;</w:t>
            </w:r>
          </w:p>
        </w:tc>
        <w:tc>
          <w:tcPr>
            <w:tcW w:w="763" w:type="dxa"/>
            <w:vMerge/>
            <w:tcBorders>
              <w:top w:val="nil"/>
              <w:left w:val="single" w:sz="8" w:space="0" w:color="auto"/>
              <w:bottom w:val="single" w:sz="8" w:space="0" w:color="000000"/>
              <w:right w:val="single" w:sz="8" w:space="0" w:color="auto"/>
            </w:tcBorders>
            <w:vAlign w:val="center"/>
            <w:hideMark/>
          </w:tcPr>
          <w:p w14:paraId="310FFA89"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4D0B23D6" w14:textId="77777777" w:rsidR="00C97928" w:rsidRPr="001F279B" w:rsidRDefault="00C97928" w:rsidP="00C97928">
            <w:pPr>
              <w:rPr>
                <w:rFonts w:ascii="Bell MT" w:hAnsi="Bell MT"/>
                <w:sz w:val="21"/>
                <w:szCs w:val="21"/>
              </w:rPr>
            </w:pPr>
          </w:p>
        </w:tc>
      </w:tr>
      <w:tr w:rsidR="00C97928" w:rsidRPr="001F279B" w14:paraId="224EB00C" w14:textId="77777777" w:rsidTr="00C97928">
        <w:trPr>
          <w:trHeight w:val="272"/>
          <w:jc w:val="center"/>
        </w:trPr>
        <w:tc>
          <w:tcPr>
            <w:tcW w:w="674" w:type="dxa"/>
            <w:vMerge/>
            <w:tcBorders>
              <w:top w:val="nil"/>
              <w:left w:val="single" w:sz="8" w:space="0" w:color="auto"/>
              <w:bottom w:val="single" w:sz="8" w:space="0" w:color="000000"/>
              <w:right w:val="single" w:sz="8" w:space="0" w:color="auto"/>
            </w:tcBorders>
            <w:vAlign w:val="center"/>
            <w:hideMark/>
          </w:tcPr>
          <w:p w14:paraId="79382C55"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7B09BB07" w14:textId="77777777" w:rsidR="00C97928" w:rsidRPr="001F279B" w:rsidRDefault="00C97928" w:rsidP="00C97928">
            <w:pPr>
              <w:ind w:firstLineChars="200" w:firstLine="420"/>
              <w:rPr>
                <w:rFonts w:ascii="Bell MT" w:hAnsi="Bell MT"/>
                <w:sz w:val="21"/>
                <w:szCs w:val="21"/>
              </w:rPr>
            </w:pPr>
            <w:r w:rsidRPr="001F279B">
              <w:rPr>
                <w:rFonts w:ascii="Cambria" w:eastAsia="Symbol" w:hAnsi="Cambria" w:cs="Cambria"/>
                <w:sz w:val="21"/>
                <w:szCs w:val="21"/>
              </w:rPr>
              <w:t>·</w:t>
            </w:r>
            <w:r w:rsidRPr="001F279B">
              <w:rPr>
                <w:rFonts w:ascii="Bell MT" w:eastAsia="Symbol" w:hAnsi="Bell MT" w:cs="Symbol"/>
                <w:sz w:val="14"/>
                <w:szCs w:val="14"/>
              </w:rPr>
              <w:t xml:space="preserve">        </w:t>
            </w:r>
            <w:r w:rsidRPr="001F279B">
              <w:rPr>
                <w:rFonts w:ascii="Bell MT" w:eastAsia="Symbol" w:hAnsi="Bell MT" w:cs="Symbol"/>
                <w:sz w:val="21"/>
                <w:szCs w:val="21"/>
              </w:rPr>
              <w:t>Et  toutes sujétions.</w:t>
            </w:r>
          </w:p>
        </w:tc>
        <w:tc>
          <w:tcPr>
            <w:tcW w:w="763" w:type="dxa"/>
            <w:vMerge/>
            <w:tcBorders>
              <w:top w:val="nil"/>
              <w:left w:val="single" w:sz="8" w:space="0" w:color="auto"/>
              <w:bottom w:val="single" w:sz="8" w:space="0" w:color="000000"/>
              <w:right w:val="single" w:sz="8" w:space="0" w:color="auto"/>
            </w:tcBorders>
            <w:vAlign w:val="center"/>
            <w:hideMark/>
          </w:tcPr>
          <w:p w14:paraId="3F58E903"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50F00077" w14:textId="77777777" w:rsidR="00C97928" w:rsidRPr="001F279B" w:rsidRDefault="00C97928" w:rsidP="00C97928">
            <w:pPr>
              <w:rPr>
                <w:rFonts w:ascii="Bell MT" w:hAnsi="Bell MT"/>
                <w:sz w:val="21"/>
                <w:szCs w:val="21"/>
              </w:rPr>
            </w:pPr>
          </w:p>
        </w:tc>
      </w:tr>
      <w:tr w:rsidR="00C97928" w:rsidRPr="001F279B" w14:paraId="26358653" w14:textId="77777777" w:rsidTr="00C97928">
        <w:trPr>
          <w:trHeight w:val="272"/>
          <w:jc w:val="center"/>
        </w:trPr>
        <w:tc>
          <w:tcPr>
            <w:tcW w:w="674" w:type="dxa"/>
            <w:vMerge/>
            <w:tcBorders>
              <w:top w:val="nil"/>
              <w:left w:val="single" w:sz="8" w:space="0" w:color="auto"/>
              <w:bottom w:val="single" w:sz="8" w:space="0" w:color="000000"/>
              <w:right w:val="single" w:sz="8" w:space="0" w:color="auto"/>
            </w:tcBorders>
            <w:vAlign w:val="center"/>
            <w:hideMark/>
          </w:tcPr>
          <w:p w14:paraId="3FC47588" w14:textId="77777777" w:rsidR="00C97928" w:rsidRPr="001F279B" w:rsidRDefault="00C97928" w:rsidP="00C97928">
            <w:pPr>
              <w:rPr>
                <w:rFonts w:ascii="Bell MT" w:hAnsi="Bell MT"/>
                <w:b/>
                <w:bCs/>
                <w:sz w:val="21"/>
                <w:szCs w:val="21"/>
              </w:rPr>
            </w:pPr>
          </w:p>
        </w:tc>
        <w:tc>
          <w:tcPr>
            <w:tcW w:w="7881" w:type="dxa"/>
            <w:tcBorders>
              <w:top w:val="nil"/>
              <w:left w:val="nil"/>
              <w:bottom w:val="single" w:sz="8" w:space="0" w:color="auto"/>
              <w:right w:val="single" w:sz="8" w:space="0" w:color="auto"/>
            </w:tcBorders>
            <w:shd w:val="clear" w:color="auto" w:fill="auto"/>
            <w:vAlign w:val="center"/>
            <w:hideMark/>
          </w:tcPr>
          <w:p w14:paraId="6EDDAC95" w14:textId="77777777" w:rsidR="00C97928" w:rsidRPr="001F279B" w:rsidRDefault="00C97928" w:rsidP="00C97928">
            <w:pPr>
              <w:rPr>
                <w:rFonts w:ascii="Bell MT" w:hAnsi="Bell MT"/>
                <w:b/>
                <w:bCs/>
                <w:sz w:val="21"/>
                <w:szCs w:val="21"/>
              </w:rPr>
            </w:pPr>
            <w:r w:rsidRPr="001F279B">
              <w:rPr>
                <w:rFonts w:ascii="Bell MT" w:hAnsi="Bell MT"/>
                <w:b/>
                <w:bCs/>
                <w:sz w:val="21"/>
                <w:szCs w:val="21"/>
              </w:rPr>
              <w:t>Le mètre carré à :                             francs CFA</w:t>
            </w:r>
          </w:p>
        </w:tc>
        <w:tc>
          <w:tcPr>
            <w:tcW w:w="763" w:type="dxa"/>
            <w:vMerge/>
            <w:tcBorders>
              <w:top w:val="nil"/>
              <w:left w:val="single" w:sz="8" w:space="0" w:color="auto"/>
              <w:bottom w:val="single" w:sz="8" w:space="0" w:color="000000"/>
              <w:right w:val="single" w:sz="8" w:space="0" w:color="auto"/>
            </w:tcBorders>
            <w:vAlign w:val="center"/>
            <w:hideMark/>
          </w:tcPr>
          <w:p w14:paraId="4932C996"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3C6C6A44" w14:textId="77777777" w:rsidR="00C97928" w:rsidRPr="001F279B" w:rsidRDefault="00C97928" w:rsidP="00C97928">
            <w:pPr>
              <w:rPr>
                <w:rFonts w:ascii="Bell MT" w:hAnsi="Bell MT"/>
                <w:sz w:val="21"/>
                <w:szCs w:val="21"/>
              </w:rPr>
            </w:pPr>
          </w:p>
        </w:tc>
      </w:tr>
      <w:tr w:rsidR="00C97928" w:rsidRPr="001F279B" w14:paraId="4504483C" w14:textId="77777777" w:rsidTr="00C97928">
        <w:trPr>
          <w:trHeight w:val="306"/>
          <w:jc w:val="center"/>
        </w:trPr>
        <w:tc>
          <w:tcPr>
            <w:tcW w:w="674" w:type="dxa"/>
            <w:vMerge w:val="restart"/>
            <w:tcBorders>
              <w:top w:val="nil"/>
              <w:left w:val="single" w:sz="8" w:space="0" w:color="auto"/>
              <w:bottom w:val="single" w:sz="8" w:space="0" w:color="000000"/>
              <w:right w:val="single" w:sz="8" w:space="0" w:color="auto"/>
            </w:tcBorders>
            <w:shd w:val="clear" w:color="auto" w:fill="auto"/>
            <w:vAlign w:val="center"/>
            <w:hideMark/>
          </w:tcPr>
          <w:p w14:paraId="6E6EECE6"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303</w:t>
            </w:r>
          </w:p>
        </w:tc>
        <w:tc>
          <w:tcPr>
            <w:tcW w:w="7881" w:type="dxa"/>
            <w:tcBorders>
              <w:top w:val="nil"/>
              <w:left w:val="nil"/>
              <w:bottom w:val="nil"/>
              <w:right w:val="single" w:sz="8" w:space="0" w:color="auto"/>
            </w:tcBorders>
            <w:shd w:val="clear" w:color="auto" w:fill="auto"/>
            <w:vAlign w:val="center"/>
            <w:hideMark/>
          </w:tcPr>
          <w:p w14:paraId="30833016" w14:textId="77777777" w:rsidR="00C97928" w:rsidRPr="001F279B" w:rsidRDefault="00C97928" w:rsidP="00C97928">
            <w:pPr>
              <w:rPr>
                <w:rFonts w:ascii="Bell MT" w:hAnsi="Bell MT"/>
                <w:b/>
                <w:bCs/>
                <w:sz w:val="21"/>
                <w:szCs w:val="21"/>
              </w:rPr>
            </w:pPr>
            <w:r w:rsidRPr="001F279B">
              <w:rPr>
                <w:rFonts w:ascii="Bell MT" w:hAnsi="Bell MT"/>
                <w:b/>
                <w:bCs/>
                <w:sz w:val="21"/>
                <w:szCs w:val="21"/>
              </w:rPr>
              <w:t>Béton armé pour semelles isolées sous poteaux  dosés à 350kg/m3</w:t>
            </w:r>
          </w:p>
        </w:tc>
        <w:tc>
          <w:tcPr>
            <w:tcW w:w="763" w:type="dxa"/>
            <w:vMerge w:val="restart"/>
            <w:tcBorders>
              <w:top w:val="nil"/>
              <w:left w:val="single" w:sz="8" w:space="0" w:color="auto"/>
              <w:bottom w:val="single" w:sz="8" w:space="0" w:color="000000"/>
              <w:right w:val="single" w:sz="8" w:space="0" w:color="auto"/>
            </w:tcBorders>
            <w:shd w:val="clear" w:color="auto" w:fill="auto"/>
            <w:vAlign w:val="center"/>
            <w:hideMark/>
          </w:tcPr>
          <w:p w14:paraId="33D891A3"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m</w:t>
            </w:r>
            <w:r w:rsidRPr="001F279B">
              <w:rPr>
                <w:rFonts w:ascii="Bell MT" w:hAnsi="Bell MT"/>
                <w:b/>
                <w:bCs/>
                <w:sz w:val="21"/>
                <w:szCs w:val="21"/>
                <w:vertAlign w:val="superscript"/>
              </w:rPr>
              <w:t>3</w:t>
            </w:r>
          </w:p>
        </w:tc>
        <w:tc>
          <w:tcPr>
            <w:tcW w:w="1378" w:type="dxa"/>
            <w:vMerge w:val="restart"/>
            <w:tcBorders>
              <w:top w:val="nil"/>
              <w:left w:val="single" w:sz="8" w:space="0" w:color="auto"/>
              <w:bottom w:val="single" w:sz="8" w:space="0" w:color="000000"/>
              <w:right w:val="single" w:sz="8" w:space="0" w:color="auto"/>
            </w:tcBorders>
            <w:shd w:val="clear" w:color="auto" w:fill="auto"/>
            <w:vAlign w:val="center"/>
            <w:hideMark/>
          </w:tcPr>
          <w:p w14:paraId="1657E54C" w14:textId="77777777" w:rsidR="00C97928" w:rsidRPr="001F279B" w:rsidRDefault="00C97928" w:rsidP="00C97928">
            <w:pPr>
              <w:jc w:val="center"/>
              <w:rPr>
                <w:rFonts w:ascii="Bell MT" w:hAnsi="Bell MT"/>
                <w:sz w:val="21"/>
                <w:szCs w:val="21"/>
              </w:rPr>
            </w:pPr>
            <w:r w:rsidRPr="001F279B">
              <w:rPr>
                <w:rFonts w:ascii="Bell MT" w:hAnsi="Bell MT"/>
                <w:sz w:val="21"/>
                <w:szCs w:val="21"/>
              </w:rPr>
              <w:t> </w:t>
            </w:r>
          </w:p>
        </w:tc>
      </w:tr>
      <w:tr w:rsidR="00C97928" w:rsidRPr="001F279B" w14:paraId="0D035F31" w14:textId="77777777" w:rsidTr="00C97928">
        <w:trPr>
          <w:trHeight w:val="272"/>
          <w:jc w:val="center"/>
        </w:trPr>
        <w:tc>
          <w:tcPr>
            <w:tcW w:w="674" w:type="dxa"/>
            <w:vMerge/>
            <w:tcBorders>
              <w:top w:val="nil"/>
              <w:left w:val="single" w:sz="8" w:space="0" w:color="auto"/>
              <w:bottom w:val="single" w:sz="8" w:space="0" w:color="000000"/>
              <w:right w:val="single" w:sz="8" w:space="0" w:color="auto"/>
            </w:tcBorders>
            <w:vAlign w:val="center"/>
            <w:hideMark/>
          </w:tcPr>
          <w:p w14:paraId="50540568"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426037EE" w14:textId="77777777" w:rsidR="00C97928" w:rsidRPr="001F279B" w:rsidRDefault="00C97928" w:rsidP="00C97928">
            <w:pPr>
              <w:rPr>
                <w:rFonts w:ascii="Bell MT" w:hAnsi="Bell MT"/>
                <w:sz w:val="21"/>
                <w:szCs w:val="21"/>
              </w:rPr>
            </w:pPr>
            <w:r w:rsidRPr="001F279B">
              <w:rPr>
                <w:rFonts w:ascii="Bell MT" w:hAnsi="Bell MT"/>
                <w:sz w:val="21"/>
                <w:szCs w:val="21"/>
              </w:rPr>
              <w:t>Ce prix rémunère au mètre cube la réalisation des semelles des poteaux et longrines. Il comprend :</w:t>
            </w:r>
          </w:p>
        </w:tc>
        <w:tc>
          <w:tcPr>
            <w:tcW w:w="763" w:type="dxa"/>
            <w:vMerge/>
            <w:tcBorders>
              <w:top w:val="nil"/>
              <w:left w:val="single" w:sz="8" w:space="0" w:color="auto"/>
              <w:bottom w:val="single" w:sz="8" w:space="0" w:color="000000"/>
              <w:right w:val="single" w:sz="8" w:space="0" w:color="auto"/>
            </w:tcBorders>
            <w:vAlign w:val="center"/>
            <w:hideMark/>
          </w:tcPr>
          <w:p w14:paraId="004E7471"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5CD5B165" w14:textId="77777777" w:rsidR="00C97928" w:rsidRPr="001F279B" w:rsidRDefault="00C97928" w:rsidP="00C97928">
            <w:pPr>
              <w:rPr>
                <w:rFonts w:ascii="Bell MT" w:hAnsi="Bell MT"/>
                <w:sz w:val="21"/>
                <w:szCs w:val="21"/>
              </w:rPr>
            </w:pPr>
          </w:p>
        </w:tc>
      </w:tr>
      <w:tr w:rsidR="00C97928" w:rsidRPr="001F279B" w14:paraId="09ECD698" w14:textId="77777777" w:rsidTr="00C97928">
        <w:trPr>
          <w:trHeight w:val="328"/>
          <w:jc w:val="center"/>
        </w:trPr>
        <w:tc>
          <w:tcPr>
            <w:tcW w:w="674" w:type="dxa"/>
            <w:vMerge/>
            <w:tcBorders>
              <w:top w:val="nil"/>
              <w:left w:val="single" w:sz="8" w:space="0" w:color="auto"/>
              <w:bottom w:val="single" w:sz="8" w:space="0" w:color="000000"/>
              <w:right w:val="single" w:sz="8" w:space="0" w:color="auto"/>
            </w:tcBorders>
            <w:vAlign w:val="center"/>
            <w:hideMark/>
          </w:tcPr>
          <w:p w14:paraId="55678117"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7ED02239"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La fourniture de matériaux et mise en œuvre du béton armé dosé à 350 kg/m</w:t>
            </w:r>
            <w:r w:rsidRPr="001F279B">
              <w:rPr>
                <w:rFonts w:ascii="Bell MT" w:eastAsia="Symbol" w:hAnsi="Bell MT" w:cs="Symbol"/>
                <w:sz w:val="21"/>
                <w:szCs w:val="21"/>
                <w:vertAlign w:val="superscript"/>
              </w:rPr>
              <w:t>3</w:t>
            </w:r>
            <w:r w:rsidRPr="001F279B">
              <w:rPr>
                <w:rFonts w:ascii="Bell MT" w:eastAsia="Symbol" w:hAnsi="Bell MT" w:cs="Symbol"/>
                <w:sz w:val="21"/>
                <w:szCs w:val="21"/>
              </w:rPr>
              <w:t xml:space="preserve"> suivant les indications des plans ;</w:t>
            </w:r>
          </w:p>
        </w:tc>
        <w:tc>
          <w:tcPr>
            <w:tcW w:w="763" w:type="dxa"/>
            <w:vMerge/>
            <w:tcBorders>
              <w:top w:val="nil"/>
              <w:left w:val="single" w:sz="8" w:space="0" w:color="auto"/>
              <w:bottom w:val="single" w:sz="8" w:space="0" w:color="000000"/>
              <w:right w:val="single" w:sz="8" w:space="0" w:color="auto"/>
            </w:tcBorders>
            <w:vAlign w:val="center"/>
            <w:hideMark/>
          </w:tcPr>
          <w:p w14:paraId="11BDE0DE"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3C685760" w14:textId="77777777" w:rsidR="00C97928" w:rsidRPr="001F279B" w:rsidRDefault="00C97928" w:rsidP="00C97928">
            <w:pPr>
              <w:rPr>
                <w:rFonts w:ascii="Bell MT" w:hAnsi="Bell MT"/>
                <w:sz w:val="21"/>
                <w:szCs w:val="21"/>
              </w:rPr>
            </w:pPr>
          </w:p>
        </w:tc>
      </w:tr>
      <w:tr w:rsidR="00C97928" w:rsidRPr="001F279B" w14:paraId="536E21D3" w14:textId="77777777" w:rsidTr="00C97928">
        <w:trPr>
          <w:trHeight w:val="328"/>
          <w:jc w:val="center"/>
        </w:trPr>
        <w:tc>
          <w:tcPr>
            <w:tcW w:w="674" w:type="dxa"/>
            <w:vMerge/>
            <w:tcBorders>
              <w:top w:val="nil"/>
              <w:left w:val="single" w:sz="8" w:space="0" w:color="auto"/>
              <w:bottom w:val="single" w:sz="8" w:space="0" w:color="000000"/>
              <w:right w:val="single" w:sz="8" w:space="0" w:color="auto"/>
            </w:tcBorders>
            <w:vAlign w:val="center"/>
            <w:hideMark/>
          </w:tcPr>
          <w:p w14:paraId="5DF13B17"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0A74D233"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La fourniture et mise en œuvre des aciers selon les plans d’exécution ;</w:t>
            </w:r>
          </w:p>
        </w:tc>
        <w:tc>
          <w:tcPr>
            <w:tcW w:w="763" w:type="dxa"/>
            <w:vMerge/>
            <w:tcBorders>
              <w:top w:val="nil"/>
              <w:left w:val="single" w:sz="8" w:space="0" w:color="auto"/>
              <w:bottom w:val="single" w:sz="8" w:space="0" w:color="000000"/>
              <w:right w:val="single" w:sz="8" w:space="0" w:color="auto"/>
            </w:tcBorders>
            <w:vAlign w:val="center"/>
            <w:hideMark/>
          </w:tcPr>
          <w:p w14:paraId="3EB0B722"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1C6E6D91" w14:textId="77777777" w:rsidR="00C97928" w:rsidRPr="001F279B" w:rsidRDefault="00C97928" w:rsidP="00C97928">
            <w:pPr>
              <w:rPr>
                <w:rFonts w:ascii="Bell MT" w:hAnsi="Bell MT"/>
                <w:sz w:val="21"/>
                <w:szCs w:val="21"/>
              </w:rPr>
            </w:pPr>
          </w:p>
        </w:tc>
      </w:tr>
      <w:tr w:rsidR="00C97928" w:rsidRPr="001F279B" w14:paraId="593042CD" w14:textId="77777777" w:rsidTr="00C97928">
        <w:trPr>
          <w:trHeight w:val="328"/>
          <w:jc w:val="center"/>
        </w:trPr>
        <w:tc>
          <w:tcPr>
            <w:tcW w:w="674" w:type="dxa"/>
            <w:vMerge/>
            <w:tcBorders>
              <w:top w:val="nil"/>
              <w:left w:val="single" w:sz="8" w:space="0" w:color="auto"/>
              <w:bottom w:val="single" w:sz="8" w:space="0" w:color="000000"/>
              <w:right w:val="single" w:sz="8" w:space="0" w:color="auto"/>
            </w:tcBorders>
            <w:vAlign w:val="center"/>
            <w:hideMark/>
          </w:tcPr>
          <w:p w14:paraId="431486CD"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05843693"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Et toutes sujétions.</w:t>
            </w:r>
          </w:p>
        </w:tc>
        <w:tc>
          <w:tcPr>
            <w:tcW w:w="763" w:type="dxa"/>
            <w:vMerge/>
            <w:tcBorders>
              <w:top w:val="nil"/>
              <w:left w:val="single" w:sz="8" w:space="0" w:color="auto"/>
              <w:bottom w:val="single" w:sz="8" w:space="0" w:color="000000"/>
              <w:right w:val="single" w:sz="8" w:space="0" w:color="auto"/>
            </w:tcBorders>
            <w:vAlign w:val="center"/>
            <w:hideMark/>
          </w:tcPr>
          <w:p w14:paraId="3C2E5F8C"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5A1455E6" w14:textId="77777777" w:rsidR="00C97928" w:rsidRPr="001F279B" w:rsidRDefault="00C97928" w:rsidP="00C97928">
            <w:pPr>
              <w:rPr>
                <w:rFonts w:ascii="Bell MT" w:hAnsi="Bell MT"/>
                <w:sz w:val="21"/>
                <w:szCs w:val="21"/>
              </w:rPr>
            </w:pPr>
          </w:p>
        </w:tc>
      </w:tr>
      <w:tr w:rsidR="00C97928" w:rsidRPr="001F279B" w14:paraId="291E0505" w14:textId="77777777" w:rsidTr="00C97928">
        <w:trPr>
          <w:trHeight w:val="283"/>
          <w:jc w:val="center"/>
        </w:trPr>
        <w:tc>
          <w:tcPr>
            <w:tcW w:w="674" w:type="dxa"/>
            <w:vMerge/>
            <w:tcBorders>
              <w:top w:val="nil"/>
              <w:left w:val="single" w:sz="8" w:space="0" w:color="auto"/>
              <w:bottom w:val="single" w:sz="8" w:space="0" w:color="000000"/>
              <w:right w:val="single" w:sz="8" w:space="0" w:color="auto"/>
            </w:tcBorders>
            <w:vAlign w:val="center"/>
            <w:hideMark/>
          </w:tcPr>
          <w:p w14:paraId="2B7FA20B" w14:textId="77777777" w:rsidR="00C97928" w:rsidRPr="001F279B" w:rsidRDefault="00C97928" w:rsidP="00C97928">
            <w:pPr>
              <w:rPr>
                <w:rFonts w:ascii="Bell MT" w:hAnsi="Bell MT"/>
                <w:b/>
                <w:bCs/>
                <w:sz w:val="21"/>
                <w:szCs w:val="21"/>
              </w:rPr>
            </w:pPr>
          </w:p>
        </w:tc>
        <w:tc>
          <w:tcPr>
            <w:tcW w:w="7881" w:type="dxa"/>
            <w:tcBorders>
              <w:top w:val="nil"/>
              <w:left w:val="nil"/>
              <w:bottom w:val="single" w:sz="8" w:space="0" w:color="auto"/>
              <w:right w:val="single" w:sz="8" w:space="0" w:color="auto"/>
            </w:tcBorders>
            <w:shd w:val="clear" w:color="auto" w:fill="auto"/>
            <w:vAlign w:val="center"/>
            <w:hideMark/>
          </w:tcPr>
          <w:p w14:paraId="5A78453B" w14:textId="77777777" w:rsidR="00C97928" w:rsidRPr="001F279B" w:rsidRDefault="00C97928" w:rsidP="00C97928">
            <w:pPr>
              <w:rPr>
                <w:rFonts w:ascii="Bell MT" w:hAnsi="Bell MT"/>
                <w:b/>
                <w:bCs/>
                <w:sz w:val="21"/>
                <w:szCs w:val="21"/>
              </w:rPr>
            </w:pPr>
            <w:r w:rsidRPr="001F279B">
              <w:rPr>
                <w:rFonts w:ascii="Bell MT" w:hAnsi="Bell MT"/>
                <w:b/>
                <w:bCs/>
                <w:sz w:val="21"/>
                <w:szCs w:val="21"/>
              </w:rPr>
              <w:t>Le mètre cube à :                             francs CFA</w:t>
            </w:r>
          </w:p>
        </w:tc>
        <w:tc>
          <w:tcPr>
            <w:tcW w:w="763" w:type="dxa"/>
            <w:vMerge/>
            <w:tcBorders>
              <w:top w:val="nil"/>
              <w:left w:val="single" w:sz="8" w:space="0" w:color="auto"/>
              <w:bottom w:val="single" w:sz="8" w:space="0" w:color="000000"/>
              <w:right w:val="single" w:sz="8" w:space="0" w:color="auto"/>
            </w:tcBorders>
            <w:vAlign w:val="center"/>
            <w:hideMark/>
          </w:tcPr>
          <w:p w14:paraId="5304BBFA"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77AC53F6" w14:textId="77777777" w:rsidR="00C97928" w:rsidRPr="001F279B" w:rsidRDefault="00C97928" w:rsidP="00C97928">
            <w:pPr>
              <w:rPr>
                <w:rFonts w:ascii="Bell MT" w:hAnsi="Bell MT"/>
                <w:sz w:val="21"/>
                <w:szCs w:val="21"/>
              </w:rPr>
            </w:pPr>
          </w:p>
        </w:tc>
      </w:tr>
      <w:tr w:rsidR="00C97928" w:rsidRPr="001F279B" w14:paraId="5FC3D0FA" w14:textId="77777777" w:rsidTr="00C97928">
        <w:trPr>
          <w:trHeight w:val="306"/>
          <w:jc w:val="center"/>
        </w:trPr>
        <w:tc>
          <w:tcPr>
            <w:tcW w:w="674" w:type="dxa"/>
            <w:vMerge w:val="restart"/>
            <w:tcBorders>
              <w:top w:val="nil"/>
              <w:left w:val="single" w:sz="8" w:space="0" w:color="auto"/>
              <w:bottom w:val="single" w:sz="8" w:space="0" w:color="000000"/>
              <w:right w:val="single" w:sz="8" w:space="0" w:color="auto"/>
            </w:tcBorders>
            <w:shd w:val="clear" w:color="auto" w:fill="auto"/>
            <w:vAlign w:val="center"/>
            <w:hideMark/>
          </w:tcPr>
          <w:p w14:paraId="7FB36602"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304</w:t>
            </w:r>
          </w:p>
        </w:tc>
        <w:tc>
          <w:tcPr>
            <w:tcW w:w="7881" w:type="dxa"/>
            <w:tcBorders>
              <w:top w:val="nil"/>
              <w:left w:val="nil"/>
              <w:bottom w:val="nil"/>
              <w:right w:val="single" w:sz="8" w:space="0" w:color="auto"/>
            </w:tcBorders>
            <w:shd w:val="clear" w:color="auto" w:fill="auto"/>
            <w:vAlign w:val="center"/>
            <w:hideMark/>
          </w:tcPr>
          <w:p w14:paraId="205D48B9" w14:textId="77777777" w:rsidR="00C97928" w:rsidRPr="001F279B" w:rsidRDefault="00C97928" w:rsidP="00C97928">
            <w:pPr>
              <w:rPr>
                <w:rFonts w:ascii="Bell MT" w:hAnsi="Bell MT"/>
                <w:b/>
                <w:bCs/>
                <w:sz w:val="21"/>
                <w:szCs w:val="21"/>
              </w:rPr>
            </w:pPr>
            <w:r w:rsidRPr="001F279B">
              <w:rPr>
                <w:rFonts w:ascii="Bell MT" w:hAnsi="Bell MT"/>
                <w:b/>
                <w:bCs/>
                <w:sz w:val="21"/>
                <w:szCs w:val="21"/>
              </w:rPr>
              <w:t xml:space="preserve">Béton armé pour amorce des poteaux dosés à 350kg/m3 </w:t>
            </w:r>
          </w:p>
        </w:tc>
        <w:tc>
          <w:tcPr>
            <w:tcW w:w="763" w:type="dxa"/>
            <w:vMerge w:val="restart"/>
            <w:tcBorders>
              <w:top w:val="nil"/>
              <w:left w:val="single" w:sz="8" w:space="0" w:color="auto"/>
              <w:bottom w:val="single" w:sz="8" w:space="0" w:color="000000"/>
              <w:right w:val="single" w:sz="8" w:space="0" w:color="auto"/>
            </w:tcBorders>
            <w:shd w:val="clear" w:color="auto" w:fill="auto"/>
            <w:vAlign w:val="center"/>
            <w:hideMark/>
          </w:tcPr>
          <w:p w14:paraId="35BBAD8F"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m</w:t>
            </w:r>
            <w:r w:rsidRPr="001F279B">
              <w:rPr>
                <w:rFonts w:ascii="Bell MT" w:hAnsi="Bell MT"/>
                <w:b/>
                <w:bCs/>
                <w:sz w:val="21"/>
                <w:szCs w:val="21"/>
                <w:vertAlign w:val="superscript"/>
              </w:rPr>
              <w:t>3</w:t>
            </w:r>
          </w:p>
        </w:tc>
        <w:tc>
          <w:tcPr>
            <w:tcW w:w="1378" w:type="dxa"/>
            <w:vMerge w:val="restart"/>
            <w:tcBorders>
              <w:top w:val="nil"/>
              <w:left w:val="single" w:sz="8" w:space="0" w:color="auto"/>
              <w:bottom w:val="single" w:sz="8" w:space="0" w:color="000000"/>
              <w:right w:val="single" w:sz="8" w:space="0" w:color="auto"/>
            </w:tcBorders>
            <w:shd w:val="clear" w:color="auto" w:fill="auto"/>
            <w:vAlign w:val="center"/>
            <w:hideMark/>
          </w:tcPr>
          <w:p w14:paraId="7BFE244E" w14:textId="77777777" w:rsidR="00C97928" w:rsidRPr="001F279B" w:rsidRDefault="00C97928" w:rsidP="00C97928">
            <w:pPr>
              <w:jc w:val="center"/>
              <w:rPr>
                <w:rFonts w:ascii="Bell MT" w:hAnsi="Bell MT"/>
                <w:sz w:val="21"/>
                <w:szCs w:val="21"/>
              </w:rPr>
            </w:pPr>
            <w:r w:rsidRPr="001F279B">
              <w:rPr>
                <w:rFonts w:ascii="Bell MT" w:hAnsi="Bell MT"/>
                <w:sz w:val="21"/>
                <w:szCs w:val="21"/>
              </w:rPr>
              <w:t> </w:t>
            </w:r>
          </w:p>
        </w:tc>
      </w:tr>
      <w:tr w:rsidR="00C97928" w:rsidRPr="001F279B" w14:paraId="62AA7A99" w14:textId="77777777" w:rsidTr="00C97928">
        <w:trPr>
          <w:trHeight w:val="272"/>
          <w:jc w:val="center"/>
        </w:trPr>
        <w:tc>
          <w:tcPr>
            <w:tcW w:w="674" w:type="dxa"/>
            <w:vMerge/>
            <w:tcBorders>
              <w:top w:val="nil"/>
              <w:left w:val="single" w:sz="8" w:space="0" w:color="auto"/>
              <w:bottom w:val="single" w:sz="8" w:space="0" w:color="000000"/>
              <w:right w:val="single" w:sz="8" w:space="0" w:color="auto"/>
            </w:tcBorders>
            <w:vAlign w:val="center"/>
            <w:hideMark/>
          </w:tcPr>
          <w:p w14:paraId="7634DE69"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654548F2" w14:textId="77777777" w:rsidR="00C97928" w:rsidRPr="001F279B" w:rsidRDefault="00C97928" w:rsidP="00C97928">
            <w:pPr>
              <w:rPr>
                <w:rFonts w:ascii="Bell MT" w:hAnsi="Bell MT"/>
                <w:sz w:val="21"/>
                <w:szCs w:val="21"/>
              </w:rPr>
            </w:pPr>
            <w:r w:rsidRPr="001F279B">
              <w:rPr>
                <w:rFonts w:ascii="Bell MT" w:hAnsi="Bell MT"/>
                <w:sz w:val="21"/>
                <w:szCs w:val="21"/>
              </w:rPr>
              <w:t>Ce prix rémunère au mètre cube la réalisation des semelles des poteaux et longrines. Il comprend :</w:t>
            </w:r>
          </w:p>
        </w:tc>
        <w:tc>
          <w:tcPr>
            <w:tcW w:w="763" w:type="dxa"/>
            <w:vMerge/>
            <w:tcBorders>
              <w:top w:val="nil"/>
              <w:left w:val="single" w:sz="8" w:space="0" w:color="auto"/>
              <w:bottom w:val="single" w:sz="8" w:space="0" w:color="000000"/>
              <w:right w:val="single" w:sz="8" w:space="0" w:color="auto"/>
            </w:tcBorders>
            <w:vAlign w:val="center"/>
            <w:hideMark/>
          </w:tcPr>
          <w:p w14:paraId="2E0C4DD9"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291340D2" w14:textId="77777777" w:rsidR="00C97928" w:rsidRPr="001F279B" w:rsidRDefault="00C97928" w:rsidP="00C97928">
            <w:pPr>
              <w:rPr>
                <w:rFonts w:ascii="Bell MT" w:hAnsi="Bell MT"/>
                <w:sz w:val="21"/>
                <w:szCs w:val="21"/>
              </w:rPr>
            </w:pPr>
          </w:p>
        </w:tc>
      </w:tr>
      <w:tr w:rsidR="00C97928" w:rsidRPr="001F279B" w14:paraId="5E956902" w14:textId="77777777" w:rsidTr="00C97928">
        <w:trPr>
          <w:trHeight w:val="328"/>
          <w:jc w:val="center"/>
        </w:trPr>
        <w:tc>
          <w:tcPr>
            <w:tcW w:w="674" w:type="dxa"/>
            <w:vMerge/>
            <w:tcBorders>
              <w:top w:val="nil"/>
              <w:left w:val="single" w:sz="8" w:space="0" w:color="auto"/>
              <w:bottom w:val="single" w:sz="8" w:space="0" w:color="000000"/>
              <w:right w:val="single" w:sz="8" w:space="0" w:color="auto"/>
            </w:tcBorders>
            <w:vAlign w:val="center"/>
            <w:hideMark/>
          </w:tcPr>
          <w:p w14:paraId="412E3645"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24E4C41E"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La fourniture de matériaux et mise en œuvre du béton armé dosé à 350 kg/m</w:t>
            </w:r>
            <w:r w:rsidRPr="001F279B">
              <w:rPr>
                <w:rFonts w:ascii="Bell MT" w:eastAsia="Symbol" w:hAnsi="Bell MT" w:cs="Symbol"/>
                <w:sz w:val="21"/>
                <w:szCs w:val="21"/>
                <w:vertAlign w:val="superscript"/>
              </w:rPr>
              <w:t>3</w:t>
            </w:r>
            <w:r w:rsidRPr="001F279B">
              <w:rPr>
                <w:rFonts w:ascii="Bell MT" w:eastAsia="Symbol" w:hAnsi="Bell MT" w:cs="Symbol"/>
                <w:sz w:val="21"/>
                <w:szCs w:val="21"/>
              </w:rPr>
              <w:t xml:space="preserve"> suivant les indications des plans ;</w:t>
            </w:r>
          </w:p>
        </w:tc>
        <w:tc>
          <w:tcPr>
            <w:tcW w:w="763" w:type="dxa"/>
            <w:vMerge/>
            <w:tcBorders>
              <w:top w:val="nil"/>
              <w:left w:val="single" w:sz="8" w:space="0" w:color="auto"/>
              <w:bottom w:val="single" w:sz="8" w:space="0" w:color="000000"/>
              <w:right w:val="single" w:sz="8" w:space="0" w:color="auto"/>
            </w:tcBorders>
            <w:vAlign w:val="center"/>
            <w:hideMark/>
          </w:tcPr>
          <w:p w14:paraId="77447E93"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19B8B8C7" w14:textId="77777777" w:rsidR="00C97928" w:rsidRPr="001F279B" w:rsidRDefault="00C97928" w:rsidP="00C97928">
            <w:pPr>
              <w:rPr>
                <w:rFonts w:ascii="Bell MT" w:hAnsi="Bell MT"/>
                <w:sz w:val="21"/>
                <w:szCs w:val="21"/>
              </w:rPr>
            </w:pPr>
          </w:p>
        </w:tc>
      </w:tr>
      <w:tr w:rsidR="00C97928" w:rsidRPr="001F279B" w14:paraId="4B51A459" w14:textId="77777777" w:rsidTr="00C97928">
        <w:trPr>
          <w:trHeight w:val="328"/>
          <w:jc w:val="center"/>
        </w:trPr>
        <w:tc>
          <w:tcPr>
            <w:tcW w:w="674" w:type="dxa"/>
            <w:vMerge/>
            <w:tcBorders>
              <w:top w:val="nil"/>
              <w:left w:val="single" w:sz="8" w:space="0" w:color="auto"/>
              <w:bottom w:val="single" w:sz="8" w:space="0" w:color="000000"/>
              <w:right w:val="single" w:sz="8" w:space="0" w:color="auto"/>
            </w:tcBorders>
            <w:vAlign w:val="center"/>
            <w:hideMark/>
          </w:tcPr>
          <w:p w14:paraId="24EA4CD7"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4B92A926"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La fourniture et mise en œuvre des aciers selon les plans d’exécution ;</w:t>
            </w:r>
          </w:p>
        </w:tc>
        <w:tc>
          <w:tcPr>
            <w:tcW w:w="763" w:type="dxa"/>
            <w:vMerge/>
            <w:tcBorders>
              <w:top w:val="nil"/>
              <w:left w:val="single" w:sz="8" w:space="0" w:color="auto"/>
              <w:bottom w:val="single" w:sz="8" w:space="0" w:color="000000"/>
              <w:right w:val="single" w:sz="8" w:space="0" w:color="auto"/>
            </w:tcBorders>
            <w:vAlign w:val="center"/>
            <w:hideMark/>
          </w:tcPr>
          <w:p w14:paraId="546FF6DD"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665E50E1" w14:textId="77777777" w:rsidR="00C97928" w:rsidRPr="001F279B" w:rsidRDefault="00C97928" w:rsidP="00C97928">
            <w:pPr>
              <w:rPr>
                <w:rFonts w:ascii="Bell MT" w:hAnsi="Bell MT"/>
                <w:sz w:val="21"/>
                <w:szCs w:val="21"/>
              </w:rPr>
            </w:pPr>
          </w:p>
        </w:tc>
      </w:tr>
      <w:tr w:rsidR="00C97928" w:rsidRPr="001F279B" w14:paraId="67F6E68E" w14:textId="77777777" w:rsidTr="00C97928">
        <w:trPr>
          <w:trHeight w:val="328"/>
          <w:jc w:val="center"/>
        </w:trPr>
        <w:tc>
          <w:tcPr>
            <w:tcW w:w="674" w:type="dxa"/>
            <w:vMerge/>
            <w:tcBorders>
              <w:top w:val="nil"/>
              <w:left w:val="single" w:sz="8" w:space="0" w:color="auto"/>
              <w:bottom w:val="single" w:sz="8" w:space="0" w:color="000000"/>
              <w:right w:val="single" w:sz="8" w:space="0" w:color="auto"/>
            </w:tcBorders>
            <w:vAlign w:val="center"/>
            <w:hideMark/>
          </w:tcPr>
          <w:p w14:paraId="161AD7A8"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1ECFFC09"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Et toutes sujétions.</w:t>
            </w:r>
          </w:p>
        </w:tc>
        <w:tc>
          <w:tcPr>
            <w:tcW w:w="763" w:type="dxa"/>
            <w:vMerge/>
            <w:tcBorders>
              <w:top w:val="nil"/>
              <w:left w:val="single" w:sz="8" w:space="0" w:color="auto"/>
              <w:bottom w:val="single" w:sz="8" w:space="0" w:color="000000"/>
              <w:right w:val="single" w:sz="8" w:space="0" w:color="auto"/>
            </w:tcBorders>
            <w:vAlign w:val="center"/>
            <w:hideMark/>
          </w:tcPr>
          <w:p w14:paraId="2C049AFF"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47BAE52E" w14:textId="77777777" w:rsidR="00C97928" w:rsidRPr="001F279B" w:rsidRDefault="00C97928" w:rsidP="00C97928">
            <w:pPr>
              <w:rPr>
                <w:rFonts w:ascii="Bell MT" w:hAnsi="Bell MT"/>
                <w:sz w:val="21"/>
                <w:szCs w:val="21"/>
              </w:rPr>
            </w:pPr>
          </w:p>
        </w:tc>
      </w:tr>
      <w:tr w:rsidR="00C97928" w:rsidRPr="001F279B" w14:paraId="23C9E9C5" w14:textId="77777777" w:rsidTr="00C97928">
        <w:trPr>
          <w:trHeight w:val="283"/>
          <w:jc w:val="center"/>
        </w:trPr>
        <w:tc>
          <w:tcPr>
            <w:tcW w:w="674" w:type="dxa"/>
            <w:vMerge/>
            <w:tcBorders>
              <w:top w:val="nil"/>
              <w:left w:val="single" w:sz="8" w:space="0" w:color="auto"/>
              <w:bottom w:val="single" w:sz="8" w:space="0" w:color="000000"/>
              <w:right w:val="single" w:sz="8" w:space="0" w:color="auto"/>
            </w:tcBorders>
            <w:vAlign w:val="center"/>
            <w:hideMark/>
          </w:tcPr>
          <w:p w14:paraId="05F7D56B" w14:textId="77777777" w:rsidR="00C97928" w:rsidRPr="001F279B" w:rsidRDefault="00C97928" w:rsidP="00C97928">
            <w:pPr>
              <w:rPr>
                <w:rFonts w:ascii="Bell MT" w:hAnsi="Bell MT"/>
                <w:b/>
                <w:bCs/>
                <w:sz w:val="21"/>
                <w:szCs w:val="21"/>
              </w:rPr>
            </w:pPr>
          </w:p>
        </w:tc>
        <w:tc>
          <w:tcPr>
            <w:tcW w:w="7881" w:type="dxa"/>
            <w:tcBorders>
              <w:top w:val="nil"/>
              <w:left w:val="nil"/>
              <w:bottom w:val="single" w:sz="8" w:space="0" w:color="auto"/>
              <w:right w:val="single" w:sz="8" w:space="0" w:color="auto"/>
            </w:tcBorders>
            <w:shd w:val="clear" w:color="auto" w:fill="auto"/>
            <w:vAlign w:val="center"/>
            <w:hideMark/>
          </w:tcPr>
          <w:p w14:paraId="0FC318B4" w14:textId="77777777" w:rsidR="00C97928" w:rsidRPr="001F279B" w:rsidRDefault="00C97928" w:rsidP="00C97928">
            <w:pPr>
              <w:rPr>
                <w:rFonts w:ascii="Bell MT" w:hAnsi="Bell MT"/>
                <w:b/>
                <w:bCs/>
                <w:sz w:val="21"/>
                <w:szCs w:val="21"/>
              </w:rPr>
            </w:pPr>
            <w:r w:rsidRPr="001F279B">
              <w:rPr>
                <w:rFonts w:ascii="Bell MT" w:hAnsi="Bell MT"/>
                <w:b/>
                <w:bCs/>
                <w:sz w:val="21"/>
                <w:szCs w:val="21"/>
              </w:rPr>
              <w:t>Le mètre cube à :                             francs CFA</w:t>
            </w:r>
          </w:p>
        </w:tc>
        <w:tc>
          <w:tcPr>
            <w:tcW w:w="763" w:type="dxa"/>
            <w:vMerge/>
            <w:tcBorders>
              <w:top w:val="nil"/>
              <w:left w:val="single" w:sz="8" w:space="0" w:color="auto"/>
              <w:bottom w:val="single" w:sz="8" w:space="0" w:color="000000"/>
              <w:right w:val="single" w:sz="8" w:space="0" w:color="auto"/>
            </w:tcBorders>
            <w:vAlign w:val="center"/>
            <w:hideMark/>
          </w:tcPr>
          <w:p w14:paraId="4A977906"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300AA788" w14:textId="77777777" w:rsidR="00C97928" w:rsidRPr="001F279B" w:rsidRDefault="00C97928" w:rsidP="00C97928">
            <w:pPr>
              <w:rPr>
                <w:rFonts w:ascii="Bell MT" w:hAnsi="Bell MT"/>
                <w:sz w:val="21"/>
                <w:szCs w:val="21"/>
              </w:rPr>
            </w:pPr>
          </w:p>
        </w:tc>
      </w:tr>
      <w:tr w:rsidR="00C97928" w:rsidRPr="001F279B" w14:paraId="0CF4A9EF" w14:textId="77777777" w:rsidTr="00C97928">
        <w:trPr>
          <w:trHeight w:val="306"/>
          <w:jc w:val="center"/>
        </w:trPr>
        <w:tc>
          <w:tcPr>
            <w:tcW w:w="674" w:type="dxa"/>
            <w:vMerge w:val="restart"/>
            <w:tcBorders>
              <w:top w:val="nil"/>
              <w:left w:val="single" w:sz="8" w:space="0" w:color="auto"/>
              <w:bottom w:val="single" w:sz="8" w:space="0" w:color="000000"/>
              <w:right w:val="single" w:sz="8" w:space="0" w:color="auto"/>
            </w:tcBorders>
            <w:shd w:val="clear" w:color="auto" w:fill="auto"/>
            <w:vAlign w:val="center"/>
            <w:hideMark/>
          </w:tcPr>
          <w:p w14:paraId="1419EA7C"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305</w:t>
            </w:r>
          </w:p>
        </w:tc>
        <w:tc>
          <w:tcPr>
            <w:tcW w:w="7881" w:type="dxa"/>
            <w:tcBorders>
              <w:top w:val="nil"/>
              <w:left w:val="nil"/>
              <w:bottom w:val="nil"/>
              <w:right w:val="single" w:sz="8" w:space="0" w:color="auto"/>
            </w:tcBorders>
            <w:shd w:val="clear" w:color="auto" w:fill="auto"/>
            <w:vAlign w:val="center"/>
            <w:hideMark/>
          </w:tcPr>
          <w:p w14:paraId="41454833" w14:textId="77777777" w:rsidR="00C97928" w:rsidRPr="001F279B" w:rsidRDefault="00C97928" w:rsidP="00C97928">
            <w:pPr>
              <w:rPr>
                <w:rFonts w:ascii="Bell MT" w:hAnsi="Bell MT"/>
                <w:b/>
                <w:bCs/>
                <w:sz w:val="21"/>
                <w:szCs w:val="21"/>
              </w:rPr>
            </w:pPr>
            <w:r w:rsidRPr="001F279B">
              <w:rPr>
                <w:rFonts w:ascii="Bell MT" w:hAnsi="Bell MT"/>
                <w:b/>
                <w:bCs/>
                <w:sz w:val="21"/>
                <w:szCs w:val="21"/>
              </w:rPr>
              <w:t xml:space="preserve">Béton armé pour longrine  dosés à 350kg/m3 </w:t>
            </w:r>
          </w:p>
        </w:tc>
        <w:tc>
          <w:tcPr>
            <w:tcW w:w="763" w:type="dxa"/>
            <w:vMerge w:val="restart"/>
            <w:tcBorders>
              <w:top w:val="nil"/>
              <w:left w:val="single" w:sz="8" w:space="0" w:color="auto"/>
              <w:bottom w:val="single" w:sz="8" w:space="0" w:color="000000"/>
              <w:right w:val="single" w:sz="8" w:space="0" w:color="auto"/>
            </w:tcBorders>
            <w:shd w:val="clear" w:color="auto" w:fill="auto"/>
            <w:vAlign w:val="center"/>
            <w:hideMark/>
          </w:tcPr>
          <w:p w14:paraId="19EFAC5D"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m</w:t>
            </w:r>
            <w:r w:rsidRPr="001F279B">
              <w:rPr>
                <w:rFonts w:ascii="Bell MT" w:hAnsi="Bell MT"/>
                <w:b/>
                <w:bCs/>
                <w:sz w:val="21"/>
                <w:szCs w:val="21"/>
                <w:vertAlign w:val="superscript"/>
              </w:rPr>
              <w:t>3</w:t>
            </w:r>
          </w:p>
        </w:tc>
        <w:tc>
          <w:tcPr>
            <w:tcW w:w="1378" w:type="dxa"/>
            <w:vMerge w:val="restart"/>
            <w:tcBorders>
              <w:top w:val="nil"/>
              <w:left w:val="single" w:sz="8" w:space="0" w:color="auto"/>
              <w:bottom w:val="single" w:sz="8" w:space="0" w:color="000000"/>
              <w:right w:val="single" w:sz="8" w:space="0" w:color="auto"/>
            </w:tcBorders>
            <w:shd w:val="clear" w:color="auto" w:fill="auto"/>
            <w:vAlign w:val="center"/>
            <w:hideMark/>
          </w:tcPr>
          <w:p w14:paraId="1AB42B7A" w14:textId="77777777" w:rsidR="00C97928" w:rsidRPr="001F279B" w:rsidRDefault="00C97928" w:rsidP="00C97928">
            <w:pPr>
              <w:jc w:val="center"/>
              <w:rPr>
                <w:rFonts w:ascii="Bell MT" w:hAnsi="Bell MT"/>
                <w:sz w:val="21"/>
                <w:szCs w:val="21"/>
              </w:rPr>
            </w:pPr>
            <w:r w:rsidRPr="001F279B">
              <w:rPr>
                <w:rFonts w:ascii="Bell MT" w:hAnsi="Bell MT"/>
                <w:sz w:val="21"/>
                <w:szCs w:val="21"/>
              </w:rPr>
              <w:t> </w:t>
            </w:r>
          </w:p>
        </w:tc>
      </w:tr>
      <w:tr w:rsidR="00C97928" w:rsidRPr="001F279B" w14:paraId="20D5DF0B" w14:textId="77777777" w:rsidTr="00C97928">
        <w:trPr>
          <w:trHeight w:val="272"/>
          <w:jc w:val="center"/>
        </w:trPr>
        <w:tc>
          <w:tcPr>
            <w:tcW w:w="674" w:type="dxa"/>
            <w:vMerge/>
            <w:tcBorders>
              <w:top w:val="nil"/>
              <w:left w:val="single" w:sz="8" w:space="0" w:color="auto"/>
              <w:bottom w:val="single" w:sz="8" w:space="0" w:color="000000"/>
              <w:right w:val="single" w:sz="8" w:space="0" w:color="auto"/>
            </w:tcBorders>
            <w:vAlign w:val="center"/>
            <w:hideMark/>
          </w:tcPr>
          <w:p w14:paraId="2127FBA9"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15EE40F6" w14:textId="77777777" w:rsidR="00C97928" w:rsidRPr="001F279B" w:rsidRDefault="00C97928" w:rsidP="00C97928">
            <w:pPr>
              <w:rPr>
                <w:rFonts w:ascii="Bell MT" w:hAnsi="Bell MT"/>
                <w:sz w:val="21"/>
                <w:szCs w:val="21"/>
              </w:rPr>
            </w:pPr>
            <w:r w:rsidRPr="001F279B">
              <w:rPr>
                <w:rFonts w:ascii="Bell MT" w:hAnsi="Bell MT"/>
                <w:sz w:val="21"/>
                <w:szCs w:val="21"/>
              </w:rPr>
              <w:t>Ce prix rémunère au mètre cube la réalisation des semelles des poteaux et longrines. Il comprend :</w:t>
            </w:r>
          </w:p>
        </w:tc>
        <w:tc>
          <w:tcPr>
            <w:tcW w:w="763" w:type="dxa"/>
            <w:vMerge/>
            <w:tcBorders>
              <w:top w:val="nil"/>
              <w:left w:val="single" w:sz="8" w:space="0" w:color="auto"/>
              <w:bottom w:val="single" w:sz="8" w:space="0" w:color="000000"/>
              <w:right w:val="single" w:sz="8" w:space="0" w:color="auto"/>
            </w:tcBorders>
            <w:vAlign w:val="center"/>
            <w:hideMark/>
          </w:tcPr>
          <w:p w14:paraId="703EEA8A"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38B8B3C8" w14:textId="77777777" w:rsidR="00C97928" w:rsidRPr="001F279B" w:rsidRDefault="00C97928" w:rsidP="00C97928">
            <w:pPr>
              <w:rPr>
                <w:rFonts w:ascii="Bell MT" w:hAnsi="Bell MT"/>
                <w:sz w:val="21"/>
                <w:szCs w:val="21"/>
              </w:rPr>
            </w:pPr>
          </w:p>
        </w:tc>
      </w:tr>
      <w:tr w:rsidR="00C97928" w:rsidRPr="001F279B" w14:paraId="4FF0EAA8" w14:textId="77777777" w:rsidTr="00C97928">
        <w:trPr>
          <w:trHeight w:val="328"/>
          <w:jc w:val="center"/>
        </w:trPr>
        <w:tc>
          <w:tcPr>
            <w:tcW w:w="674" w:type="dxa"/>
            <w:vMerge/>
            <w:tcBorders>
              <w:top w:val="nil"/>
              <w:left w:val="single" w:sz="8" w:space="0" w:color="auto"/>
              <w:bottom w:val="single" w:sz="8" w:space="0" w:color="000000"/>
              <w:right w:val="single" w:sz="8" w:space="0" w:color="auto"/>
            </w:tcBorders>
            <w:vAlign w:val="center"/>
            <w:hideMark/>
          </w:tcPr>
          <w:p w14:paraId="47DA653D"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206AB080"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La fourniture de matériaux et mise en œuvre du béton armé dosé à 350 kg/m</w:t>
            </w:r>
            <w:r w:rsidRPr="001F279B">
              <w:rPr>
                <w:rFonts w:ascii="Bell MT" w:eastAsia="Symbol" w:hAnsi="Bell MT" w:cs="Symbol"/>
                <w:sz w:val="21"/>
                <w:szCs w:val="21"/>
                <w:vertAlign w:val="superscript"/>
              </w:rPr>
              <w:t>3</w:t>
            </w:r>
            <w:r w:rsidRPr="001F279B">
              <w:rPr>
                <w:rFonts w:ascii="Bell MT" w:eastAsia="Symbol" w:hAnsi="Bell MT" w:cs="Symbol"/>
                <w:sz w:val="21"/>
                <w:szCs w:val="21"/>
              </w:rPr>
              <w:t xml:space="preserve"> suivant les indications des plans ;</w:t>
            </w:r>
          </w:p>
        </w:tc>
        <w:tc>
          <w:tcPr>
            <w:tcW w:w="763" w:type="dxa"/>
            <w:vMerge/>
            <w:tcBorders>
              <w:top w:val="nil"/>
              <w:left w:val="single" w:sz="8" w:space="0" w:color="auto"/>
              <w:bottom w:val="single" w:sz="8" w:space="0" w:color="000000"/>
              <w:right w:val="single" w:sz="8" w:space="0" w:color="auto"/>
            </w:tcBorders>
            <w:vAlign w:val="center"/>
            <w:hideMark/>
          </w:tcPr>
          <w:p w14:paraId="3801E216"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3B4B39B0" w14:textId="77777777" w:rsidR="00C97928" w:rsidRPr="001F279B" w:rsidRDefault="00C97928" w:rsidP="00C97928">
            <w:pPr>
              <w:rPr>
                <w:rFonts w:ascii="Bell MT" w:hAnsi="Bell MT"/>
                <w:sz w:val="21"/>
                <w:szCs w:val="21"/>
              </w:rPr>
            </w:pPr>
          </w:p>
        </w:tc>
      </w:tr>
      <w:tr w:rsidR="00C97928" w:rsidRPr="001F279B" w14:paraId="130CC762" w14:textId="77777777" w:rsidTr="00C97928">
        <w:trPr>
          <w:trHeight w:val="328"/>
          <w:jc w:val="center"/>
        </w:trPr>
        <w:tc>
          <w:tcPr>
            <w:tcW w:w="674" w:type="dxa"/>
            <w:vMerge/>
            <w:tcBorders>
              <w:top w:val="nil"/>
              <w:left w:val="single" w:sz="8" w:space="0" w:color="auto"/>
              <w:bottom w:val="single" w:sz="8" w:space="0" w:color="000000"/>
              <w:right w:val="single" w:sz="8" w:space="0" w:color="auto"/>
            </w:tcBorders>
            <w:vAlign w:val="center"/>
            <w:hideMark/>
          </w:tcPr>
          <w:p w14:paraId="68670113"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52A13222"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La fourniture et mise en œuvre des aciers selon les plans d’exécution ;</w:t>
            </w:r>
          </w:p>
        </w:tc>
        <w:tc>
          <w:tcPr>
            <w:tcW w:w="763" w:type="dxa"/>
            <w:vMerge/>
            <w:tcBorders>
              <w:top w:val="nil"/>
              <w:left w:val="single" w:sz="8" w:space="0" w:color="auto"/>
              <w:bottom w:val="single" w:sz="8" w:space="0" w:color="000000"/>
              <w:right w:val="single" w:sz="8" w:space="0" w:color="auto"/>
            </w:tcBorders>
            <w:vAlign w:val="center"/>
            <w:hideMark/>
          </w:tcPr>
          <w:p w14:paraId="0D0D2257"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4BEB0ADE" w14:textId="77777777" w:rsidR="00C97928" w:rsidRPr="001F279B" w:rsidRDefault="00C97928" w:rsidP="00C97928">
            <w:pPr>
              <w:rPr>
                <w:rFonts w:ascii="Bell MT" w:hAnsi="Bell MT"/>
                <w:sz w:val="21"/>
                <w:szCs w:val="21"/>
              </w:rPr>
            </w:pPr>
          </w:p>
        </w:tc>
      </w:tr>
      <w:tr w:rsidR="00C97928" w:rsidRPr="001F279B" w14:paraId="62826A02" w14:textId="77777777" w:rsidTr="00C97928">
        <w:trPr>
          <w:trHeight w:val="328"/>
          <w:jc w:val="center"/>
        </w:trPr>
        <w:tc>
          <w:tcPr>
            <w:tcW w:w="674" w:type="dxa"/>
            <w:vMerge/>
            <w:tcBorders>
              <w:top w:val="nil"/>
              <w:left w:val="single" w:sz="8" w:space="0" w:color="auto"/>
              <w:bottom w:val="single" w:sz="8" w:space="0" w:color="000000"/>
              <w:right w:val="single" w:sz="8" w:space="0" w:color="auto"/>
            </w:tcBorders>
            <w:vAlign w:val="center"/>
            <w:hideMark/>
          </w:tcPr>
          <w:p w14:paraId="6C49C12E"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648505F5"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Et toutes sujétions.</w:t>
            </w:r>
          </w:p>
        </w:tc>
        <w:tc>
          <w:tcPr>
            <w:tcW w:w="763" w:type="dxa"/>
            <w:vMerge/>
            <w:tcBorders>
              <w:top w:val="nil"/>
              <w:left w:val="single" w:sz="8" w:space="0" w:color="auto"/>
              <w:bottom w:val="single" w:sz="8" w:space="0" w:color="000000"/>
              <w:right w:val="single" w:sz="8" w:space="0" w:color="auto"/>
            </w:tcBorders>
            <w:vAlign w:val="center"/>
            <w:hideMark/>
          </w:tcPr>
          <w:p w14:paraId="5E4278C5"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37200591" w14:textId="77777777" w:rsidR="00C97928" w:rsidRPr="001F279B" w:rsidRDefault="00C97928" w:rsidP="00C97928">
            <w:pPr>
              <w:rPr>
                <w:rFonts w:ascii="Bell MT" w:hAnsi="Bell MT"/>
                <w:sz w:val="21"/>
                <w:szCs w:val="21"/>
              </w:rPr>
            </w:pPr>
          </w:p>
        </w:tc>
      </w:tr>
      <w:tr w:rsidR="00C97928" w:rsidRPr="001F279B" w14:paraId="4E508E98" w14:textId="77777777" w:rsidTr="00C97928">
        <w:trPr>
          <w:trHeight w:val="283"/>
          <w:jc w:val="center"/>
        </w:trPr>
        <w:tc>
          <w:tcPr>
            <w:tcW w:w="674" w:type="dxa"/>
            <w:vMerge/>
            <w:tcBorders>
              <w:top w:val="nil"/>
              <w:left w:val="single" w:sz="8" w:space="0" w:color="auto"/>
              <w:bottom w:val="single" w:sz="8" w:space="0" w:color="000000"/>
              <w:right w:val="single" w:sz="8" w:space="0" w:color="auto"/>
            </w:tcBorders>
            <w:vAlign w:val="center"/>
            <w:hideMark/>
          </w:tcPr>
          <w:p w14:paraId="4029C2DE" w14:textId="77777777" w:rsidR="00C97928" w:rsidRPr="001F279B" w:rsidRDefault="00C97928" w:rsidP="00C97928">
            <w:pPr>
              <w:rPr>
                <w:rFonts w:ascii="Bell MT" w:hAnsi="Bell MT"/>
                <w:b/>
                <w:bCs/>
                <w:sz w:val="21"/>
                <w:szCs w:val="21"/>
              </w:rPr>
            </w:pPr>
          </w:p>
        </w:tc>
        <w:tc>
          <w:tcPr>
            <w:tcW w:w="7881" w:type="dxa"/>
            <w:tcBorders>
              <w:top w:val="nil"/>
              <w:left w:val="nil"/>
              <w:bottom w:val="single" w:sz="8" w:space="0" w:color="auto"/>
              <w:right w:val="single" w:sz="8" w:space="0" w:color="auto"/>
            </w:tcBorders>
            <w:shd w:val="clear" w:color="auto" w:fill="auto"/>
            <w:vAlign w:val="center"/>
            <w:hideMark/>
          </w:tcPr>
          <w:p w14:paraId="1D2586F5" w14:textId="77777777" w:rsidR="00C97928" w:rsidRPr="001F279B" w:rsidRDefault="00C97928" w:rsidP="00C97928">
            <w:pPr>
              <w:rPr>
                <w:rFonts w:ascii="Bell MT" w:hAnsi="Bell MT"/>
                <w:b/>
                <w:bCs/>
                <w:sz w:val="21"/>
                <w:szCs w:val="21"/>
              </w:rPr>
            </w:pPr>
            <w:r w:rsidRPr="001F279B">
              <w:rPr>
                <w:rFonts w:ascii="Bell MT" w:hAnsi="Bell MT"/>
                <w:b/>
                <w:bCs/>
                <w:sz w:val="21"/>
                <w:szCs w:val="21"/>
              </w:rPr>
              <w:t>Le mètre cube à :                             francs CFA</w:t>
            </w:r>
          </w:p>
        </w:tc>
        <w:tc>
          <w:tcPr>
            <w:tcW w:w="763" w:type="dxa"/>
            <w:vMerge/>
            <w:tcBorders>
              <w:top w:val="nil"/>
              <w:left w:val="single" w:sz="8" w:space="0" w:color="auto"/>
              <w:bottom w:val="single" w:sz="8" w:space="0" w:color="000000"/>
              <w:right w:val="single" w:sz="8" w:space="0" w:color="auto"/>
            </w:tcBorders>
            <w:vAlign w:val="center"/>
            <w:hideMark/>
          </w:tcPr>
          <w:p w14:paraId="43B72358"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63D3C59A" w14:textId="77777777" w:rsidR="00C97928" w:rsidRPr="001F279B" w:rsidRDefault="00C97928" w:rsidP="00C97928">
            <w:pPr>
              <w:rPr>
                <w:rFonts w:ascii="Bell MT" w:hAnsi="Bell MT"/>
                <w:sz w:val="21"/>
                <w:szCs w:val="21"/>
              </w:rPr>
            </w:pPr>
          </w:p>
        </w:tc>
      </w:tr>
      <w:tr w:rsidR="00C97928" w:rsidRPr="001F279B" w14:paraId="304B49F2" w14:textId="77777777" w:rsidTr="00C97928">
        <w:trPr>
          <w:trHeight w:val="283"/>
          <w:jc w:val="center"/>
        </w:trPr>
        <w:tc>
          <w:tcPr>
            <w:tcW w:w="674" w:type="dxa"/>
            <w:tcBorders>
              <w:top w:val="nil"/>
              <w:left w:val="single" w:sz="8" w:space="0" w:color="auto"/>
              <w:bottom w:val="single" w:sz="8" w:space="0" w:color="000000"/>
              <w:right w:val="single" w:sz="8" w:space="0" w:color="auto"/>
            </w:tcBorders>
            <w:vAlign w:val="center"/>
          </w:tcPr>
          <w:p w14:paraId="037B3B68"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306</w:t>
            </w:r>
          </w:p>
        </w:tc>
        <w:tc>
          <w:tcPr>
            <w:tcW w:w="7881" w:type="dxa"/>
            <w:tcBorders>
              <w:top w:val="nil"/>
              <w:left w:val="nil"/>
              <w:bottom w:val="single" w:sz="8" w:space="0" w:color="auto"/>
              <w:right w:val="single" w:sz="8" w:space="0" w:color="auto"/>
            </w:tcBorders>
            <w:shd w:val="clear" w:color="auto" w:fill="auto"/>
            <w:vAlign w:val="center"/>
          </w:tcPr>
          <w:p w14:paraId="29A2C49F" w14:textId="77777777" w:rsidR="00C97928" w:rsidRPr="001F279B" w:rsidRDefault="00C97928" w:rsidP="00C97928">
            <w:pPr>
              <w:rPr>
                <w:rFonts w:ascii="Bell MT" w:hAnsi="Bell MT"/>
                <w:b/>
                <w:bCs/>
                <w:sz w:val="21"/>
                <w:szCs w:val="21"/>
              </w:rPr>
            </w:pPr>
            <w:r w:rsidRPr="001F279B">
              <w:rPr>
                <w:rFonts w:ascii="Bell MT" w:hAnsi="Bell MT"/>
                <w:b/>
                <w:bCs/>
                <w:sz w:val="21"/>
                <w:szCs w:val="21"/>
              </w:rPr>
              <w:t xml:space="preserve">Rampe d'accès en béton armé dosé à 350kg/m3 </w:t>
            </w:r>
          </w:p>
          <w:p w14:paraId="645DD84F" w14:textId="77777777" w:rsidR="00C97928" w:rsidRPr="001F279B" w:rsidRDefault="00C97928" w:rsidP="00C97928">
            <w:pPr>
              <w:rPr>
                <w:rFonts w:ascii="Bell MT" w:hAnsi="Bell MT"/>
                <w:b/>
                <w:bCs/>
                <w:sz w:val="21"/>
                <w:szCs w:val="21"/>
              </w:rPr>
            </w:pPr>
            <w:r w:rsidRPr="001F279B">
              <w:rPr>
                <w:rFonts w:ascii="Bell MT" w:hAnsi="Bell MT"/>
                <w:sz w:val="21"/>
                <w:szCs w:val="21"/>
              </w:rPr>
              <w:t>Ce prix rémunère à l’Unité la réalisation d’une rampe d’accès. Il comprend :</w:t>
            </w:r>
          </w:p>
          <w:p w14:paraId="7F4032A6" w14:textId="77777777" w:rsidR="00C97928" w:rsidRPr="001F279B" w:rsidRDefault="00C97928" w:rsidP="00C97928">
            <w:pPr>
              <w:rPr>
                <w:rFonts w:ascii="Bell MT" w:hAnsi="Bell MT"/>
                <w:b/>
                <w:bCs/>
                <w:sz w:val="21"/>
                <w:szCs w:val="21"/>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La fourniture de matériaux et mise en œuvre du béton armé dosé à 350 kg/m</w:t>
            </w:r>
            <w:r w:rsidRPr="001F279B">
              <w:rPr>
                <w:rFonts w:ascii="Bell MT" w:eastAsia="Symbol" w:hAnsi="Bell MT" w:cs="Symbol"/>
                <w:sz w:val="21"/>
                <w:szCs w:val="21"/>
                <w:vertAlign w:val="superscript"/>
              </w:rPr>
              <w:t>3</w:t>
            </w:r>
            <w:r w:rsidRPr="001F279B">
              <w:rPr>
                <w:rFonts w:ascii="Bell MT" w:eastAsia="Symbol" w:hAnsi="Bell MT" w:cs="Symbol"/>
                <w:sz w:val="21"/>
                <w:szCs w:val="21"/>
              </w:rPr>
              <w:t xml:space="preserve"> suivant les indications des plans ;</w:t>
            </w:r>
          </w:p>
          <w:p w14:paraId="5CE41658" w14:textId="77777777" w:rsidR="00C97928" w:rsidRPr="001F279B" w:rsidRDefault="00C97928" w:rsidP="00C97928">
            <w:pPr>
              <w:rPr>
                <w:rFonts w:ascii="Bell MT" w:hAnsi="Bell MT"/>
                <w:b/>
                <w:bCs/>
                <w:sz w:val="21"/>
                <w:szCs w:val="21"/>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La fourniture et mise en œuvre des aciers selon les plans d’exécution ;</w:t>
            </w:r>
          </w:p>
          <w:p w14:paraId="353A1A8A" w14:textId="77777777" w:rsidR="00C97928" w:rsidRPr="001F279B" w:rsidRDefault="00C97928" w:rsidP="00C97928">
            <w:pPr>
              <w:rPr>
                <w:rFonts w:ascii="Bell MT" w:hAnsi="Bell MT"/>
                <w:b/>
                <w:bCs/>
                <w:sz w:val="21"/>
                <w:szCs w:val="21"/>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Et toutes sujétions.</w:t>
            </w:r>
          </w:p>
          <w:p w14:paraId="1119018B" w14:textId="77777777" w:rsidR="00C97928" w:rsidRPr="001F279B" w:rsidRDefault="00C97928" w:rsidP="00C97928">
            <w:pPr>
              <w:rPr>
                <w:rFonts w:ascii="Bell MT" w:hAnsi="Bell MT"/>
                <w:b/>
                <w:bCs/>
                <w:sz w:val="21"/>
                <w:szCs w:val="21"/>
              </w:rPr>
            </w:pPr>
            <w:r w:rsidRPr="001F279B">
              <w:rPr>
                <w:rFonts w:ascii="Bell MT" w:hAnsi="Bell MT"/>
                <w:b/>
                <w:bCs/>
                <w:sz w:val="21"/>
                <w:szCs w:val="21"/>
              </w:rPr>
              <w:t>L’Unité à :                             francs CFA</w:t>
            </w:r>
          </w:p>
        </w:tc>
        <w:tc>
          <w:tcPr>
            <w:tcW w:w="763" w:type="dxa"/>
            <w:tcBorders>
              <w:top w:val="nil"/>
              <w:left w:val="single" w:sz="8" w:space="0" w:color="auto"/>
              <w:bottom w:val="single" w:sz="8" w:space="0" w:color="000000"/>
              <w:right w:val="single" w:sz="8" w:space="0" w:color="auto"/>
            </w:tcBorders>
            <w:vAlign w:val="center"/>
          </w:tcPr>
          <w:p w14:paraId="075CEA12"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U</w:t>
            </w:r>
          </w:p>
        </w:tc>
        <w:tc>
          <w:tcPr>
            <w:tcW w:w="1378" w:type="dxa"/>
            <w:tcBorders>
              <w:top w:val="nil"/>
              <w:left w:val="single" w:sz="8" w:space="0" w:color="auto"/>
              <w:bottom w:val="single" w:sz="8" w:space="0" w:color="000000"/>
              <w:right w:val="single" w:sz="8" w:space="0" w:color="auto"/>
            </w:tcBorders>
            <w:vAlign w:val="center"/>
          </w:tcPr>
          <w:p w14:paraId="128C6D56" w14:textId="77777777" w:rsidR="00C97928" w:rsidRPr="001F279B" w:rsidRDefault="00C97928" w:rsidP="00C97928">
            <w:pPr>
              <w:rPr>
                <w:rFonts w:ascii="Bell MT" w:hAnsi="Bell MT"/>
                <w:sz w:val="21"/>
                <w:szCs w:val="21"/>
              </w:rPr>
            </w:pPr>
          </w:p>
        </w:tc>
      </w:tr>
      <w:tr w:rsidR="00C97928" w:rsidRPr="001F279B" w14:paraId="6CE1BBAD" w14:textId="77777777" w:rsidTr="00C97928">
        <w:trPr>
          <w:trHeight w:val="283"/>
          <w:jc w:val="center"/>
        </w:trPr>
        <w:tc>
          <w:tcPr>
            <w:tcW w:w="674" w:type="dxa"/>
            <w:tcBorders>
              <w:top w:val="nil"/>
              <w:left w:val="single" w:sz="8" w:space="0" w:color="auto"/>
              <w:bottom w:val="single" w:sz="8" w:space="0" w:color="auto"/>
              <w:right w:val="single" w:sz="8" w:space="0" w:color="auto"/>
            </w:tcBorders>
            <w:shd w:val="clear" w:color="auto" w:fill="auto"/>
            <w:vAlign w:val="center"/>
            <w:hideMark/>
          </w:tcPr>
          <w:p w14:paraId="53608A40"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lastRenderedPageBreak/>
              <w:t> </w:t>
            </w:r>
          </w:p>
        </w:tc>
        <w:tc>
          <w:tcPr>
            <w:tcW w:w="7881" w:type="dxa"/>
            <w:tcBorders>
              <w:top w:val="nil"/>
              <w:left w:val="nil"/>
              <w:bottom w:val="single" w:sz="8" w:space="0" w:color="auto"/>
              <w:right w:val="single" w:sz="8" w:space="0" w:color="auto"/>
            </w:tcBorders>
            <w:shd w:val="clear" w:color="auto" w:fill="auto"/>
            <w:vAlign w:val="center"/>
            <w:hideMark/>
          </w:tcPr>
          <w:p w14:paraId="39A4A213" w14:textId="77777777" w:rsidR="00C97928" w:rsidRPr="001F279B" w:rsidRDefault="00C97928" w:rsidP="00C97928">
            <w:pPr>
              <w:rPr>
                <w:rFonts w:ascii="Bell MT" w:hAnsi="Bell MT"/>
                <w:b/>
                <w:bCs/>
                <w:sz w:val="21"/>
                <w:szCs w:val="21"/>
              </w:rPr>
            </w:pPr>
            <w:r w:rsidRPr="001F279B">
              <w:rPr>
                <w:rFonts w:ascii="Bell MT" w:hAnsi="Bell MT"/>
                <w:b/>
                <w:bCs/>
                <w:sz w:val="21"/>
                <w:szCs w:val="21"/>
              </w:rPr>
              <w:t>LOT 400 : MAÇONNERIE ET BETON ARMÉ</w:t>
            </w:r>
          </w:p>
        </w:tc>
        <w:tc>
          <w:tcPr>
            <w:tcW w:w="763" w:type="dxa"/>
            <w:tcBorders>
              <w:top w:val="nil"/>
              <w:left w:val="nil"/>
              <w:bottom w:val="single" w:sz="8" w:space="0" w:color="auto"/>
              <w:right w:val="single" w:sz="8" w:space="0" w:color="auto"/>
            </w:tcBorders>
            <w:shd w:val="clear" w:color="auto" w:fill="auto"/>
            <w:vAlign w:val="center"/>
            <w:hideMark/>
          </w:tcPr>
          <w:p w14:paraId="7BEA9129"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 </w:t>
            </w:r>
          </w:p>
        </w:tc>
        <w:tc>
          <w:tcPr>
            <w:tcW w:w="1378" w:type="dxa"/>
            <w:tcBorders>
              <w:top w:val="nil"/>
              <w:left w:val="nil"/>
              <w:bottom w:val="single" w:sz="8" w:space="0" w:color="auto"/>
              <w:right w:val="single" w:sz="8" w:space="0" w:color="auto"/>
            </w:tcBorders>
            <w:shd w:val="clear" w:color="auto" w:fill="auto"/>
            <w:vAlign w:val="center"/>
            <w:hideMark/>
          </w:tcPr>
          <w:p w14:paraId="70CFBF10" w14:textId="77777777" w:rsidR="00C97928" w:rsidRPr="001F279B" w:rsidRDefault="00C97928" w:rsidP="00C97928">
            <w:pPr>
              <w:rPr>
                <w:rFonts w:ascii="Bell MT" w:hAnsi="Bell MT"/>
                <w:b/>
                <w:bCs/>
                <w:sz w:val="21"/>
                <w:szCs w:val="21"/>
              </w:rPr>
            </w:pPr>
            <w:r w:rsidRPr="001F279B">
              <w:rPr>
                <w:rFonts w:ascii="Bell MT" w:hAnsi="Bell MT"/>
                <w:b/>
                <w:bCs/>
                <w:sz w:val="21"/>
                <w:szCs w:val="21"/>
              </w:rPr>
              <w:t> </w:t>
            </w:r>
          </w:p>
        </w:tc>
      </w:tr>
      <w:tr w:rsidR="00C97928" w:rsidRPr="001F279B" w14:paraId="518C9FEF" w14:textId="77777777" w:rsidTr="00C97928">
        <w:trPr>
          <w:trHeight w:val="306"/>
          <w:jc w:val="center"/>
        </w:trPr>
        <w:tc>
          <w:tcPr>
            <w:tcW w:w="674" w:type="dxa"/>
            <w:vMerge w:val="restart"/>
            <w:tcBorders>
              <w:top w:val="nil"/>
              <w:left w:val="single" w:sz="8" w:space="0" w:color="auto"/>
              <w:bottom w:val="single" w:sz="8" w:space="0" w:color="000000"/>
              <w:right w:val="single" w:sz="8" w:space="0" w:color="auto"/>
            </w:tcBorders>
            <w:shd w:val="clear" w:color="auto" w:fill="auto"/>
            <w:vAlign w:val="center"/>
            <w:hideMark/>
          </w:tcPr>
          <w:p w14:paraId="2AE9C739"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401</w:t>
            </w:r>
          </w:p>
        </w:tc>
        <w:tc>
          <w:tcPr>
            <w:tcW w:w="7881" w:type="dxa"/>
            <w:tcBorders>
              <w:top w:val="nil"/>
              <w:left w:val="nil"/>
              <w:bottom w:val="nil"/>
              <w:right w:val="single" w:sz="8" w:space="0" w:color="auto"/>
            </w:tcBorders>
            <w:shd w:val="clear" w:color="auto" w:fill="auto"/>
            <w:vAlign w:val="center"/>
            <w:hideMark/>
          </w:tcPr>
          <w:p w14:paraId="658C946C" w14:textId="77777777" w:rsidR="00C97928" w:rsidRPr="001F279B" w:rsidRDefault="00C97928" w:rsidP="00C97928">
            <w:pPr>
              <w:rPr>
                <w:rFonts w:ascii="Bell MT" w:hAnsi="Bell MT"/>
                <w:b/>
                <w:bCs/>
                <w:sz w:val="21"/>
                <w:szCs w:val="21"/>
              </w:rPr>
            </w:pPr>
            <w:r w:rsidRPr="001F279B">
              <w:rPr>
                <w:rFonts w:ascii="Bell MT" w:hAnsi="Bell MT"/>
                <w:b/>
                <w:bCs/>
                <w:sz w:val="21"/>
                <w:szCs w:val="21"/>
              </w:rPr>
              <w:t xml:space="preserve">Mur en élévation en aggloméré creux de 15*20*40 </w:t>
            </w:r>
          </w:p>
        </w:tc>
        <w:tc>
          <w:tcPr>
            <w:tcW w:w="763" w:type="dxa"/>
            <w:vMerge w:val="restart"/>
            <w:tcBorders>
              <w:top w:val="nil"/>
              <w:left w:val="single" w:sz="8" w:space="0" w:color="auto"/>
              <w:bottom w:val="single" w:sz="8" w:space="0" w:color="000000"/>
              <w:right w:val="single" w:sz="8" w:space="0" w:color="auto"/>
            </w:tcBorders>
            <w:shd w:val="clear" w:color="auto" w:fill="auto"/>
            <w:vAlign w:val="center"/>
            <w:hideMark/>
          </w:tcPr>
          <w:p w14:paraId="5D26CE59"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m</w:t>
            </w:r>
            <w:r w:rsidRPr="001F279B">
              <w:rPr>
                <w:rFonts w:ascii="Bell MT" w:hAnsi="Bell MT"/>
                <w:b/>
                <w:bCs/>
                <w:sz w:val="21"/>
                <w:szCs w:val="21"/>
                <w:vertAlign w:val="superscript"/>
              </w:rPr>
              <w:t>2</w:t>
            </w:r>
          </w:p>
        </w:tc>
        <w:tc>
          <w:tcPr>
            <w:tcW w:w="1378" w:type="dxa"/>
            <w:vMerge w:val="restart"/>
            <w:tcBorders>
              <w:top w:val="nil"/>
              <w:left w:val="single" w:sz="8" w:space="0" w:color="auto"/>
              <w:bottom w:val="single" w:sz="8" w:space="0" w:color="000000"/>
              <w:right w:val="single" w:sz="8" w:space="0" w:color="auto"/>
            </w:tcBorders>
            <w:shd w:val="clear" w:color="auto" w:fill="auto"/>
            <w:vAlign w:val="center"/>
            <w:hideMark/>
          </w:tcPr>
          <w:p w14:paraId="34C70160" w14:textId="77777777" w:rsidR="00C97928" w:rsidRPr="001F279B" w:rsidRDefault="00C97928" w:rsidP="00C97928">
            <w:pPr>
              <w:jc w:val="center"/>
              <w:rPr>
                <w:rFonts w:ascii="Bell MT" w:hAnsi="Bell MT"/>
                <w:sz w:val="21"/>
                <w:szCs w:val="21"/>
              </w:rPr>
            </w:pPr>
            <w:r w:rsidRPr="001F279B">
              <w:rPr>
                <w:rFonts w:ascii="Bell MT" w:hAnsi="Bell MT"/>
                <w:sz w:val="21"/>
                <w:szCs w:val="21"/>
              </w:rPr>
              <w:t> </w:t>
            </w:r>
          </w:p>
        </w:tc>
      </w:tr>
      <w:tr w:rsidR="00C97928" w:rsidRPr="001F279B" w14:paraId="07F258A9" w14:textId="77777777" w:rsidTr="00C97928">
        <w:trPr>
          <w:trHeight w:val="272"/>
          <w:jc w:val="center"/>
        </w:trPr>
        <w:tc>
          <w:tcPr>
            <w:tcW w:w="674" w:type="dxa"/>
            <w:vMerge/>
            <w:tcBorders>
              <w:top w:val="nil"/>
              <w:left w:val="single" w:sz="8" w:space="0" w:color="auto"/>
              <w:bottom w:val="single" w:sz="8" w:space="0" w:color="000000"/>
              <w:right w:val="single" w:sz="8" w:space="0" w:color="auto"/>
            </w:tcBorders>
            <w:vAlign w:val="center"/>
            <w:hideMark/>
          </w:tcPr>
          <w:p w14:paraId="1AE0686C"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2E12AD7C" w14:textId="77777777" w:rsidR="00C97928" w:rsidRPr="001F279B" w:rsidRDefault="00C97928" w:rsidP="00C97928">
            <w:pPr>
              <w:rPr>
                <w:rFonts w:ascii="Bell MT" w:hAnsi="Bell MT"/>
                <w:sz w:val="21"/>
                <w:szCs w:val="21"/>
              </w:rPr>
            </w:pPr>
            <w:r w:rsidRPr="001F279B">
              <w:rPr>
                <w:rFonts w:ascii="Bell MT" w:hAnsi="Bell MT"/>
                <w:sz w:val="21"/>
                <w:szCs w:val="21"/>
              </w:rPr>
              <w:t>Ce prix rémunère au mètre carré l’élévation d’un mur porteur en agglomérés creux de 15 x 20 x 40. Il comprend :</w:t>
            </w:r>
          </w:p>
        </w:tc>
        <w:tc>
          <w:tcPr>
            <w:tcW w:w="763" w:type="dxa"/>
            <w:vMerge/>
            <w:tcBorders>
              <w:top w:val="nil"/>
              <w:left w:val="single" w:sz="8" w:space="0" w:color="auto"/>
              <w:bottom w:val="single" w:sz="8" w:space="0" w:color="000000"/>
              <w:right w:val="single" w:sz="8" w:space="0" w:color="auto"/>
            </w:tcBorders>
            <w:vAlign w:val="center"/>
            <w:hideMark/>
          </w:tcPr>
          <w:p w14:paraId="1D963502"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267C41BB" w14:textId="77777777" w:rsidR="00C97928" w:rsidRPr="001F279B" w:rsidRDefault="00C97928" w:rsidP="00C97928">
            <w:pPr>
              <w:rPr>
                <w:rFonts w:ascii="Bell MT" w:hAnsi="Bell MT"/>
                <w:sz w:val="21"/>
                <w:szCs w:val="21"/>
              </w:rPr>
            </w:pPr>
          </w:p>
        </w:tc>
      </w:tr>
      <w:tr w:rsidR="00C97928" w:rsidRPr="001F279B" w14:paraId="7ECE312A" w14:textId="77777777" w:rsidTr="00C97928">
        <w:trPr>
          <w:trHeight w:val="317"/>
          <w:jc w:val="center"/>
        </w:trPr>
        <w:tc>
          <w:tcPr>
            <w:tcW w:w="674" w:type="dxa"/>
            <w:vMerge/>
            <w:tcBorders>
              <w:top w:val="nil"/>
              <w:left w:val="single" w:sz="8" w:space="0" w:color="auto"/>
              <w:bottom w:val="single" w:sz="8" w:space="0" w:color="000000"/>
              <w:right w:val="single" w:sz="8" w:space="0" w:color="auto"/>
            </w:tcBorders>
            <w:vAlign w:val="center"/>
            <w:hideMark/>
          </w:tcPr>
          <w:p w14:paraId="774007EF"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6E7D5308" w14:textId="77777777" w:rsidR="00C97928" w:rsidRPr="001F279B" w:rsidRDefault="00C97928" w:rsidP="00C97928">
            <w:pPr>
              <w:ind w:firstLineChars="200" w:firstLine="420"/>
              <w:rPr>
                <w:rFonts w:ascii="Bell MT" w:hAnsi="Bell MT"/>
                <w:sz w:val="21"/>
                <w:szCs w:val="21"/>
              </w:rPr>
            </w:pPr>
            <w:r w:rsidRPr="001F279B">
              <w:rPr>
                <w:rFonts w:ascii="Cambria" w:eastAsia="Symbol" w:hAnsi="Cambria" w:cs="Cambria"/>
                <w:sz w:val="21"/>
                <w:szCs w:val="21"/>
              </w:rPr>
              <w:t>·</w:t>
            </w:r>
            <w:r w:rsidRPr="001F279B">
              <w:rPr>
                <w:rFonts w:ascii="Bell MT" w:eastAsia="Symbol" w:hAnsi="Bell MT" w:cs="Symbol"/>
                <w:sz w:val="14"/>
                <w:szCs w:val="14"/>
              </w:rPr>
              <w:t xml:space="preserve">        </w:t>
            </w:r>
            <w:r w:rsidRPr="001F279B">
              <w:rPr>
                <w:rFonts w:ascii="Bell MT" w:eastAsia="Symbol" w:hAnsi="Bell MT" w:cs="Symbol"/>
                <w:sz w:val="21"/>
                <w:szCs w:val="21"/>
              </w:rPr>
              <w:t>La fourniture et pose des agglomérés hourdés au mortier dosé à 450 kg/m</w:t>
            </w:r>
            <w:r w:rsidRPr="001F279B">
              <w:rPr>
                <w:rFonts w:ascii="Bell MT" w:eastAsia="Symbol" w:hAnsi="Bell MT" w:cs="Symbol"/>
                <w:sz w:val="21"/>
                <w:szCs w:val="21"/>
                <w:vertAlign w:val="superscript"/>
              </w:rPr>
              <w:t>3</w:t>
            </w:r>
            <w:r w:rsidRPr="001F279B">
              <w:rPr>
                <w:rFonts w:ascii="Bell MT" w:eastAsia="Symbol" w:hAnsi="Bell MT" w:cs="Symbol"/>
                <w:sz w:val="21"/>
                <w:szCs w:val="21"/>
              </w:rPr>
              <w:t> ;</w:t>
            </w:r>
          </w:p>
        </w:tc>
        <w:tc>
          <w:tcPr>
            <w:tcW w:w="763" w:type="dxa"/>
            <w:vMerge/>
            <w:tcBorders>
              <w:top w:val="nil"/>
              <w:left w:val="single" w:sz="8" w:space="0" w:color="auto"/>
              <w:bottom w:val="single" w:sz="8" w:space="0" w:color="000000"/>
              <w:right w:val="single" w:sz="8" w:space="0" w:color="auto"/>
            </w:tcBorders>
            <w:vAlign w:val="center"/>
            <w:hideMark/>
          </w:tcPr>
          <w:p w14:paraId="58E759CF"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3E6D3670" w14:textId="77777777" w:rsidR="00C97928" w:rsidRPr="001F279B" w:rsidRDefault="00C97928" w:rsidP="00C97928">
            <w:pPr>
              <w:rPr>
                <w:rFonts w:ascii="Bell MT" w:hAnsi="Bell MT"/>
                <w:sz w:val="21"/>
                <w:szCs w:val="21"/>
              </w:rPr>
            </w:pPr>
          </w:p>
        </w:tc>
      </w:tr>
      <w:tr w:rsidR="00C97928" w:rsidRPr="001F279B" w14:paraId="65DB925E" w14:textId="77777777" w:rsidTr="00C97928">
        <w:trPr>
          <w:trHeight w:val="272"/>
          <w:jc w:val="center"/>
        </w:trPr>
        <w:tc>
          <w:tcPr>
            <w:tcW w:w="674" w:type="dxa"/>
            <w:vMerge/>
            <w:tcBorders>
              <w:top w:val="nil"/>
              <w:left w:val="single" w:sz="8" w:space="0" w:color="auto"/>
              <w:bottom w:val="single" w:sz="8" w:space="0" w:color="000000"/>
              <w:right w:val="single" w:sz="8" w:space="0" w:color="auto"/>
            </w:tcBorders>
            <w:vAlign w:val="center"/>
            <w:hideMark/>
          </w:tcPr>
          <w:p w14:paraId="4741073A"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24BF165C" w14:textId="77777777" w:rsidR="00C97928" w:rsidRPr="001F279B" w:rsidRDefault="00C97928" w:rsidP="00C97928">
            <w:pPr>
              <w:ind w:firstLineChars="200" w:firstLine="420"/>
              <w:rPr>
                <w:rFonts w:ascii="Bell MT" w:hAnsi="Bell MT"/>
                <w:sz w:val="21"/>
                <w:szCs w:val="21"/>
              </w:rPr>
            </w:pPr>
            <w:r w:rsidRPr="001F279B">
              <w:rPr>
                <w:rFonts w:ascii="Cambria" w:eastAsia="Symbol" w:hAnsi="Cambria" w:cs="Cambria"/>
                <w:sz w:val="21"/>
                <w:szCs w:val="21"/>
              </w:rPr>
              <w:t>·</w:t>
            </w:r>
            <w:r w:rsidRPr="001F279B">
              <w:rPr>
                <w:rFonts w:ascii="Bell MT" w:eastAsia="Symbol" w:hAnsi="Bell MT" w:cs="Symbol"/>
                <w:sz w:val="14"/>
                <w:szCs w:val="14"/>
              </w:rPr>
              <w:t xml:space="preserve">        </w:t>
            </w:r>
            <w:r w:rsidRPr="001F279B">
              <w:rPr>
                <w:rFonts w:ascii="Bell MT" w:eastAsia="Symbol" w:hAnsi="Bell MT" w:cs="Symbol"/>
                <w:sz w:val="21"/>
                <w:szCs w:val="21"/>
              </w:rPr>
              <w:t>Et  toutes sujétions.</w:t>
            </w:r>
          </w:p>
        </w:tc>
        <w:tc>
          <w:tcPr>
            <w:tcW w:w="763" w:type="dxa"/>
            <w:vMerge/>
            <w:tcBorders>
              <w:top w:val="nil"/>
              <w:left w:val="single" w:sz="8" w:space="0" w:color="auto"/>
              <w:bottom w:val="single" w:sz="8" w:space="0" w:color="000000"/>
              <w:right w:val="single" w:sz="8" w:space="0" w:color="auto"/>
            </w:tcBorders>
            <w:vAlign w:val="center"/>
            <w:hideMark/>
          </w:tcPr>
          <w:p w14:paraId="51C99C8A"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3E874129" w14:textId="77777777" w:rsidR="00C97928" w:rsidRPr="001F279B" w:rsidRDefault="00C97928" w:rsidP="00C97928">
            <w:pPr>
              <w:rPr>
                <w:rFonts w:ascii="Bell MT" w:hAnsi="Bell MT"/>
                <w:sz w:val="21"/>
                <w:szCs w:val="21"/>
              </w:rPr>
            </w:pPr>
          </w:p>
        </w:tc>
      </w:tr>
      <w:tr w:rsidR="00C97928" w:rsidRPr="001F279B" w14:paraId="2BE566B2" w14:textId="77777777" w:rsidTr="00C97928">
        <w:trPr>
          <w:trHeight w:val="283"/>
          <w:jc w:val="center"/>
        </w:trPr>
        <w:tc>
          <w:tcPr>
            <w:tcW w:w="674" w:type="dxa"/>
            <w:vMerge/>
            <w:tcBorders>
              <w:top w:val="nil"/>
              <w:left w:val="single" w:sz="8" w:space="0" w:color="auto"/>
              <w:bottom w:val="single" w:sz="8" w:space="0" w:color="000000"/>
              <w:right w:val="single" w:sz="8" w:space="0" w:color="auto"/>
            </w:tcBorders>
            <w:vAlign w:val="center"/>
            <w:hideMark/>
          </w:tcPr>
          <w:p w14:paraId="338AFD23" w14:textId="77777777" w:rsidR="00C97928" w:rsidRPr="001F279B" w:rsidRDefault="00C97928" w:rsidP="00C97928">
            <w:pPr>
              <w:rPr>
                <w:rFonts w:ascii="Bell MT" w:hAnsi="Bell MT"/>
                <w:b/>
                <w:bCs/>
                <w:sz w:val="21"/>
                <w:szCs w:val="21"/>
              </w:rPr>
            </w:pPr>
          </w:p>
        </w:tc>
        <w:tc>
          <w:tcPr>
            <w:tcW w:w="7881" w:type="dxa"/>
            <w:tcBorders>
              <w:top w:val="nil"/>
              <w:left w:val="nil"/>
              <w:bottom w:val="single" w:sz="8" w:space="0" w:color="auto"/>
              <w:right w:val="single" w:sz="8" w:space="0" w:color="auto"/>
            </w:tcBorders>
            <w:shd w:val="clear" w:color="auto" w:fill="auto"/>
            <w:vAlign w:val="center"/>
            <w:hideMark/>
          </w:tcPr>
          <w:p w14:paraId="761DEB26" w14:textId="77777777" w:rsidR="00C97928" w:rsidRPr="001F279B" w:rsidRDefault="00C97928" w:rsidP="00C97928">
            <w:pPr>
              <w:rPr>
                <w:rFonts w:ascii="Bell MT" w:hAnsi="Bell MT"/>
                <w:b/>
                <w:bCs/>
                <w:sz w:val="21"/>
                <w:szCs w:val="21"/>
              </w:rPr>
            </w:pPr>
            <w:r w:rsidRPr="001F279B">
              <w:rPr>
                <w:rFonts w:ascii="Bell MT" w:hAnsi="Bell MT"/>
                <w:b/>
                <w:bCs/>
                <w:sz w:val="21"/>
                <w:szCs w:val="21"/>
              </w:rPr>
              <w:t>Le mètre carré à :                                      francs CFA</w:t>
            </w:r>
          </w:p>
        </w:tc>
        <w:tc>
          <w:tcPr>
            <w:tcW w:w="763" w:type="dxa"/>
            <w:vMerge/>
            <w:tcBorders>
              <w:top w:val="nil"/>
              <w:left w:val="single" w:sz="8" w:space="0" w:color="auto"/>
              <w:bottom w:val="single" w:sz="8" w:space="0" w:color="000000"/>
              <w:right w:val="single" w:sz="8" w:space="0" w:color="auto"/>
            </w:tcBorders>
            <w:vAlign w:val="center"/>
            <w:hideMark/>
          </w:tcPr>
          <w:p w14:paraId="74D2FCEC"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5D3DEE22" w14:textId="77777777" w:rsidR="00C97928" w:rsidRPr="001F279B" w:rsidRDefault="00C97928" w:rsidP="00C97928">
            <w:pPr>
              <w:rPr>
                <w:rFonts w:ascii="Bell MT" w:hAnsi="Bell MT"/>
                <w:sz w:val="21"/>
                <w:szCs w:val="21"/>
              </w:rPr>
            </w:pPr>
          </w:p>
        </w:tc>
      </w:tr>
      <w:tr w:rsidR="00C97928" w:rsidRPr="001F279B" w14:paraId="13922C3E" w14:textId="77777777" w:rsidTr="00C97928">
        <w:trPr>
          <w:trHeight w:val="272"/>
          <w:jc w:val="center"/>
        </w:trPr>
        <w:tc>
          <w:tcPr>
            <w:tcW w:w="674" w:type="dxa"/>
            <w:vMerge w:val="restart"/>
            <w:tcBorders>
              <w:top w:val="nil"/>
              <w:left w:val="single" w:sz="8" w:space="0" w:color="auto"/>
              <w:bottom w:val="single" w:sz="8" w:space="0" w:color="000000"/>
              <w:right w:val="single" w:sz="8" w:space="0" w:color="auto"/>
            </w:tcBorders>
            <w:shd w:val="clear" w:color="auto" w:fill="auto"/>
            <w:vAlign w:val="center"/>
            <w:hideMark/>
          </w:tcPr>
          <w:p w14:paraId="1AA17410"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402</w:t>
            </w:r>
          </w:p>
        </w:tc>
        <w:tc>
          <w:tcPr>
            <w:tcW w:w="7881" w:type="dxa"/>
            <w:tcBorders>
              <w:top w:val="nil"/>
              <w:left w:val="nil"/>
              <w:bottom w:val="nil"/>
              <w:right w:val="single" w:sz="8" w:space="0" w:color="auto"/>
            </w:tcBorders>
            <w:shd w:val="clear" w:color="auto" w:fill="auto"/>
            <w:vAlign w:val="center"/>
            <w:hideMark/>
          </w:tcPr>
          <w:p w14:paraId="3EEE4289" w14:textId="77777777" w:rsidR="00C97928" w:rsidRPr="001F279B" w:rsidRDefault="00C97928" w:rsidP="00C97928">
            <w:pPr>
              <w:rPr>
                <w:rFonts w:ascii="Bell MT" w:hAnsi="Bell MT"/>
                <w:b/>
                <w:bCs/>
                <w:sz w:val="21"/>
                <w:szCs w:val="21"/>
              </w:rPr>
            </w:pPr>
            <w:r w:rsidRPr="001F279B">
              <w:rPr>
                <w:rFonts w:ascii="Bell MT" w:hAnsi="Bell MT"/>
                <w:b/>
                <w:bCs/>
                <w:sz w:val="21"/>
                <w:szCs w:val="21"/>
              </w:rPr>
              <w:t xml:space="preserve">Béton armé pour poteaux dosé à 350kg/m3 </w:t>
            </w:r>
          </w:p>
        </w:tc>
        <w:tc>
          <w:tcPr>
            <w:tcW w:w="763" w:type="dxa"/>
            <w:vMerge w:val="restart"/>
            <w:tcBorders>
              <w:top w:val="nil"/>
              <w:left w:val="single" w:sz="8" w:space="0" w:color="auto"/>
              <w:bottom w:val="nil"/>
              <w:right w:val="single" w:sz="8" w:space="0" w:color="auto"/>
            </w:tcBorders>
            <w:shd w:val="clear" w:color="auto" w:fill="auto"/>
            <w:vAlign w:val="center"/>
            <w:hideMark/>
          </w:tcPr>
          <w:p w14:paraId="557B4880" w14:textId="77777777" w:rsidR="00C97928" w:rsidRPr="001F279B" w:rsidRDefault="00C97928" w:rsidP="00C97928">
            <w:pPr>
              <w:jc w:val="center"/>
              <w:rPr>
                <w:rFonts w:ascii="Bell MT" w:hAnsi="Bell MT"/>
                <w:sz w:val="21"/>
                <w:szCs w:val="21"/>
              </w:rPr>
            </w:pPr>
            <w:r w:rsidRPr="001F279B">
              <w:rPr>
                <w:rFonts w:ascii="Bell MT" w:hAnsi="Bell MT"/>
                <w:sz w:val="21"/>
                <w:szCs w:val="21"/>
              </w:rPr>
              <w:t> </w:t>
            </w:r>
          </w:p>
        </w:tc>
        <w:tc>
          <w:tcPr>
            <w:tcW w:w="1378" w:type="dxa"/>
            <w:vMerge w:val="restart"/>
            <w:tcBorders>
              <w:top w:val="nil"/>
              <w:left w:val="single" w:sz="8" w:space="0" w:color="auto"/>
              <w:bottom w:val="nil"/>
              <w:right w:val="single" w:sz="8" w:space="0" w:color="auto"/>
            </w:tcBorders>
            <w:shd w:val="clear" w:color="auto" w:fill="auto"/>
            <w:vAlign w:val="center"/>
            <w:hideMark/>
          </w:tcPr>
          <w:p w14:paraId="75994252" w14:textId="77777777" w:rsidR="00C97928" w:rsidRPr="001F279B" w:rsidRDefault="00C97928" w:rsidP="00C97928">
            <w:pPr>
              <w:rPr>
                <w:rFonts w:ascii="Bell MT" w:hAnsi="Bell MT"/>
                <w:sz w:val="21"/>
                <w:szCs w:val="21"/>
              </w:rPr>
            </w:pPr>
            <w:r w:rsidRPr="001F279B">
              <w:rPr>
                <w:rFonts w:ascii="Bell MT" w:hAnsi="Bell MT"/>
                <w:sz w:val="21"/>
                <w:szCs w:val="21"/>
              </w:rPr>
              <w:t> </w:t>
            </w:r>
          </w:p>
        </w:tc>
      </w:tr>
      <w:tr w:rsidR="00C97928" w:rsidRPr="001F279B" w14:paraId="00F8448E" w14:textId="77777777" w:rsidTr="00C97928">
        <w:trPr>
          <w:trHeight w:val="272"/>
          <w:jc w:val="center"/>
        </w:trPr>
        <w:tc>
          <w:tcPr>
            <w:tcW w:w="674" w:type="dxa"/>
            <w:vMerge/>
            <w:tcBorders>
              <w:top w:val="nil"/>
              <w:left w:val="single" w:sz="8" w:space="0" w:color="auto"/>
              <w:bottom w:val="single" w:sz="8" w:space="0" w:color="000000"/>
              <w:right w:val="single" w:sz="8" w:space="0" w:color="auto"/>
            </w:tcBorders>
            <w:vAlign w:val="center"/>
            <w:hideMark/>
          </w:tcPr>
          <w:p w14:paraId="69B80217"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533515B4" w14:textId="77777777" w:rsidR="00C97928" w:rsidRPr="001F279B" w:rsidRDefault="00C97928" w:rsidP="00C97928">
            <w:pPr>
              <w:rPr>
                <w:rFonts w:ascii="Bell MT" w:hAnsi="Bell MT"/>
                <w:sz w:val="21"/>
                <w:szCs w:val="21"/>
              </w:rPr>
            </w:pPr>
            <w:r w:rsidRPr="001F279B">
              <w:rPr>
                <w:rFonts w:ascii="Bell MT" w:hAnsi="Bell MT"/>
                <w:sz w:val="21"/>
                <w:szCs w:val="21"/>
              </w:rPr>
              <w:t>Ce prix rémunère au mètre cube la réalisation des poteaux, des linteaux, des chaînages et poutres. Il comprend :</w:t>
            </w:r>
          </w:p>
        </w:tc>
        <w:tc>
          <w:tcPr>
            <w:tcW w:w="763" w:type="dxa"/>
            <w:vMerge/>
            <w:tcBorders>
              <w:top w:val="nil"/>
              <w:left w:val="single" w:sz="8" w:space="0" w:color="auto"/>
              <w:bottom w:val="nil"/>
              <w:right w:val="single" w:sz="8" w:space="0" w:color="auto"/>
            </w:tcBorders>
            <w:vAlign w:val="center"/>
            <w:hideMark/>
          </w:tcPr>
          <w:p w14:paraId="368E8311" w14:textId="77777777" w:rsidR="00C97928" w:rsidRPr="001F279B" w:rsidRDefault="00C97928" w:rsidP="00C97928">
            <w:pPr>
              <w:rPr>
                <w:rFonts w:ascii="Bell MT" w:hAnsi="Bell MT"/>
                <w:sz w:val="21"/>
                <w:szCs w:val="21"/>
              </w:rPr>
            </w:pPr>
          </w:p>
        </w:tc>
        <w:tc>
          <w:tcPr>
            <w:tcW w:w="1378" w:type="dxa"/>
            <w:vMerge/>
            <w:tcBorders>
              <w:top w:val="nil"/>
              <w:left w:val="single" w:sz="8" w:space="0" w:color="auto"/>
              <w:bottom w:val="nil"/>
              <w:right w:val="single" w:sz="8" w:space="0" w:color="auto"/>
            </w:tcBorders>
            <w:vAlign w:val="center"/>
            <w:hideMark/>
          </w:tcPr>
          <w:p w14:paraId="1446F380" w14:textId="77777777" w:rsidR="00C97928" w:rsidRPr="001F279B" w:rsidRDefault="00C97928" w:rsidP="00C97928">
            <w:pPr>
              <w:rPr>
                <w:rFonts w:ascii="Bell MT" w:hAnsi="Bell MT"/>
                <w:sz w:val="21"/>
                <w:szCs w:val="21"/>
              </w:rPr>
            </w:pPr>
          </w:p>
        </w:tc>
      </w:tr>
      <w:tr w:rsidR="00C97928" w:rsidRPr="001F279B" w14:paraId="5032F34A" w14:textId="77777777" w:rsidTr="00C97928">
        <w:trPr>
          <w:trHeight w:val="328"/>
          <w:jc w:val="center"/>
        </w:trPr>
        <w:tc>
          <w:tcPr>
            <w:tcW w:w="674" w:type="dxa"/>
            <w:vMerge/>
            <w:tcBorders>
              <w:top w:val="nil"/>
              <w:left w:val="single" w:sz="8" w:space="0" w:color="auto"/>
              <w:bottom w:val="single" w:sz="8" w:space="0" w:color="000000"/>
              <w:right w:val="single" w:sz="8" w:space="0" w:color="auto"/>
            </w:tcBorders>
            <w:vAlign w:val="center"/>
            <w:hideMark/>
          </w:tcPr>
          <w:p w14:paraId="4F6AA0E6"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48AB82EE"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La fourniture de matériaux et mise en œuvre du béton armé dosé à 350 kg/m</w:t>
            </w:r>
            <w:r w:rsidRPr="001F279B">
              <w:rPr>
                <w:rFonts w:ascii="Bell MT" w:eastAsia="Symbol" w:hAnsi="Bell MT" w:cs="Symbol"/>
                <w:sz w:val="21"/>
                <w:szCs w:val="21"/>
                <w:vertAlign w:val="superscript"/>
              </w:rPr>
              <w:t>3</w:t>
            </w:r>
            <w:r w:rsidRPr="001F279B">
              <w:rPr>
                <w:rFonts w:ascii="Bell MT" w:eastAsia="Symbol" w:hAnsi="Bell MT" w:cs="Symbol"/>
                <w:sz w:val="21"/>
                <w:szCs w:val="21"/>
              </w:rPr>
              <w:t xml:space="preserve"> suivant les indications des plans ;</w:t>
            </w:r>
          </w:p>
        </w:tc>
        <w:tc>
          <w:tcPr>
            <w:tcW w:w="763" w:type="dxa"/>
            <w:vMerge/>
            <w:tcBorders>
              <w:top w:val="nil"/>
              <w:left w:val="single" w:sz="8" w:space="0" w:color="auto"/>
              <w:bottom w:val="nil"/>
              <w:right w:val="single" w:sz="8" w:space="0" w:color="auto"/>
            </w:tcBorders>
            <w:vAlign w:val="center"/>
            <w:hideMark/>
          </w:tcPr>
          <w:p w14:paraId="76CAAE90" w14:textId="77777777" w:rsidR="00C97928" w:rsidRPr="001F279B" w:rsidRDefault="00C97928" w:rsidP="00C97928">
            <w:pPr>
              <w:rPr>
                <w:rFonts w:ascii="Bell MT" w:hAnsi="Bell MT"/>
                <w:sz w:val="21"/>
                <w:szCs w:val="21"/>
              </w:rPr>
            </w:pPr>
          </w:p>
        </w:tc>
        <w:tc>
          <w:tcPr>
            <w:tcW w:w="1378" w:type="dxa"/>
            <w:vMerge/>
            <w:tcBorders>
              <w:top w:val="nil"/>
              <w:left w:val="single" w:sz="8" w:space="0" w:color="auto"/>
              <w:bottom w:val="nil"/>
              <w:right w:val="single" w:sz="8" w:space="0" w:color="auto"/>
            </w:tcBorders>
            <w:vAlign w:val="center"/>
            <w:hideMark/>
          </w:tcPr>
          <w:p w14:paraId="5897BCCD" w14:textId="77777777" w:rsidR="00C97928" w:rsidRPr="001F279B" w:rsidRDefault="00C97928" w:rsidP="00C97928">
            <w:pPr>
              <w:rPr>
                <w:rFonts w:ascii="Bell MT" w:hAnsi="Bell MT"/>
                <w:sz w:val="21"/>
                <w:szCs w:val="21"/>
              </w:rPr>
            </w:pPr>
          </w:p>
        </w:tc>
      </w:tr>
      <w:tr w:rsidR="00C97928" w:rsidRPr="001F279B" w14:paraId="11EFB2E0" w14:textId="77777777" w:rsidTr="00C97928">
        <w:trPr>
          <w:trHeight w:val="328"/>
          <w:jc w:val="center"/>
        </w:trPr>
        <w:tc>
          <w:tcPr>
            <w:tcW w:w="674" w:type="dxa"/>
            <w:vMerge/>
            <w:tcBorders>
              <w:top w:val="nil"/>
              <w:left w:val="single" w:sz="8" w:space="0" w:color="auto"/>
              <w:bottom w:val="single" w:sz="8" w:space="0" w:color="000000"/>
              <w:right w:val="single" w:sz="8" w:space="0" w:color="auto"/>
            </w:tcBorders>
            <w:vAlign w:val="center"/>
            <w:hideMark/>
          </w:tcPr>
          <w:p w14:paraId="4DAC5086"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6699FB12"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La fourniture et mise en œuvre des aciers selon les plans d’exécution ;</w:t>
            </w:r>
          </w:p>
        </w:tc>
        <w:tc>
          <w:tcPr>
            <w:tcW w:w="763" w:type="dxa"/>
            <w:vMerge/>
            <w:tcBorders>
              <w:top w:val="nil"/>
              <w:left w:val="single" w:sz="8" w:space="0" w:color="auto"/>
              <w:bottom w:val="nil"/>
              <w:right w:val="single" w:sz="8" w:space="0" w:color="auto"/>
            </w:tcBorders>
            <w:vAlign w:val="center"/>
            <w:hideMark/>
          </w:tcPr>
          <w:p w14:paraId="3C41CBF0" w14:textId="77777777" w:rsidR="00C97928" w:rsidRPr="001F279B" w:rsidRDefault="00C97928" w:rsidP="00C97928">
            <w:pPr>
              <w:rPr>
                <w:rFonts w:ascii="Bell MT" w:hAnsi="Bell MT"/>
                <w:sz w:val="21"/>
                <w:szCs w:val="21"/>
              </w:rPr>
            </w:pPr>
          </w:p>
        </w:tc>
        <w:tc>
          <w:tcPr>
            <w:tcW w:w="1378" w:type="dxa"/>
            <w:vMerge/>
            <w:tcBorders>
              <w:top w:val="nil"/>
              <w:left w:val="single" w:sz="8" w:space="0" w:color="auto"/>
              <w:bottom w:val="nil"/>
              <w:right w:val="single" w:sz="8" w:space="0" w:color="auto"/>
            </w:tcBorders>
            <w:vAlign w:val="center"/>
            <w:hideMark/>
          </w:tcPr>
          <w:p w14:paraId="43398D54" w14:textId="77777777" w:rsidR="00C97928" w:rsidRPr="001F279B" w:rsidRDefault="00C97928" w:rsidP="00C97928">
            <w:pPr>
              <w:rPr>
                <w:rFonts w:ascii="Bell MT" w:hAnsi="Bell MT"/>
                <w:sz w:val="21"/>
                <w:szCs w:val="21"/>
              </w:rPr>
            </w:pPr>
          </w:p>
        </w:tc>
      </w:tr>
      <w:tr w:rsidR="00C97928" w:rsidRPr="001F279B" w14:paraId="1A2FC35F" w14:textId="77777777" w:rsidTr="00C97928">
        <w:trPr>
          <w:trHeight w:val="328"/>
          <w:jc w:val="center"/>
        </w:trPr>
        <w:tc>
          <w:tcPr>
            <w:tcW w:w="674" w:type="dxa"/>
            <w:vMerge/>
            <w:tcBorders>
              <w:top w:val="nil"/>
              <w:left w:val="single" w:sz="8" w:space="0" w:color="auto"/>
              <w:bottom w:val="single" w:sz="8" w:space="0" w:color="000000"/>
              <w:right w:val="single" w:sz="8" w:space="0" w:color="auto"/>
            </w:tcBorders>
            <w:vAlign w:val="center"/>
            <w:hideMark/>
          </w:tcPr>
          <w:p w14:paraId="33ADE94F"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31DC3C70"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Et toutes sujétions.</w:t>
            </w:r>
          </w:p>
        </w:tc>
        <w:tc>
          <w:tcPr>
            <w:tcW w:w="763" w:type="dxa"/>
            <w:vMerge/>
            <w:tcBorders>
              <w:top w:val="nil"/>
              <w:left w:val="single" w:sz="8" w:space="0" w:color="auto"/>
              <w:bottom w:val="nil"/>
              <w:right w:val="single" w:sz="8" w:space="0" w:color="auto"/>
            </w:tcBorders>
            <w:vAlign w:val="center"/>
            <w:hideMark/>
          </w:tcPr>
          <w:p w14:paraId="69076C20" w14:textId="77777777" w:rsidR="00C97928" w:rsidRPr="001F279B" w:rsidRDefault="00C97928" w:rsidP="00C97928">
            <w:pPr>
              <w:rPr>
                <w:rFonts w:ascii="Bell MT" w:hAnsi="Bell MT"/>
                <w:sz w:val="21"/>
                <w:szCs w:val="21"/>
              </w:rPr>
            </w:pPr>
          </w:p>
        </w:tc>
        <w:tc>
          <w:tcPr>
            <w:tcW w:w="1378" w:type="dxa"/>
            <w:vMerge/>
            <w:tcBorders>
              <w:top w:val="nil"/>
              <w:left w:val="single" w:sz="8" w:space="0" w:color="auto"/>
              <w:bottom w:val="nil"/>
              <w:right w:val="single" w:sz="8" w:space="0" w:color="auto"/>
            </w:tcBorders>
            <w:vAlign w:val="center"/>
            <w:hideMark/>
          </w:tcPr>
          <w:p w14:paraId="5CCC06DA" w14:textId="77777777" w:rsidR="00C97928" w:rsidRPr="001F279B" w:rsidRDefault="00C97928" w:rsidP="00C97928">
            <w:pPr>
              <w:rPr>
                <w:rFonts w:ascii="Bell MT" w:hAnsi="Bell MT"/>
                <w:sz w:val="21"/>
                <w:szCs w:val="21"/>
              </w:rPr>
            </w:pPr>
          </w:p>
        </w:tc>
      </w:tr>
      <w:tr w:rsidR="00C97928" w:rsidRPr="001F279B" w14:paraId="433249F1" w14:textId="77777777" w:rsidTr="00C97928">
        <w:trPr>
          <w:trHeight w:val="317"/>
          <w:jc w:val="center"/>
        </w:trPr>
        <w:tc>
          <w:tcPr>
            <w:tcW w:w="674" w:type="dxa"/>
            <w:vMerge/>
            <w:tcBorders>
              <w:top w:val="nil"/>
              <w:left w:val="single" w:sz="8" w:space="0" w:color="auto"/>
              <w:bottom w:val="single" w:sz="8" w:space="0" w:color="000000"/>
              <w:right w:val="single" w:sz="8" w:space="0" w:color="auto"/>
            </w:tcBorders>
            <w:vAlign w:val="center"/>
            <w:hideMark/>
          </w:tcPr>
          <w:p w14:paraId="3566D5C0" w14:textId="77777777" w:rsidR="00C97928" w:rsidRPr="001F279B" w:rsidRDefault="00C97928" w:rsidP="00C97928">
            <w:pPr>
              <w:rPr>
                <w:rFonts w:ascii="Bell MT" w:hAnsi="Bell MT"/>
                <w:b/>
                <w:bCs/>
                <w:sz w:val="21"/>
                <w:szCs w:val="21"/>
              </w:rPr>
            </w:pPr>
          </w:p>
        </w:tc>
        <w:tc>
          <w:tcPr>
            <w:tcW w:w="7881" w:type="dxa"/>
            <w:tcBorders>
              <w:top w:val="nil"/>
              <w:left w:val="nil"/>
              <w:bottom w:val="single" w:sz="8" w:space="0" w:color="auto"/>
              <w:right w:val="single" w:sz="8" w:space="0" w:color="auto"/>
            </w:tcBorders>
            <w:shd w:val="clear" w:color="auto" w:fill="auto"/>
            <w:vAlign w:val="center"/>
            <w:hideMark/>
          </w:tcPr>
          <w:p w14:paraId="4522F01B" w14:textId="77777777" w:rsidR="00C97928" w:rsidRPr="001F279B" w:rsidRDefault="00C97928" w:rsidP="00C97928">
            <w:pPr>
              <w:rPr>
                <w:rFonts w:ascii="Bell MT" w:hAnsi="Bell MT"/>
                <w:b/>
                <w:bCs/>
                <w:sz w:val="21"/>
                <w:szCs w:val="21"/>
              </w:rPr>
            </w:pPr>
            <w:r w:rsidRPr="001F279B">
              <w:rPr>
                <w:rFonts w:ascii="Bell MT" w:hAnsi="Bell MT"/>
                <w:b/>
                <w:bCs/>
                <w:sz w:val="21"/>
                <w:szCs w:val="21"/>
              </w:rPr>
              <w:t>Le mètre cube à :                             francs CFA</w:t>
            </w:r>
          </w:p>
        </w:tc>
        <w:tc>
          <w:tcPr>
            <w:tcW w:w="763" w:type="dxa"/>
            <w:tcBorders>
              <w:top w:val="nil"/>
              <w:left w:val="nil"/>
              <w:bottom w:val="single" w:sz="8" w:space="0" w:color="auto"/>
              <w:right w:val="single" w:sz="8" w:space="0" w:color="auto"/>
            </w:tcBorders>
            <w:shd w:val="clear" w:color="auto" w:fill="auto"/>
            <w:vAlign w:val="center"/>
            <w:hideMark/>
          </w:tcPr>
          <w:p w14:paraId="68620EFA"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m</w:t>
            </w:r>
            <w:r w:rsidRPr="001F279B">
              <w:rPr>
                <w:rFonts w:ascii="Bell MT" w:hAnsi="Bell MT"/>
                <w:b/>
                <w:bCs/>
                <w:sz w:val="21"/>
                <w:szCs w:val="21"/>
                <w:vertAlign w:val="superscript"/>
              </w:rPr>
              <w:t>3</w:t>
            </w:r>
          </w:p>
        </w:tc>
        <w:tc>
          <w:tcPr>
            <w:tcW w:w="1378" w:type="dxa"/>
            <w:tcBorders>
              <w:top w:val="nil"/>
              <w:left w:val="nil"/>
              <w:bottom w:val="single" w:sz="8" w:space="0" w:color="auto"/>
              <w:right w:val="single" w:sz="8" w:space="0" w:color="auto"/>
            </w:tcBorders>
            <w:shd w:val="clear" w:color="auto" w:fill="auto"/>
            <w:vAlign w:val="center"/>
            <w:hideMark/>
          </w:tcPr>
          <w:p w14:paraId="14E57E7D" w14:textId="77777777" w:rsidR="00C97928" w:rsidRPr="001F279B" w:rsidRDefault="00C97928" w:rsidP="00C97928">
            <w:pPr>
              <w:rPr>
                <w:rFonts w:ascii="Bell MT" w:hAnsi="Bell MT"/>
                <w:b/>
                <w:bCs/>
                <w:sz w:val="21"/>
                <w:szCs w:val="21"/>
              </w:rPr>
            </w:pPr>
            <w:r w:rsidRPr="001F279B">
              <w:rPr>
                <w:rFonts w:ascii="Bell MT" w:hAnsi="Bell MT"/>
                <w:b/>
                <w:bCs/>
                <w:sz w:val="21"/>
                <w:szCs w:val="21"/>
              </w:rPr>
              <w:t> </w:t>
            </w:r>
          </w:p>
        </w:tc>
      </w:tr>
      <w:tr w:rsidR="00C97928" w:rsidRPr="001F279B" w14:paraId="5BC3E3A6" w14:textId="77777777" w:rsidTr="00C97928">
        <w:trPr>
          <w:trHeight w:val="306"/>
          <w:jc w:val="center"/>
        </w:trPr>
        <w:tc>
          <w:tcPr>
            <w:tcW w:w="674" w:type="dxa"/>
            <w:vMerge w:val="restart"/>
            <w:tcBorders>
              <w:top w:val="nil"/>
              <w:left w:val="single" w:sz="8" w:space="0" w:color="auto"/>
              <w:bottom w:val="single" w:sz="8" w:space="0" w:color="000000"/>
              <w:right w:val="single" w:sz="8" w:space="0" w:color="auto"/>
            </w:tcBorders>
            <w:shd w:val="clear" w:color="auto" w:fill="auto"/>
            <w:vAlign w:val="center"/>
            <w:hideMark/>
          </w:tcPr>
          <w:p w14:paraId="7B4B75CB"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403</w:t>
            </w:r>
          </w:p>
        </w:tc>
        <w:tc>
          <w:tcPr>
            <w:tcW w:w="7881" w:type="dxa"/>
            <w:tcBorders>
              <w:top w:val="nil"/>
              <w:left w:val="nil"/>
              <w:bottom w:val="nil"/>
              <w:right w:val="single" w:sz="8" w:space="0" w:color="auto"/>
            </w:tcBorders>
            <w:shd w:val="clear" w:color="auto" w:fill="auto"/>
            <w:vAlign w:val="center"/>
            <w:hideMark/>
          </w:tcPr>
          <w:p w14:paraId="18F2E562" w14:textId="77777777" w:rsidR="00C97928" w:rsidRPr="001F279B" w:rsidRDefault="00C97928" w:rsidP="00C97928">
            <w:pPr>
              <w:rPr>
                <w:rFonts w:ascii="Bell MT" w:hAnsi="Bell MT"/>
                <w:b/>
                <w:bCs/>
                <w:sz w:val="21"/>
                <w:szCs w:val="21"/>
              </w:rPr>
            </w:pPr>
            <w:r w:rsidRPr="001F279B">
              <w:rPr>
                <w:rFonts w:ascii="Bell MT" w:hAnsi="Bell MT"/>
                <w:b/>
                <w:bCs/>
                <w:sz w:val="21"/>
                <w:szCs w:val="21"/>
              </w:rPr>
              <w:t xml:space="preserve">Béton armé pour chainage sur murs dosé à 350kg/m3 </w:t>
            </w:r>
          </w:p>
        </w:tc>
        <w:tc>
          <w:tcPr>
            <w:tcW w:w="763" w:type="dxa"/>
            <w:vMerge w:val="restart"/>
            <w:tcBorders>
              <w:top w:val="nil"/>
              <w:left w:val="single" w:sz="8" w:space="0" w:color="auto"/>
              <w:bottom w:val="single" w:sz="8" w:space="0" w:color="000000"/>
              <w:right w:val="single" w:sz="8" w:space="0" w:color="auto"/>
            </w:tcBorders>
            <w:shd w:val="clear" w:color="auto" w:fill="auto"/>
            <w:vAlign w:val="center"/>
            <w:hideMark/>
          </w:tcPr>
          <w:p w14:paraId="3956A529"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m</w:t>
            </w:r>
            <w:r w:rsidRPr="001F279B">
              <w:rPr>
                <w:rFonts w:ascii="Bell MT" w:hAnsi="Bell MT"/>
                <w:b/>
                <w:bCs/>
                <w:sz w:val="21"/>
                <w:szCs w:val="21"/>
                <w:vertAlign w:val="superscript"/>
              </w:rPr>
              <w:t>3</w:t>
            </w:r>
          </w:p>
        </w:tc>
        <w:tc>
          <w:tcPr>
            <w:tcW w:w="1378" w:type="dxa"/>
            <w:vMerge w:val="restart"/>
            <w:tcBorders>
              <w:top w:val="nil"/>
              <w:left w:val="single" w:sz="8" w:space="0" w:color="auto"/>
              <w:bottom w:val="single" w:sz="8" w:space="0" w:color="000000"/>
              <w:right w:val="single" w:sz="8" w:space="0" w:color="auto"/>
            </w:tcBorders>
            <w:shd w:val="clear" w:color="auto" w:fill="auto"/>
            <w:vAlign w:val="center"/>
            <w:hideMark/>
          </w:tcPr>
          <w:p w14:paraId="4C0AF773" w14:textId="77777777" w:rsidR="00C97928" w:rsidRPr="001F279B" w:rsidRDefault="00C97928" w:rsidP="00C97928">
            <w:pPr>
              <w:jc w:val="center"/>
              <w:rPr>
                <w:rFonts w:ascii="Bell MT" w:hAnsi="Bell MT"/>
                <w:sz w:val="21"/>
                <w:szCs w:val="21"/>
              </w:rPr>
            </w:pPr>
            <w:r w:rsidRPr="001F279B">
              <w:rPr>
                <w:rFonts w:ascii="Bell MT" w:hAnsi="Bell MT"/>
                <w:sz w:val="21"/>
                <w:szCs w:val="21"/>
              </w:rPr>
              <w:t> </w:t>
            </w:r>
          </w:p>
        </w:tc>
      </w:tr>
      <w:tr w:rsidR="00C97928" w:rsidRPr="001F279B" w14:paraId="5DB28183" w14:textId="77777777" w:rsidTr="00C97928">
        <w:trPr>
          <w:trHeight w:val="272"/>
          <w:jc w:val="center"/>
        </w:trPr>
        <w:tc>
          <w:tcPr>
            <w:tcW w:w="674" w:type="dxa"/>
            <w:vMerge/>
            <w:tcBorders>
              <w:top w:val="nil"/>
              <w:left w:val="single" w:sz="8" w:space="0" w:color="auto"/>
              <w:bottom w:val="single" w:sz="8" w:space="0" w:color="000000"/>
              <w:right w:val="single" w:sz="8" w:space="0" w:color="auto"/>
            </w:tcBorders>
            <w:vAlign w:val="center"/>
            <w:hideMark/>
          </w:tcPr>
          <w:p w14:paraId="05012E3A"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19570F29" w14:textId="77777777" w:rsidR="00C97928" w:rsidRPr="001F279B" w:rsidRDefault="00C97928" w:rsidP="00C97928">
            <w:pPr>
              <w:rPr>
                <w:rFonts w:ascii="Bell MT" w:hAnsi="Bell MT"/>
                <w:sz w:val="21"/>
                <w:szCs w:val="21"/>
              </w:rPr>
            </w:pPr>
            <w:r w:rsidRPr="001F279B">
              <w:rPr>
                <w:rFonts w:ascii="Bell MT" w:hAnsi="Bell MT"/>
                <w:sz w:val="21"/>
                <w:szCs w:val="21"/>
              </w:rPr>
              <w:t>Ce prix rémunère au mètre cube la réalisation des poteaux, des linteaux, des chaînages et poutres. Il comprend :</w:t>
            </w:r>
          </w:p>
        </w:tc>
        <w:tc>
          <w:tcPr>
            <w:tcW w:w="763" w:type="dxa"/>
            <w:vMerge/>
            <w:tcBorders>
              <w:top w:val="nil"/>
              <w:left w:val="single" w:sz="8" w:space="0" w:color="auto"/>
              <w:bottom w:val="single" w:sz="8" w:space="0" w:color="000000"/>
              <w:right w:val="single" w:sz="8" w:space="0" w:color="auto"/>
            </w:tcBorders>
            <w:vAlign w:val="center"/>
            <w:hideMark/>
          </w:tcPr>
          <w:p w14:paraId="3BED5230"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1A76E16B" w14:textId="77777777" w:rsidR="00C97928" w:rsidRPr="001F279B" w:rsidRDefault="00C97928" w:rsidP="00C97928">
            <w:pPr>
              <w:rPr>
                <w:rFonts w:ascii="Bell MT" w:hAnsi="Bell MT"/>
                <w:sz w:val="21"/>
                <w:szCs w:val="21"/>
              </w:rPr>
            </w:pPr>
          </w:p>
        </w:tc>
      </w:tr>
      <w:tr w:rsidR="00C97928" w:rsidRPr="001F279B" w14:paraId="13BC2534" w14:textId="77777777" w:rsidTr="00C97928">
        <w:trPr>
          <w:trHeight w:val="328"/>
          <w:jc w:val="center"/>
        </w:trPr>
        <w:tc>
          <w:tcPr>
            <w:tcW w:w="674" w:type="dxa"/>
            <w:vMerge/>
            <w:tcBorders>
              <w:top w:val="nil"/>
              <w:left w:val="single" w:sz="8" w:space="0" w:color="auto"/>
              <w:bottom w:val="single" w:sz="8" w:space="0" w:color="000000"/>
              <w:right w:val="single" w:sz="8" w:space="0" w:color="auto"/>
            </w:tcBorders>
            <w:vAlign w:val="center"/>
            <w:hideMark/>
          </w:tcPr>
          <w:p w14:paraId="241F6EE9"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64EE9ED5"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La fourniture de matériaux et mise en œuvre du béton armé dosé à 350 kg/m</w:t>
            </w:r>
            <w:r w:rsidRPr="001F279B">
              <w:rPr>
                <w:rFonts w:ascii="Bell MT" w:eastAsia="Symbol" w:hAnsi="Bell MT" w:cs="Symbol"/>
                <w:sz w:val="21"/>
                <w:szCs w:val="21"/>
                <w:vertAlign w:val="superscript"/>
              </w:rPr>
              <w:t>3</w:t>
            </w:r>
            <w:r w:rsidRPr="001F279B">
              <w:rPr>
                <w:rFonts w:ascii="Bell MT" w:eastAsia="Symbol" w:hAnsi="Bell MT" w:cs="Symbol"/>
                <w:sz w:val="21"/>
                <w:szCs w:val="21"/>
              </w:rPr>
              <w:t xml:space="preserve"> suivant les indications des plans ;</w:t>
            </w:r>
          </w:p>
        </w:tc>
        <w:tc>
          <w:tcPr>
            <w:tcW w:w="763" w:type="dxa"/>
            <w:vMerge/>
            <w:tcBorders>
              <w:top w:val="nil"/>
              <w:left w:val="single" w:sz="8" w:space="0" w:color="auto"/>
              <w:bottom w:val="single" w:sz="8" w:space="0" w:color="000000"/>
              <w:right w:val="single" w:sz="8" w:space="0" w:color="auto"/>
            </w:tcBorders>
            <w:vAlign w:val="center"/>
            <w:hideMark/>
          </w:tcPr>
          <w:p w14:paraId="31504871"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6FF7E293" w14:textId="77777777" w:rsidR="00C97928" w:rsidRPr="001F279B" w:rsidRDefault="00C97928" w:rsidP="00C97928">
            <w:pPr>
              <w:rPr>
                <w:rFonts w:ascii="Bell MT" w:hAnsi="Bell MT"/>
                <w:sz w:val="21"/>
                <w:szCs w:val="21"/>
              </w:rPr>
            </w:pPr>
          </w:p>
        </w:tc>
      </w:tr>
      <w:tr w:rsidR="00C97928" w:rsidRPr="001F279B" w14:paraId="175C56C5" w14:textId="77777777" w:rsidTr="00C97928">
        <w:trPr>
          <w:trHeight w:val="328"/>
          <w:jc w:val="center"/>
        </w:trPr>
        <w:tc>
          <w:tcPr>
            <w:tcW w:w="674" w:type="dxa"/>
            <w:vMerge/>
            <w:tcBorders>
              <w:top w:val="nil"/>
              <w:left w:val="single" w:sz="8" w:space="0" w:color="auto"/>
              <w:bottom w:val="single" w:sz="8" w:space="0" w:color="000000"/>
              <w:right w:val="single" w:sz="8" w:space="0" w:color="auto"/>
            </w:tcBorders>
            <w:vAlign w:val="center"/>
            <w:hideMark/>
          </w:tcPr>
          <w:p w14:paraId="33EC02D9"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00361933"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La fourniture et mise en œuvre des aciers selon les plans d’exécution ;</w:t>
            </w:r>
          </w:p>
        </w:tc>
        <w:tc>
          <w:tcPr>
            <w:tcW w:w="763" w:type="dxa"/>
            <w:vMerge/>
            <w:tcBorders>
              <w:top w:val="nil"/>
              <w:left w:val="single" w:sz="8" w:space="0" w:color="auto"/>
              <w:bottom w:val="single" w:sz="8" w:space="0" w:color="000000"/>
              <w:right w:val="single" w:sz="8" w:space="0" w:color="auto"/>
            </w:tcBorders>
            <w:vAlign w:val="center"/>
            <w:hideMark/>
          </w:tcPr>
          <w:p w14:paraId="36716F40"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38C5CD28" w14:textId="77777777" w:rsidR="00C97928" w:rsidRPr="001F279B" w:rsidRDefault="00C97928" w:rsidP="00C97928">
            <w:pPr>
              <w:rPr>
                <w:rFonts w:ascii="Bell MT" w:hAnsi="Bell MT"/>
                <w:sz w:val="21"/>
                <w:szCs w:val="21"/>
              </w:rPr>
            </w:pPr>
          </w:p>
        </w:tc>
      </w:tr>
      <w:tr w:rsidR="00C97928" w:rsidRPr="001F279B" w14:paraId="13E9DF38" w14:textId="77777777" w:rsidTr="00C97928">
        <w:trPr>
          <w:trHeight w:val="328"/>
          <w:jc w:val="center"/>
        </w:trPr>
        <w:tc>
          <w:tcPr>
            <w:tcW w:w="674" w:type="dxa"/>
            <w:vMerge/>
            <w:tcBorders>
              <w:top w:val="nil"/>
              <w:left w:val="single" w:sz="8" w:space="0" w:color="auto"/>
              <w:bottom w:val="single" w:sz="8" w:space="0" w:color="000000"/>
              <w:right w:val="single" w:sz="8" w:space="0" w:color="auto"/>
            </w:tcBorders>
            <w:vAlign w:val="center"/>
            <w:hideMark/>
          </w:tcPr>
          <w:p w14:paraId="4C7971DF"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6A125B97" w14:textId="77777777" w:rsidR="00C97928" w:rsidRPr="001F279B" w:rsidRDefault="00C97928" w:rsidP="00C97928">
            <w:pPr>
              <w:ind w:firstLineChars="200" w:firstLine="52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Et toutes sujétions.</w:t>
            </w:r>
          </w:p>
        </w:tc>
        <w:tc>
          <w:tcPr>
            <w:tcW w:w="763" w:type="dxa"/>
            <w:vMerge/>
            <w:tcBorders>
              <w:top w:val="nil"/>
              <w:left w:val="single" w:sz="8" w:space="0" w:color="auto"/>
              <w:bottom w:val="single" w:sz="8" w:space="0" w:color="000000"/>
              <w:right w:val="single" w:sz="8" w:space="0" w:color="auto"/>
            </w:tcBorders>
            <w:vAlign w:val="center"/>
            <w:hideMark/>
          </w:tcPr>
          <w:p w14:paraId="5D50990E"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780C88D2" w14:textId="77777777" w:rsidR="00C97928" w:rsidRPr="001F279B" w:rsidRDefault="00C97928" w:rsidP="00C97928">
            <w:pPr>
              <w:rPr>
                <w:rFonts w:ascii="Bell MT" w:hAnsi="Bell MT"/>
                <w:sz w:val="21"/>
                <w:szCs w:val="21"/>
              </w:rPr>
            </w:pPr>
          </w:p>
        </w:tc>
      </w:tr>
      <w:tr w:rsidR="00C97928" w:rsidRPr="001F279B" w14:paraId="5FD88EFB" w14:textId="77777777" w:rsidTr="00C97928">
        <w:trPr>
          <w:trHeight w:val="283"/>
          <w:jc w:val="center"/>
        </w:trPr>
        <w:tc>
          <w:tcPr>
            <w:tcW w:w="674" w:type="dxa"/>
            <w:vMerge/>
            <w:tcBorders>
              <w:top w:val="nil"/>
              <w:left w:val="single" w:sz="8" w:space="0" w:color="auto"/>
              <w:bottom w:val="single" w:sz="8" w:space="0" w:color="000000"/>
              <w:right w:val="single" w:sz="8" w:space="0" w:color="auto"/>
            </w:tcBorders>
            <w:vAlign w:val="center"/>
            <w:hideMark/>
          </w:tcPr>
          <w:p w14:paraId="0E2535CC" w14:textId="77777777" w:rsidR="00C97928" w:rsidRPr="001F279B" w:rsidRDefault="00C97928" w:rsidP="00C97928">
            <w:pPr>
              <w:rPr>
                <w:rFonts w:ascii="Bell MT" w:hAnsi="Bell MT"/>
                <w:b/>
                <w:bCs/>
                <w:sz w:val="21"/>
                <w:szCs w:val="21"/>
              </w:rPr>
            </w:pPr>
          </w:p>
        </w:tc>
        <w:tc>
          <w:tcPr>
            <w:tcW w:w="7881" w:type="dxa"/>
            <w:tcBorders>
              <w:top w:val="nil"/>
              <w:left w:val="nil"/>
              <w:bottom w:val="single" w:sz="8" w:space="0" w:color="auto"/>
              <w:right w:val="single" w:sz="8" w:space="0" w:color="auto"/>
            </w:tcBorders>
            <w:shd w:val="clear" w:color="auto" w:fill="auto"/>
            <w:vAlign w:val="center"/>
            <w:hideMark/>
          </w:tcPr>
          <w:p w14:paraId="448D8D67" w14:textId="77777777" w:rsidR="00C97928" w:rsidRPr="001F279B" w:rsidRDefault="00C97928" w:rsidP="00C97928">
            <w:pPr>
              <w:rPr>
                <w:rFonts w:ascii="Bell MT" w:hAnsi="Bell MT"/>
                <w:b/>
                <w:bCs/>
                <w:sz w:val="21"/>
                <w:szCs w:val="21"/>
              </w:rPr>
            </w:pPr>
            <w:r w:rsidRPr="001F279B">
              <w:rPr>
                <w:rFonts w:ascii="Bell MT" w:hAnsi="Bell MT"/>
                <w:b/>
                <w:bCs/>
                <w:sz w:val="21"/>
                <w:szCs w:val="21"/>
              </w:rPr>
              <w:t>Le mètre cube à :                             francs CFA</w:t>
            </w:r>
          </w:p>
        </w:tc>
        <w:tc>
          <w:tcPr>
            <w:tcW w:w="763" w:type="dxa"/>
            <w:vMerge/>
            <w:tcBorders>
              <w:top w:val="nil"/>
              <w:left w:val="single" w:sz="8" w:space="0" w:color="auto"/>
              <w:bottom w:val="single" w:sz="8" w:space="0" w:color="000000"/>
              <w:right w:val="single" w:sz="8" w:space="0" w:color="auto"/>
            </w:tcBorders>
            <w:vAlign w:val="center"/>
            <w:hideMark/>
          </w:tcPr>
          <w:p w14:paraId="05768E66"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30419AB3" w14:textId="77777777" w:rsidR="00C97928" w:rsidRPr="001F279B" w:rsidRDefault="00C97928" w:rsidP="00C97928">
            <w:pPr>
              <w:rPr>
                <w:rFonts w:ascii="Bell MT" w:hAnsi="Bell MT"/>
                <w:sz w:val="21"/>
                <w:szCs w:val="21"/>
              </w:rPr>
            </w:pPr>
          </w:p>
        </w:tc>
      </w:tr>
      <w:tr w:rsidR="00C97928" w:rsidRPr="001F279B" w14:paraId="25A6F9B7" w14:textId="77777777" w:rsidTr="00C97928">
        <w:trPr>
          <w:trHeight w:val="283"/>
          <w:jc w:val="center"/>
        </w:trPr>
        <w:tc>
          <w:tcPr>
            <w:tcW w:w="674" w:type="dxa"/>
            <w:tcBorders>
              <w:top w:val="nil"/>
              <w:left w:val="single" w:sz="8" w:space="0" w:color="auto"/>
              <w:bottom w:val="single" w:sz="8" w:space="0" w:color="auto"/>
              <w:right w:val="single" w:sz="8" w:space="0" w:color="auto"/>
            </w:tcBorders>
            <w:shd w:val="clear" w:color="auto" w:fill="auto"/>
            <w:vAlign w:val="center"/>
            <w:hideMark/>
          </w:tcPr>
          <w:p w14:paraId="11F217BE"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 </w:t>
            </w:r>
          </w:p>
        </w:tc>
        <w:tc>
          <w:tcPr>
            <w:tcW w:w="8655" w:type="dxa"/>
            <w:gridSpan w:val="2"/>
            <w:tcBorders>
              <w:top w:val="single" w:sz="8" w:space="0" w:color="auto"/>
              <w:left w:val="nil"/>
              <w:bottom w:val="single" w:sz="8" w:space="0" w:color="auto"/>
              <w:right w:val="single" w:sz="8" w:space="0" w:color="000000"/>
            </w:tcBorders>
            <w:shd w:val="clear" w:color="auto" w:fill="auto"/>
            <w:vAlign w:val="center"/>
            <w:hideMark/>
          </w:tcPr>
          <w:p w14:paraId="0F857E5C" w14:textId="77777777" w:rsidR="00C97928" w:rsidRPr="001F279B" w:rsidRDefault="00C97928" w:rsidP="00C97928">
            <w:pPr>
              <w:rPr>
                <w:rFonts w:ascii="Bell MT" w:hAnsi="Bell MT"/>
                <w:b/>
                <w:bCs/>
                <w:sz w:val="21"/>
                <w:szCs w:val="21"/>
              </w:rPr>
            </w:pPr>
            <w:r w:rsidRPr="001F279B">
              <w:rPr>
                <w:rFonts w:ascii="Bell MT" w:hAnsi="Bell MT"/>
                <w:b/>
                <w:bCs/>
                <w:sz w:val="21"/>
                <w:szCs w:val="21"/>
              </w:rPr>
              <w:t>LOT 500 : REVETEMENTS</w:t>
            </w:r>
          </w:p>
        </w:tc>
        <w:tc>
          <w:tcPr>
            <w:tcW w:w="1367" w:type="dxa"/>
            <w:tcBorders>
              <w:top w:val="nil"/>
              <w:left w:val="nil"/>
              <w:bottom w:val="single" w:sz="8" w:space="0" w:color="auto"/>
              <w:right w:val="single" w:sz="8" w:space="0" w:color="auto"/>
            </w:tcBorders>
            <w:shd w:val="clear" w:color="auto" w:fill="auto"/>
            <w:vAlign w:val="center"/>
            <w:hideMark/>
          </w:tcPr>
          <w:p w14:paraId="0F4D5AF4" w14:textId="77777777" w:rsidR="00C97928" w:rsidRPr="001F279B" w:rsidRDefault="00C97928" w:rsidP="00C97928">
            <w:pPr>
              <w:rPr>
                <w:rFonts w:ascii="Bell MT" w:hAnsi="Bell MT"/>
                <w:b/>
                <w:bCs/>
                <w:sz w:val="21"/>
                <w:szCs w:val="21"/>
              </w:rPr>
            </w:pPr>
            <w:r w:rsidRPr="001F279B">
              <w:rPr>
                <w:rFonts w:ascii="Bell MT" w:hAnsi="Bell MT"/>
                <w:b/>
                <w:bCs/>
                <w:sz w:val="21"/>
                <w:szCs w:val="21"/>
              </w:rPr>
              <w:t> </w:t>
            </w:r>
          </w:p>
        </w:tc>
      </w:tr>
      <w:tr w:rsidR="00C97928" w:rsidRPr="001F279B" w14:paraId="4F3C6249" w14:textId="77777777" w:rsidTr="00C97928">
        <w:trPr>
          <w:trHeight w:val="306"/>
          <w:jc w:val="center"/>
        </w:trPr>
        <w:tc>
          <w:tcPr>
            <w:tcW w:w="674" w:type="dxa"/>
            <w:vMerge w:val="restart"/>
            <w:tcBorders>
              <w:top w:val="nil"/>
              <w:left w:val="single" w:sz="8" w:space="0" w:color="auto"/>
              <w:bottom w:val="single" w:sz="8" w:space="0" w:color="000000"/>
              <w:right w:val="single" w:sz="8" w:space="0" w:color="auto"/>
            </w:tcBorders>
            <w:shd w:val="clear" w:color="auto" w:fill="auto"/>
            <w:vAlign w:val="center"/>
            <w:hideMark/>
          </w:tcPr>
          <w:p w14:paraId="11C6A85E"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501</w:t>
            </w:r>
          </w:p>
        </w:tc>
        <w:tc>
          <w:tcPr>
            <w:tcW w:w="7881" w:type="dxa"/>
            <w:tcBorders>
              <w:top w:val="nil"/>
              <w:left w:val="nil"/>
              <w:bottom w:val="nil"/>
              <w:right w:val="single" w:sz="8" w:space="0" w:color="auto"/>
            </w:tcBorders>
            <w:shd w:val="clear" w:color="auto" w:fill="auto"/>
            <w:vAlign w:val="center"/>
            <w:hideMark/>
          </w:tcPr>
          <w:p w14:paraId="0D35CB2F" w14:textId="77777777" w:rsidR="00C97928" w:rsidRPr="001F279B" w:rsidRDefault="00C97928" w:rsidP="00C97928">
            <w:pPr>
              <w:rPr>
                <w:rFonts w:ascii="Bell MT" w:hAnsi="Bell MT"/>
                <w:b/>
                <w:bCs/>
                <w:sz w:val="21"/>
                <w:szCs w:val="21"/>
              </w:rPr>
            </w:pPr>
            <w:r w:rsidRPr="001F279B">
              <w:rPr>
                <w:rFonts w:ascii="Bell MT" w:hAnsi="Bell MT"/>
                <w:b/>
                <w:bCs/>
                <w:sz w:val="21"/>
                <w:szCs w:val="21"/>
              </w:rPr>
              <w:t>Enduit ordinaire au mortier dosé à 400kg/m3</w:t>
            </w:r>
          </w:p>
        </w:tc>
        <w:tc>
          <w:tcPr>
            <w:tcW w:w="763" w:type="dxa"/>
            <w:vMerge w:val="restart"/>
            <w:tcBorders>
              <w:top w:val="nil"/>
              <w:left w:val="single" w:sz="8" w:space="0" w:color="auto"/>
              <w:bottom w:val="single" w:sz="8" w:space="0" w:color="000000"/>
              <w:right w:val="single" w:sz="8" w:space="0" w:color="auto"/>
            </w:tcBorders>
            <w:shd w:val="clear" w:color="auto" w:fill="auto"/>
            <w:vAlign w:val="center"/>
            <w:hideMark/>
          </w:tcPr>
          <w:p w14:paraId="63C083EB"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m</w:t>
            </w:r>
            <w:r w:rsidRPr="001F279B">
              <w:rPr>
                <w:rFonts w:ascii="Bell MT" w:hAnsi="Bell MT"/>
                <w:b/>
                <w:bCs/>
                <w:sz w:val="21"/>
                <w:szCs w:val="21"/>
                <w:vertAlign w:val="superscript"/>
              </w:rPr>
              <w:t>2</w:t>
            </w:r>
          </w:p>
        </w:tc>
        <w:tc>
          <w:tcPr>
            <w:tcW w:w="1378" w:type="dxa"/>
            <w:vMerge w:val="restart"/>
            <w:tcBorders>
              <w:top w:val="nil"/>
              <w:left w:val="single" w:sz="8" w:space="0" w:color="auto"/>
              <w:bottom w:val="single" w:sz="8" w:space="0" w:color="000000"/>
              <w:right w:val="single" w:sz="8" w:space="0" w:color="auto"/>
            </w:tcBorders>
            <w:shd w:val="clear" w:color="auto" w:fill="auto"/>
            <w:vAlign w:val="center"/>
            <w:hideMark/>
          </w:tcPr>
          <w:p w14:paraId="6B91B0E6" w14:textId="77777777" w:rsidR="00C97928" w:rsidRPr="001F279B" w:rsidRDefault="00C97928" w:rsidP="00C97928">
            <w:pPr>
              <w:jc w:val="center"/>
              <w:rPr>
                <w:rFonts w:ascii="Bell MT" w:hAnsi="Bell MT"/>
                <w:sz w:val="21"/>
                <w:szCs w:val="21"/>
              </w:rPr>
            </w:pPr>
            <w:r w:rsidRPr="001F279B">
              <w:rPr>
                <w:rFonts w:ascii="Bell MT" w:hAnsi="Bell MT"/>
                <w:sz w:val="21"/>
                <w:szCs w:val="21"/>
              </w:rPr>
              <w:t> </w:t>
            </w:r>
          </w:p>
        </w:tc>
      </w:tr>
      <w:tr w:rsidR="00C97928" w:rsidRPr="001F279B" w14:paraId="446F162D" w14:textId="77777777" w:rsidTr="00C97928">
        <w:trPr>
          <w:trHeight w:val="589"/>
          <w:jc w:val="center"/>
        </w:trPr>
        <w:tc>
          <w:tcPr>
            <w:tcW w:w="674" w:type="dxa"/>
            <w:vMerge/>
            <w:tcBorders>
              <w:top w:val="nil"/>
              <w:left w:val="single" w:sz="8" w:space="0" w:color="auto"/>
              <w:bottom w:val="single" w:sz="8" w:space="0" w:color="000000"/>
              <w:right w:val="single" w:sz="8" w:space="0" w:color="auto"/>
            </w:tcBorders>
            <w:vAlign w:val="center"/>
            <w:hideMark/>
          </w:tcPr>
          <w:p w14:paraId="5A9378BD"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668BCBEA" w14:textId="77777777" w:rsidR="00C97928" w:rsidRPr="001F279B" w:rsidRDefault="00C97928" w:rsidP="00C97928">
            <w:pPr>
              <w:rPr>
                <w:rFonts w:ascii="Bell MT" w:hAnsi="Bell MT"/>
                <w:sz w:val="21"/>
                <w:szCs w:val="21"/>
              </w:rPr>
            </w:pPr>
            <w:r w:rsidRPr="001F279B">
              <w:rPr>
                <w:rFonts w:ascii="Bell MT" w:hAnsi="Bell MT"/>
                <w:sz w:val="21"/>
                <w:szCs w:val="21"/>
              </w:rPr>
              <w:t>Ce prix rémunère au mètre carré la mise en œuvre d’enduit au mortier de ciment dosé à 400 kg/m</w:t>
            </w:r>
            <w:r w:rsidRPr="001F279B">
              <w:rPr>
                <w:rFonts w:ascii="Bell MT" w:hAnsi="Bell MT"/>
                <w:sz w:val="21"/>
                <w:szCs w:val="21"/>
                <w:vertAlign w:val="superscript"/>
              </w:rPr>
              <w:t>3</w:t>
            </w:r>
            <w:r w:rsidRPr="001F279B">
              <w:rPr>
                <w:rFonts w:ascii="Bell MT" w:hAnsi="Bell MT"/>
                <w:sz w:val="21"/>
                <w:szCs w:val="21"/>
              </w:rPr>
              <w:t xml:space="preserve"> sur les murs de soubassement et des élévations. Il comprend :</w:t>
            </w:r>
          </w:p>
        </w:tc>
        <w:tc>
          <w:tcPr>
            <w:tcW w:w="763" w:type="dxa"/>
            <w:vMerge/>
            <w:tcBorders>
              <w:top w:val="nil"/>
              <w:left w:val="single" w:sz="8" w:space="0" w:color="auto"/>
              <w:bottom w:val="single" w:sz="8" w:space="0" w:color="000000"/>
              <w:right w:val="single" w:sz="8" w:space="0" w:color="auto"/>
            </w:tcBorders>
            <w:vAlign w:val="center"/>
            <w:hideMark/>
          </w:tcPr>
          <w:p w14:paraId="1C1AC75F"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4A5F488D" w14:textId="77777777" w:rsidR="00C97928" w:rsidRPr="001F279B" w:rsidRDefault="00C97928" w:rsidP="00C97928">
            <w:pPr>
              <w:rPr>
                <w:rFonts w:ascii="Bell MT" w:hAnsi="Bell MT"/>
                <w:sz w:val="21"/>
                <w:szCs w:val="21"/>
              </w:rPr>
            </w:pPr>
          </w:p>
        </w:tc>
      </w:tr>
      <w:tr w:rsidR="00C97928" w:rsidRPr="001F279B" w14:paraId="047380C0" w14:textId="77777777" w:rsidTr="00C97928">
        <w:trPr>
          <w:trHeight w:val="317"/>
          <w:jc w:val="center"/>
        </w:trPr>
        <w:tc>
          <w:tcPr>
            <w:tcW w:w="674" w:type="dxa"/>
            <w:vMerge/>
            <w:tcBorders>
              <w:top w:val="nil"/>
              <w:left w:val="single" w:sz="8" w:space="0" w:color="auto"/>
              <w:bottom w:val="single" w:sz="8" w:space="0" w:color="000000"/>
              <w:right w:val="single" w:sz="8" w:space="0" w:color="auto"/>
            </w:tcBorders>
            <w:vAlign w:val="center"/>
            <w:hideMark/>
          </w:tcPr>
          <w:p w14:paraId="74B284BA"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7F9ABF3D" w14:textId="77777777" w:rsidR="00C97928" w:rsidRPr="001F279B" w:rsidRDefault="00C97928" w:rsidP="00C97928">
            <w:pPr>
              <w:ind w:firstLineChars="100" w:firstLine="210"/>
              <w:rPr>
                <w:rFonts w:ascii="Bell MT" w:hAnsi="Bell MT"/>
                <w:sz w:val="21"/>
                <w:szCs w:val="21"/>
              </w:rPr>
            </w:pPr>
            <w:r w:rsidRPr="001F279B">
              <w:rPr>
                <w:rFonts w:ascii="Cambria" w:eastAsia="Symbol" w:hAnsi="Cambria" w:cs="Cambria"/>
                <w:sz w:val="21"/>
                <w:szCs w:val="21"/>
              </w:rPr>
              <w:t>·</w:t>
            </w:r>
            <w:r w:rsidRPr="001F279B">
              <w:rPr>
                <w:rFonts w:ascii="Bell MT" w:eastAsia="Symbol" w:hAnsi="Bell MT" w:cs="Symbol"/>
                <w:sz w:val="14"/>
                <w:szCs w:val="14"/>
              </w:rPr>
              <w:t xml:space="preserve">    </w:t>
            </w:r>
            <w:r w:rsidRPr="001F279B">
              <w:rPr>
                <w:rFonts w:ascii="Bell MT" w:eastAsia="Symbol" w:hAnsi="Bell MT" w:cs="Symbol"/>
                <w:sz w:val="21"/>
                <w:szCs w:val="21"/>
              </w:rPr>
              <w:t>La fourniture des matériaux et mise en œuvre du mortier de ciment dosé à 400 kg/m</w:t>
            </w:r>
            <w:r w:rsidRPr="001F279B">
              <w:rPr>
                <w:rFonts w:ascii="Bell MT" w:eastAsia="Symbol" w:hAnsi="Bell MT" w:cs="Symbol"/>
                <w:sz w:val="21"/>
                <w:szCs w:val="21"/>
                <w:vertAlign w:val="superscript"/>
              </w:rPr>
              <w:t>3</w:t>
            </w:r>
            <w:r w:rsidRPr="001F279B">
              <w:rPr>
                <w:rFonts w:ascii="Bell MT" w:eastAsia="Symbol" w:hAnsi="Bell MT" w:cs="Symbol"/>
                <w:sz w:val="21"/>
                <w:szCs w:val="21"/>
              </w:rPr>
              <w:t> ;</w:t>
            </w:r>
          </w:p>
        </w:tc>
        <w:tc>
          <w:tcPr>
            <w:tcW w:w="763" w:type="dxa"/>
            <w:vMerge/>
            <w:tcBorders>
              <w:top w:val="nil"/>
              <w:left w:val="single" w:sz="8" w:space="0" w:color="auto"/>
              <w:bottom w:val="single" w:sz="8" w:space="0" w:color="000000"/>
              <w:right w:val="single" w:sz="8" w:space="0" w:color="auto"/>
            </w:tcBorders>
            <w:vAlign w:val="center"/>
            <w:hideMark/>
          </w:tcPr>
          <w:p w14:paraId="6EA7881C"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2C1D8B3D" w14:textId="77777777" w:rsidR="00C97928" w:rsidRPr="001F279B" w:rsidRDefault="00C97928" w:rsidP="00C97928">
            <w:pPr>
              <w:rPr>
                <w:rFonts w:ascii="Bell MT" w:hAnsi="Bell MT"/>
                <w:sz w:val="21"/>
                <w:szCs w:val="21"/>
              </w:rPr>
            </w:pPr>
          </w:p>
        </w:tc>
      </w:tr>
      <w:tr w:rsidR="00C97928" w:rsidRPr="001F279B" w14:paraId="660BBF53" w14:textId="77777777" w:rsidTr="00C97928">
        <w:trPr>
          <w:trHeight w:val="272"/>
          <w:jc w:val="center"/>
        </w:trPr>
        <w:tc>
          <w:tcPr>
            <w:tcW w:w="674" w:type="dxa"/>
            <w:vMerge/>
            <w:tcBorders>
              <w:top w:val="nil"/>
              <w:left w:val="single" w:sz="8" w:space="0" w:color="auto"/>
              <w:bottom w:val="single" w:sz="8" w:space="0" w:color="000000"/>
              <w:right w:val="single" w:sz="8" w:space="0" w:color="auto"/>
            </w:tcBorders>
            <w:vAlign w:val="center"/>
            <w:hideMark/>
          </w:tcPr>
          <w:p w14:paraId="5E1EF434"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648B6068" w14:textId="77777777" w:rsidR="00C97928" w:rsidRPr="001F279B" w:rsidRDefault="00C97928" w:rsidP="00C97928">
            <w:pPr>
              <w:ind w:firstLineChars="100" w:firstLine="210"/>
              <w:rPr>
                <w:rFonts w:ascii="Bell MT" w:hAnsi="Bell MT"/>
                <w:sz w:val="21"/>
                <w:szCs w:val="21"/>
              </w:rPr>
            </w:pPr>
            <w:r w:rsidRPr="001F279B">
              <w:rPr>
                <w:rFonts w:ascii="Cambria" w:eastAsia="Symbol" w:hAnsi="Cambria" w:cs="Cambria"/>
                <w:sz w:val="21"/>
                <w:szCs w:val="21"/>
              </w:rPr>
              <w:t>·</w:t>
            </w:r>
            <w:r w:rsidRPr="001F279B">
              <w:rPr>
                <w:rFonts w:ascii="Bell MT" w:eastAsia="Symbol" w:hAnsi="Bell MT" w:cs="Symbol"/>
                <w:sz w:val="14"/>
                <w:szCs w:val="14"/>
              </w:rPr>
              <w:t xml:space="preserve">    </w:t>
            </w:r>
            <w:r w:rsidRPr="001F279B">
              <w:rPr>
                <w:rFonts w:ascii="Bell MT" w:eastAsia="Symbol" w:hAnsi="Bell MT" w:cs="Symbol"/>
                <w:sz w:val="21"/>
                <w:szCs w:val="21"/>
              </w:rPr>
              <w:t>Et toutes sujétions.</w:t>
            </w:r>
          </w:p>
        </w:tc>
        <w:tc>
          <w:tcPr>
            <w:tcW w:w="763" w:type="dxa"/>
            <w:vMerge/>
            <w:tcBorders>
              <w:top w:val="nil"/>
              <w:left w:val="single" w:sz="8" w:space="0" w:color="auto"/>
              <w:bottom w:val="single" w:sz="8" w:space="0" w:color="000000"/>
              <w:right w:val="single" w:sz="8" w:space="0" w:color="auto"/>
            </w:tcBorders>
            <w:vAlign w:val="center"/>
            <w:hideMark/>
          </w:tcPr>
          <w:p w14:paraId="51FE56BD"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25526C26" w14:textId="77777777" w:rsidR="00C97928" w:rsidRPr="001F279B" w:rsidRDefault="00C97928" w:rsidP="00C97928">
            <w:pPr>
              <w:rPr>
                <w:rFonts w:ascii="Bell MT" w:hAnsi="Bell MT"/>
                <w:sz w:val="21"/>
                <w:szCs w:val="21"/>
              </w:rPr>
            </w:pPr>
          </w:p>
        </w:tc>
      </w:tr>
      <w:tr w:rsidR="00C97928" w:rsidRPr="001F279B" w14:paraId="0C3CC5EE" w14:textId="77777777" w:rsidTr="00C97928">
        <w:trPr>
          <w:trHeight w:val="272"/>
          <w:jc w:val="center"/>
        </w:trPr>
        <w:tc>
          <w:tcPr>
            <w:tcW w:w="674" w:type="dxa"/>
            <w:vMerge/>
            <w:tcBorders>
              <w:top w:val="nil"/>
              <w:left w:val="single" w:sz="8" w:space="0" w:color="auto"/>
              <w:bottom w:val="single" w:sz="8" w:space="0" w:color="000000"/>
              <w:right w:val="single" w:sz="8" w:space="0" w:color="auto"/>
            </w:tcBorders>
            <w:vAlign w:val="center"/>
            <w:hideMark/>
          </w:tcPr>
          <w:p w14:paraId="6BB7C4F7" w14:textId="77777777" w:rsidR="00C97928" w:rsidRPr="001F279B" w:rsidRDefault="00C97928" w:rsidP="00C97928">
            <w:pPr>
              <w:rPr>
                <w:rFonts w:ascii="Bell MT" w:hAnsi="Bell MT"/>
                <w:b/>
                <w:bCs/>
                <w:sz w:val="21"/>
                <w:szCs w:val="21"/>
              </w:rPr>
            </w:pPr>
          </w:p>
        </w:tc>
        <w:tc>
          <w:tcPr>
            <w:tcW w:w="7881" w:type="dxa"/>
            <w:tcBorders>
              <w:top w:val="nil"/>
              <w:left w:val="nil"/>
              <w:bottom w:val="single" w:sz="8" w:space="0" w:color="auto"/>
              <w:right w:val="single" w:sz="8" w:space="0" w:color="auto"/>
            </w:tcBorders>
            <w:shd w:val="clear" w:color="auto" w:fill="auto"/>
            <w:vAlign w:val="center"/>
            <w:hideMark/>
          </w:tcPr>
          <w:p w14:paraId="040C3491" w14:textId="77777777" w:rsidR="00C97928" w:rsidRPr="001F279B" w:rsidRDefault="00C97928" w:rsidP="00C97928">
            <w:pPr>
              <w:rPr>
                <w:rFonts w:ascii="Bell MT" w:hAnsi="Bell MT"/>
                <w:b/>
                <w:bCs/>
                <w:sz w:val="21"/>
                <w:szCs w:val="21"/>
              </w:rPr>
            </w:pPr>
            <w:r w:rsidRPr="001F279B">
              <w:rPr>
                <w:rFonts w:ascii="Bell MT" w:hAnsi="Bell MT"/>
                <w:b/>
                <w:bCs/>
                <w:sz w:val="21"/>
                <w:szCs w:val="21"/>
              </w:rPr>
              <w:t>Le mètre carré à :                               francs CFA</w:t>
            </w:r>
          </w:p>
        </w:tc>
        <w:tc>
          <w:tcPr>
            <w:tcW w:w="763" w:type="dxa"/>
            <w:vMerge/>
            <w:tcBorders>
              <w:top w:val="nil"/>
              <w:left w:val="single" w:sz="8" w:space="0" w:color="auto"/>
              <w:bottom w:val="single" w:sz="8" w:space="0" w:color="000000"/>
              <w:right w:val="single" w:sz="8" w:space="0" w:color="auto"/>
            </w:tcBorders>
            <w:vAlign w:val="center"/>
            <w:hideMark/>
          </w:tcPr>
          <w:p w14:paraId="63494377"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0CAE0D31" w14:textId="77777777" w:rsidR="00C97928" w:rsidRPr="001F279B" w:rsidRDefault="00C97928" w:rsidP="00C97928">
            <w:pPr>
              <w:rPr>
                <w:rFonts w:ascii="Bell MT" w:hAnsi="Bell MT"/>
                <w:sz w:val="21"/>
                <w:szCs w:val="21"/>
              </w:rPr>
            </w:pPr>
          </w:p>
        </w:tc>
      </w:tr>
      <w:tr w:rsidR="00C97928" w:rsidRPr="001F279B" w14:paraId="79CD8EC0" w14:textId="77777777" w:rsidTr="00C97928">
        <w:trPr>
          <w:trHeight w:val="272"/>
          <w:jc w:val="center"/>
        </w:trPr>
        <w:tc>
          <w:tcPr>
            <w:tcW w:w="674" w:type="dxa"/>
            <w:tcBorders>
              <w:top w:val="nil"/>
              <w:left w:val="single" w:sz="8" w:space="0" w:color="auto"/>
              <w:bottom w:val="single" w:sz="8" w:space="0" w:color="000000"/>
              <w:right w:val="single" w:sz="8" w:space="0" w:color="auto"/>
            </w:tcBorders>
            <w:vAlign w:val="center"/>
          </w:tcPr>
          <w:p w14:paraId="1281E69F" w14:textId="77777777" w:rsidR="00C97928" w:rsidRPr="001F279B" w:rsidRDefault="00C97928" w:rsidP="00C97928">
            <w:pPr>
              <w:rPr>
                <w:rFonts w:ascii="Bell MT" w:hAnsi="Bell MT"/>
                <w:b/>
                <w:bCs/>
                <w:sz w:val="21"/>
                <w:szCs w:val="21"/>
              </w:rPr>
            </w:pPr>
          </w:p>
        </w:tc>
        <w:tc>
          <w:tcPr>
            <w:tcW w:w="7881" w:type="dxa"/>
            <w:tcBorders>
              <w:top w:val="nil"/>
              <w:left w:val="nil"/>
              <w:bottom w:val="single" w:sz="8" w:space="0" w:color="auto"/>
              <w:right w:val="single" w:sz="8" w:space="0" w:color="auto"/>
            </w:tcBorders>
            <w:shd w:val="clear" w:color="auto" w:fill="auto"/>
            <w:vAlign w:val="center"/>
          </w:tcPr>
          <w:p w14:paraId="1C792D38" w14:textId="77777777" w:rsidR="00C97928" w:rsidRPr="001F279B" w:rsidRDefault="00C97928" w:rsidP="00C97928">
            <w:pPr>
              <w:rPr>
                <w:rFonts w:ascii="Bell MT" w:hAnsi="Bell MT"/>
                <w:b/>
                <w:bCs/>
                <w:sz w:val="21"/>
                <w:szCs w:val="21"/>
              </w:rPr>
            </w:pPr>
            <w:r w:rsidRPr="001F279B">
              <w:rPr>
                <w:rFonts w:ascii="Bell MT" w:hAnsi="Bell MT"/>
                <w:b/>
                <w:bCs/>
                <w:sz w:val="21"/>
                <w:szCs w:val="21"/>
              </w:rPr>
              <w:t>LOT 600 : MENUISERIE METALLIQUE</w:t>
            </w:r>
          </w:p>
        </w:tc>
        <w:tc>
          <w:tcPr>
            <w:tcW w:w="763" w:type="dxa"/>
            <w:tcBorders>
              <w:top w:val="nil"/>
              <w:left w:val="single" w:sz="8" w:space="0" w:color="auto"/>
              <w:bottom w:val="single" w:sz="8" w:space="0" w:color="000000"/>
              <w:right w:val="single" w:sz="8" w:space="0" w:color="auto"/>
            </w:tcBorders>
            <w:vAlign w:val="center"/>
          </w:tcPr>
          <w:p w14:paraId="6FC86D72" w14:textId="77777777" w:rsidR="00C97928" w:rsidRPr="001F279B" w:rsidRDefault="00C97928" w:rsidP="00C97928">
            <w:pPr>
              <w:rPr>
                <w:rFonts w:ascii="Bell MT" w:hAnsi="Bell MT"/>
                <w:b/>
                <w:bCs/>
                <w:sz w:val="21"/>
                <w:szCs w:val="21"/>
              </w:rPr>
            </w:pPr>
          </w:p>
        </w:tc>
        <w:tc>
          <w:tcPr>
            <w:tcW w:w="1378" w:type="dxa"/>
            <w:tcBorders>
              <w:top w:val="nil"/>
              <w:left w:val="single" w:sz="8" w:space="0" w:color="auto"/>
              <w:bottom w:val="single" w:sz="8" w:space="0" w:color="000000"/>
              <w:right w:val="single" w:sz="8" w:space="0" w:color="auto"/>
            </w:tcBorders>
            <w:vAlign w:val="center"/>
          </w:tcPr>
          <w:p w14:paraId="771B9FC7" w14:textId="77777777" w:rsidR="00C97928" w:rsidRPr="001F279B" w:rsidRDefault="00C97928" w:rsidP="00C97928">
            <w:pPr>
              <w:rPr>
                <w:rFonts w:ascii="Bell MT" w:hAnsi="Bell MT"/>
                <w:sz w:val="21"/>
                <w:szCs w:val="21"/>
              </w:rPr>
            </w:pPr>
          </w:p>
        </w:tc>
      </w:tr>
      <w:tr w:rsidR="00C97928" w:rsidRPr="001F279B" w14:paraId="7AE308F1" w14:textId="77777777" w:rsidTr="00C97928">
        <w:trPr>
          <w:trHeight w:val="272"/>
          <w:jc w:val="center"/>
        </w:trPr>
        <w:tc>
          <w:tcPr>
            <w:tcW w:w="674" w:type="dxa"/>
            <w:tcBorders>
              <w:top w:val="nil"/>
              <w:left w:val="single" w:sz="8" w:space="0" w:color="auto"/>
              <w:bottom w:val="single" w:sz="8" w:space="0" w:color="000000"/>
              <w:right w:val="single" w:sz="8" w:space="0" w:color="auto"/>
            </w:tcBorders>
            <w:vAlign w:val="center"/>
          </w:tcPr>
          <w:p w14:paraId="5DEA4685"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601</w:t>
            </w:r>
          </w:p>
        </w:tc>
        <w:tc>
          <w:tcPr>
            <w:tcW w:w="7881" w:type="dxa"/>
            <w:tcBorders>
              <w:top w:val="nil"/>
              <w:left w:val="nil"/>
              <w:bottom w:val="single" w:sz="8" w:space="0" w:color="auto"/>
              <w:right w:val="single" w:sz="8" w:space="0" w:color="auto"/>
            </w:tcBorders>
            <w:shd w:val="clear" w:color="auto" w:fill="auto"/>
            <w:vAlign w:val="center"/>
          </w:tcPr>
          <w:p w14:paraId="7FA0565F" w14:textId="77777777" w:rsidR="00C97928" w:rsidRPr="001F279B" w:rsidRDefault="00C97928" w:rsidP="00C97928">
            <w:pPr>
              <w:rPr>
                <w:rFonts w:ascii="Bell MT" w:hAnsi="Bell MT"/>
                <w:b/>
                <w:bCs/>
                <w:sz w:val="21"/>
                <w:szCs w:val="21"/>
              </w:rPr>
            </w:pPr>
            <w:r w:rsidRPr="001F279B">
              <w:rPr>
                <w:rFonts w:ascii="Bell MT" w:hAnsi="Bell MT"/>
                <w:b/>
                <w:bCs/>
                <w:sz w:val="21"/>
                <w:szCs w:val="21"/>
              </w:rPr>
              <w:t>Grille métallique en tube carré de 30</w:t>
            </w:r>
          </w:p>
          <w:p w14:paraId="451E7698" w14:textId="77777777" w:rsidR="00C97928" w:rsidRPr="001F279B" w:rsidRDefault="00C97928" w:rsidP="00C97928">
            <w:pPr>
              <w:rPr>
                <w:rFonts w:ascii="Bell MT" w:hAnsi="Bell MT"/>
                <w:b/>
                <w:bCs/>
                <w:sz w:val="21"/>
                <w:szCs w:val="21"/>
              </w:rPr>
            </w:pPr>
            <w:r w:rsidRPr="001F279B">
              <w:rPr>
                <w:rFonts w:ascii="Bell MT" w:hAnsi="Bell MT"/>
                <w:sz w:val="21"/>
                <w:szCs w:val="21"/>
              </w:rPr>
              <w:lastRenderedPageBreak/>
              <w:t>Ce prix rémunère au mètre carré la réalisation des grilles en tube carré de 30. Il co</w:t>
            </w:r>
            <w:r w:rsidRPr="001F279B">
              <w:rPr>
                <w:rFonts w:ascii="Bell MT" w:hAnsi="Bell MT"/>
                <w:sz w:val="21"/>
                <w:szCs w:val="21"/>
              </w:rPr>
              <w:t>m</w:t>
            </w:r>
            <w:r w:rsidRPr="001F279B">
              <w:rPr>
                <w:rFonts w:ascii="Bell MT" w:hAnsi="Bell MT"/>
                <w:sz w:val="21"/>
                <w:szCs w:val="21"/>
              </w:rPr>
              <w:t>prend :</w:t>
            </w:r>
          </w:p>
          <w:p w14:paraId="3CB87744" w14:textId="77777777" w:rsidR="00C97928" w:rsidRPr="001F279B" w:rsidRDefault="00C97928" w:rsidP="00C97928">
            <w:pPr>
              <w:rPr>
                <w:rFonts w:ascii="Bell MT" w:hAnsi="Bell MT"/>
                <w:b/>
                <w:bCs/>
                <w:sz w:val="21"/>
                <w:szCs w:val="21"/>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La fourniture de matériaux et mise en œuvre suivant les indications des plans ;</w:t>
            </w:r>
          </w:p>
          <w:p w14:paraId="0BC44193" w14:textId="77777777" w:rsidR="00C97928" w:rsidRPr="001F279B" w:rsidRDefault="00C97928" w:rsidP="00C97928">
            <w:pPr>
              <w:rPr>
                <w:rFonts w:ascii="Bell MT" w:hAnsi="Bell MT"/>
                <w:b/>
                <w:bCs/>
                <w:sz w:val="21"/>
                <w:szCs w:val="21"/>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La fourniture des grilles et mise en œuvre selon les plans d’exécution ;</w:t>
            </w:r>
          </w:p>
          <w:p w14:paraId="03145E07" w14:textId="77777777" w:rsidR="00C97928" w:rsidRPr="001F279B" w:rsidRDefault="00C97928" w:rsidP="00C97928">
            <w:pPr>
              <w:rPr>
                <w:rFonts w:ascii="Bell MT" w:hAnsi="Bell MT"/>
                <w:b/>
                <w:bCs/>
                <w:sz w:val="21"/>
                <w:szCs w:val="21"/>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Et toutes sujétions.</w:t>
            </w:r>
          </w:p>
          <w:p w14:paraId="3F67D9CE" w14:textId="77777777" w:rsidR="00C97928" w:rsidRPr="001F279B" w:rsidRDefault="00C97928" w:rsidP="00C97928">
            <w:pPr>
              <w:rPr>
                <w:rFonts w:ascii="Bell MT" w:hAnsi="Bell MT"/>
                <w:b/>
                <w:bCs/>
                <w:sz w:val="21"/>
                <w:szCs w:val="21"/>
              </w:rPr>
            </w:pPr>
            <w:r w:rsidRPr="001F279B">
              <w:rPr>
                <w:rFonts w:ascii="Bell MT" w:hAnsi="Bell MT"/>
                <w:b/>
                <w:bCs/>
                <w:sz w:val="21"/>
                <w:szCs w:val="21"/>
              </w:rPr>
              <w:t>Le mètre carré à :                             francs CFA</w:t>
            </w:r>
          </w:p>
        </w:tc>
        <w:tc>
          <w:tcPr>
            <w:tcW w:w="763" w:type="dxa"/>
            <w:tcBorders>
              <w:top w:val="nil"/>
              <w:left w:val="single" w:sz="8" w:space="0" w:color="auto"/>
              <w:bottom w:val="single" w:sz="8" w:space="0" w:color="000000"/>
              <w:right w:val="single" w:sz="8" w:space="0" w:color="auto"/>
            </w:tcBorders>
            <w:vAlign w:val="center"/>
          </w:tcPr>
          <w:p w14:paraId="0E1B9493"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lastRenderedPageBreak/>
              <w:t>m</w:t>
            </w:r>
            <w:r w:rsidRPr="001F279B">
              <w:rPr>
                <w:rFonts w:ascii="Bell MT" w:hAnsi="Bell MT"/>
                <w:b/>
                <w:bCs/>
                <w:sz w:val="21"/>
                <w:szCs w:val="21"/>
                <w:vertAlign w:val="superscript"/>
              </w:rPr>
              <w:t>2</w:t>
            </w:r>
          </w:p>
        </w:tc>
        <w:tc>
          <w:tcPr>
            <w:tcW w:w="1378" w:type="dxa"/>
            <w:tcBorders>
              <w:top w:val="nil"/>
              <w:left w:val="single" w:sz="8" w:space="0" w:color="auto"/>
              <w:bottom w:val="single" w:sz="8" w:space="0" w:color="000000"/>
              <w:right w:val="single" w:sz="8" w:space="0" w:color="auto"/>
            </w:tcBorders>
            <w:vAlign w:val="center"/>
          </w:tcPr>
          <w:p w14:paraId="531F82A0" w14:textId="77777777" w:rsidR="00C97928" w:rsidRPr="001F279B" w:rsidRDefault="00C97928" w:rsidP="00C97928">
            <w:pPr>
              <w:rPr>
                <w:rFonts w:ascii="Bell MT" w:hAnsi="Bell MT"/>
                <w:sz w:val="21"/>
                <w:szCs w:val="21"/>
              </w:rPr>
            </w:pPr>
          </w:p>
        </w:tc>
      </w:tr>
      <w:tr w:rsidR="00C97928" w:rsidRPr="001F279B" w14:paraId="46A9C188" w14:textId="77777777" w:rsidTr="00C97928">
        <w:trPr>
          <w:trHeight w:val="272"/>
          <w:jc w:val="center"/>
        </w:trPr>
        <w:tc>
          <w:tcPr>
            <w:tcW w:w="674" w:type="dxa"/>
            <w:tcBorders>
              <w:top w:val="nil"/>
              <w:left w:val="single" w:sz="8" w:space="0" w:color="auto"/>
              <w:bottom w:val="single" w:sz="8" w:space="0" w:color="000000"/>
              <w:right w:val="single" w:sz="8" w:space="0" w:color="auto"/>
            </w:tcBorders>
            <w:vAlign w:val="center"/>
          </w:tcPr>
          <w:p w14:paraId="72DAF710"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lastRenderedPageBreak/>
              <w:t>602</w:t>
            </w:r>
          </w:p>
        </w:tc>
        <w:tc>
          <w:tcPr>
            <w:tcW w:w="7881" w:type="dxa"/>
            <w:tcBorders>
              <w:top w:val="nil"/>
              <w:left w:val="nil"/>
              <w:bottom w:val="single" w:sz="8" w:space="0" w:color="auto"/>
              <w:right w:val="single" w:sz="8" w:space="0" w:color="auto"/>
            </w:tcBorders>
            <w:shd w:val="clear" w:color="auto" w:fill="auto"/>
            <w:vAlign w:val="center"/>
          </w:tcPr>
          <w:p w14:paraId="55452835" w14:textId="77777777" w:rsidR="00C97928" w:rsidRPr="001F279B" w:rsidRDefault="00C97928" w:rsidP="00C97928">
            <w:pPr>
              <w:rPr>
                <w:rFonts w:ascii="Bell MT" w:hAnsi="Bell MT"/>
                <w:b/>
                <w:bCs/>
                <w:sz w:val="21"/>
                <w:szCs w:val="21"/>
              </w:rPr>
            </w:pPr>
            <w:r w:rsidRPr="001F279B">
              <w:rPr>
                <w:rFonts w:ascii="Bell MT" w:hAnsi="Bell MT"/>
                <w:b/>
                <w:bCs/>
                <w:sz w:val="21"/>
                <w:szCs w:val="21"/>
              </w:rPr>
              <w:t>Porte métallique pleine à 1 vantail de 1,00x2,30</w:t>
            </w:r>
          </w:p>
          <w:p w14:paraId="59245BC9" w14:textId="77777777" w:rsidR="00C97928" w:rsidRPr="001F279B" w:rsidRDefault="00C97928" w:rsidP="00C97928">
            <w:pPr>
              <w:rPr>
                <w:rFonts w:ascii="Bell MT" w:hAnsi="Bell MT"/>
                <w:b/>
                <w:bCs/>
                <w:sz w:val="21"/>
                <w:szCs w:val="21"/>
              </w:rPr>
            </w:pPr>
            <w:r w:rsidRPr="001F279B">
              <w:rPr>
                <w:rFonts w:ascii="Bell MT" w:hAnsi="Bell MT"/>
                <w:sz w:val="21"/>
                <w:szCs w:val="21"/>
              </w:rPr>
              <w:t>Ce prix rémunère à l’Unité la réalisation d’une porte métallique pleine à 1 vantail de 1,00x2,30. Il comprend :</w:t>
            </w:r>
          </w:p>
          <w:p w14:paraId="62E20263" w14:textId="77777777" w:rsidR="00C97928" w:rsidRPr="001F279B" w:rsidRDefault="00C97928" w:rsidP="00C97928">
            <w:pPr>
              <w:rPr>
                <w:rFonts w:ascii="Bell MT" w:hAnsi="Bell MT"/>
                <w:b/>
                <w:bCs/>
                <w:sz w:val="21"/>
                <w:szCs w:val="21"/>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La fourniture de matériaux et mise en œuvre suivant les indications des plans ;</w:t>
            </w:r>
          </w:p>
          <w:p w14:paraId="13827E0A" w14:textId="77777777" w:rsidR="00C97928" w:rsidRPr="001F279B" w:rsidRDefault="00C97928" w:rsidP="00C97928">
            <w:pPr>
              <w:rPr>
                <w:rFonts w:ascii="Bell MT" w:hAnsi="Bell MT"/>
                <w:b/>
                <w:bCs/>
                <w:sz w:val="21"/>
                <w:szCs w:val="21"/>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La fourniture de la porte et mise en œuvre selon les plans d’exécution ;</w:t>
            </w:r>
          </w:p>
          <w:p w14:paraId="1029F298" w14:textId="77777777" w:rsidR="00C97928" w:rsidRPr="001F279B" w:rsidRDefault="00C97928" w:rsidP="00C97928">
            <w:pPr>
              <w:rPr>
                <w:rFonts w:ascii="Bell MT" w:hAnsi="Bell MT"/>
                <w:b/>
                <w:bCs/>
                <w:sz w:val="21"/>
                <w:szCs w:val="21"/>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Et toutes sujétions.</w:t>
            </w:r>
          </w:p>
          <w:p w14:paraId="344C6419" w14:textId="77777777" w:rsidR="00C97928" w:rsidRPr="001F279B" w:rsidRDefault="00C97928" w:rsidP="00C97928">
            <w:pPr>
              <w:rPr>
                <w:rFonts w:ascii="Bell MT" w:hAnsi="Bell MT"/>
                <w:b/>
                <w:bCs/>
                <w:sz w:val="21"/>
                <w:szCs w:val="21"/>
              </w:rPr>
            </w:pPr>
            <w:r w:rsidRPr="001F279B">
              <w:rPr>
                <w:rFonts w:ascii="Bell MT" w:hAnsi="Bell MT"/>
                <w:b/>
                <w:bCs/>
                <w:sz w:val="21"/>
                <w:szCs w:val="21"/>
              </w:rPr>
              <w:t>L’Unité à :                             francs CFA</w:t>
            </w:r>
          </w:p>
        </w:tc>
        <w:tc>
          <w:tcPr>
            <w:tcW w:w="763" w:type="dxa"/>
            <w:tcBorders>
              <w:top w:val="nil"/>
              <w:left w:val="single" w:sz="8" w:space="0" w:color="auto"/>
              <w:bottom w:val="single" w:sz="8" w:space="0" w:color="000000"/>
              <w:right w:val="single" w:sz="8" w:space="0" w:color="auto"/>
            </w:tcBorders>
            <w:vAlign w:val="center"/>
          </w:tcPr>
          <w:p w14:paraId="71A8D35E"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U</w:t>
            </w:r>
          </w:p>
        </w:tc>
        <w:tc>
          <w:tcPr>
            <w:tcW w:w="1378" w:type="dxa"/>
            <w:tcBorders>
              <w:top w:val="nil"/>
              <w:left w:val="single" w:sz="8" w:space="0" w:color="auto"/>
              <w:bottom w:val="single" w:sz="8" w:space="0" w:color="000000"/>
              <w:right w:val="single" w:sz="8" w:space="0" w:color="auto"/>
            </w:tcBorders>
            <w:vAlign w:val="center"/>
          </w:tcPr>
          <w:p w14:paraId="74C1B781" w14:textId="77777777" w:rsidR="00C97928" w:rsidRPr="001F279B" w:rsidRDefault="00C97928" w:rsidP="00C97928">
            <w:pPr>
              <w:rPr>
                <w:rFonts w:ascii="Bell MT" w:hAnsi="Bell MT"/>
                <w:sz w:val="21"/>
                <w:szCs w:val="21"/>
              </w:rPr>
            </w:pPr>
          </w:p>
        </w:tc>
      </w:tr>
      <w:tr w:rsidR="00C97928" w:rsidRPr="001F279B" w14:paraId="28D41E18" w14:textId="77777777" w:rsidTr="00C97928">
        <w:trPr>
          <w:trHeight w:val="272"/>
          <w:jc w:val="center"/>
        </w:trPr>
        <w:tc>
          <w:tcPr>
            <w:tcW w:w="674" w:type="dxa"/>
            <w:tcBorders>
              <w:top w:val="nil"/>
              <w:left w:val="single" w:sz="8" w:space="0" w:color="auto"/>
              <w:bottom w:val="single" w:sz="8" w:space="0" w:color="000000"/>
              <w:right w:val="single" w:sz="8" w:space="0" w:color="auto"/>
            </w:tcBorders>
            <w:vAlign w:val="center"/>
          </w:tcPr>
          <w:p w14:paraId="79724702"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603</w:t>
            </w:r>
          </w:p>
        </w:tc>
        <w:tc>
          <w:tcPr>
            <w:tcW w:w="7881" w:type="dxa"/>
            <w:tcBorders>
              <w:top w:val="nil"/>
              <w:left w:val="nil"/>
              <w:bottom w:val="single" w:sz="8" w:space="0" w:color="auto"/>
              <w:right w:val="single" w:sz="8" w:space="0" w:color="auto"/>
            </w:tcBorders>
            <w:shd w:val="clear" w:color="auto" w:fill="auto"/>
            <w:vAlign w:val="center"/>
          </w:tcPr>
          <w:p w14:paraId="301B184E" w14:textId="77777777" w:rsidR="00C97928" w:rsidRPr="001F279B" w:rsidRDefault="00C97928" w:rsidP="00C97928">
            <w:pPr>
              <w:rPr>
                <w:rFonts w:ascii="Bell MT" w:hAnsi="Bell MT"/>
                <w:b/>
                <w:bCs/>
                <w:sz w:val="21"/>
                <w:szCs w:val="21"/>
              </w:rPr>
            </w:pPr>
            <w:r w:rsidRPr="001F279B">
              <w:rPr>
                <w:rFonts w:ascii="Bell MT" w:hAnsi="Bell MT"/>
                <w:b/>
                <w:bCs/>
                <w:sz w:val="21"/>
                <w:szCs w:val="21"/>
              </w:rPr>
              <w:t>Portail métallique pleine à deux (02) vantaux de 4,00x2,30</w:t>
            </w:r>
          </w:p>
          <w:p w14:paraId="1A80367D" w14:textId="77777777" w:rsidR="00C97928" w:rsidRPr="001F279B" w:rsidRDefault="00C97928" w:rsidP="00C97928">
            <w:pPr>
              <w:rPr>
                <w:rFonts w:ascii="Bell MT" w:hAnsi="Bell MT"/>
                <w:b/>
                <w:bCs/>
                <w:sz w:val="21"/>
                <w:szCs w:val="21"/>
              </w:rPr>
            </w:pPr>
            <w:r w:rsidRPr="001F279B">
              <w:rPr>
                <w:rFonts w:ascii="Bell MT" w:hAnsi="Bell MT"/>
                <w:sz w:val="21"/>
                <w:szCs w:val="21"/>
              </w:rPr>
              <w:t>Ce prix rémunère à l’Unité la réalisation d’un portail métallique pleine à deux (02) va</w:t>
            </w:r>
            <w:r w:rsidRPr="001F279B">
              <w:rPr>
                <w:rFonts w:ascii="Bell MT" w:hAnsi="Bell MT"/>
                <w:sz w:val="21"/>
                <w:szCs w:val="21"/>
              </w:rPr>
              <w:t>n</w:t>
            </w:r>
            <w:r w:rsidRPr="001F279B">
              <w:rPr>
                <w:rFonts w:ascii="Bell MT" w:hAnsi="Bell MT"/>
                <w:sz w:val="21"/>
                <w:szCs w:val="21"/>
              </w:rPr>
              <w:t>taux de 4,00x2,30. Il comprend :</w:t>
            </w:r>
          </w:p>
          <w:p w14:paraId="43B71E32" w14:textId="77777777" w:rsidR="00C97928" w:rsidRPr="001F279B" w:rsidRDefault="00C97928" w:rsidP="00C97928">
            <w:pPr>
              <w:rPr>
                <w:rFonts w:ascii="Bell MT" w:hAnsi="Bell MT"/>
                <w:b/>
                <w:bCs/>
                <w:sz w:val="21"/>
                <w:szCs w:val="21"/>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La fourniture de matériaux et mise en œuvre suivant les indications des plans ;</w:t>
            </w:r>
          </w:p>
          <w:p w14:paraId="630E3443" w14:textId="77777777" w:rsidR="00C97928" w:rsidRPr="001F279B" w:rsidRDefault="00C97928" w:rsidP="00C97928">
            <w:pPr>
              <w:rPr>
                <w:rFonts w:ascii="Bell MT" w:hAnsi="Bell MT"/>
                <w:b/>
                <w:bCs/>
                <w:sz w:val="21"/>
                <w:szCs w:val="21"/>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La fourniture de la porte et mise en œuvre selon les plans d’exécution ;</w:t>
            </w:r>
          </w:p>
          <w:p w14:paraId="32F7CED9" w14:textId="77777777" w:rsidR="00C97928" w:rsidRPr="001F279B" w:rsidRDefault="00C97928" w:rsidP="00C97928">
            <w:pPr>
              <w:rPr>
                <w:rFonts w:ascii="Bell MT" w:hAnsi="Bell MT"/>
                <w:b/>
                <w:bCs/>
                <w:sz w:val="21"/>
                <w:szCs w:val="21"/>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Et toutes sujétions.</w:t>
            </w:r>
          </w:p>
          <w:p w14:paraId="67C732DF" w14:textId="77777777" w:rsidR="00C97928" w:rsidRPr="001F279B" w:rsidRDefault="00C97928" w:rsidP="00C97928">
            <w:pPr>
              <w:rPr>
                <w:rFonts w:ascii="Bell MT" w:hAnsi="Bell MT"/>
                <w:b/>
                <w:bCs/>
                <w:sz w:val="21"/>
                <w:szCs w:val="21"/>
              </w:rPr>
            </w:pPr>
            <w:r w:rsidRPr="001F279B">
              <w:rPr>
                <w:rFonts w:ascii="Bell MT" w:hAnsi="Bell MT"/>
                <w:b/>
                <w:bCs/>
                <w:sz w:val="21"/>
                <w:szCs w:val="21"/>
              </w:rPr>
              <w:t>L’Unité à :                             francs CFA</w:t>
            </w:r>
          </w:p>
        </w:tc>
        <w:tc>
          <w:tcPr>
            <w:tcW w:w="763" w:type="dxa"/>
            <w:tcBorders>
              <w:top w:val="nil"/>
              <w:left w:val="single" w:sz="8" w:space="0" w:color="auto"/>
              <w:bottom w:val="single" w:sz="8" w:space="0" w:color="000000"/>
              <w:right w:val="single" w:sz="8" w:space="0" w:color="auto"/>
            </w:tcBorders>
            <w:vAlign w:val="center"/>
          </w:tcPr>
          <w:p w14:paraId="5FF77F42"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U</w:t>
            </w:r>
          </w:p>
        </w:tc>
        <w:tc>
          <w:tcPr>
            <w:tcW w:w="1378" w:type="dxa"/>
            <w:tcBorders>
              <w:top w:val="nil"/>
              <w:left w:val="single" w:sz="8" w:space="0" w:color="auto"/>
              <w:bottom w:val="single" w:sz="8" w:space="0" w:color="000000"/>
              <w:right w:val="single" w:sz="8" w:space="0" w:color="auto"/>
            </w:tcBorders>
            <w:vAlign w:val="center"/>
          </w:tcPr>
          <w:p w14:paraId="34D9F68C" w14:textId="77777777" w:rsidR="00C97928" w:rsidRPr="001F279B" w:rsidRDefault="00C97928" w:rsidP="00C97928">
            <w:pPr>
              <w:rPr>
                <w:rFonts w:ascii="Bell MT" w:hAnsi="Bell MT"/>
                <w:sz w:val="21"/>
                <w:szCs w:val="21"/>
              </w:rPr>
            </w:pPr>
          </w:p>
        </w:tc>
      </w:tr>
      <w:tr w:rsidR="00C97928" w:rsidRPr="001F279B" w14:paraId="7E6A2D19" w14:textId="77777777" w:rsidTr="00C97928">
        <w:trPr>
          <w:trHeight w:val="272"/>
          <w:jc w:val="center"/>
        </w:trPr>
        <w:tc>
          <w:tcPr>
            <w:tcW w:w="674" w:type="dxa"/>
            <w:tcBorders>
              <w:top w:val="nil"/>
              <w:left w:val="single" w:sz="8" w:space="0" w:color="auto"/>
              <w:bottom w:val="single" w:sz="8" w:space="0" w:color="000000"/>
              <w:right w:val="single" w:sz="8" w:space="0" w:color="auto"/>
            </w:tcBorders>
            <w:vAlign w:val="center"/>
          </w:tcPr>
          <w:p w14:paraId="6C935243" w14:textId="77777777" w:rsidR="00C97928" w:rsidRPr="001F279B" w:rsidRDefault="00C97928" w:rsidP="00C97928">
            <w:pPr>
              <w:rPr>
                <w:rFonts w:ascii="Bell MT" w:hAnsi="Bell MT"/>
                <w:b/>
                <w:bCs/>
                <w:sz w:val="21"/>
                <w:szCs w:val="21"/>
              </w:rPr>
            </w:pPr>
          </w:p>
        </w:tc>
        <w:tc>
          <w:tcPr>
            <w:tcW w:w="7881" w:type="dxa"/>
            <w:tcBorders>
              <w:top w:val="nil"/>
              <w:left w:val="nil"/>
              <w:bottom w:val="single" w:sz="8" w:space="0" w:color="auto"/>
              <w:right w:val="single" w:sz="8" w:space="0" w:color="auto"/>
            </w:tcBorders>
            <w:shd w:val="clear" w:color="auto" w:fill="auto"/>
            <w:vAlign w:val="center"/>
          </w:tcPr>
          <w:p w14:paraId="6AC7C27B" w14:textId="77777777" w:rsidR="00C97928" w:rsidRPr="001F279B" w:rsidRDefault="00C97928" w:rsidP="00C97928">
            <w:pPr>
              <w:rPr>
                <w:rFonts w:ascii="Bell MT" w:hAnsi="Bell MT"/>
                <w:b/>
                <w:bCs/>
                <w:sz w:val="21"/>
                <w:szCs w:val="21"/>
              </w:rPr>
            </w:pPr>
            <w:r w:rsidRPr="001F279B">
              <w:rPr>
                <w:rFonts w:ascii="Bell MT" w:hAnsi="Bell MT"/>
                <w:b/>
                <w:bCs/>
                <w:sz w:val="21"/>
                <w:szCs w:val="21"/>
              </w:rPr>
              <w:t>LOT 700 : ELECTRICITE</w:t>
            </w:r>
          </w:p>
        </w:tc>
        <w:tc>
          <w:tcPr>
            <w:tcW w:w="763" w:type="dxa"/>
            <w:tcBorders>
              <w:top w:val="nil"/>
              <w:left w:val="single" w:sz="8" w:space="0" w:color="auto"/>
              <w:bottom w:val="single" w:sz="8" w:space="0" w:color="000000"/>
              <w:right w:val="single" w:sz="8" w:space="0" w:color="auto"/>
            </w:tcBorders>
            <w:vAlign w:val="center"/>
          </w:tcPr>
          <w:p w14:paraId="0C7CE97D" w14:textId="77777777" w:rsidR="00C97928" w:rsidRPr="001F279B" w:rsidRDefault="00C97928" w:rsidP="00C97928">
            <w:pPr>
              <w:jc w:val="center"/>
              <w:rPr>
                <w:rFonts w:ascii="Bell MT" w:hAnsi="Bell MT"/>
                <w:b/>
                <w:bCs/>
                <w:sz w:val="21"/>
                <w:szCs w:val="21"/>
              </w:rPr>
            </w:pPr>
          </w:p>
        </w:tc>
        <w:tc>
          <w:tcPr>
            <w:tcW w:w="1378" w:type="dxa"/>
            <w:tcBorders>
              <w:top w:val="nil"/>
              <w:left w:val="single" w:sz="8" w:space="0" w:color="auto"/>
              <w:bottom w:val="single" w:sz="8" w:space="0" w:color="000000"/>
              <w:right w:val="single" w:sz="8" w:space="0" w:color="auto"/>
            </w:tcBorders>
            <w:vAlign w:val="center"/>
          </w:tcPr>
          <w:p w14:paraId="2F161D2E" w14:textId="77777777" w:rsidR="00C97928" w:rsidRPr="001F279B" w:rsidRDefault="00C97928" w:rsidP="00C97928">
            <w:pPr>
              <w:rPr>
                <w:rFonts w:ascii="Bell MT" w:hAnsi="Bell MT"/>
                <w:sz w:val="21"/>
                <w:szCs w:val="21"/>
              </w:rPr>
            </w:pPr>
          </w:p>
        </w:tc>
      </w:tr>
      <w:tr w:rsidR="00C97928" w:rsidRPr="001F279B" w14:paraId="28056006" w14:textId="77777777" w:rsidTr="00C97928">
        <w:trPr>
          <w:trHeight w:val="272"/>
          <w:jc w:val="center"/>
        </w:trPr>
        <w:tc>
          <w:tcPr>
            <w:tcW w:w="674" w:type="dxa"/>
            <w:tcBorders>
              <w:top w:val="nil"/>
              <w:left w:val="single" w:sz="8" w:space="0" w:color="auto"/>
              <w:bottom w:val="single" w:sz="8" w:space="0" w:color="000000"/>
              <w:right w:val="single" w:sz="8" w:space="0" w:color="auto"/>
            </w:tcBorders>
            <w:vAlign w:val="center"/>
          </w:tcPr>
          <w:p w14:paraId="4A510B8C"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701</w:t>
            </w:r>
          </w:p>
        </w:tc>
        <w:tc>
          <w:tcPr>
            <w:tcW w:w="7881" w:type="dxa"/>
            <w:tcBorders>
              <w:top w:val="nil"/>
              <w:left w:val="nil"/>
              <w:bottom w:val="single" w:sz="8" w:space="0" w:color="auto"/>
              <w:right w:val="single" w:sz="8" w:space="0" w:color="auto"/>
            </w:tcBorders>
            <w:shd w:val="clear" w:color="auto" w:fill="auto"/>
            <w:vAlign w:val="center"/>
          </w:tcPr>
          <w:p w14:paraId="2234D041" w14:textId="77777777" w:rsidR="00C97928" w:rsidRPr="001F279B" w:rsidRDefault="00C97928" w:rsidP="00C97928">
            <w:pPr>
              <w:rPr>
                <w:rFonts w:ascii="Bell MT" w:hAnsi="Bell MT"/>
                <w:b/>
                <w:bCs/>
                <w:sz w:val="21"/>
                <w:szCs w:val="21"/>
              </w:rPr>
            </w:pPr>
            <w:r w:rsidRPr="001F279B">
              <w:rPr>
                <w:rFonts w:ascii="Bell MT" w:hAnsi="Bell MT"/>
                <w:b/>
                <w:bCs/>
                <w:sz w:val="21"/>
                <w:szCs w:val="21"/>
              </w:rPr>
              <w:t>Raccordement électrique au réseau existant y compris</w:t>
            </w:r>
          </w:p>
          <w:p w14:paraId="5F2611A6" w14:textId="77777777" w:rsidR="00C97928" w:rsidRPr="001F279B" w:rsidRDefault="00C97928" w:rsidP="00C97928">
            <w:pPr>
              <w:rPr>
                <w:rFonts w:ascii="Bell MT" w:hAnsi="Bell MT"/>
                <w:b/>
                <w:bCs/>
                <w:sz w:val="21"/>
                <w:szCs w:val="21"/>
              </w:rPr>
            </w:pPr>
            <w:r w:rsidRPr="001F279B">
              <w:rPr>
                <w:rFonts w:ascii="Bell MT" w:hAnsi="Bell MT"/>
                <w:sz w:val="21"/>
                <w:szCs w:val="21"/>
              </w:rPr>
              <w:t>Ce prix rémunère au forfait le raccordement électrique au réseau existant y compris :</w:t>
            </w:r>
          </w:p>
          <w:p w14:paraId="527FE472" w14:textId="77777777" w:rsidR="00C97928" w:rsidRPr="001F279B" w:rsidRDefault="00C97928" w:rsidP="00C97928">
            <w:pPr>
              <w:rPr>
                <w:rFonts w:ascii="Bell MT" w:hAnsi="Bell MT"/>
                <w:b/>
                <w:bCs/>
                <w:sz w:val="21"/>
                <w:szCs w:val="21"/>
              </w:rPr>
            </w:pPr>
            <w:r w:rsidRPr="001F279B">
              <w:rPr>
                <w:rFonts w:ascii="Bell MT" w:hAnsi="Bell MT"/>
                <w:b/>
                <w:bCs/>
                <w:sz w:val="21"/>
                <w:szCs w:val="21"/>
              </w:rPr>
              <w:t>Le Forfait à :                             francs CFA</w:t>
            </w:r>
          </w:p>
        </w:tc>
        <w:tc>
          <w:tcPr>
            <w:tcW w:w="763" w:type="dxa"/>
            <w:tcBorders>
              <w:top w:val="nil"/>
              <w:left w:val="single" w:sz="8" w:space="0" w:color="auto"/>
              <w:bottom w:val="single" w:sz="8" w:space="0" w:color="000000"/>
              <w:right w:val="single" w:sz="8" w:space="0" w:color="auto"/>
            </w:tcBorders>
            <w:vAlign w:val="center"/>
          </w:tcPr>
          <w:p w14:paraId="0F6BCCC6"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FF</w:t>
            </w:r>
          </w:p>
        </w:tc>
        <w:tc>
          <w:tcPr>
            <w:tcW w:w="1378" w:type="dxa"/>
            <w:tcBorders>
              <w:top w:val="nil"/>
              <w:left w:val="single" w:sz="8" w:space="0" w:color="auto"/>
              <w:bottom w:val="single" w:sz="8" w:space="0" w:color="000000"/>
              <w:right w:val="single" w:sz="8" w:space="0" w:color="auto"/>
            </w:tcBorders>
            <w:vAlign w:val="center"/>
          </w:tcPr>
          <w:p w14:paraId="359B75DD" w14:textId="77777777" w:rsidR="00C97928" w:rsidRPr="001F279B" w:rsidRDefault="00C97928" w:rsidP="00C97928">
            <w:pPr>
              <w:rPr>
                <w:rFonts w:ascii="Bell MT" w:hAnsi="Bell MT"/>
                <w:sz w:val="21"/>
                <w:szCs w:val="21"/>
              </w:rPr>
            </w:pPr>
          </w:p>
        </w:tc>
      </w:tr>
      <w:tr w:rsidR="00C97928" w:rsidRPr="001F279B" w14:paraId="69ABAF76" w14:textId="77777777" w:rsidTr="00C97928">
        <w:trPr>
          <w:trHeight w:val="272"/>
          <w:jc w:val="center"/>
        </w:trPr>
        <w:tc>
          <w:tcPr>
            <w:tcW w:w="674" w:type="dxa"/>
            <w:tcBorders>
              <w:top w:val="nil"/>
              <w:left w:val="single" w:sz="8" w:space="0" w:color="auto"/>
              <w:bottom w:val="single" w:sz="8" w:space="0" w:color="000000"/>
              <w:right w:val="single" w:sz="8" w:space="0" w:color="auto"/>
            </w:tcBorders>
            <w:vAlign w:val="center"/>
          </w:tcPr>
          <w:p w14:paraId="71419D9E"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702</w:t>
            </w:r>
          </w:p>
        </w:tc>
        <w:tc>
          <w:tcPr>
            <w:tcW w:w="7881" w:type="dxa"/>
            <w:tcBorders>
              <w:top w:val="nil"/>
              <w:left w:val="nil"/>
              <w:bottom w:val="single" w:sz="8" w:space="0" w:color="auto"/>
              <w:right w:val="single" w:sz="8" w:space="0" w:color="auto"/>
            </w:tcBorders>
            <w:shd w:val="clear" w:color="auto" w:fill="auto"/>
            <w:vAlign w:val="center"/>
          </w:tcPr>
          <w:p w14:paraId="7D48B5A0" w14:textId="77777777" w:rsidR="00C97928" w:rsidRPr="001F279B" w:rsidRDefault="00C97928" w:rsidP="00C97928">
            <w:pPr>
              <w:rPr>
                <w:rFonts w:ascii="Bell MT" w:hAnsi="Bell MT"/>
                <w:b/>
                <w:bCs/>
                <w:sz w:val="21"/>
                <w:szCs w:val="21"/>
              </w:rPr>
            </w:pPr>
            <w:r w:rsidRPr="001F279B">
              <w:rPr>
                <w:rFonts w:ascii="Bell MT" w:hAnsi="Bell MT"/>
                <w:b/>
                <w:bCs/>
                <w:sz w:val="21"/>
                <w:szCs w:val="21"/>
              </w:rPr>
              <w:t>Interrupteur SA</w:t>
            </w:r>
          </w:p>
          <w:p w14:paraId="696CA572" w14:textId="77777777" w:rsidR="00C97928" w:rsidRPr="001F279B" w:rsidRDefault="00C97928" w:rsidP="00C97928">
            <w:pPr>
              <w:rPr>
                <w:rFonts w:ascii="Bell MT" w:hAnsi="Bell MT"/>
                <w:sz w:val="21"/>
                <w:szCs w:val="21"/>
              </w:rPr>
            </w:pPr>
            <w:r w:rsidRPr="001F279B">
              <w:rPr>
                <w:rFonts w:ascii="Bell MT" w:hAnsi="Bell MT"/>
                <w:sz w:val="21"/>
                <w:szCs w:val="21"/>
              </w:rPr>
              <w:t>Ce prix rémunère à l’Unité :</w:t>
            </w:r>
          </w:p>
          <w:p w14:paraId="0813FD07" w14:textId="77777777" w:rsidR="00C97928" w:rsidRPr="001F279B" w:rsidRDefault="00C97928" w:rsidP="00C97928">
            <w:pPr>
              <w:rPr>
                <w:rFonts w:ascii="Bell MT" w:hAnsi="Bell MT"/>
                <w:b/>
                <w:bCs/>
                <w:sz w:val="21"/>
                <w:szCs w:val="21"/>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La fourniture et la pose des interrupteurs SA y compris toutes sujétions de mise en et suivant les indications des plans ;</w:t>
            </w:r>
          </w:p>
          <w:p w14:paraId="01DEBDA1" w14:textId="77777777" w:rsidR="00C97928" w:rsidRPr="001F279B" w:rsidRDefault="00C97928" w:rsidP="00C97928">
            <w:pPr>
              <w:rPr>
                <w:rFonts w:ascii="Bell MT" w:hAnsi="Bell MT"/>
                <w:b/>
                <w:bCs/>
                <w:sz w:val="21"/>
                <w:szCs w:val="21"/>
              </w:rPr>
            </w:pPr>
            <w:r w:rsidRPr="001F279B">
              <w:rPr>
                <w:rFonts w:ascii="Bell MT" w:hAnsi="Bell MT"/>
                <w:b/>
                <w:bCs/>
                <w:sz w:val="21"/>
                <w:szCs w:val="21"/>
              </w:rPr>
              <w:t>L’Unité à :                             francs CFA</w:t>
            </w:r>
          </w:p>
        </w:tc>
        <w:tc>
          <w:tcPr>
            <w:tcW w:w="763" w:type="dxa"/>
            <w:tcBorders>
              <w:top w:val="nil"/>
              <w:left w:val="single" w:sz="8" w:space="0" w:color="auto"/>
              <w:bottom w:val="single" w:sz="8" w:space="0" w:color="000000"/>
              <w:right w:val="single" w:sz="8" w:space="0" w:color="auto"/>
            </w:tcBorders>
            <w:vAlign w:val="center"/>
          </w:tcPr>
          <w:p w14:paraId="591D72EC"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U</w:t>
            </w:r>
          </w:p>
        </w:tc>
        <w:tc>
          <w:tcPr>
            <w:tcW w:w="1378" w:type="dxa"/>
            <w:tcBorders>
              <w:top w:val="nil"/>
              <w:left w:val="single" w:sz="8" w:space="0" w:color="auto"/>
              <w:bottom w:val="single" w:sz="8" w:space="0" w:color="000000"/>
              <w:right w:val="single" w:sz="8" w:space="0" w:color="auto"/>
            </w:tcBorders>
            <w:vAlign w:val="center"/>
          </w:tcPr>
          <w:p w14:paraId="59CEB2BC" w14:textId="77777777" w:rsidR="00C97928" w:rsidRPr="001F279B" w:rsidRDefault="00C97928" w:rsidP="00C97928">
            <w:pPr>
              <w:rPr>
                <w:rFonts w:ascii="Bell MT" w:hAnsi="Bell MT"/>
                <w:sz w:val="21"/>
                <w:szCs w:val="21"/>
              </w:rPr>
            </w:pPr>
          </w:p>
        </w:tc>
      </w:tr>
      <w:tr w:rsidR="00C97928" w:rsidRPr="001F279B" w14:paraId="5D88FE41" w14:textId="77777777" w:rsidTr="00C97928">
        <w:trPr>
          <w:trHeight w:val="272"/>
          <w:jc w:val="center"/>
        </w:trPr>
        <w:tc>
          <w:tcPr>
            <w:tcW w:w="674" w:type="dxa"/>
            <w:tcBorders>
              <w:top w:val="nil"/>
              <w:left w:val="single" w:sz="8" w:space="0" w:color="auto"/>
              <w:bottom w:val="single" w:sz="8" w:space="0" w:color="000000"/>
              <w:right w:val="single" w:sz="8" w:space="0" w:color="auto"/>
            </w:tcBorders>
            <w:vAlign w:val="center"/>
          </w:tcPr>
          <w:p w14:paraId="7A77218C"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702</w:t>
            </w:r>
          </w:p>
        </w:tc>
        <w:tc>
          <w:tcPr>
            <w:tcW w:w="7881" w:type="dxa"/>
            <w:tcBorders>
              <w:top w:val="nil"/>
              <w:left w:val="nil"/>
              <w:bottom w:val="single" w:sz="8" w:space="0" w:color="auto"/>
              <w:right w:val="single" w:sz="8" w:space="0" w:color="auto"/>
            </w:tcBorders>
            <w:shd w:val="clear" w:color="auto" w:fill="auto"/>
            <w:vAlign w:val="center"/>
          </w:tcPr>
          <w:p w14:paraId="474EF657" w14:textId="77777777" w:rsidR="00C97928" w:rsidRPr="001F279B" w:rsidRDefault="00C97928" w:rsidP="00C97928">
            <w:pPr>
              <w:rPr>
                <w:rFonts w:ascii="Bell MT" w:hAnsi="Bell MT"/>
                <w:b/>
                <w:bCs/>
                <w:sz w:val="21"/>
                <w:szCs w:val="21"/>
              </w:rPr>
            </w:pPr>
            <w:r w:rsidRPr="001F279B">
              <w:rPr>
                <w:rFonts w:ascii="Bell MT" w:hAnsi="Bell MT"/>
                <w:b/>
                <w:bCs/>
                <w:sz w:val="21"/>
                <w:szCs w:val="21"/>
              </w:rPr>
              <w:t>Réglette de 120 avec vasque de protection</w:t>
            </w:r>
          </w:p>
          <w:p w14:paraId="3B4D3276" w14:textId="77777777" w:rsidR="00C97928" w:rsidRPr="001F279B" w:rsidRDefault="00C97928" w:rsidP="00C97928">
            <w:pPr>
              <w:rPr>
                <w:rFonts w:ascii="Bell MT" w:hAnsi="Bell MT"/>
                <w:sz w:val="21"/>
                <w:szCs w:val="21"/>
              </w:rPr>
            </w:pPr>
            <w:r w:rsidRPr="001F279B">
              <w:rPr>
                <w:rFonts w:ascii="Bell MT" w:hAnsi="Bell MT"/>
                <w:sz w:val="21"/>
                <w:szCs w:val="21"/>
              </w:rPr>
              <w:t>Ce prix rémunère à l’Unité :</w:t>
            </w:r>
          </w:p>
          <w:p w14:paraId="1B959DF4" w14:textId="77777777" w:rsidR="00C97928" w:rsidRPr="001F279B" w:rsidRDefault="00C97928" w:rsidP="00C97928">
            <w:pPr>
              <w:rPr>
                <w:rFonts w:ascii="Bell MT" w:hAnsi="Bell MT"/>
                <w:b/>
                <w:bCs/>
                <w:sz w:val="21"/>
                <w:szCs w:val="21"/>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 xml:space="preserve">La fourniture et la pose des réglettes de 120 avec vasque de protection y compris </w:t>
            </w:r>
            <w:r w:rsidRPr="001F279B">
              <w:rPr>
                <w:rFonts w:ascii="Bell MT" w:eastAsia="Symbol" w:hAnsi="Bell MT" w:cs="Symbol"/>
                <w:sz w:val="21"/>
                <w:szCs w:val="21"/>
              </w:rPr>
              <w:lastRenderedPageBreak/>
              <w:t>toutes sujétions de mise en et suivant les indications des plans ;</w:t>
            </w:r>
          </w:p>
          <w:p w14:paraId="55D95F3F" w14:textId="77777777" w:rsidR="00C97928" w:rsidRPr="001F279B" w:rsidRDefault="00C97928" w:rsidP="00C97928">
            <w:pPr>
              <w:rPr>
                <w:rFonts w:ascii="Bell MT" w:hAnsi="Bell MT"/>
                <w:b/>
                <w:bCs/>
                <w:sz w:val="21"/>
                <w:szCs w:val="21"/>
              </w:rPr>
            </w:pPr>
            <w:r w:rsidRPr="001F279B">
              <w:rPr>
                <w:rFonts w:ascii="Bell MT" w:hAnsi="Bell MT"/>
                <w:b/>
                <w:bCs/>
                <w:sz w:val="21"/>
                <w:szCs w:val="21"/>
              </w:rPr>
              <w:t>L’Unité à :                             francs CFA</w:t>
            </w:r>
          </w:p>
        </w:tc>
        <w:tc>
          <w:tcPr>
            <w:tcW w:w="763" w:type="dxa"/>
            <w:tcBorders>
              <w:top w:val="nil"/>
              <w:left w:val="single" w:sz="8" w:space="0" w:color="auto"/>
              <w:bottom w:val="single" w:sz="8" w:space="0" w:color="000000"/>
              <w:right w:val="single" w:sz="8" w:space="0" w:color="auto"/>
            </w:tcBorders>
            <w:vAlign w:val="center"/>
          </w:tcPr>
          <w:p w14:paraId="0F27EA47"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lastRenderedPageBreak/>
              <w:t>U</w:t>
            </w:r>
          </w:p>
        </w:tc>
        <w:tc>
          <w:tcPr>
            <w:tcW w:w="1378" w:type="dxa"/>
            <w:tcBorders>
              <w:top w:val="nil"/>
              <w:left w:val="single" w:sz="8" w:space="0" w:color="auto"/>
              <w:bottom w:val="single" w:sz="8" w:space="0" w:color="000000"/>
              <w:right w:val="single" w:sz="8" w:space="0" w:color="auto"/>
            </w:tcBorders>
            <w:vAlign w:val="center"/>
          </w:tcPr>
          <w:p w14:paraId="095358F9" w14:textId="77777777" w:rsidR="00C97928" w:rsidRPr="001F279B" w:rsidRDefault="00C97928" w:rsidP="00C97928">
            <w:pPr>
              <w:rPr>
                <w:rFonts w:ascii="Bell MT" w:hAnsi="Bell MT"/>
                <w:sz w:val="21"/>
                <w:szCs w:val="21"/>
              </w:rPr>
            </w:pPr>
          </w:p>
        </w:tc>
      </w:tr>
      <w:tr w:rsidR="00C97928" w:rsidRPr="001F279B" w14:paraId="3E04CF84" w14:textId="77777777" w:rsidTr="00C97928">
        <w:trPr>
          <w:trHeight w:val="283"/>
          <w:jc w:val="center"/>
        </w:trPr>
        <w:tc>
          <w:tcPr>
            <w:tcW w:w="674" w:type="dxa"/>
            <w:tcBorders>
              <w:top w:val="nil"/>
              <w:left w:val="single" w:sz="8" w:space="0" w:color="auto"/>
              <w:bottom w:val="single" w:sz="8" w:space="0" w:color="auto"/>
              <w:right w:val="single" w:sz="8" w:space="0" w:color="auto"/>
            </w:tcBorders>
            <w:shd w:val="clear" w:color="auto" w:fill="auto"/>
            <w:vAlign w:val="center"/>
            <w:hideMark/>
          </w:tcPr>
          <w:p w14:paraId="6B8EED7C"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lastRenderedPageBreak/>
              <w:t> </w:t>
            </w:r>
          </w:p>
        </w:tc>
        <w:tc>
          <w:tcPr>
            <w:tcW w:w="7881" w:type="dxa"/>
            <w:tcBorders>
              <w:top w:val="nil"/>
              <w:left w:val="nil"/>
              <w:bottom w:val="single" w:sz="8" w:space="0" w:color="auto"/>
              <w:right w:val="single" w:sz="8" w:space="0" w:color="auto"/>
            </w:tcBorders>
            <w:shd w:val="clear" w:color="auto" w:fill="auto"/>
            <w:vAlign w:val="center"/>
            <w:hideMark/>
          </w:tcPr>
          <w:p w14:paraId="6539A123" w14:textId="77777777" w:rsidR="00C97928" w:rsidRPr="001F279B" w:rsidRDefault="00C97928" w:rsidP="00C97928">
            <w:pPr>
              <w:rPr>
                <w:rFonts w:ascii="Bell MT" w:hAnsi="Bell MT"/>
                <w:b/>
                <w:bCs/>
                <w:sz w:val="21"/>
                <w:szCs w:val="21"/>
              </w:rPr>
            </w:pPr>
            <w:r w:rsidRPr="001F279B">
              <w:rPr>
                <w:rFonts w:ascii="Bell MT" w:hAnsi="Bell MT"/>
                <w:b/>
                <w:bCs/>
                <w:sz w:val="21"/>
                <w:szCs w:val="21"/>
              </w:rPr>
              <w:t>LOT 800 : PEINTURE</w:t>
            </w:r>
          </w:p>
        </w:tc>
        <w:tc>
          <w:tcPr>
            <w:tcW w:w="763" w:type="dxa"/>
            <w:tcBorders>
              <w:top w:val="nil"/>
              <w:left w:val="nil"/>
              <w:bottom w:val="single" w:sz="8" w:space="0" w:color="auto"/>
              <w:right w:val="single" w:sz="8" w:space="0" w:color="auto"/>
            </w:tcBorders>
            <w:shd w:val="clear" w:color="auto" w:fill="auto"/>
            <w:vAlign w:val="center"/>
            <w:hideMark/>
          </w:tcPr>
          <w:p w14:paraId="6EE7958D"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 </w:t>
            </w:r>
          </w:p>
        </w:tc>
        <w:tc>
          <w:tcPr>
            <w:tcW w:w="1378" w:type="dxa"/>
            <w:tcBorders>
              <w:top w:val="nil"/>
              <w:left w:val="nil"/>
              <w:bottom w:val="single" w:sz="8" w:space="0" w:color="auto"/>
              <w:right w:val="single" w:sz="8" w:space="0" w:color="auto"/>
            </w:tcBorders>
            <w:shd w:val="clear" w:color="auto" w:fill="auto"/>
            <w:vAlign w:val="center"/>
            <w:hideMark/>
          </w:tcPr>
          <w:p w14:paraId="45613A42" w14:textId="77777777" w:rsidR="00C97928" w:rsidRPr="001F279B" w:rsidRDefault="00C97928" w:rsidP="00C97928">
            <w:pPr>
              <w:rPr>
                <w:rFonts w:ascii="Bell MT" w:hAnsi="Bell MT"/>
                <w:b/>
                <w:bCs/>
                <w:sz w:val="21"/>
                <w:szCs w:val="21"/>
              </w:rPr>
            </w:pPr>
            <w:r w:rsidRPr="001F279B">
              <w:rPr>
                <w:rFonts w:ascii="Bell MT" w:hAnsi="Bell MT"/>
                <w:b/>
                <w:bCs/>
                <w:sz w:val="21"/>
                <w:szCs w:val="21"/>
              </w:rPr>
              <w:t> </w:t>
            </w:r>
          </w:p>
        </w:tc>
      </w:tr>
      <w:tr w:rsidR="00C97928" w:rsidRPr="001F279B" w14:paraId="7FE2C9DD" w14:textId="77777777" w:rsidTr="00C97928">
        <w:trPr>
          <w:trHeight w:val="544"/>
          <w:jc w:val="center"/>
        </w:trPr>
        <w:tc>
          <w:tcPr>
            <w:tcW w:w="674" w:type="dxa"/>
            <w:vMerge w:val="restart"/>
            <w:tcBorders>
              <w:top w:val="nil"/>
              <w:left w:val="single" w:sz="8" w:space="0" w:color="auto"/>
              <w:bottom w:val="single" w:sz="8" w:space="0" w:color="000000"/>
              <w:right w:val="single" w:sz="8" w:space="0" w:color="auto"/>
            </w:tcBorders>
            <w:shd w:val="clear" w:color="auto" w:fill="auto"/>
            <w:vAlign w:val="center"/>
            <w:hideMark/>
          </w:tcPr>
          <w:p w14:paraId="5999D71D"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801</w:t>
            </w:r>
          </w:p>
        </w:tc>
        <w:tc>
          <w:tcPr>
            <w:tcW w:w="7881" w:type="dxa"/>
            <w:tcBorders>
              <w:top w:val="nil"/>
              <w:left w:val="nil"/>
              <w:bottom w:val="nil"/>
              <w:right w:val="single" w:sz="8" w:space="0" w:color="auto"/>
            </w:tcBorders>
            <w:shd w:val="clear" w:color="auto" w:fill="auto"/>
            <w:vAlign w:val="center"/>
            <w:hideMark/>
          </w:tcPr>
          <w:p w14:paraId="7DDE5D68" w14:textId="77777777" w:rsidR="00C97928" w:rsidRPr="001F279B" w:rsidRDefault="00C97928" w:rsidP="00C97928">
            <w:pPr>
              <w:rPr>
                <w:rFonts w:ascii="Bell MT" w:hAnsi="Bell MT"/>
                <w:b/>
                <w:bCs/>
                <w:sz w:val="21"/>
                <w:szCs w:val="21"/>
              </w:rPr>
            </w:pPr>
            <w:r w:rsidRPr="001F279B">
              <w:rPr>
                <w:rFonts w:ascii="Bell MT" w:hAnsi="Bell MT"/>
                <w:b/>
                <w:bCs/>
                <w:sz w:val="21"/>
                <w:szCs w:val="21"/>
              </w:rPr>
              <w:t>Impression des murs et ouvrages en béton à la chaux + finition en deux (02) couches de peinture de bonne qualité type Pantex 1300 ou similaire</w:t>
            </w:r>
          </w:p>
        </w:tc>
        <w:tc>
          <w:tcPr>
            <w:tcW w:w="763" w:type="dxa"/>
            <w:vMerge w:val="restart"/>
            <w:tcBorders>
              <w:top w:val="nil"/>
              <w:left w:val="single" w:sz="8" w:space="0" w:color="auto"/>
              <w:bottom w:val="single" w:sz="8" w:space="0" w:color="000000"/>
              <w:right w:val="single" w:sz="8" w:space="0" w:color="auto"/>
            </w:tcBorders>
            <w:shd w:val="clear" w:color="auto" w:fill="auto"/>
            <w:vAlign w:val="center"/>
            <w:hideMark/>
          </w:tcPr>
          <w:p w14:paraId="56B251DF"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m</w:t>
            </w:r>
            <w:r w:rsidRPr="001F279B">
              <w:rPr>
                <w:rFonts w:ascii="Bell MT" w:hAnsi="Bell MT"/>
                <w:b/>
                <w:bCs/>
                <w:sz w:val="21"/>
                <w:szCs w:val="21"/>
                <w:vertAlign w:val="superscript"/>
              </w:rPr>
              <w:t>2</w:t>
            </w:r>
          </w:p>
        </w:tc>
        <w:tc>
          <w:tcPr>
            <w:tcW w:w="1378" w:type="dxa"/>
            <w:vMerge w:val="restart"/>
            <w:tcBorders>
              <w:top w:val="nil"/>
              <w:left w:val="single" w:sz="8" w:space="0" w:color="auto"/>
              <w:bottom w:val="single" w:sz="8" w:space="0" w:color="000000"/>
              <w:right w:val="single" w:sz="8" w:space="0" w:color="auto"/>
            </w:tcBorders>
            <w:shd w:val="clear" w:color="auto" w:fill="auto"/>
            <w:vAlign w:val="center"/>
            <w:hideMark/>
          </w:tcPr>
          <w:p w14:paraId="11FBB1DB" w14:textId="77777777" w:rsidR="00C97928" w:rsidRPr="001F279B" w:rsidRDefault="00C97928" w:rsidP="00C97928">
            <w:pPr>
              <w:jc w:val="center"/>
              <w:rPr>
                <w:rFonts w:ascii="Bell MT" w:hAnsi="Bell MT"/>
                <w:sz w:val="21"/>
                <w:szCs w:val="21"/>
              </w:rPr>
            </w:pPr>
            <w:r w:rsidRPr="001F279B">
              <w:rPr>
                <w:rFonts w:ascii="Bell MT" w:hAnsi="Bell MT"/>
                <w:sz w:val="21"/>
                <w:szCs w:val="21"/>
              </w:rPr>
              <w:t> </w:t>
            </w:r>
          </w:p>
        </w:tc>
      </w:tr>
      <w:tr w:rsidR="00C97928" w:rsidRPr="001F279B" w14:paraId="0F76D6BE" w14:textId="77777777" w:rsidTr="00C97928">
        <w:trPr>
          <w:trHeight w:val="272"/>
          <w:jc w:val="center"/>
        </w:trPr>
        <w:tc>
          <w:tcPr>
            <w:tcW w:w="674" w:type="dxa"/>
            <w:vMerge/>
            <w:tcBorders>
              <w:top w:val="nil"/>
              <w:left w:val="single" w:sz="8" w:space="0" w:color="auto"/>
              <w:bottom w:val="single" w:sz="8" w:space="0" w:color="000000"/>
              <w:right w:val="single" w:sz="8" w:space="0" w:color="auto"/>
            </w:tcBorders>
            <w:vAlign w:val="center"/>
            <w:hideMark/>
          </w:tcPr>
          <w:p w14:paraId="3A67230A"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21B804EF" w14:textId="77777777" w:rsidR="00C97928" w:rsidRPr="001F279B" w:rsidRDefault="00C97928" w:rsidP="00C97928">
            <w:pPr>
              <w:rPr>
                <w:rFonts w:ascii="Bell MT" w:hAnsi="Bell MT"/>
                <w:sz w:val="21"/>
                <w:szCs w:val="21"/>
              </w:rPr>
            </w:pPr>
            <w:r w:rsidRPr="001F279B">
              <w:rPr>
                <w:rFonts w:ascii="Bell MT" w:hAnsi="Bell MT"/>
                <w:sz w:val="21"/>
                <w:szCs w:val="21"/>
              </w:rPr>
              <w:t xml:space="preserve">Ce prix rémunère </w:t>
            </w:r>
          </w:p>
        </w:tc>
        <w:tc>
          <w:tcPr>
            <w:tcW w:w="763" w:type="dxa"/>
            <w:vMerge/>
            <w:tcBorders>
              <w:top w:val="nil"/>
              <w:left w:val="single" w:sz="8" w:space="0" w:color="auto"/>
              <w:bottom w:val="single" w:sz="8" w:space="0" w:color="000000"/>
              <w:right w:val="single" w:sz="8" w:space="0" w:color="auto"/>
            </w:tcBorders>
            <w:vAlign w:val="center"/>
            <w:hideMark/>
          </w:tcPr>
          <w:p w14:paraId="2BA2178C"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046E1DB8" w14:textId="77777777" w:rsidR="00C97928" w:rsidRPr="001F279B" w:rsidRDefault="00C97928" w:rsidP="00C97928">
            <w:pPr>
              <w:rPr>
                <w:rFonts w:ascii="Bell MT" w:hAnsi="Bell MT"/>
                <w:sz w:val="21"/>
                <w:szCs w:val="21"/>
              </w:rPr>
            </w:pPr>
          </w:p>
        </w:tc>
      </w:tr>
      <w:tr w:rsidR="00C97928" w:rsidRPr="001F279B" w14:paraId="29E1FBCF" w14:textId="77777777" w:rsidTr="00C97928">
        <w:trPr>
          <w:trHeight w:val="272"/>
          <w:jc w:val="center"/>
        </w:trPr>
        <w:tc>
          <w:tcPr>
            <w:tcW w:w="674" w:type="dxa"/>
            <w:vMerge/>
            <w:tcBorders>
              <w:top w:val="nil"/>
              <w:left w:val="single" w:sz="8" w:space="0" w:color="auto"/>
              <w:bottom w:val="single" w:sz="8" w:space="0" w:color="000000"/>
              <w:right w:val="single" w:sz="8" w:space="0" w:color="auto"/>
            </w:tcBorders>
            <w:vAlign w:val="center"/>
            <w:hideMark/>
          </w:tcPr>
          <w:p w14:paraId="5D18E1A8"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1E95D16F" w14:textId="77777777" w:rsidR="00C97928" w:rsidRPr="001F279B" w:rsidRDefault="00C97928" w:rsidP="00C97928">
            <w:pPr>
              <w:ind w:firstLineChars="300" w:firstLine="630"/>
              <w:rPr>
                <w:rFonts w:ascii="Bell MT" w:hAnsi="Bell MT"/>
                <w:sz w:val="21"/>
                <w:szCs w:val="21"/>
              </w:rPr>
            </w:pPr>
            <w:r w:rsidRPr="001F279B">
              <w:rPr>
                <w:rFonts w:ascii="Cambria" w:eastAsia="Symbol" w:hAnsi="Cambria" w:cs="Cambria"/>
                <w:sz w:val="21"/>
                <w:szCs w:val="21"/>
              </w:rPr>
              <w:t>·</w:t>
            </w:r>
            <w:r w:rsidRPr="001F279B">
              <w:rPr>
                <w:rFonts w:ascii="Bell MT" w:eastAsia="Symbol" w:hAnsi="Bell MT" w:cs="Symbol"/>
                <w:sz w:val="14"/>
                <w:szCs w:val="14"/>
              </w:rPr>
              <w:t xml:space="preserve">        </w:t>
            </w:r>
            <w:r w:rsidRPr="001F279B">
              <w:rPr>
                <w:rFonts w:ascii="Bell MT" w:eastAsia="Symbol" w:hAnsi="Bell MT" w:cs="Symbol"/>
                <w:sz w:val="21"/>
                <w:szCs w:val="21"/>
              </w:rPr>
              <w:t>Toutes sujétions de préparation de la surface, et de rebouchage à l’enduit de peinture ;</w:t>
            </w:r>
          </w:p>
        </w:tc>
        <w:tc>
          <w:tcPr>
            <w:tcW w:w="763" w:type="dxa"/>
            <w:vMerge/>
            <w:tcBorders>
              <w:top w:val="nil"/>
              <w:left w:val="single" w:sz="8" w:space="0" w:color="auto"/>
              <w:bottom w:val="single" w:sz="8" w:space="0" w:color="000000"/>
              <w:right w:val="single" w:sz="8" w:space="0" w:color="auto"/>
            </w:tcBorders>
            <w:vAlign w:val="center"/>
            <w:hideMark/>
          </w:tcPr>
          <w:p w14:paraId="74905C46"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6130D82C" w14:textId="77777777" w:rsidR="00C97928" w:rsidRPr="001F279B" w:rsidRDefault="00C97928" w:rsidP="00C97928">
            <w:pPr>
              <w:rPr>
                <w:rFonts w:ascii="Bell MT" w:hAnsi="Bell MT"/>
                <w:sz w:val="21"/>
                <w:szCs w:val="21"/>
              </w:rPr>
            </w:pPr>
          </w:p>
        </w:tc>
      </w:tr>
      <w:tr w:rsidR="00C97928" w:rsidRPr="001F279B" w14:paraId="6B811AE3" w14:textId="77777777" w:rsidTr="00C97928">
        <w:trPr>
          <w:trHeight w:val="272"/>
          <w:jc w:val="center"/>
        </w:trPr>
        <w:tc>
          <w:tcPr>
            <w:tcW w:w="674" w:type="dxa"/>
            <w:vMerge/>
            <w:tcBorders>
              <w:top w:val="nil"/>
              <w:left w:val="single" w:sz="8" w:space="0" w:color="auto"/>
              <w:bottom w:val="single" w:sz="8" w:space="0" w:color="000000"/>
              <w:right w:val="single" w:sz="8" w:space="0" w:color="auto"/>
            </w:tcBorders>
            <w:vAlign w:val="center"/>
            <w:hideMark/>
          </w:tcPr>
          <w:p w14:paraId="5D85F649"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7746304C" w14:textId="77777777" w:rsidR="00C97928" w:rsidRPr="001F279B" w:rsidRDefault="00C97928" w:rsidP="00C97928">
            <w:pPr>
              <w:ind w:firstLineChars="300" w:firstLine="630"/>
              <w:rPr>
                <w:rFonts w:ascii="Bell MT" w:hAnsi="Bell MT"/>
                <w:sz w:val="21"/>
                <w:szCs w:val="21"/>
              </w:rPr>
            </w:pPr>
            <w:r w:rsidRPr="001F279B">
              <w:rPr>
                <w:rFonts w:ascii="Cambria" w:eastAsia="Symbol" w:hAnsi="Cambria" w:cs="Cambria"/>
                <w:sz w:val="21"/>
                <w:szCs w:val="21"/>
              </w:rPr>
              <w:t>·</w:t>
            </w:r>
            <w:r w:rsidRPr="001F279B">
              <w:rPr>
                <w:rFonts w:ascii="Bell MT" w:eastAsia="Symbol" w:hAnsi="Bell MT" w:cs="Symbol"/>
                <w:sz w:val="14"/>
                <w:szCs w:val="14"/>
              </w:rPr>
              <w:t xml:space="preserve">        </w:t>
            </w:r>
            <w:r w:rsidRPr="001F279B">
              <w:rPr>
                <w:rFonts w:ascii="Bell MT" w:eastAsia="Symbol" w:hAnsi="Bell MT" w:cs="Symbol"/>
                <w:sz w:val="21"/>
                <w:szCs w:val="21"/>
              </w:rPr>
              <w:t>Impression ;</w:t>
            </w:r>
          </w:p>
        </w:tc>
        <w:tc>
          <w:tcPr>
            <w:tcW w:w="763" w:type="dxa"/>
            <w:vMerge/>
            <w:tcBorders>
              <w:top w:val="nil"/>
              <w:left w:val="single" w:sz="8" w:space="0" w:color="auto"/>
              <w:bottom w:val="single" w:sz="8" w:space="0" w:color="000000"/>
              <w:right w:val="single" w:sz="8" w:space="0" w:color="auto"/>
            </w:tcBorders>
            <w:vAlign w:val="center"/>
            <w:hideMark/>
          </w:tcPr>
          <w:p w14:paraId="5AB7D562"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59820184" w14:textId="77777777" w:rsidR="00C97928" w:rsidRPr="001F279B" w:rsidRDefault="00C97928" w:rsidP="00C97928">
            <w:pPr>
              <w:rPr>
                <w:rFonts w:ascii="Bell MT" w:hAnsi="Bell MT"/>
                <w:sz w:val="21"/>
                <w:szCs w:val="21"/>
              </w:rPr>
            </w:pPr>
          </w:p>
        </w:tc>
      </w:tr>
      <w:tr w:rsidR="00C97928" w:rsidRPr="001F279B" w14:paraId="68F73D0E" w14:textId="77777777" w:rsidTr="00C97928">
        <w:trPr>
          <w:trHeight w:val="272"/>
          <w:jc w:val="center"/>
        </w:trPr>
        <w:tc>
          <w:tcPr>
            <w:tcW w:w="674" w:type="dxa"/>
            <w:vMerge/>
            <w:tcBorders>
              <w:top w:val="nil"/>
              <w:left w:val="single" w:sz="8" w:space="0" w:color="auto"/>
              <w:bottom w:val="single" w:sz="8" w:space="0" w:color="000000"/>
              <w:right w:val="single" w:sz="8" w:space="0" w:color="auto"/>
            </w:tcBorders>
            <w:vAlign w:val="center"/>
            <w:hideMark/>
          </w:tcPr>
          <w:p w14:paraId="52F172EB"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13D29656" w14:textId="77777777" w:rsidR="00C97928" w:rsidRPr="001F279B" w:rsidRDefault="00C97928" w:rsidP="00C97928">
            <w:pPr>
              <w:ind w:firstLineChars="300" w:firstLine="630"/>
              <w:rPr>
                <w:rFonts w:ascii="Bell MT" w:hAnsi="Bell MT"/>
                <w:sz w:val="21"/>
                <w:szCs w:val="21"/>
              </w:rPr>
            </w:pPr>
            <w:r w:rsidRPr="001F279B">
              <w:rPr>
                <w:rFonts w:ascii="Cambria" w:eastAsia="Symbol" w:hAnsi="Cambria" w:cs="Cambria"/>
                <w:sz w:val="21"/>
                <w:szCs w:val="21"/>
              </w:rPr>
              <w:t>·</w:t>
            </w:r>
            <w:r w:rsidRPr="001F279B">
              <w:rPr>
                <w:rFonts w:ascii="Bell MT" w:eastAsia="Symbol" w:hAnsi="Bell MT" w:cs="Symbol"/>
                <w:sz w:val="14"/>
                <w:szCs w:val="14"/>
              </w:rPr>
              <w:t xml:space="preserve">        </w:t>
            </w:r>
            <w:r w:rsidRPr="001F279B">
              <w:rPr>
                <w:rFonts w:ascii="Bell MT" w:eastAsia="Symbol" w:hAnsi="Bell MT" w:cs="Symbol"/>
                <w:sz w:val="21"/>
                <w:szCs w:val="21"/>
              </w:rPr>
              <w:t>Finition en peinture [2 couches] ;</w:t>
            </w:r>
          </w:p>
        </w:tc>
        <w:tc>
          <w:tcPr>
            <w:tcW w:w="763" w:type="dxa"/>
            <w:vMerge/>
            <w:tcBorders>
              <w:top w:val="nil"/>
              <w:left w:val="single" w:sz="8" w:space="0" w:color="auto"/>
              <w:bottom w:val="single" w:sz="8" w:space="0" w:color="000000"/>
              <w:right w:val="single" w:sz="8" w:space="0" w:color="auto"/>
            </w:tcBorders>
            <w:vAlign w:val="center"/>
            <w:hideMark/>
          </w:tcPr>
          <w:p w14:paraId="10DE297A"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35E9E4B1" w14:textId="77777777" w:rsidR="00C97928" w:rsidRPr="001F279B" w:rsidRDefault="00C97928" w:rsidP="00C97928">
            <w:pPr>
              <w:rPr>
                <w:rFonts w:ascii="Bell MT" w:hAnsi="Bell MT"/>
                <w:sz w:val="21"/>
                <w:szCs w:val="21"/>
              </w:rPr>
            </w:pPr>
          </w:p>
        </w:tc>
      </w:tr>
      <w:tr w:rsidR="00C97928" w:rsidRPr="001F279B" w14:paraId="5082C433" w14:textId="77777777" w:rsidTr="00C97928">
        <w:trPr>
          <w:trHeight w:val="328"/>
          <w:jc w:val="center"/>
        </w:trPr>
        <w:tc>
          <w:tcPr>
            <w:tcW w:w="674" w:type="dxa"/>
            <w:vMerge/>
            <w:tcBorders>
              <w:top w:val="nil"/>
              <w:left w:val="single" w:sz="8" w:space="0" w:color="auto"/>
              <w:bottom w:val="single" w:sz="8" w:space="0" w:color="000000"/>
              <w:right w:val="single" w:sz="8" w:space="0" w:color="auto"/>
            </w:tcBorders>
            <w:vAlign w:val="center"/>
            <w:hideMark/>
          </w:tcPr>
          <w:p w14:paraId="6FEE2B5C"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1F024A21" w14:textId="77777777" w:rsidR="00C97928" w:rsidRPr="001F279B" w:rsidRDefault="00C97928" w:rsidP="00C97928">
            <w:pPr>
              <w:ind w:firstLineChars="300" w:firstLine="780"/>
              <w:rPr>
                <w:rFonts w:ascii="Bell MT" w:hAnsi="Bell MT"/>
                <w:sz w:val="26"/>
                <w:szCs w:val="26"/>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Et toutes sujétions.</w:t>
            </w:r>
          </w:p>
        </w:tc>
        <w:tc>
          <w:tcPr>
            <w:tcW w:w="763" w:type="dxa"/>
            <w:vMerge/>
            <w:tcBorders>
              <w:top w:val="nil"/>
              <w:left w:val="single" w:sz="8" w:space="0" w:color="auto"/>
              <w:bottom w:val="single" w:sz="8" w:space="0" w:color="000000"/>
              <w:right w:val="single" w:sz="8" w:space="0" w:color="auto"/>
            </w:tcBorders>
            <w:vAlign w:val="center"/>
            <w:hideMark/>
          </w:tcPr>
          <w:p w14:paraId="35E2A86F"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single" w:sz="8" w:space="0" w:color="000000"/>
              <w:right w:val="single" w:sz="8" w:space="0" w:color="auto"/>
            </w:tcBorders>
            <w:vAlign w:val="center"/>
            <w:hideMark/>
          </w:tcPr>
          <w:p w14:paraId="53647900" w14:textId="77777777" w:rsidR="00C97928" w:rsidRPr="001F279B" w:rsidRDefault="00C97928" w:rsidP="00C97928">
            <w:pPr>
              <w:rPr>
                <w:rFonts w:ascii="Bell MT" w:hAnsi="Bell MT"/>
                <w:sz w:val="21"/>
                <w:szCs w:val="21"/>
              </w:rPr>
            </w:pPr>
          </w:p>
        </w:tc>
      </w:tr>
      <w:tr w:rsidR="00C97928" w:rsidRPr="001F279B" w14:paraId="7AC9F912" w14:textId="77777777" w:rsidTr="00C97928">
        <w:trPr>
          <w:trHeight w:val="283"/>
          <w:jc w:val="center"/>
        </w:trPr>
        <w:tc>
          <w:tcPr>
            <w:tcW w:w="674" w:type="dxa"/>
            <w:vMerge/>
            <w:tcBorders>
              <w:top w:val="nil"/>
              <w:left w:val="single" w:sz="8" w:space="0" w:color="auto"/>
              <w:bottom w:val="nil"/>
              <w:right w:val="single" w:sz="8" w:space="0" w:color="auto"/>
            </w:tcBorders>
            <w:vAlign w:val="center"/>
            <w:hideMark/>
          </w:tcPr>
          <w:p w14:paraId="43ADB224" w14:textId="77777777" w:rsidR="00C97928" w:rsidRPr="001F279B" w:rsidRDefault="00C97928" w:rsidP="00C97928">
            <w:pPr>
              <w:rPr>
                <w:rFonts w:ascii="Bell MT" w:hAnsi="Bell MT"/>
                <w:b/>
                <w:bCs/>
                <w:sz w:val="21"/>
                <w:szCs w:val="21"/>
              </w:rPr>
            </w:pPr>
          </w:p>
        </w:tc>
        <w:tc>
          <w:tcPr>
            <w:tcW w:w="7881" w:type="dxa"/>
            <w:tcBorders>
              <w:top w:val="nil"/>
              <w:left w:val="nil"/>
              <w:bottom w:val="nil"/>
              <w:right w:val="single" w:sz="8" w:space="0" w:color="auto"/>
            </w:tcBorders>
            <w:shd w:val="clear" w:color="auto" w:fill="auto"/>
            <w:vAlign w:val="center"/>
            <w:hideMark/>
          </w:tcPr>
          <w:p w14:paraId="7997F234" w14:textId="77777777" w:rsidR="00C97928" w:rsidRPr="001F279B" w:rsidRDefault="00C97928" w:rsidP="00C97928">
            <w:pPr>
              <w:rPr>
                <w:rFonts w:ascii="Bell MT" w:hAnsi="Bell MT"/>
                <w:b/>
                <w:bCs/>
                <w:sz w:val="21"/>
                <w:szCs w:val="21"/>
              </w:rPr>
            </w:pPr>
            <w:r w:rsidRPr="001F279B">
              <w:rPr>
                <w:rFonts w:ascii="Bell MT" w:hAnsi="Bell MT"/>
                <w:b/>
                <w:bCs/>
                <w:sz w:val="21"/>
                <w:szCs w:val="21"/>
              </w:rPr>
              <w:t>Le mètre carré à :                              francs CFA</w:t>
            </w:r>
          </w:p>
        </w:tc>
        <w:tc>
          <w:tcPr>
            <w:tcW w:w="763" w:type="dxa"/>
            <w:vMerge/>
            <w:tcBorders>
              <w:top w:val="nil"/>
              <w:left w:val="single" w:sz="8" w:space="0" w:color="auto"/>
              <w:bottom w:val="nil"/>
              <w:right w:val="single" w:sz="8" w:space="0" w:color="auto"/>
            </w:tcBorders>
            <w:vAlign w:val="center"/>
            <w:hideMark/>
          </w:tcPr>
          <w:p w14:paraId="5533C101" w14:textId="77777777" w:rsidR="00C97928" w:rsidRPr="001F279B" w:rsidRDefault="00C97928" w:rsidP="00C97928">
            <w:pPr>
              <w:rPr>
                <w:rFonts w:ascii="Bell MT" w:hAnsi="Bell MT"/>
                <w:b/>
                <w:bCs/>
                <w:sz w:val="21"/>
                <w:szCs w:val="21"/>
              </w:rPr>
            </w:pPr>
          </w:p>
        </w:tc>
        <w:tc>
          <w:tcPr>
            <w:tcW w:w="1378" w:type="dxa"/>
            <w:vMerge/>
            <w:tcBorders>
              <w:top w:val="nil"/>
              <w:left w:val="single" w:sz="8" w:space="0" w:color="auto"/>
              <w:bottom w:val="nil"/>
              <w:right w:val="single" w:sz="8" w:space="0" w:color="auto"/>
            </w:tcBorders>
            <w:vAlign w:val="center"/>
            <w:hideMark/>
          </w:tcPr>
          <w:p w14:paraId="3D8036FA" w14:textId="77777777" w:rsidR="00C97928" w:rsidRPr="001F279B" w:rsidRDefault="00C97928" w:rsidP="00C97928">
            <w:pPr>
              <w:rPr>
                <w:rFonts w:ascii="Bell MT" w:hAnsi="Bell MT"/>
                <w:sz w:val="21"/>
                <w:szCs w:val="21"/>
              </w:rPr>
            </w:pPr>
          </w:p>
        </w:tc>
      </w:tr>
      <w:tr w:rsidR="00C97928" w:rsidRPr="001F279B" w14:paraId="4842A7A9" w14:textId="77777777" w:rsidTr="00C97928">
        <w:trPr>
          <w:trHeight w:val="90"/>
          <w:jc w:val="center"/>
        </w:trPr>
        <w:tc>
          <w:tcPr>
            <w:tcW w:w="674" w:type="dxa"/>
            <w:tcBorders>
              <w:top w:val="nil"/>
              <w:left w:val="single" w:sz="8" w:space="0" w:color="auto"/>
              <w:bottom w:val="single" w:sz="4" w:space="0" w:color="auto"/>
              <w:right w:val="single" w:sz="8" w:space="0" w:color="auto"/>
            </w:tcBorders>
            <w:vAlign w:val="center"/>
          </w:tcPr>
          <w:p w14:paraId="31652917" w14:textId="77777777" w:rsidR="00C97928" w:rsidRPr="001F279B" w:rsidRDefault="00C97928" w:rsidP="00C97928">
            <w:pPr>
              <w:rPr>
                <w:rFonts w:ascii="Bell MT" w:hAnsi="Bell MT"/>
                <w:b/>
                <w:bCs/>
                <w:sz w:val="21"/>
                <w:szCs w:val="21"/>
              </w:rPr>
            </w:pPr>
          </w:p>
        </w:tc>
        <w:tc>
          <w:tcPr>
            <w:tcW w:w="7881" w:type="dxa"/>
            <w:tcBorders>
              <w:top w:val="nil"/>
              <w:left w:val="nil"/>
              <w:bottom w:val="single" w:sz="4" w:space="0" w:color="auto"/>
              <w:right w:val="single" w:sz="8" w:space="0" w:color="auto"/>
            </w:tcBorders>
            <w:shd w:val="clear" w:color="auto" w:fill="auto"/>
            <w:vAlign w:val="center"/>
          </w:tcPr>
          <w:p w14:paraId="10E63372" w14:textId="77777777" w:rsidR="00C97928" w:rsidRPr="001F279B" w:rsidRDefault="00C97928" w:rsidP="00C97928">
            <w:pPr>
              <w:rPr>
                <w:rFonts w:ascii="Bell MT" w:hAnsi="Bell MT"/>
                <w:b/>
                <w:bCs/>
                <w:sz w:val="21"/>
                <w:szCs w:val="21"/>
              </w:rPr>
            </w:pPr>
          </w:p>
        </w:tc>
        <w:tc>
          <w:tcPr>
            <w:tcW w:w="763" w:type="dxa"/>
            <w:tcBorders>
              <w:top w:val="nil"/>
              <w:left w:val="single" w:sz="8" w:space="0" w:color="auto"/>
              <w:bottom w:val="single" w:sz="4" w:space="0" w:color="auto"/>
              <w:right w:val="single" w:sz="8" w:space="0" w:color="auto"/>
            </w:tcBorders>
            <w:vAlign w:val="center"/>
          </w:tcPr>
          <w:p w14:paraId="6A5058F4" w14:textId="77777777" w:rsidR="00C97928" w:rsidRPr="001F279B" w:rsidRDefault="00C97928" w:rsidP="00C97928">
            <w:pPr>
              <w:rPr>
                <w:rFonts w:ascii="Bell MT" w:hAnsi="Bell MT"/>
                <w:b/>
                <w:bCs/>
                <w:sz w:val="21"/>
                <w:szCs w:val="21"/>
              </w:rPr>
            </w:pPr>
          </w:p>
        </w:tc>
        <w:tc>
          <w:tcPr>
            <w:tcW w:w="1378" w:type="dxa"/>
            <w:tcBorders>
              <w:top w:val="nil"/>
              <w:left w:val="single" w:sz="8" w:space="0" w:color="auto"/>
              <w:bottom w:val="single" w:sz="4" w:space="0" w:color="auto"/>
              <w:right w:val="single" w:sz="8" w:space="0" w:color="auto"/>
            </w:tcBorders>
            <w:vAlign w:val="center"/>
          </w:tcPr>
          <w:p w14:paraId="27717FDA" w14:textId="77777777" w:rsidR="00C97928" w:rsidRPr="001F279B" w:rsidRDefault="00C97928" w:rsidP="00C97928">
            <w:pPr>
              <w:rPr>
                <w:rFonts w:ascii="Bell MT" w:hAnsi="Bell MT"/>
                <w:sz w:val="21"/>
                <w:szCs w:val="21"/>
              </w:rPr>
            </w:pPr>
          </w:p>
        </w:tc>
      </w:tr>
      <w:tr w:rsidR="00C97928" w:rsidRPr="001F279B" w14:paraId="584FB144" w14:textId="77777777" w:rsidTr="00C97928">
        <w:trPr>
          <w:trHeight w:val="283"/>
          <w:jc w:val="center"/>
        </w:trPr>
        <w:tc>
          <w:tcPr>
            <w:tcW w:w="674" w:type="dxa"/>
            <w:tcBorders>
              <w:top w:val="single" w:sz="4" w:space="0" w:color="auto"/>
              <w:left w:val="single" w:sz="4" w:space="0" w:color="auto"/>
              <w:bottom w:val="single" w:sz="8" w:space="0" w:color="000000"/>
              <w:right w:val="single" w:sz="8" w:space="0" w:color="auto"/>
            </w:tcBorders>
            <w:vAlign w:val="center"/>
          </w:tcPr>
          <w:p w14:paraId="4026D397"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802</w:t>
            </w:r>
          </w:p>
        </w:tc>
        <w:tc>
          <w:tcPr>
            <w:tcW w:w="7881" w:type="dxa"/>
            <w:tcBorders>
              <w:top w:val="single" w:sz="4" w:space="0" w:color="auto"/>
              <w:left w:val="nil"/>
              <w:bottom w:val="single" w:sz="8" w:space="0" w:color="auto"/>
              <w:right w:val="single" w:sz="8" w:space="0" w:color="auto"/>
            </w:tcBorders>
            <w:shd w:val="clear" w:color="auto" w:fill="auto"/>
            <w:vAlign w:val="center"/>
          </w:tcPr>
          <w:p w14:paraId="2C900F7D" w14:textId="77777777" w:rsidR="00C97928" w:rsidRPr="001F279B" w:rsidRDefault="00C97928" w:rsidP="00C97928">
            <w:pPr>
              <w:rPr>
                <w:rFonts w:ascii="Bell MT" w:hAnsi="Bell MT"/>
                <w:b/>
                <w:bCs/>
                <w:sz w:val="21"/>
                <w:szCs w:val="21"/>
              </w:rPr>
            </w:pPr>
            <w:r w:rsidRPr="001F279B">
              <w:rPr>
                <w:rFonts w:ascii="Bell MT" w:hAnsi="Bell MT"/>
                <w:b/>
                <w:bCs/>
                <w:sz w:val="21"/>
                <w:szCs w:val="21"/>
              </w:rPr>
              <w:t>Peinture émail brillante glycérophtalique sur parties métalliques</w:t>
            </w:r>
          </w:p>
          <w:p w14:paraId="2DAEFAC3" w14:textId="77777777" w:rsidR="00C97928" w:rsidRPr="001F279B" w:rsidRDefault="00C97928" w:rsidP="00C97928">
            <w:pPr>
              <w:rPr>
                <w:rFonts w:ascii="Bell MT" w:hAnsi="Bell MT"/>
                <w:sz w:val="21"/>
                <w:szCs w:val="21"/>
              </w:rPr>
            </w:pPr>
            <w:r w:rsidRPr="001F279B">
              <w:rPr>
                <w:rFonts w:ascii="Bell MT" w:hAnsi="Bell MT"/>
                <w:sz w:val="21"/>
                <w:szCs w:val="21"/>
              </w:rPr>
              <w:t>Ce prix rémunère</w:t>
            </w:r>
          </w:p>
          <w:p w14:paraId="2CD6E834" w14:textId="77777777" w:rsidR="00C97928" w:rsidRPr="001F279B" w:rsidRDefault="00C97928" w:rsidP="00C97928">
            <w:pPr>
              <w:rPr>
                <w:rFonts w:ascii="Bell MT" w:hAnsi="Bell MT"/>
                <w:sz w:val="21"/>
                <w:szCs w:val="21"/>
              </w:rPr>
            </w:pPr>
            <w:r w:rsidRPr="001F279B">
              <w:rPr>
                <w:rFonts w:ascii="Cambria" w:eastAsia="Symbol" w:hAnsi="Cambria" w:cs="Cambria"/>
                <w:sz w:val="21"/>
                <w:szCs w:val="21"/>
              </w:rPr>
              <w:t>·</w:t>
            </w:r>
            <w:r w:rsidRPr="001F279B">
              <w:rPr>
                <w:rFonts w:ascii="Bell MT" w:eastAsia="Symbol" w:hAnsi="Bell MT" w:cs="Symbol"/>
                <w:sz w:val="14"/>
                <w:szCs w:val="14"/>
              </w:rPr>
              <w:t xml:space="preserve">        </w:t>
            </w:r>
            <w:r w:rsidRPr="001F279B">
              <w:rPr>
                <w:rFonts w:ascii="Bell MT" w:eastAsia="Symbol" w:hAnsi="Bell MT" w:cs="Symbol"/>
                <w:sz w:val="21"/>
                <w:szCs w:val="21"/>
              </w:rPr>
              <w:t>Toutes sujétions de préparation des surfaces ;</w:t>
            </w:r>
          </w:p>
          <w:p w14:paraId="4B96D2CE" w14:textId="77777777" w:rsidR="00C97928" w:rsidRPr="001F279B" w:rsidRDefault="00C97928" w:rsidP="00C97928">
            <w:pPr>
              <w:rPr>
                <w:rFonts w:ascii="Bell MT" w:eastAsia="Symbol" w:hAnsi="Bell MT" w:cs="Symbol"/>
                <w:sz w:val="21"/>
                <w:szCs w:val="21"/>
              </w:rPr>
            </w:pPr>
            <w:r w:rsidRPr="001F279B">
              <w:rPr>
                <w:rFonts w:ascii="Cambria" w:eastAsia="Symbol" w:hAnsi="Cambria" w:cs="Cambria"/>
                <w:sz w:val="21"/>
                <w:szCs w:val="21"/>
              </w:rPr>
              <w:t>·</w:t>
            </w:r>
            <w:r w:rsidRPr="001F279B">
              <w:rPr>
                <w:rFonts w:ascii="Bell MT" w:eastAsia="Symbol" w:hAnsi="Bell MT" w:cs="Symbol"/>
                <w:sz w:val="14"/>
                <w:szCs w:val="14"/>
              </w:rPr>
              <w:t xml:space="preserve">        </w:t>
            </w:r>
            <w:r w:rsidRPr="001F279B">
              <w:rPr>
                <w:rFonts w:ascii="Bell MT" w:eastAsia="Symbol" w:hAnsi="Bell MT" w:cs="Symbol"/>
                <w:sz w:val="21"/>
                <w:szCs w:val="21"/>
              </w:rPr>
              <w:t>Impression ;</w:t>
            </w:r>
          </w:p>
          <w:p w14:paraId="74220059" w14:textId="77777777" w:rsidR="00C97928" w:rsidRPr="001F279B" w:rsidRDefault="00C97928" w:rsidP="00C97928">
            <w:pPr>
              <w:rPr>
                <w:rFonts w:ascii="Bell MT" w:eastAsia="Symbol" w:hAnsi="Bell MT" w:cs="Symbol"/>
                <w:sz w:val="21"/>
                <w:szCs w:val="21"/>
              </w:rPr>
            </w:pPr>
            <w:r w:rsidRPr="001F279B">
              <w:rPr>
                <w:rFonts w:ascii="Cambria" w:eastAsia="Symbol" w:hAnsi="Cambria" w:cs="Cambria"/>
                <w:sz w:val="21"/>
                <w:szCs w:val="21"/>
              </w:rPr>
              <w:t>·</w:t>
            </w:r>
            <w:r w:rsidRPr="001F279B">
              <w:rPr>
                <w:rFonts w:ascii="Bell MT" w:eastAsia="Symbol" w:hAnsi="Bell MT" w:cs="Symbol"/>
                <w:sz w:val="14"/>
                <w:szCs w:val="14"/>
              </w:rPr>
              <w:t xml:space="preserve">        </w:t>
            </w:r>
            <w:r w:rsidRPr="001F279B">
              <w:rPr>
                <w:rFonts w:ascii="Bell MT" w:eastAsia="Symbol" w:hAnsi="Bell MT" w:cs="Symbol"/>
                <w:sz w:val="21"/>
                <w:szCs w:val="21"/>
              </w:rPr>
              <w:t>Finition en peinture glycérophtalique ;</w:t>
            </w:r>
          </w:p>
          <w:p w14:paraId="57745C87" w14:textId="77777777" w:rsidR="00C97928" w:rsidRPr="001F279B" w:rsidRDefault="00C97928" w:rsidP="00C97928">
            <w:pPr>
              <w:rPr>
                <w:rFonts w:ascii="Bell MT" w:eastAsia="Symbol" w:hAnsi="Bell MT" w:cs="Symbol"/>
                <w:sz w:val="21"/>
                <w:szCs w:val="21"/>
              </w:rPr>
            </w:pPr>
            <w:r w:rsidRPr="001F279B">
              <w:rPr>
                <w:rFonts w:ascii="Cambria" w:eastAsia="Symbol" w:hAnsi="Cambria" w:cs="Cambria"/>
                <w:sz w:val="26"/>
                <w:szCs w:val="26"/>
              </w:rPr>
              <w:t>·</w:t>
            </w:r>
            <w:r w:rsidRPr="001F279B">
              <w:rPr>
                <w:rFonts w:ascii="Bell MT" w:eastAsia="Symbol" w:hAnsi="Bell MT" w:cs="Symbol"/>
                <w:sz w:val="14"/>
                <w:szCs w:val="14"/>
              </w:rPr>
              <w:t xml:space="preserve">       </w:t>
            </w:r>
            <w:r w:rsidRPr="001F279B">
              <w:rPr>
                <w:rFonts w:ascii="Bell MT" w:eastAsia="Symbol" w:hAnsi="Bell MT" w:cs="Symbol"/>
                <w:sz w:val="21"/>
                <w:szCs w:val="21"/>
              </w:rPr>
              <w:t>Et toutes sujétions.</w:t>
            </w:r>
          </w:p>
          <w:p w14:paraId="260E8D2C" w14:textId="77777777" w:rsidR="00C97928" w:rsidRPr="001F279B" w:rsidRDefault="00C97928" w:rsidP="00C97928">
            <w:pPr>
              <w:rPr>
                <w:rFonts w:ascii="Bell MT" w:hAnsi="Bell MT"/>
                <w:b/>
                <w:bCs/>
                <w:sz w:val="21"/>
                <w:szCs w:val="21"/>
              </w:rPr>
            </w:pPr>
            <w:r w:rsidRPr="001F279B">
              <w:rPr>
                <w:rFonts w:ascii="Bell MT" w:hAnsi="Bell MT"/>
                <w:b/>
                <w:bCs/>
                <w:sz w:val="21"/>
                <w:szCs w:val="21"/>
              </w:rPr>
              <w:t>Le mètre carré à :                              francs CFA</w:t>
            </w:r>
          </w:p>
        </w:tc>
        <w:tc>
          <w:tcPr>
            <w:tcW w:w="763" w:type="dxa"/>
            <w:tcBorders>
              <w:top w:val="single" w:sz="4" w:space="0" w:color="auto"/>
              <w:left w:val="single" w:sz="8" w:space="0" w:color="auto"/>
              <w:bottom w:val="single" w:sz="8" w:space="0" w:color="000000"/>
              <w:right w:val="single" w:sz="8" w:space="0" w:color="auto"/>
            </w:tcBorders>
            <w:vAlign w:val="center"/>
          </w:tcPr>
          <w:p w14:paraId="174A9A91" w14:textId="77777777" w:rsidR="00C97928" w:rsidRPr="001F279B" w:rsidRDefault="00C97928" w:rsidP="00C97928">
            <w:pPr>
              <w:jc w:val="center"/>
              <w:rPr>
                <w:rFonts w:ascii="Bell MT" w:hAnsi="Bell MT"/>
                <w:b/>
                <w:bCs/>
                <w:sz w:val="21"/>
                <w:szCs w:val="21"/>
              </w:rPr>
            </w:pPr>
            <w:r w:rsidRPr="001F279B">
              <w:rPr>
                <w:rFonts w:ascii="Bell MT" w:hAnsi="Bell MT"/>
                <w:b/>
                <w:bCs/>
                <w:sz w:val="21"/>
                <w:szCs w:val="21"/>
              </w:rPr>
              <w:t>m</w:t>
            </w:r>
            <w:r w:rsidRPr="001F279B">
              <w:rPr>
                <w:rFonts w:ascii="Bell MT" w:hAnsi="Bell MT"/>
                <w:b/>
                <w:bCs/>
                <w:sz w:val="21"/>
                <w:szCs w:val="21"/>
                <w:vertAlign w:val="superscript"/>
              </w:rPr>
              <w:t>2</w:t>
            </w:r>
          </w:p>
        </w:tc>
        <w:tc>
          <w:tcPr>
            <w:tcW w:w="1378" w:type="dxa"/>
            <w:tcBorders>
              <w:top w:val="single" w:sz="4" w:space="0" w:color="auto"/>
              <w:left w:val="single" w:sz="8" w:space="0" w:color="auto"/>
              <w:bottom w:val="single" w:sz="8" w:space="0" w:color="000000"/>
              <w:right w:val="single" w:sz="4" w:space="0" w:color="auto"/>
            </w:tcBorders>
            <w:vAlign w:val="center"/>
          </w:tcPr>
          <w:p w14:paraId="24186E64" w14:textId="77777777" w:rsidR="00C97928" w:rsidRPr="001F279B" w:rsidRDefault="00C97928" w:rsidP="00C97928">
            <w:pPr>
              <w:rPr>
                <w:rFonts w:ascii="Bell MT" w:hAnsi="Bell MT"/>
                <w:sz w:val="21"/>
                <w:szCs w:val="21"/>
              </w:rPr>
            </w:pPr>
          </w:p>
        </w:tc>
      </w:tr>
    </w:tbl>
    <w:p w14:paraId="6D516A62" w14:textId="77777777" w:rsidR="00C97928" w:rsidRPr="00D2334A" w:rsidRDefault="00C97928" w:rsidP="00C97928">
      <w:pPr>
        <w:tabs>
          <w:tab w:val="left" w:pos="5304"/>
        </w:tabs>
        <w:jc w:val="center"/>
        <w:rPr>
          <w:rFonts w:ascii="Arial" w:hAnsi="Arial" w:cs="Arial"/>
          <w:sz w:val="20"/>
          <w:szCs w:val="20"/>
        </w:rPr>
      </w:pPr>
    </w:p>
    <w:p w14:paraId="35204788" w14:textId="77777777" w:rsidR="009254F1" w:rsidRPr="00D2334A" w:rsidRDefault="009254F1" w:rsidP="007C3889">
      <w:pPr>
        <w:spacing w:line="240" w:lineRule="auto"/>
        <w:jc w:val="both"/>
        <w:rPr>
          <w:rFonts w:ascii="Arial" w:hAnsi="Arial" w:cs="Arial"/>
          <w:sz w:val="20"/>
          <w:szCs w:val="20"/>
        </w:rPr>
      </w:pPr>
    </w:p>
    <w:p w14:paraId="3265075F" w14:textId="77777777" w:rsidR="009254F1" w:rsidRDefault="009254F1" w:rsidP="007C3889">
      <w:pPr>
        <w:spacing w:line="240" w:lineRule="auto"/>
        <w:jc w:val="both"/>
        <w:rPr>
          <w:rFonts w:ascii="Arial" w:hAnsi="Arial" w:cs="Arial"/>
          <w:sz w:val="20"/>
          <w:szCs w:val="20"/>
        </w:rPr>
      </w:pPr>
    </w:p>
    <w:p w14:paraId="68D88E9E" w14:textId="77777777" w:rsidR="00115D0E" w:rsidRDefault="00115D0E" w:rsidP="007C3889">
      <w:pPr>
        <w:spacing w:line="240" w:lineRule="auto"/>
        <w:jc w:val="both"/>
        <w:rPr>
          <w:rFonts w:ascii="Arial" w:hAnsi="Arial" w:cs="Arial"/>
          <w:sz w:val="20"/>
          <w:szCs w:val="20"/>
        </w:rPr>
      </w:pPr>
    </w:p>
    <w:p w14:paraId="56E42BB3" w14:textId="77777777" w:rsidR="00115D0E" w:rsidRDefault="00115D0E" w:rsidP="007C3889">
      <w:pPr>
        <w:spacing w:line="240" w:lineRule="auto"/>
        <w:jc w:val="both"/>
        <w:rPr>
          <w:rFonts w:ascii="Arial" w:hAnsi="Arial" w:cs="Arial"/>
          <w:sz w:val="20"/>
          <w:szCs w:val="20"/>
        </w:rPr>
      </w:pPr>
    </w:p>
    <w:p w14:paraId="49B9BCD7" w14:textId="77777777" w:rsidR="00CB3E84" w:rsidRDefault="00CB3E84" w:rsidP="007C3889">
      <w:pPr>
        <w:spacing w:line="240" w:lineRule="auto"/>
        <w:jc w:val="both"/>
        <w:rPr>
          <w:rFonts w:ascii="Arial" w:hAnsi="Arial" w:cs="Arial"/>
          <w:sz w:val="20"/>
          <w:szCs w:val="20"/>
        </w:rPr>
      </w:pPr>
    </w:p>
    <w:p w14:paraId="758E5AF2" w14:textId="77777777" w:rsidR="00CB3E84" w:rsidRDefault="00CB3E84" w:rsidP="007C3889">
      <w:pPr>
        <w:spacing w:line="240" w:lineRule="auto"/>
        <w:jc w:val="both"/>
        <w:rPr>
          <w:rFonts w:ascii="Arial" w:hAnsi="Arial" w:cs="Arial"/>
          <w:sz w:val="20"/>
          <w:szCs w:val="20"/>
        </w:rPr>
      </w:pPr>
    </w:p>
    <w:p w14:paraId="7143E3C2" w14:textId="77777777" w:rsidR="00CB3E84" w:rsidRDefault="00CB3E84" w:rsidP="007C3889">
      <w:pPr>
        <w:spacing w:line="240" w:lineRule="auto"/>
        <w:jc w:val="both"/>
        <w:rPr>
          <w:rFonts w:ascii="Arial" w:hAnsi="Arial" w:cs="Arial"/>
          <w:sz w:val="20"/>
          <w:szCs w:val="20"/>
        </w:rPr>
      </w:pPr>
    </w:p>
    <w:p w14:paraId="54856E67" w14:textId="77777777" w:rsidR="00CB3E84" w:rsidRDefault="00CB3E84" w:rsidP="007C3889">
      <w:pPr>
        <w:spacing w:line="240" w:lineRule="auto"/>
        <w:jc w:val="both"/>
        <w:rPr>
          <w:rFonts w:ascii="Arial" w:hAnsi="Arial" w:cs="Arial"/>
          <w:sz w:val="20"/>
          <w:szCs w:val="20"/>
        </w:rPr>
      </w:pPr>
    </w:p>
    <w:p w14:paraId="0A6D45E0" w14:textId="77777777" w:rsidR="00115D0E" w:rsidRDefault="00115D0E" w:rsidP="007C3889">
      <w:pPr>
        <w:spacing w:line="240" w:lineRule="auto"/>
        <w:jc w:val="both"/>
        <w:rPr>
          <w:rFonts w:ascii="Arial" w:hAnsi="Arial" w:cs="Arial"/>
          <w:sz w:val="20"/>
          <w:szCs w:val="20"/>
        </w:rPr>
      </w:pPr>
    </w:p>
    <w:p w14:paraId="1E8C5F16" w14:textId="77777777" w:rsidR="00CB3E84" w:rsidRDefault="00CB3E84" w:rsidP="007C3889">
      <w:pPr>
        <w:spacing w:line="240" w:lineRule="auto"/>
        <w:jc w:val="both"/>
        <w:rPr>
          <w:rFonts w:ascii="Arial" w:hAnsi="Arial" w:cs="Arial"/>
          <w:sz w:val="20"/>
          <w:szCs w:val="20"/>
        </w:rPr>
      </w:pPr>
    </w:p>
    <w:p w14:paraId="1F49BC71" w14:textId="77777777" w:rsidR="00E6728A" w:rsidRDefault="00E6728A" w:rsidP="007C3889">
      <w:pPr>
        <w:spacing w:line="240" w:lineRule="auto"/>
        <w:jc w:val="both"/>
        <w:rPr>
          <w:rFonts w:ascii="Arial" w:hAnsi="Arial" w:cs="Arial"/>
          <w:sz w:val="20"/>
          <w:szCs w:val="20"/>
        </w:rPr>
      </w:pPr>
    </w:p>
    <w:p w14:paraId="6ACEF0D9" w14:textId="77777777" w:rsidR="00E6728A" w:rsidRDefault="00E6728A" w:rsidP="007C3889">
      <w:pPr>
        <w:spacing w:line="240" w:lineRule="auto"/>
        <w:jc w:val="both"/>
        <w:rPr>
          <w:rFonts w:ascii="Arial" w:hAnsi="Arial" w:cs="Arial"/>
          <w:sz w:val="20"/>
          <w:szCs w:val="20"/>
        </w:rPr>
      </w:pPr>
    </w:p>
    <w:p w14:paraId="1FFA9EB5" w14:textId="77777777" w:rsidR="00E6728A" w:rsidRDefault="00E6728A" w:rsidP="007C3889">
      <w:pPr>
        <w:spacing w:line="240" w:lineRule="auto"/>
        <w:jc w:val="both"/>
        <w:rPr>
          <w:rFonts w:ascii="Arial" w:hAnsi="Arial" w:cs="Arial"/>
          <w:sz w:val="20"/>
          <w:szCs w:val="20"/>
        </w:rPr>
      </w:pPr>
    </w:p>
    <w:p w14:paraId="6CA7528E" w14:textId="77777777" w:rsidR="00E6728A" w:rsidRDefault="00E6728A" w:rsidP="007C3889">
      <w:pPr>
        <w:spacing w:line="240" w:lineRule="auto"/>
        <w:jc w:val="both"/>
        <w:rPr>
          <w:rFonts w:ascii="Arial" w:hAnsi="Arial" w:cs="Arial"/>
          <w:sz w:val="20"/>
          <w:szCs w:val="20"/>
        </w:rPr>
      </w:pPr>
    </w:p>
    <w:p w14:paraId="6A16F264" w14:textId="77777777" w:rsidR="00E6728A" w:rsidRDefault="00E6728A" w:rsidP="007C3889">
      <w:pPr>
        <w:spacing w:line="240" w:lineRule="auto"/>
        <w:jc w:val="both"/>
        <w:rPr>
          <w:rFonts w:ascii="Arial" w:hAnsi="Arial" w:cs="Arial"/>
          <w:sz w:val="20"/>
          <w:szCs w:val="20"/>
        </w:rPr>
      </w:pPr>
    </w:p>
    <w:p w14:paraId="0D5DDA3F" w14:textId="77777777" w:rsidR="00E6728A" w:rsidRDefault="00E6728A" w:rsidP="007C3889">
      <w:pPr>
        <w:spacing w:line="240" w:lineRule="auto"/>
        <w:jc w:val="both"/>
        <w:rPr>
          <w:rFonts w:ascii="Arial" w:hAnsi="Arial" w:cs="Arial"/>
          <w:sz w:val="20"/>
          <w:szCs w:val="20"/>
        </w:rPr>
      </w:pPr>
    </w:p>
    <w:p w14:paraId="648A5649" w14:textId="77777777" w:rsidR="00E6728A" w:rsidRDefault="00E6728A" w:rsidP="007C3889">
      <w:pPr>
        <w:spacing w:line="240" w:lineRule="auto"/>
        <w:jc w:val="both"/>
        <w:rPr>
          <w:rFonts w:ascii="Arial" w:hAnsi="Arial" w:cs="Arial"/>
          <w:sz w:val="20"/>
          <w:szCs w:val="20"/>
        </w:rPr>
      </w:pPr>
    </w:p>
    <w:p w14:paraId="2A1D1F97" w14:textId="77777777" w:rsidR="00E6728A" w:rsidRDefault="00E6728A" w:rsidP="007C3889">
      <w:pPr>
        <w:spacing w:line="240" w:lineRule="auto"/>
        <w:jc w:val="both"/>
        <w:rPr>
          <w:rFonts w:ascii="Arial" w:hAnsi="Arial" w:cs="Arial"/>
          <w:sz w:val="20"/>
          <w:szCs w:val="20"/>
        </w:rPr>
      </w:pPr>
    </w:p>
    <w:p w14:paraId="3A519B01" w14:textId="77777777" w:rsidR="00E6728A" w:rsidRDefault="00E6728A" w:rsidP="007C3889">
      <w:pPr>
        <w:spacing w:line="240" w:lineRule="auto"/>
        <w:jc w:val="both"/>
        <w:rPr>
          <w:rFonts w:ascii="Arial" w:hAnsi="Arial" w:cs="Arial"/>
          <w:sz w:val="20"/>
          <w:szCs w:val="20"/>
        </w:rPr>
      </w:pPr>
    </w:p>
    <w:p w14:paraId="09836442" w14:textId="77777777" w:rsidR="00E6728A" w:rsidRDefault="00E6728A" w:rsidP="00D95738">
      <w:pPr>
        <w:jc w:val="both"/>
        <w:rPr>
          <w:rFonts w:ascii="Arial" w:hAnsi="Arial" w:cs="Arial"/>
          <w:b/>
          <w:sz w:val="20"/>
          <w:szCs w:val="20"/>
          <w:u w:val="single"/>
        </w:rPr>
      </w:pPr>
    </w:p>
    <w:p w14:paraId="10A9F233" w14:textId="77777777" w:rsidR="00E6728A" w:rsidRDefault="00E6728A" w:rsidP="00D95738">
      <w:pPr>
        <w:jc w:val="both"/>
        <w:rPr>
          <w:rFonts w:ascii="Arial" w:hAnsi="Arial" w:cs="Arial"/>
          <w:b/>
          <w:sz w:val="20"/>
          <w:szCs w:val="20"/>
          <w:u w:val="single"/>
        </w:rPr>
      </w:pPr>
    </w:p>
    <w:p w14:paraId="62BD472C" w14:textId="77777777" w:rsidR="00E6728A" w:rsidRDefault="00E6728A" w:rsidP="00D95738">
      <w:pPr>
        <w:jc w:val="both"/>
        <w:rPr>
          <w:rFonts w:ascii="Arial" w:hAnsi="Arial" w:cs="Arial"/>
          <w:b/>
          <w:sz w:val="20"/>
          <w:szCs w:val="20"/>
          <w:u w:val="single"/>
        </w:rPr>
      </w:pPr>
    </w:p>
    <w:p w14:paraId="1260491D" w14:textId="77777777" w:rsidR="00E6728A" w:rsidRPr="00D2334A" w:rsidRDefault="00E6728A" w:rsidP="00D95738">
      <w:pPr>
        <w:jc w:val="both"/>
        <w:rPr>
          <w:rFonts w:ascii="Arial" w:hAnsi="Arial" w:cs="Arial"/>
          <w:b/>
          <w:sz w:val="20"/>
          <w:szCs w:val="20"/>
          <w:u w:val="single"/>
        </w:rPr>
      </w:pPr>
    </w:p>
    <w:tbl>
      <w:tblPr>
        <w:tblpPr w:leftFromText="141" w:rightFromText="141" w:vertAnchor="text" w:horzAnchor="margin" w:tblpY="40"/>
        <w:tblW w:w="9606"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606"/>
      </w:tblGrid>
      <w:tr w:rsidR="00A212A5" w:rsidRPr="00D2334A" w14:paraId="17315104" w14:textId="77777777" w:rsidTr="00455D00">
        <w:tc>
          <w:tcPr>
            <w:tcW w:w="9606" w:type="dxa"/>
            <w:tcBorders>
              <w:top w:val="single" w:sz="4" w:space="0" w:color="auto"/>
              <w:left w:val="single" w:sz="4" w:space="0" w:color="auto"/>
              <w:bottom w:val="single" w:sz="4" w:space="0" w:color="auto"/>
              <w:right w:val="single" w:sz="4" w:space="0" w:color="auto"/>
            </w:tcBorders>
          </w:tcPr>
          <w:p w14:paraId="3148ECED" w14:textId="77777777" w:rsidR="00A212A5" w:rsidRPr="00D2334A" w:rsidRDefault="00A212A5" w:rsidP="00D95738">
            <w:pPr>
              <w:pStyle w:val="Liste4"/>
              <w:tabs>
                <w:tab w:val="left" w:pos="2410"/>
              </w:tabs>
              <w:spacing w:before="120"/>
              <w:ind w:left="1418" w:firstLine="0"/>
              <w:rPr>
                <w:rFonts w:ascii="Arial" w:hAnsi="Arial" w:cs="Arial"/>
                <w:sz w:val="20"/>
              </w:rPr>
            </w:pPr>
          </w:p>
          <w:p w14:paraId="55B616B7" w14:textId="77777777" w:rsidR="00A212A5" w:rsidRPr="00D2334A" w:rsidRDefault="00A212A5" w:rsidP="003F583C">
            <w:pPr>
              <w:pStyle w:val="Liste4"/>
              <w:tabs>
                <w:tab w:val="left" w:pos="2410"/>
              </w:tabs>
              <w:spacing w:before="120"/>
              <w:ind w:left="0" w:firstLine="0"/>
              <w:jc w:val="center"/>
              <w:rPr>
                <w:rFonts w:ascii="Arial" w:hAnsi="Arial" w:cs="Arial"/>
                <w:sz w:val="32"/>
                <w:szCs w:val="32"/>
              </w:rPr>
            </w:pPr>
            <w:r w:rsidRPr="00D2334A">
              <w:rPr>
                <w:rFonts w:ascii="Arial" w:hAnsi="Arial" w:cs="Arial"/>
                <w:b/>
                <w:sz w:val="32"/>
                <w:szCs w:val="32"/>
              </w:rPr>
              <w:t>PIECE 7 : CADRE DU DETAIL QUANTITATIF ETESTIMATIF (DQE</w:t>
            </w:r>
            <w:r w:rsidRPr="00D2334A">
              <w:rPr>
                <w:rFonts w:ascii="Arial" w:hAnsi="Arial" w:cs="Arial"/>
                <w:sz w:val="32"/>
                <w:szCs w:val="32"/>
              </w:rPr>
              <w:t>)</w:t>
            </w:r>
          </w:p>
          <w:p w14:paraId="4592436C" w14:textId="77777777" w:rsidR="00A212A5" w:rsidRPr="00D2334A" w:rsidRDefault="00A212A5" w:rsidP="00D95738">
            <w:pPr>
              <w:pStyle w:val="Liste4"/>
              <w:tabs>
                <w:tab w:val="left" w:pos="2410"/>
              </w:tabs>
              <w:spacing w:before="120"/>
              <w:ind w:left="1418" w:firstLine="0"/>
              <w:rPr>
                <w:rFonts w:ascii="Arial" w:hAnsi="Arial" w:cs="Arial"/>
                <w:b/>
                <w:sz w:val="20"/>
                <w:u w:val="single"/>
              </w:rPr>
            </w:pPr>
          </w:p>
        </w:tc>
      </w:tr>
    </w:tbl>
    <w:p w14:paraId="758ABBD5" w14:textId="77777777" w:rsidR="00D945ED" w:rsidRDefault="00D945ED" w:rsidP="00D95738">
      <w:pPr>
        <w:jc w:val="both"/>
        <w:rPr>
          <w:rFonts w:ascii="Arial" w:hAnsi="Arial" w:cs="Arial"/>
          <w:b/>
          <w:sz w:val="20"/>
          <w:szCs w:val="20"/>
          <w:u w:val="single"/>
        </w:rPr>
      </w:pPr>
    </w:p>
    <w:p w14:paraId="7934017C" w14:textId="77777777" w:rsidR="008F4A31" w:rsidRDefault="008F4A31" w:rsidP="00D95738">
      <w:pPr>
        <w:jc w:val="both"/>
        <w:rPr>
          <w:rFonts w:ascii="Arial" w:hAnsi="Arial" w:cs="Arial"/>
          <w:b/>
          <w:sz w:val="20"/>
          <w:szCs w:val="20"/>
          <w:u w:val="single"/>
        </w:rPr>
      </w:pPr>
    </w:p>
    <w:p w14:paraId="6AEB365A" w14:textId="77777777" w:rsidR="008F4A31" w:rsidRDefault="008F4A31" w:rsidP="00D95738">
      <w:pPr>
        <w:jc w:val="both"/>
        <w:rPr>
          <w:rFonts w:ascii="Arial" w:hAnsi="Arial" w:cs="Arial"/>
          <w:b/>
          <w:sz w:val="20"/>
          <w:szCs w:val="20"/>
          <w:u w:val="single"/>
        </w:rPr>
      </w:pPr>
    </w:p>
    <w:p w14:paraId="5C911966" w14:textId="77777777" w:rsidR="008F4A31" w:rsidRDefault="008F4A31" w:rsidP="00D95738">
      <w:pPr>
        <w:jc w:val="both"/>
        <w:rPr>
          <w:rFonts w:ascii="Arial" w:hAnsi="Arial" w:cs="Arial"/>
          <w:b/>
          <w:sz w:val="20"/>
          <w:szCs w:val="20"/>
          <w:u w:val="single"/>
        </w:rPr>
      </w:pPr>
    </w:p>
    <w:p w14:paraId="45883DE3" w14:textId="77777777" w:rsidR="008F4A31" w:rsidRDefault="008F4A31" w:rsidP="00D95738">
      <w:pPr>
        <w:jc w:val="both"/>
        <w:rPr>
          <w:rFonts w:ascii="Arial" w:hAnsi="Arial" w:cs="Arial"/>
          <w:b/>
          <w:sz w:val="20"/>
          <w:szCs w:val="20"/>
          <w:u w:val="single"/>
        </w:rPr>
      </w:pPr>
    </w:p>
    <w:p w14:paraId="16BB1385" w14:textId="77777777" w:rsidR="008F4A31" w:rsidRDefault="008F4A31" w:rsidP="00D95738">
      <w:pPr>
        <w:jc w:val="both"/>
        <w:rPr>
          <w:rFonts w:ascii="Arial" w:hAnsi="Arial" w:cs="Arial"/>
          <w:b/>
          <w:sz w:val="20"/>
          <w:szCs w:val="20"/>
          <w:u w:val="single"/>
        </w:rPr>
      </w:pPr>
    </w:p>
    <w:p w14:paraId="21E897EE" w14:textId="77777777" w:rsidR="008F4A31" w:rsidRDefault="008F4A31" w:rsidP="00D95738">
      <w:pPr>
        <w:jc w:val="both"/>
        <w:rPr>
          <w:rFonts w:ascii="Arial" w:hAnsi="Arial" w:cs="Arial"/>
          <w:b/>
          <w:sz w:val="20"/>
          <w:szCs w:val="20"/>
          <w:u w:val="single"/>
        </w:rPr>
      </w:pPr>
    </w:p>
    <w:p w14:paraId="4612BE65" w14:textId="77777777" w:rsidR="00C97928" w:rsidRDefault="00C97928" w:rsidP="00D95738">
      <w:pPr>
        <w:jc w:val="both"/>
        <w:rPr>
          <w:rFonts w:ascii="Arial" w:hAnsi="Arial" w:cs="Arial"/>
          <w:b/>
          <w:sz w:val="20"/>
          <w:szCs w:val="20"/>
          <w:u w:val="single"/>
        </w:rPr>
      </w:pPr>
    </w:p>
    <w:p w14:paraId="581EFAE3" w14:textId="77777777" w:rsidR="00C97928" w:rsidRDefault="00C97928" w:rsidP="00D95738">
      <w:pPr>
        <w:jc w:val="both"/>
        <w:rPr>
          <w:rFonts w:ascii="Arial" w:hAnsi="Arial" w:cs="Arial"/>
          <w:b/>
          <w:sz w:val="20"/>
          <w:szCs w:val="20"/>
          <w:u w:val="single"/>
        </w:rPr>
      </w:pPr>
    </w:p>
    <w:p w14:paraId="378BBA45" w14:textId="77777777" w:rsidR="00C97928" w:rsidRDefault="00C97928" w:rsidP="00D95738">
      <w:pPr>
        <w:jc w:val="both"/>
        <w:rPr>
          <w:rFonts w:ascii="Arial" w:hAnsi="Arial" w:cs="Arial"/>
          <w:b/>
          <w:sz w:val="20"/>
          <w:szCs w:val="20"/>
          <w:u w:val="single"/>
        </w:rPr>
      </w:pPr>
    </w:p>
    <w:p w14:paraId="0675C0D0" w14:textId="77777777" w:rsidR="00C97928" w:rsidRDefault="00C97928" w:rsidP="00D95738">
      <w:pPr>
        <w:jc w:val="both"/>
        <w:rPr>
          <w:rFonts w:ascii="Arial" w:hAnsi="Arial" w:cs="Arial"/>
          <w:b/>
          <w:sz w:val="20"/>
          <w:szCs w:val="20"/>
          <w:u w:val="single"/>
        </w:rPr>
      </w:pPr>
    </w:p>
    <w:p w14:paraId="6E729392" w14:textId="77777777" w:rsidR="00C97928" w:rsidRDefault="00C97928" w:rsidP="00D95738">
      <w:pPr>
        <w:jc w:val="both"/>
        <w:rPr>
          <w:rFonts w:ascii="Arial" w:hAnsi="Arial" w:cs="Arial"/>
          <w:b/>
          <w:sz w:val="20"/>
          <w:szCs w:val="20"/>
          <w:u w:val="single"/>
        </w:rPr>
      </w:pPr>
    </w:p>
    <w:p w14:paraId="3C944818" w14:textId="77777777" w:rsidR="00C97928" w:rsidRDefault="00C97928" w:rsidP="00D95738">
      <w:pPr>
        <w:jc w:val="both"/>
        <w:rPr>
          <w:rFonts w:ascii="Arial" w:hAnsi="Arial" w:cs="Arial"/>
          <w:b/>
          <w:sz w:val="20"/>
          <w:szCs w:val="20"/>
          <w:u w:val="single"/>
        </w:rPr>
      </w:pPr>
    </w:p>
    <w:p w14:paraId="1F9E8488" w14:textId="77777777" w:rsidR="00C97928" w:rsidRDefault="00C97928" w:rsidP="00D95738">
      <w:pPr>
        <w:jc w:val="both"/>
        <w:rPr>
          <w:rFonts w:ascii="Arial" w:hAnsi="Arial" w:cs="Arial"/>
          <w:b/>
          <w:sz w:val="20"/>
          <w:szCs w:val="20"/>
          <w:u w:val="single"/>
        </w:rPr>
      </w:pPr>
    </w:p>
    <w:p w14:paraId="1F4F17A5" w14:textId="77777777" w:rsidR="00C97928" w:rsidRDefault="00C97928" w:rsidP="00D95738">
      <w:pPr>
        <w:jc w:val="both"/>
        <w:rPr>
          <w:rFonts w:ascii="Arial" w:hAnsi="Arial" w:cs="Arial"/>
          <w:b/>
          <w:sz w:val="20"/>
          <w:szCs w:val="20"/>
          <w:u w:val="single"/>
        </w:rPr>
      </w:pPr>
    </w:p>
    <w:p w14:paraId="384ADE4C" w14:textId="77777777" w:rsidR="00C97928" w:rsidRDefault="00C97928" w:rsidP="00D95738">
      <w:pPr>
        <w:jc w:val="both"/>
        <w:rPr>
          <w:rFonts w:ascii="Arial" w:hAnsi="Arial" w:cs="Arial"/>
          <w:b/>
          <w:sz w:val="20"/>
          <w:szCs w:val="20"/>
          <w:u w:val="single"/>
        </w:rPr>
      </w:pPr>
    </w:p>
    <w:p w14:paraId="2B3EDCC8" w14:textId="77777777" w:rsidR="00C97928" w:rsidRDefault="00C97928" w:rsidP="00D95738">
      <w:pPr>
        <w:jc w:val="both"/>
        <w:rPr>
          <w:rFonts w:ascii="Arial" w:hAnsi="Arial" w:cs="Arial"/>
          <w:b/>
          <w:sz w:val="20"/>
          <w:szCs w:val="20"/>
          <w:u w:val="single"/>
        </w:rPr>
      </w:pPr>
    </w:p>
    <w:p w14:paraId="25A8AFF6" w14:textId="77777777" w:rsidR="00C97928" w:rsidRDefault="00C97928" w:rsidP="00D95738">
      <w:pPr>
        <w:jc w:val="both"/>
        <w:rPr>
          <w:rFonts w:ascii="Arial" w:hAnsi="Arial" w:cs="Arial"/>
          <w:b/>
          <w:sz w:val="20"/>
          <w:szCs w:val="20"/>
          <w:u w:val="single"/>
        </w:rPr>
      </w:pPr>
    </w:p>
    <w:p w14:paraId="537338E6" w14:textId="77777777" w:rsidR="00C97928" w:rsidRDefault="00C97928" w:rsidP="00D95738">
      <w:pPr>
        <w:jc w:val="both"/>
        <w:rPr>
          <w:rFonts w:ascii="Arial" w:hAnsi="Arial" w:cs="Arial"/>
          <w:b/>
          <w:sz w:val="20"/>
          <w:szCs w:val="20"/>
          <w:u w:val="single"/>
        </w:rPr>
      </w:pPr>
    </w:p>
    <w:p w14:paraId="065AA2CE" w14:textId="77777777" w:rsidR="00C97928" w:rsidRDefault="00C97928" w:rsidP="00D95738">
      <w:pPr>
        <w:jc w:val="both"/>
        <w:rPr>
          <w:rFonts w:ascii="Arial" w:hAnsi="Arial" w:cs="Arial"/>
          <w:b/>
          <w:sz w:val="20"/>
          <w:szCs w:val="20"/>
          <w:u w:val="single"/>
        </w:rPr>
      </w:pPr>
    </w:p>
    <w:p w14:paraId="2C6A612D" w14:textId="77777777" w:rsidR="008F4A31" w:rsidRDefault="008F4A31" w:rsidP="00D95738">
      <w:pPr>
        <w:jc w:val="both"/>
        <w:rPr>
          <w:rFonts w:ascii="Arial" w:hAnsi="Arial" w:cs="Arial"/>
          <w:b/>
          <w:sz w:val="20"/>
          <w:szCs w:val="20"/>
          <w:u w:val="single"/>
        </w:rPr>
      </w:pPr>
    </w:p>
    <w:tbl>
      <w:tblPr>
        <w:tblpPr w:leftFromText="141" w:rightFromText="141" w:vertAnchor="text" w:horzAnchor="margin" w:tblpY="3"/>
        <w:tblOverlap w:val="never"/>
        <w:tblW w:w="9388" w:type="dxa"/>
        <w:tblCellMar>
          <w:left w:w="70" w:type="dxa"/>
          <w:right w:w="70" w:type="dxa"/>
        </w:tblCellMar>
        <w:tblLook w:val="04A0" w:firstRow="1" w:lastRow="0" w:firstColumn="1" w:lastColumn="0" w:noHBand="0" w:noVBand="1"/>
      </w:tblPr>
      <w:tblGrid>
        <w:gridCol w:w="791"/>
        <w:gridCol w:w="5053"/>
        <w:gridCol w:w="655"/>
        <w:gridCol w:w="914"/>
        <w:gridCol w:w="655"/>
        <w:gridCol w:w="1320"/>
      </w:tblGrid>
      <w:tr w:rsidR="00C97928" w:rsidRPr="001F279B" w14:paraId="28032B3D" w14:textId="77777777" w:rsidTr="00C97928">
        <w:trPr>
          <w:trHeight w:val="312"/>
        </w:trPr>
        <w:tc>
          <w:tcPr>
            <w:tcW w:w="9388" w:type="dxa"/>
            <w:gridSpan w:val="6"/>
            <w:tcBorders>
              <w:top w:val="nil"/>
              <w:left w:val="nil"/>
              <w:bottom w:val="nil"/>
              <w:right w:val="nil"/>
            </w:tcBorders>
            <w:shd w:val="clear" w:color="auto" w:fill="auto"/>
            <w:noWrap/>
            <w:vAlign w:val="center"/>
            <w:hideMark/>
          </w:tcPr>
          <w:p w14:paraId="76369BC7" w14:textId="2496C8E5" w:rsidR="00C97928" w:rsidRPr="001F279B" w:rsidRDefault="00C97928" w:rsidP="0088273E">
            <w:pPr>
              <w:jc w:val="center"/>
              <w:rPr>
                <w:rFonts w:ascii="Bell MT" w:hAnsi="Bell MT"/>
                <w:b/>
                <w:bCs/>
              </w:rPr>
            </w:pPr>
            <w:r w:rsidRPr="001F279B">
              <w:rPr>
                <w:rFonts w:ascii="Bell MT" w:hAnsi="Bell MT"/>
                <w:b/>
                <w:bCs/>
              </w:rPr>
              <w:t>DEVIS QUANTITATIF ET ESTIMATIF</w:t>
            </w:r>
            <w:r>
              <w:rPr>
                <w:rFonts w:ascii="Bell MT" w:hAnsi="Bell MT"/>
                <w:b/>
                <w:bCs/>
              </w:rPr>
              <w:t xml:space="preserve"> DES </w:t>
            </w:r>
            <w:r w:rsidRPr="0088273E">
              <w:rPr>
                <w:rFonts w:ascii="Times New Roman" w:hAnsi="Times New Roman"/>
                <w:b/>
              </w:rPr>
              <w:t>TRAVAUX DE CONSTRUCTION D’UN MUR DE CLOTURE DU CENTRE DE SANTE INTEGRE DE DJAFGA</w:t>
            </w:r>
            <w:r w:rsidRPr="008D3089">
              <w:rPr>
                <w:b/>
                <w:sz w:val="24"/>
                <w:szCs w:val="24"/>
              </w:rPr>
              <w:t xml:space="preserve"> </w:t>
            </w:r>
            <w:r>
              <w:rPr>
                <w:rFonts w:ascii="Bell MT" w:hAnsi="Bell MT"/>
                <w:b/>
                <w:bCs/>
              </w:rPr>
              <w:t xml:space="preserve"> </w:t>
            </w:r>
            <w:r w:rsidRPr="001F279B">
              <w:rPr>
                <w:rFonts w:ascii="Bell MT" w:hAnsi="Bell MT"/>
                <w:b/>
                <w:bCs/>
              </w:rPr>
              <w:t xml:space="preserve"> </w:t>
            </w:r>
          </w:p>
        </w:tc>
      </w:tr>
      <w:tr w:rsidR="00C97928" w:rsidRPr="001F279B" w14:paraId="088A4240" w14:textId="77777777" w:rsidTr="00C97928">
        <w:trPr>
          <w:trHeight w:val="359"/>
        </w:trPr>
        <w:tc>
          <w:tcPr>
            <w:tcW w:w="9388" w:type="dxa"/>
            <w:gridSpan w:val="6"/>
            <w:tcBorders>
              <w:top w:val="nil"/>
              <w:left w:val="nil"/>
              <w:bottom w:val="nil"/>
              <w:right w:val="nil"/>
            </w:tcBorders>
            <w:shd w:val="clear" w:color="auto" w:fill="auto"/>
            <w:vAlign w:val="center"/>
            <w:hideMark/>
          </w:tcPr>
          <w:p w14:paraId="1C9E8613" w14:textId="77777777" w:rsidR="00C97928" w:rsidRPr="001F279B" w:rsidRDefault="00C97928" w:rsidP="00C97928">
            <w:pPr>
              <w:rPr>
                <w:rFonts w:ascii="Bell MT" w:hAnsi="Bell MT"/>
                <w:b/>
                <w:bCs/>
              </w:rPr>
            </w:pPr>
          </w:p>
        </w:tc>
      </w:tr>
      <w:tr w:rsidR="00C97928" w:rsidRPr="001F279B" w14:paraId="3BAB1D95" w14:textId="77777777" w:rsidTr="00C97928">
        <w:trPr>
          <w:trHeight w:val="312"/>
        </w:trPr>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C3F55" w14:textId="77777777" w:rsidR="00C97928" w:rsidRPr="001F279B" w:rsidRDefault="00C97928" w:rsidP="00C97928">
            <w:pPr>
              <w:jc w:val="center"/>
              <w:rPr>
                <w:rFonts w:ascii="Bell MT" w:hAnsi="Bell MT"/>
                <w:b/>
                <w:bCs/>
              </w:rPr>
            </w:pPr>
            <w:r w:rsidRPr="001F279B">
              <w:rPr>
                <w:rFonts w:ascii="Bell MT" w:hAnsi="Bell MT"/>
                <w:b/>
                <w:bCs/>
              </w:rPr>
              <w:t>N°</w:t>
            </w:r>
          </w:p>
        </w:tc>
        <w:tc>
          <w:tcPr>
            <w:tcW w:w="5053" w:type="dxa"/>
            <w:tcBorders>
              <w:top w:val="single" w:sz="4" w:space="0" w:color="auto"/>
              <w:left w:val="nil"/>
              <w:bottom w:val="single" w:sz="4" w:space="0" w:color="auto"/>
              <w:right w:val="single" w:sz="4" w:space="0" w:color="auto"/>
            </w:tcBorders>
            <w:shd w:val="clear" w:color="auto" w:fill="auto"/>
            <w:vAlign w:val="center"/>
            <w:hideMark/>
          </w:tcPr>
          <w:p w14:paraId="45B66E8E" w14:textId="77777777" w:rsidR="00C97928" w:rsidRPr="001F279B" w:rsidRDefault="00C97928" w:rsidP="00C97928">
            <w:pPr>
              <w:jc w:val="center"/>
              <w:rPr>
                <w:rFonts w:ascii="Bell MT" w:hAnsi="Bell MT"/>
                <w:b/>
                <w:bCs/>
              </w:rPr>
            </w:pPr>
            <w:r w:rsidRPr="001F279B">
              <w:rPr>
                <w:rFonts w:ascii="Bell MT" w:hAnsi="Bell MT"/>
                <w:b/>
                <w:bCs/>
              </w:rPr>
              <w:t>Désignation</w:t>
            </w:r>
          </w:p>
        </w:tc>
        <w:tc>
          <w:tcPr>
            <w:tcW w:w="655" w:type="dxa"/>
            <w:tcBorders>
              <w:top w:val="single" w:sz="4" w:space="0" w:color="auto"/>
              <w:left w:val="nil"/>
              <w:bottom w:val="single" w:sz="4" w:space="0" w:color="auto"/>
              <w:right w:val="single" w:sz="4" w:space="0" w:color="auto"/>
            </w:tcBorders>
            <w:shd w:val="clear" w:color="auto" w:fill="auto"/>
            <w:noWrap/>
            <w:vAlign w:val="center"/>
            <w:hideMark/>
          </w:tcPr>
          <w:p w14:paraId="02BC0CCA" w14:textId="77777777" w:rsidR="00C97928" w:rsidRPr="001F279B" w:rsidRDefault="00C97928" w:rsidP="00C97928">
            <w:pPr>
              <w:jc w:val="center"/>
              <w:rPr>
                <w:rFonts w:ascii="Bell MT" w:hAnsi="Bell MT"/>
                <w:b/>
                <w:bCs/>
              </w:rPr>
            </w:pPr>
            <w:r w:rsidRPr="001F279B">
              <w:rPr>
                <w:rFonts w:ascii="Bell MT" w:hAnsi="Bell MT"/>
                <w:b/>
                <w:bCs/>
              </w:rPr>
              <w:t>U</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034354A3" w14:textId="77777777" w:rsidR="00C97928" w:rsidRPr="001F279B" w:rsidRDefault="00C97928" w:rsidP="00C97928">
            <w:pPr>
              <w:jc w:val="center"/>
              <w:rPr>
                <w:rFonts w:ascii="Bell MT" w:hAnsi="Bell MT"/>
                <w:b/>
                <w:bCs/>
              </w:rPr>
            </w:pPr>
            <w:r w:rsidRPr="001F279B">
              <w:rPr>
                <w:rFonts w:ascii="Bell MT" w:hAnsi="Bell MT"/>
                <w:b/>
                <w:bCs/>
              </w:rPr>
              <w:t xml:space="preserve"> Qté </w:t>
            </w:r>
          </w:p>
        </w:tc>
        <w:tc>
          <w:tcPr>
            <w:tcW w:w="655" w:type="dxa"/>
            <w:tcBorders>
              <w:top w:val="single" w:sz="4" w:space="0" w:color="auto"/>
              <w:left w:val="nil"/>
              <w:bottom w:val="single" w:sz="4" w:space="0" w:color="auto"/>
              <w:right w:val="single" w:sz="4" w:space="0" w:color="auto"/>
            </w:tcBorders>
            <w:shd w:val="clear" w:color="auto" w:fill="auto"/>
            <w:noWrap/>
            <w:vAlign w:val="center"/>
            <w:hideMark/>
          </w:tcPr>
          <w:p w14:paraId="4912ADFC" w14:textId="77777777" w:rsidR="00C97928" w:rsidRPr="001F279B" w:rsidRDefault="00C97928" w:rsidP="00C97928">
            <w:pPr>
              <w:jc w:val="center"/>
              <w:rPr>
                <w:rFonts w:ascii="Bell MT" w:hAnsi="Bell MT"/>
                <w:b/>
                <w:bCs/>
              </w:rPr>
            </w:pPr>
            <w:r w:rsidRPr="001F279B">
              <w:rPr>
                <w:rFonts w:ascii="Bell MT" w:hAnsi="Bell MT"/>
                <w:b/>
                <w:bCs/>
              </w:rPr>
              <w:t>P.U</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6CA972EF" w14:textId="77777777" w:rsidR="00C97928" w:rsidRPr="001F279B" w:rsidRDefault="00C97928" w:rsidP="00C97928">
            <w:pPr>
              <w:jc w:val="center"/>
              <w:rPr>
                <w:rFonts w:ascii="Bell MT" w:hAnsi="Bell MT"/>
                <w:b/>
                <w:bCs/>
              </w:rPr>
            </w:pPr>
            <w:r w:rsidRPr="001F279B">
              <w:rPr>
                <w:rFonts w:ascii="Bell MT" w:hAnsi="Bell MT"/>
                <w:b/>
                <w:bCs/>
              </w:rPr>
              <w:t xml:space="preserve"> Prix Total </w:t>
            </w:r>
          </w:p>
        </w:tc>
      </w:tr>
      <w:tr w:rsidR="00C97928" w:rsidRPr="001F279B" w14:paraId="771887B6" w14:textId="77777777" w:rsidTr="00C97928">
        <w:trPr>
          <w:trHeight w:val="312"/>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2E9AA031" w14:textId="77777777" w:rsidR="00C97928" w:rsidRPr="001F279B" w:rsidRDefault="00C97928" w:rsidP="00C97928">
            <w:pPr>
              <w:jc w:val="center"/>
              <w:rPr>
                <w:rFonts w:ascii="Bell MT" w:hAnsi="Bell MT"/>
                <w:b/>
                <w:bCs/>
              </w:rPr>
            </w:pPr>
            <w:r w:rsidRPr="001F279B">
              <w:rPr>
                <w:rFonts w:ascii="Bell MT" w:hAnsi="Bell MT"/>
                <w:b/>
                <w:bCs/>
              </w:rPr>
              <w:t>100</w:t>
            </w:r>
          </w:p>
        </w:tc>
        <w:tc>
          <w:tcPr>
            <w:tcW w:w="5053" w:type="dxa"/>
            <w:tcBorders>
              <w:top w:val="nil"/>
              <w:left w:val="nil"/>
              <w:bottom w:val="single" w:sz="4" w:space="0" w:color="auto"/>
              <w:right w:val="single" w:sz="4" w:space="0" w:color="auto"/>
            </w:tcBorders>
            <w:shd w:val="clear" w:color="auto" w:fill="auto"/>
            <w:vAlign w:val="center"/>
            <w:hideMark/>
          </w:tcPr>
          <w:p w14:paraId="7D004114" w14:textId="77777777" w:rsidR="00C97928" w:rsidRPr="001F279B" w:rsidRDefault="00C97928" w:rsidP="00C97928">
            <w:pPr>
              <w:rPr>
                <w:rFonts w:ascii="Bell MT" w:hAnsi="Bell MT"/>
                <w:b/>
                <w:bCs/>
              </w:rPr>
            </w:pPr>
            <w:r w:rsidRPr="001F279B">
              <w:rPr>
                <w:rFonts w:ascii="Bell MT" w:hAnsi="Bell MT"/>
                <w:b/>
                <w:bCs/>
              </w:rPr>
              <w:t xml:space="preserve">TRAVAUX PREPARATOIRES </w:t>
            </w:r>
          </w:p>
        </w:tc>
        <w:tc>
          <w:tcPr>
            <w:tcW w:w="655" w:type="dxa"/>
            <w:tcBorders>
              <w:top w:val="nil"/>
              <w:left w:val="nil"/>
              <w:bottom w:val="single" w:sz="4" w:space="0" w:color="auto"/>
              <w:right w:val="single" w:sz="4" w:space="0" w:color="auto"/>
            </w:tcBorders>
            <w:shd w:val="clear" w:color="auto" w:fill="auto"/>
            <w:noWrap/>
            <w:vAlign w:val="center"/>
            <w:hideMark/>
          </w:tcPr>
          <w:p w14:paraId="0DCD8ED6" w14:textId="77777777" w:rsidR="00C97928" w:rsidRPr="001F279B" w:rsidRDefault="00C97928" w:rsidP="00C97928">
            <w:pPr>
              <w:jc w:val="center"/>
              <w:rPr>
                <w:rFonts w:ascii="Bell MT" w:hAnsi="Bell MT"/>
              </w:rPr>
            </w:pPr>
            <w:r w:rsidRPr="001F279B">
              <w:rPr>
                <w:rFonts w:ascii="Bell MT" w:hAnsi="Bell MT"/>
              </w:rPr>
              <w:t> </w:t>
            </w:r>
          </w:p>
        </w:tc>
        <w:tc>
          <w:tcPr>
            <w:tcW w:w="914" w:type="dxa"/>
            <w:tcBorders>
              <w:top w:val="nil"/>
              <w:left w:val="nil"/>
              <w:bottom w:val="single" w:sz="4" w:space="0" w:color="auto"/>
              <w:right w:val="single" w:sz="4" w:space="0" w:color="auto"/>
            </w:tcBorders>
            <w:shd w:val="clear" w:color="auto" w:fill="auto"/>
            <w:noWrap/>
            <w:vAlign w:val="center"/>
            <w:hideMark/>
          </w:tcPr>
          <w:p w14:paraId="21ED50E1" w14:textId="77777777" w:rsidR="00C97928" w:rsidRPr="001F279B" w:rsidRDefault="00C97928" w:rsidP="00C97928">
            <w:pPr>
              <w:jc w:val="center"/>
              <w:rPr>
                <w:rFonts w:ascii="Bell MT" w:hAnsi="Bell MT"/>
              </w:rPr>
            </w:pPr>
            <w:r w:rsidRPr="001F279B">
              <w:rPr>
                <w:rFonts w:ascii="Bell MT" w:hAnsi="Bell MT"/>
              </w:rPr>
              <w:t> </w:t>
            </w:r>
          </w:p>
        </w:tc>
        <w:tc>
          <w:tcPr>
            <w:tcW w:w="655" w:type="dxa"/>
            <w:tcBorders>
              <w:top w:val="nil"/>
              <w:left w:val="nil"/>
              <w:bottom w:val="single" w:sz="4" w:space="0" w:color="auto"/>
              <w:right w:val="single" w:sz="4" w:space="0" w:color="auto"/>
            </w:tcBorders>
            <w:shd w:val="clear" w:color="auto" w:fill="auto"/>
            <w:vAlign w:val="center"/>
            <w:hideMark/>
          </w:tcPr>
          <w:p w14:paraId="284496DD" w14:textId="77777777" w:rsidR="00C97928" w:rsidRPr="001F279B" w:rsidRDefault="00C97928" w:rsidP="00C97928">
            <w:pPr>
              <w:jc w:val="right"/>
              <w:rPr>
                <w:rFonts w:ascii="Bell MT" w:hAnsi="Bell MT"/>
              </w:rPr>
            </w:pPr>
            <w:r w:rsidRPr="001F279B">
              <w:rPr>
                <w:rFonts w:ascii="Bell MT" w:hAnsi="Bell MT"/>
              </w:rPr>
              <w:t> </w:t>
            </w:r>
          </w:p>
        </w:tc>
        <w:tc>
          <w:tcPr>
            <w:tcW w:w="1320" w:type="dxa"/>
            <w:tcBorders>
              <w:top w:val="nil"/>
              <w:left w:val="nil"/>
              <w:bottom w:val="single" w:sz="4" w:space="0" w:color="auto"/>
              <w:right w:val="single" w:sz="4" w:space="0" w:color="auto"/>
            </w:tcBorders>
            <w:shd w:val="clear" w:color="auto" w:fill="auto"/>
            <w:vAlign w:val="center"/>
            <w:hideMark/>
          </w:tcPr>
          <w:p w14:paraId="6A5C6EEE" w14:textId="77777777" w:rsidR="00C97928" w:rsidRPr="001F279B" w:rsidRDefault="00C97928" w:rsidP="00C97928">
            <w:pPr>
              <w:jc w:val="center"/>
              <w:rPr>
                <w:rFonts w:ascii="Bell MT" w:hAnsi="Bell MT"/>
              </w:rPr>
            </w:pPr>
            <w:r w:rsidRPr="001F279B">
              <w:rPr>
                <w:rFonts w:ascii="Bell MT" w:hAnsi="Bell MT"/>
              </w:rPr>
              <w:t> </w:t>
            </w:r>
          </w:p>
        </w:tc>
      </w:tr>
      <w:tr w:rsidR="00C97928" w:rsidRPr="001F279B" w14:paraId="62CDDF24" w14:textId="77777777" w:rsidTr="00C97928">
        <w:trPr>
          <w:trHeight w:val="300"/>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031B3680" w14:textId="77777777" w:rsidR="00C97928" w:rsidRPr="001F279B" w:rsidRDefault="00C97928" w:rsidP="00C97928">
            <w:pPr>
              <w:jc w:val="center"/>
              <w:rPr>
                <w:rFonts w:ascii="Bell MT" w:hAnsi="Bell MT"/>
              </w:rPr>
            </w:pPr>
            <w:r w:rsidRPr="001F279B">
              <w:rPr>
                <w:rFonts w:ascii="Bell MT" w:hAnsi="Bell MT"/>
              </w:rPr>
              <w:t>101</w:t>
            </w:r>
          </w:p>
        </w:tc>
        <w:tc>
          <w:tcPr>
            <w:tcW w:w="5053" w:type="dxa"/>
            <w:tcBorders>
              <w:top w:val="nil"/>
              <w:left w:val="nil"/>
              <w:bottom w:val="single" w:sz="4" w:space="0" w:color="auto"/>
              <w:right w:val="single" w:sz="4" w:space="0" w:color="auto"/>
            </w:tcBorders>
            <w:shd w:val="clear" w:color="auto" w:fill="auto"/>
            <w:vAlign w:val="center"/>
            <w:hideMark/>
          </w:tcPr>
          <w:p w14:paraId="460676D6" w14:textId="77777777" w:rsidR="00C97928" w:rsidRPr="001F279B" w:rsidRDefault="00C97928" w:rsidP="00C97928">
            <w:pPr>
              <w:rPr>
                <w:rFonts w:ascii="Bell MT" w:hAnsi="Bell MT"/>
              </w:rPr>
            </w:pPr>
            <w:r w:rsidRPr="001F279B">
              <w:rPr>
                <w:rFonts w:ascii="Bell MT" w:hAnsi="Bell MT"/>
              </w:rPr>
              <w:t>Installation de chantier</w:t>
            </w:r>
          </w:p>
        </w:tc>
        <w:tc>
          <w:tcPr>
            <w:tcW w:w="655" w:type="dxa"/>
            <w:tcBorders>
              <w:top w:val="nil"/>
              <w:left w:val="nil"/>
              <w:bottom w:val="single" w:sz="4" w:space="0" w:color="auto"/>
              <w:right w:val="single" w:sz="4" w:space="0" w:color="auto"/>
            </w:tcBorders>
            <w:shd w:val="clear" w:color="auto" w:fill="auto"/>
            <w:noWrap/>
            <w:vAlign w:val="center"/>
            <w:hideMark/>
          </w:tcPr>
          <w:p w14:paraId="0109BB47" w14:textId="77777777" w:rsidR="00C97928" w:rsidRPr="001F279B" w:rsidRDefault="00C97928" w:rsidP="00C97928">
            <w:pPr>
              <w:jc w:val="center"/>
              <w:rPr>
                <w:rFonts w:ascii="Bell MT" w:hAnsi="Bell MT"/>
              </w:rPr>
            </w:pPr>
            <w:r w:rsidRPr="001F279B">
              <w:rPr>
                <w:rFonts w:ascii="Bell MT" w:hAnsi="Bell MT"/>
              </w:rPr>
              <w:t>FF</w:t>
            </w:r>
          </w:p>
        </w:tc>
        <w:tc>
          <w:tcPr>
            <w:tcW w:w="914" w:type="dxa"/>
            <w:tcBorders>
              <w:top w:val="nil"/>
              <w:left w:val="nil"/>
              <w:bottom w:val="single" w:sz="4" w:space="0" w:color="auto"/>
              <w:right w:val="single" w:sz="4" w:space="0" w:color="auto"/>
            </w:tcBorders>
            <w:shd w:val="clear" w:color="auto" w:fill="auto"/>
            <w:noWrap/>
            <w:vAlign w:val="center"/>
            <w:hideMark/>
          </w:tcPr>
          <w:p w14:paraId="6D623A81" w14:textId="77777777" w:rsidR="00C97928" w:rsidRPr="001F279B" w:rsidRDefault="00C97928" w:rsidP="00C97928">
            <w:pPr>
              <w:jc w:val="right"/>
              <w:rPr>
                <w:rFonts w:ascii="Bell MT" w:hAnsi="Bell MT"/>
              </w:rPr>
            </w:pPr>
            <w:r w:rsidRPr="001F279B">
              <w:rPr>
                <w:rFonts w:ascii="Bell MT" w:hAnsi="Bell MT"/>
              </w:rPr>
              <w:t>1,00</w:t>
            </w:r>
          </w:p>
        </w:tc>
        <w:tc>
          <w:tcPr>
            <w:tcW w:w="655" w:type="dxa"/>
            <w:tcBorders>
              <w:top w:val="nil"/>
              <w:left w:val="nil"/>
              <w:bottom w:val="single" w:sz="4" w:space="0" w:color="auto"/>
              <w:right w:val="single" w:sz="4" w:space="0" w:color="auto"/>
            </w:tcBorders>
            <w:shd w:val="clear" w:color="auto" w:fill="auto"/>
            <w:noWrap/>
            <w:vAlign w:val="center"/>
            <w:hideMark/>
          </w:tcPr>
          <w:p w14:paraId="6C6B4B0B"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6B2AC4D4" w14:textId="77777777" w:rsidR="00C97928" w:rsidRPr="001F279B" w:rsidRDefault="00C97928" w:rsidP="00C97928">
            <w:pPr>
              <w:jc w:val="right"/>
              <w:rPr>
                <w:rFonts w:ascii="Bell MT" w:hAnsi="Bell MT"/>
              </w:rPr>
            </w:pPr>
          </w:p>
        </w:tc>
      </w:tr>
      <w:tr w:rsidR="00C97928" w:rsidRPr="001F279B" w14:paraId="0A8395EB" w14:textId="77777777" w:rsidTr="00C97928">
        <w:trPr>
          <w:trHeight w:val="601"/>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0EF65819" w14:textId="77777777" w:rsidR="00C97928" w:rsidRPr="001F279B" w:rsidRDefault="00C97928" w:rsidP="00C97928">
            <w:pPr>
              <w:jc w:val="center"/>
              <w:rPr>
                <w:rFonts w:ascii="Bell MT" w:hAnsi="Bell MT"/>
              </w:rPr>
            </w:pPr>
            <w:r w:rsidRPr="001F279B">
              <w:rPr>
                <w:rFonts w:ascii="Bell MT" w:hAnsi="Bell MT"/>
              </w:rPr>
              <w:t>102</w:t>
            </w:r>
          </w:p>
        </w:tc>
        <w:tc>
          <w:tcPr>
            <w:tcW w:w="5053" w:type="dxa"/>
            <w:tcBorders>
              <w:top w:val="nil"/>
              <w:left w:val="nil"/>
              <w:bottom w:val="single" w:sz="4" w:space="0" w:color="auto"/>
              <w:right w:val="single" w:sz="4" w:space="0" w:color="auto"/>
            </w:tcBorders>
            <w:shd w:val="clear" w:color="auto" w:fill="auto"/>
            <w:vAlign w:val="center"/>
            <w:hideMark/>
          </w:tcPr>
          <w:p w14:paraId="1B9E7FC4" w14:textId="77777777" w:rsidR="00C97928" w:rsidRPr="001F279B" w:rsidRDefault="00C97928" w:rsidP="00C97928">
            <w:pPr>
              <w:rPr>
                <w:rFonts w:ascii="Bell MT" w:hAnsi="Bell MT"/>
              </w:rPr>
            </w:pPr>
            <w:r w:rsidRPr="001F279B">
              <w:rPr>
                <w:rFonts w:ascii="Bell MT" w:hAnsi="Bell MT"/>
              </w:rPr>
              <w:t>Préparation du terrain comprenant le nettoyage, la scarification et la préparation des surfaces à construire.</w:t>
            </w:r>
          </w:p>
        </w:tc>
        <w:tc>
          <w:tcPr>
            <w:tcW w:w="655" w:type="dxa"/>
            <w:tcBorders>
              <w:top w:val="nil"/>
              <w:left w:val="nil"/>
              <w:bottom w:val="single" w:sz="4" w:space="0" w:color="auto"/>
              <w:right w:val="single" w:sz="4" w:space="0" w:color="auto"/>
            </w:tcBorders>
            <w:shd w:val="clear" w:color="auto" w:fill="auto"/>
            <w:noWrap/>
            <w:vAlign w:val="center"/>
            <w:hideMark/>
          </w:tcPr>
          <w:p w14:paraId="2A983D06" w14:textId="77777777" w:rsidR="00C97928" w:rsidRPr="001F279B" w:rsidRDefault="00C97928" w:rsidP="00C97928">
            <w:pPr>
              <w:jc w:val="center"/>
              <w:rPr>
                <w:rFonts w:ascii="Bell MT" w:hAnsi="Bell MT"/>
              </w:rPr>
            </w:pPr>
            <w:r w:rsidRPr="001F279B">
              <w:rPr>
                <w:rFonts w:ascii="Bell MT" w:hAnsi="Bell MT"/>
              </w:rPr>
              <w:t>FF</w:t>
            </w:r>
          </w:p>
        </w:tc>
        <w:tc>
          <w:tcPr>
            <w:tcW w:w="914" w:type="dxa"/>
            <w:tcBorders>
              <w:top w:val="nil"/>
              <w:left w:val="nil"/>
              <w:bottom w:val="single" w:sz="4" w:space="0" w:color="auto"/>
              <w:right w:val="single" w:sz="4" w:space="0" w:color="auto"/>
            </w:tcBorders>
            <w:shd w:val="clear" w:color="auto" w:fill="auto"/>
            <w:noWrap/>
            <w:vAlign w:val="center"/>
            <w:hideMark/>
          </w:tcPr>
          <w:p w14:paraId="2D69D936" w14:textId="77777777" w:rsidR="00C97928" w:rsidRPr="001F279B" w:rsidRDefault="00C97928" w:rsidP="00C97928">
            <w:pPr>
              <w:jc w:val="right"/>
              <w:rPr>
                <w:rFonts w:ascii="Bell MT" w:hAnsi="Bell MT"/>
              </w:rPr>
            </w:pPr>
            <w:r w:rsidRPr="001F279B">
              <w:rPr>
                <w:rFonts w:ascii="Bell MT" w:hAnsi="Bell MT"/>
              </w:rPr>
              <w:t>1,00</w:t>
            </w:r>
          </w:p>
        </w:tc>
        <w:tc>
          <w:tcPr>
            <w:tcW w:w="655" w:type="dxa"/>
            <w:tcBorders>
              <w:top w:val="nil"/>
              <w:left w:val="nil"/>
              <w:bottom w:val="single" w:sz="4" w:space="0" w:color="auto"/>
              <w:right w:val="single" w:sz="4" w:space="0" w:color="auto"/>
            </w:tcBorders>
            <w:shd w:val="clear" w:color="auto" w:fill="auto"/>
            <w:noWrap/>
            <w:vAlign w:val="center"/>
            <w:hideMark/>
          </w:tcPr>
          <w:p w14:paraId="50BEB1C6"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3EB6EBDF" w14:textId="77777777" w:rsidR="00C97928" w:rsidRPr="001F279B" w:rsidRDefault="00C97928" w:rsidP="00C97928">
            <w:pPr>
              <w:jc w:val="right"/>
              <w:rPr>
                <w:rFonts w:ascii="Bell MT" w:hAnsi="Bell MT"/>
              </w:rPr>
            </w:pPr>
          </w:p>
        </w:tc>
      </w:tr>
      <w:tr w:rsidR="00C97928" w:rsidRPr="001F279B" w14:paraId="2A8A17F6" w14:textId="77777777" w:rsidTr="00C97928">
        <w:trPr>
          <w:trHeight w:val="300"/>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751B0BEB" w14:textId="77777777" w:rsidR="00C97928" w:rsidRPr="001F279B" w:rsidRDefault="00C97928" w:rsidP="00C97928">
            <w:pPr>
              <w:jc w:val="center"/>
              <w:rPr>
                <w:rFonts w:ascii="Bell MT" w:hAnsi="Bell MT"/>
              </w:rPr>
            </w:pPr>
            <w:r w:rsidRPr="001F279B">
              <w:rPr>
                <w:rFonts w:ascii="Bell MT" w:hAnsi="Bell MT"/>
              </w:rPr>
              <w:t>103</w:t>
            </w:r>
          </w:p>
        </w:tc>
        <w:tc>
          <w:tcPr>
            <w:tcW w:w="5053" w:type="dxa"/>
            <w:tcBorders>
              <w:top w:val="nil"/>
              <w:left w:val="nil"/>
              <w:bottom w:val="single" w:sz="4" w:space="0" w:color="auto"/>
              <w:right w:val="single" w:sz="4" w:space="0" w:color="auto"/>
            </w:tcBorders>
            <w:shd w:val="clear" w:color="auto" w:fill="auto"/>
            <w:vAlign w:val="center"/>
            <w:hideMark/>
          </w:tcPr>
          <w:p w14:paraId="29A53560" w14:textId="77777777" w:rsidR="00C97928" w:rsidRPr="001F279B" w:rsidRDefault="00C97928" w:rsidP="00C97928">
            <w:pPr>
              <w:rPr>
                <w:rFonts w:ascii="Bell MT" w:hAnsi="Bell MT"/>
              </w:rPr>
            </w:pPr>
            <w:r w:rsidRPr="001F279B">
              <w:rPr>
                <w:rFonts w:ascii="Bell MT" w:hAnsi="Bell MT"/>
              </w:rPr>
              <w:t>Implantation des ouvrages</w:t>
            </w:r>
          </w:p>
        </w:tc>
        <w:tc>
          <w:tcPr>
            <w:tcW w:w="655" w:type="dxa"/>
            <w:tcBorders>
              <w:top w:val="nil"/>
              <w:left w:val="nil"/>
              <w:bottom w:val="single" w:sz="4" w:space="0" w:color="auto"/>
              <w:right w:val="single" w:sz="4" w:space="0" w:color="auto"/>
            </w:tcBorders>
            <w:shd w:val="clear" w:color="auto" w:fill="auto"/>
            <w:noWrap/>
            <w:vAlign w:val="center"/>
            <w:hideMark/>
          </w:tcPr>
          <w:p w14:paraId="41FD7938" w14:textId="77777777" w:rsidR="00C97928" w:rsidRPr="001F279B" w:rsidRDefault="00C97928" w:rsidP="00C97928">
            <w:pPr>
              <w:jc w:val="center"/>
              <w:rPr>
                <w:rFonts w:ascii="Bell MT" w:hAnsi="Bell MT"/>
              </w:rPr>
            </w:pPr>
            <w:r w:rsidRPr="001F279B">
              <w:rPr>
                <w:rFonts w:ascii="Bell MT" w:hAnsi="Bell MT"/>
              </w:rPr>
              <w:t>FF</w:t>
            </w:r>
          </w:p>
        </w:tc>
        <w:tc>
          <w:tcPr>
            <w:tcW w:w="914" w:type="dxa"/>
            <w:tcBorders>
              <w:top w:val="nil"/>
              <w:left w:val="nil"/>
              <w:bottom w:val="single" w:sz="4" w:space="0" w:color="auto"/>
              <w:right w:val="single" w:sz="4" w:space="0" w:color="auto"/>
            </w:tcBorders>
            <w:shd w:val="clear" w:color="auto" w:fill="auto"/>
            <w:noWrap/>
            <w:vAlign w:val="center"/>
            <w:hideMark/>
          </w:tcPr>
          <w:p w14:paraId="34202EEA" w14:textId="77777777" w:rsidR="00C97928" w:rsidRPr="001F279B" w:rsidRDefault="00C97928" w:rsidP="00C97928">
            <w:pPr>
              <w:jc w:val="right"/>
              <w:rPr>
                <w:rFonts w:ascii="Bell MT" w:hAnsi="Bell MT"/>
              </w:rPr>
            </w:pPr>
            <w:r w:rsidRPr="001F279B">
              <w:rPr>
                <w:rFonts w:ascii="Bell MT" w:hAnsi="Bell MT"/>
              </w:rPr>
              <w:t>1,00</w:t>
            </w:r>
          </w:p>
        </w:tc>
        <w:tc>
          <w:tcPr>
            <w:tcW w:w="655" w:type="dxa"/>
            <w:tcBorders>
              <w:top w:val="nil"/>
              <w:left w:val="nil"/>
              <w:bottom w:val="single" w:sz="4" w:space="0" w:color="auto"/>
              <w:right w:val="single" w:sz="4" w:space="0" w:color="auto"/>
            </w:tcBorders>
            <w:shd w:val="clear" w:color="auto" w:fill="auto"/>
            <w:noWrap/>
            <w:vAlign w:val="center"/>
            <w:hideMark/>
          </w:tcPr>
          <w:p w14:paraId="51B48B1E"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1649DC03" w14:textId="77777777" w:rsidR="00C97928" w:rsidRPr="001F279B" w:rsidRDefault="00C97928" w:rsidP="00C97928">
            <w:pPr>
              <w:jc w:val="right"/>
              <w:rPr>
                <w:rFonts w:ascii="Bell MT" w:hAnsi="Bell MT"/>
              </w:rPr>
            </w:pPr>
          </w:p>
        </w:tc>
      </w:tr>
      <w:tr w:rsidR="00C97928" w:rsidRPr="001F279B" w14:paraId="10ECD495" w14:textId="77777777" w:rsidTr="00C97928">
        <w:trPr>
          <w:trHeight w:val="312"/>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0EC60D0A" w14:textId="77777777" w:rsidR="00C97928" w:rsidRPr="001F279B" w:rsidRDefault="00C97928" w:rsidP="00C97928">
            <w:pPr>
              <w:jc w:val="center"/>
              <w:rPr>
                <w:rFonts w:ascii="Bell MT" w:hAnsi="Bell MT"/>
              </w:rPr>
            </w:pPr>
            <w:r w:rsidRPr="001F279B">
              <w:rPr>
                <w:rFonts w:ascii="Bell MT" w:hAnsi="Bell MT"/>
              </w:rPr>
              <w:t> </w:t>
            </w:r>
          </w:p>
        </w:tc>
        <w:tc>
          <w:tcPr>
            <w:tcW w:w="5053" w:type="dxa"/>
            <w:tcBorders>
              <w:top w:val="nil"/>
              <w:left w:val="nil"/>
              <w:bottom w:val="single" w:sz="4" w:space="0" w:color="auto"/>
              <w:right w:val="single" w:sz="4" w:space="0" w:color="auto"/>
            </w:tcBorders>
            <w:shd w:val="clear" w:color="auto" w:fill="auto"/>
            <w:vAlign w:val="center"/>
            <w:hideMark/>
          </w:tcPr>
          <w:p w14:paraId="5EEEF5D9" w14:textId="77777777" w:rsidR="00C97928" w:rsidRPr="001F279B" w:rsidRDefault="00C97928" w:rsidP="00C97928">
            <w:pPr>
              <w:rPr>
                <w:rFonts w:ascii="Bell MT" w:hAnsi="Bell MT"/>
                <w:b/>
                <w:bCs/>
              </w:rPr>
            </w:pPr>
            <w:r w:rsidRPr="001F279B">
              <w:rPr>
                <w:rFonts w:ascii="Bell MT" w:hAnsi="Bell MT"/>
                <w:b/>
                <w:bCs/>
              </w:rPr>
              <w:t>SOUS - TOTAL LOT 100</w:t>
            </w:r>
          </w:p>
        </w:tc>
        <w:tc>
          <w:tcPr>
            <w:tcW w:w="655" w:type="dxa"/>
            <w:tcBorders>
              <w:top w:val="nil"/>
              <w:left w:val="nil"/>
              <w:bottom w:val="single" w:sz="4" w:space="0" w:color="auto"/>
              <w:right w:val="single" w:sz="4" w:space="0" w:color="auto"/>
            </w:tcBorders>
            <w:shd w:val="clear" w:color="auto" w:fill="auto"/>
            <w:noWrap/>
            <w:vAlign w:val="center"/>
            <w:hideMark/>
          </w:tcPr>
          <w:p w14:paraId="105A6F09" w14:textId="77777777" w:rsidR="00C97928" w:rsidRPr="001F279B" w:rsidRDefault="00C97928" w:rsidP="00C97928">
            <w:pPr>
              <w:jc w:val="center"/>
              <w:rPr>
                <w:rFonts w:ascii="Bell MT" w:hAnsi="Bell MT"/>
              </w:rPr>
            </w:pPr>
            <w:r w:rsidRPr="001F279B">
              <w:rPr>
                <w:rFonts w:ascii="Bell MT" w:hAnsi="Bell MT"/>
              </w:rPr>
              <w:t> </w:t>
            </w:r>
          </w:p>
        </w:tc>
        <w:tc>
          <w:tcPr>
            <w:tcW w:w="914" w:type="dxa"/>
            <w:tcBorders>
              <w:top w:val="nil"/>
              <w:left w:val="nil"/>
              <w:bottom w:val="single" w:sz="4" w:space="0" w:color="auto"/>
              <w:right w:val="single" w:sz="4" w:space="0" w:color="auto"/>
            </w:tcBorders>
            <w:shd w:val="clear" w:color="auto" w:fill="auto"/>
            <w:noWrap/>
            <w:vAlign w:val="center"/>
            <w:hideMark/>
          </w:tcPr>
          <w:p w14:paraId="786260A4" w14:textId="77777777" w:rsidR="00C97928" w:rsidRPr="001F279B" w:rsidRDefault="00C97928" w:rsidP="00C97928">
            <w:pPr>
              <w:jc w:val="right"/>
              <w:rPr>
                <w:rFonts w:ascii="Bell MT" w:hAnsi="Bell MT"/>
              </w:rPr>
            </w:pPr>
          </w:p>
        </w:tc>
        <w:tc>
          <w:tcPr>
            <w:tcW w:w="655" w:type="dxa"/>
            <w:tcBorders>
              <w:top w:val="nil"/>
              <w:left w:val="nil"/>
              <w:bottom w:val="single" w:sz="4" w:space="0" w:color="auto"/>
              <w:right w:val="single" w:sz="4" w:space="0" w:color="auto"/>
            </w:tcBorders>
            <w:shd w:val="clear" w:color="auto" w:fill="auto"/>
            <w:noWrap/>
            <w:vAlign w:val="center"/>
            <w:hideMark/>
          </w:tcPr>
          <w:p w14:paraId="71227281"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518FB3AD" w14:textId="77777777" w:rsidR="00C97928" w:rsidRPr="001F279B" w:rsidRDefault="00C97928" w:rsidP="00C97928">
            <w:pPr>
              <w:jc w:val="right"/>
              <w:rPr>
                <w:rFonts w:ascii="Bell MT" w:hAnsi="Bell MT"/>
                <w:b/>
                <w:bCs/>
              </w:rPr>
            </w:pPr>
          </w:p>
        </w:tc>
      </w:tr>
      <w:tr w:rsidR="00C97928" w:rsidRPr="001F279B" w14:paraId="527881D8" w14:textId="77777777" w:rsidTr="00C97928">
        <w:trPr>
          <w:trHeight w:val="312"/>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68A41EB6" w14:textId="77777777" w:rsidR="00C97928" w:rsidRPr="001F279B" w:rsidRDefault="00C97928" w:rsidP="00C97928">
            <w:pPr>
              <w:jc w:val="center"/>
              <w:rPr>
                <w:rFonts w:ascii="Bell MT" w:hAnsi="Bell MT"/>
                <w:b/>
                <w:bCs/>
              </w:rPr>
            </w:pPr>
            <w:r w:rsidRPr="001F279B">
              <w:rPr>
                <w:rFonts w:ascii="Bell MT" w:hAnsi="Bell MT"/>
                <w:b/>
                <w:bCs/>
              </w:rPr>
              <w:t>200</w:t>
            </w:r>
          </w:p>
        </w:tc>
        <w:tc>
          <w:tcPr>
            <w:tcW w:w="5053" w:type="dxa"/>
            <w:tcBorders>
              <w:top w:val="nil"/>
              <w:left w:val="nil"/>
              <w:bottom w:val="single" w:sz="4" w:space="0" w:color="auto"/>
              <w:right w:val="single" w:sz="4" w:space="0" w:color="auto"/>
            </w:tcBorders>
            <w:shd w:val="clear" w:color="auto" w:fill="auto"/>
            <w:vAlign w:val="center"/>
            <w:hideMark/>
          </w:tcPr>
          <w:p w14:paraId="7B3B0A00" w14:textId="77777777" w:rsidR="00C97928" w:rsidRPr="001F279B" w:rsidRDefault="00C97928" w:rsidP="00C97928">
            <w:pPr>
              <w:rPr>
                <w:rFonts w:ascii="Bell MT" w:hAnsi="Bell MT"/>
                <w:b/>
                <w:bCs/>
              </w:rPr>
            </w:pPr>
            <w:r w:rsidRPr="001F279B">
              <w:rPr>
                <w:rFonts w:ascii="Bell MT" w:hAnsi="Bell MT"/>
                <w:b/>
                <w:bCs/>
              </w:rPr>
              <w:t>TERRASSEMENTS</w:t>
            </w:r>
          </w:p>
        </w:tc>
        <w:tc>
          <w:tcPr>
            <w:tcW w:w="655" w:type="dxa"/>
            <w:tcBorders>
              <w:top w:val="nil"/>
              <w:left w:val="nil"/>
              <w:bottom w:val="single" w:sz="4" w:space="0" w:color="auto"/>
              <w:right w:val="single" w:sz="4" w:space="0" w:color="auto"/>
            </w:tcBorders>
            <w:shd w:val="clear" w:color="auto" w:fill="auto"/>
            <w:noWrap/>
            <w:vAlign w:val="center"/>
            <w:hideMark/>
          </w:tcPr>
          <w:p w14:paraId="22FB92B2" w14:textId="77777777" w:rsidR="00C97928" w:rsidRPr="001F279B" w:rsidRDefault="00C97928" w:rsidP="00C97928">
            <w:pPr>
              <w:jc w:val="center"/>
              <w:rPr>
                <w:rFonts w:ascii="Bell MT" w:hAnsi="Bell MT"/>
              </w:rPr>
            </w:pPr>
            <w:r w:rsidRPr="001F279B">
              <w:rPr>
                <w:rFonts w:ascii="Bell MT" w:hAnsi="Bell MT"/>
              </w:rPr>
              <w:t> </w:t>
            </w:r>
          </w:p>
        </w:tc>
        <w:tc>
          <w:tcPr>
            <w:tcW w:w="914" w:type="dxa"/>
            <w:tcBorders>
              <w:top w:val="nil"/>
              <w:left w:val="nil"/>
              <w:bottom w:val="single" w:sz="4" w:space="0" w:color="auto"/>
              <w:right w:val="single" w:sz="4" w:space="0" w:color="auto"/>
            </w:tcBorders>
            <w:shd w:val="clear" w:color="auto" w:fill="auto"/>
            <w:noWrap/>
            <w:vAlign w:val="center"/>
            <w:hideMark/>
          </w:tcPr>
          <w:p w14:paraId="28377156" w14:textId="77777777" w:rsidR="00C97928" w:rsidRPr="001F279B" w:rsidRDefault="00C97928" w:rsidP="00C97928">
            <w:pPr>
              <w:jc w:val="right"/>
              <w:rPr>
                <w:rFonts w:ascii="Bell MT" w:hAnsi="Bell MT"/>
              </w:rPr>
            </w:pPr>
          </w:p>
        </w:tc>
        <w:tc>
          <w:tcPr>
            <w:tcW w:w="655" w:type="dxa"/>
            <w:tcBorders>
              <w:top w:val="nil"/>
              <w:left w:val="nil"/>
              <w:bottom w:val="single" w:sz="4" w:space="0" w:color="auto"/>
              <w:right w:val="single" w:sz="4" w:space="0" w:color="auto"/>
            </w:tcBorders>
            <w:shd w:val="clear" w:color="auto" w:fill="auto"/>
            <w:noWrap/>
            <w:vAlign w:val="center"/>
            <w:hideMark/>
          </w:tcPr>
          <w:p w14:paraId="7203AC55"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11F72CA5" w14:textId="77777777" w:rsidR="00C97928" w:rsidRPr="001F279B" w:rsidRDefault="00C97928" w:rsidP="00C97928">
            <w:pPr>
              <w:jc w:val="right"/>
              <w:rPr>
                <w:rFonts w:ascii="Bell MT" w:hAnsi="Bell MT"/>
              </w:rPr>
            </w:pPr>
          </w:p>
        </w:tc>
      </w:tr>
      <w:tr w:rsidR="00C97928" w:rsidRPr="001F279B" w14:paraId="3B6FE47C" w14:textId="77777777" w:rsidTr="00C97928">
        <w:trPr>
          <w:trHeight w:val="347"/>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741A1561" w14:textId="77777777" w:rsidR="00C97928" w:rsidRPr="001F279B" w:rsidRDefault="00C97928" w:rsidP="00C97928">
            <w:pPr>
              <w:jc w:val="center"/>
              <w:rPr>
                <w:rFonts w:ascii="Bell MT" w:hAnsi="Bell MT"/>
              </w:rPr>
            </w:pPr>
            <w:r w:rsidRPr="001F279B">
              <w:rPr>
                <w:rFonts w:ascii="Bell MT" w:hAnsi="Bell MT"/>
              </w:rPr>
              <w:t>201</w:t>
            </w:r>
          </w:p>
        </w:tc>
        <w:tc>
          <w:tcPr>
            <w:tcW w:w="5053" w:type="dxa"/>
            <w:tcBorders>
              <w:top w:val="nil"/>
              <w:left w:val="nil"/>
              <w:bottom w:val="single" w:sz="4" w:space="0" w:color="auto"/>
              <w:right w:val="single" w:sz="4" w:space="0" w:color="auto"/>
            </w:tcBorders>
            <w:shd w:val="clear" w:color="auto" w:fill="auto"/>
            <w:vAlign w:val="center"/>
            <w:hideMark/>
          </w:tcPr>
          <w:p w14:paraId="27B3293E" w14:textId="77777777" w:rsidR="00C97928" w:rsidRPr="001F279B" w:rsidRDefault="00C97928" w:rsidP="00C97928">
            <w:pPr>
              <w:rPr>
                <w:rFonts w:ascii="Bell MT" w:hAnsi="Bell MT"/>
              </w:rPr>
            </w:pPr>
            <w:r w:rsidRPr="001F279B">
              <w:rPr>
                <w:rFonts w:ascii="Bell MT" w:hAnsi="Bell MT"/>
              </w:rPr>
              <w:t>Fouilles en puits et en rigoles</w:t>
            </w:r>
          </w:p>
        </w:tc>
        <w:tc>
          <w:tcPr>
            <w:tcW w:w="655" w:type="dxa"/>
            <w:tcBorders>
              <w:top w:val="nil"/>
              <w:left w:val="nil"/>
              <w:bottom w:val="single" w:sz="4" w:space="0" w:color="auto"/>
              <w:right w:val="single" w:sz="4" w:space="0" w:color="auto"/>
            </w:tcBorders>
            <w:shd w:val="clear" w:color="auto" w:fill="auto"/>
            <w:noWrap/>
            <w:vAlign w:val="center"/>
            <w:hideMark/>
          </w:tcPr>
          <w:p w14:paraId="1F4204DE" w14:textId="77777777" w:rsidR="00C97928" w:rsidRPr="001F279B" w:rsidRDefault="00C97928" w:rsidP="00C97928">
            <w:pPr>
              <w:jc w:val="center"/>
              <w:rPr>
                <w:rFonts w:ascii="Bell MT" w:hAnsi="Bell MT"/>
              </w:rPr>
            </w:pPr>
            <w:r w:rsidRPr="001F279B">
              <w:rPr>
                <w:rFonts w:ascii="Bell MT" w:hAnsi="Bell MT"/>
              </w:rPr>
              <w:t>m</w:t>
            </w:r>
            <w:r w:rsidRPr="001F279B">
              <w:rPr>
                <w:rFonts w:ascii="Bell MT" w:hAnsi="Bell MT"/>
                <w:vertAlign w:val="superscript"/>
              </w:rPr>
              <w:t>3</w:t>
            </w:r>
          </w:p>
        </w:tc>
        <w:tc>
          <w:tcPr>
            <w:tcW w:w="914" w:type="dxa"/>
            <w:tcBorders>
              <w:top w:val="nil"/>
              <w:left w:val="nil"/>
              <w:bottom w:val="single" w:sz="4" w:space="0" w:color="auto"/>
              <w:right w:val="single" w:sz="4" w:space="0" w:color="auto"/>
            </w:tcBorders>
            <w:shd w:val="clear" w:color="auto" w:fill="auto"/>
            <w:noWrap/>
            <w:vAlign w:val="center"/>
            <w:hideMark/>
          </w:tcPr>
          <w:p w14:paraId="42C18E37" w14:textId="77777777" w:rsidR="00C97928" w:rsidRPr="001F279B" w:rsidRDefault="00C97928" w:rsidP="00C97928">
            <w:pPr>
              <w:jc w:val="right"/>
              <w:rPr>
                <w:rFonts w:ascii="Bell MT" w:hAnsi="Bell MT"/>
              </w:rPr>
            </w:pPr>
            <w:r w:rsidRPr="001F279B">
              <w:rPr>
                <w:rFonts w:ascii="Bell MT" w:hAnsi="Bell MT"/>
              </w:rPr>
              <w:t>49,72</w:t>
            </w:r>
          </w:p>
        </w:tc>
        <w:tc>
          <w:tcPr>
            <w:tcW w:w="655" w:type="dxa"/>
            <w:tcBorders>
              <w:top w:val="nil"/>
              <w:left w:val="nil"/>
              <w:bottom w:val="single" w:sz="4" w:space="0" w:color="auto"/>
              <w:right w:val="single" w:sz="4" w:space="0" w:color="auto"/>
            </w:tcBorders>
            <w:shd w:val="clear" w:color="auto" w:fill="auto"/>
            <w:noWrap/>
            <w:vAlign w:val="center"/>
            <w:hideMark/>
          </w:tcPr>
          <w:p w14:paraId="1679BE75"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578C4640" w14:textId="77777777" w:rsidR="00C97928" w:rsidRPr="001F279B" w:rsidRDefault="00C97928" w:rsidP="00C97928">
            <w:pPr>
              <w:jc w:val="right"/>
              <w:rPr>
                <w:rFonts w:ascii="Bell MT" w:hAnsi="Bell MT"/>
              </w:rPr>
            </w:pPr>
          </w:p>
        </w:tc>
      </w:tr>
      <w:tr w:rsidR="00C97928" w:rsidRPr="001F279B" w14:paraId="7EF37F06" w14:textId="77777777" w:rsidTr="00C97928">
        <w:trPr>
          <w:trHeight w:val="347"/>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4E9D3DB7" w14:textId="77777777" w:rsidR="00C97928" w:rsidRPr="001F279B" w:rsidRDefault="00C97928" w:rsidP="00C97928">
            <w:pPr>
              <w:jc w:val="center"/>
              <w:rPr>
                <w:rFonts w:ascii="Bell MT" w:hAnsi="Bell MT"/>
              </w:rPr>
            </w:pPr>
            <w:r w:rsidRPr="001F279B">
              <w:rPr>
                <w:rFonts w:ascii="Bell MT" w:hAnsi="Bell MT"/>
              </w:rPr>
              <w:t>202</w:t>
            </w:r>
          </w:p>
        </w:tc>
        <w:tc>
          <w:tcPr>
            <w:tcW w:w="5053" w:type="dxa"/>
            <w:tcBorders>
              <w:top w:val="nil"/>
              <w:left w:val="nil"/>
              <w:bottom w:val="single" w:sz="4" w:space="0" w:color="auto"/>
              <w:right w:val="single" w:sz="4" w:space="0" w:color="auto"/>
            </w:tcBorders>
            <w:shd w:val="clear" w:color="auto" w:fill="auto"/>
            <w:vAlign w:val="center"/>
            <w:hideMark/>
          </w:tcPr>
          <w:p w14:paraId="01557910" w14:textId="77777777" w:rsidR="00C97928" w:rsidRPr="001F279B" w:rsidRDefault="00C97928" w:rsidP="00C97928">
            <w:pPr>
              <w:jc w:val="both"/>
              <w:rPr>
                <w:rFonts w:ascii="Bell MT" w:hAnsi="Bell MT"/>
              </w:rPr>
            </w:pPr>
            <w:r w:rsidRPr="001F279B">
              <w:rPr>
                <w:rFonts w:ascii="Bell MT" w:hAnsi="Bell MT"/>
              </w:rPr>
              <w:t>Remblai des fouilles</w:t>
            </w:r>
          </w:p>
        </w:tc>
        <w:tc>
          <w:tcPr>
            <w:tcW w:w="655" w:type="dxa"/>
            <w:tcBorders>
              <w:top w:val="nil"/>
              <w:left w:val="nil"/>
              <w:bottom w:val="single" w:sz="4" w:space="0" w:color="auto"/>
              <w:right w:val="single" w:sz="4" w:space="0" w:color="auto"/>
            </w:tcBorders>
            <w:shd w:val="clear" w:color="auto" w:fill="auto"/>
            <w:noWrap/>
            <w:vAlign w:val="center"/>
            <w:hideMark/>
          </w:tcPr>
          <w:p w14:paraId="47121DA6" w14:textId="77777777" w:rsidR="00C97928" w:rsidRPr="001F279B" w:rsidRDefault="00C97928" w:rsidP="00C97928">
            <w:pPr>
              <w:jc w:val="center"/>
              <w:rPr>
                <w:rFonts w:ascii="Bell MT" w:hAnsi="Bell MT"/>
              </w:rPr>
            </w:pPr>
            <w:r w:rsidRPr="001F279B">
              <w:rPr>
                <w:rFonts w:ascii="Bell MT" w:hAnsi="Bell MT"/>
              </w:rPr>
              <w:t xml:space="preserve"> m</w:t>
            </w:r>
            <w:r w:rsidRPr="001F279B">
              <w:rPr>
                <w:rFonts w:ascii="Bell MT" w:hAnsi="Bell MT"/>
                <w:vertAlign w:val="superscript"/>
              </w:rPr>
              <w:t>3</w:t>
            </w:r>
          </w:p>
        </w:tc>
        <w:tc>
          <w:tcPr>
            <w:tcW w:w="914" w:type="dxa"/>
            <w:tcBorders>
              <w:top w:val="nil"/>
              <w:left w:val="nil"/>
              <w:bottom w:val="single" w:sz="4" w:space="0" w:color="auto"/>
              <w:right w:val="single" w:sz="4" w:space="0" w:color="auto"/>
            </w:tcBorders>
            <w:shd w:val="clear" w:color="auto" w:fill="auto"/>
            <w:noWrap/>
            <w:vAlign w:val="center"/>
            <w:hideMark/>
          </w:tcPr>
          <w:p w14:paraId="1D08440C" w14:textId="77777777" w:rsidR="00C97928" w:rsidRPr="001F279B" w:rsidRDefault="00C97928" w:rsidP="00C97928">
            <w:pPr>
              <w:jc w:val="right"/>
              <w:rPr>
                <w:rFonts w:ascii="Bell MT" w:hAnsi="Bell MT"/>
              </w:rPr>
            </w:pPr>
            <w:r w:rsidRPr="001F279B">
              <w:rPr>
                <w:rFonts w:ascii="Bell MT" w:hAnsi="Bell MT"/>
              </w:rPr>
              <w:t>33,15</w:t>
            </w:r>
          </w:p>
        </w:tc>
        <w:tc>
          <w:tcPr>
            <w:tcW w:w="655" w:type="dxa"/>
            <w:tcBorders>
              <w:top w:val="nil"/>
              <w:left w:val="nil"/>
              <w:bottom w:val="single" w:sz="4" w:space="0" w:color="auto"/>
              <w:right w:val="single" w:sz="4" w:space="0" w:color="auto"/>
            </w:tcBorders>
            <w:shd w:val="clear" w:color="auto" w:fill="auto"/>
            <w:noWrap/>
            <w:vAlign w:val="center"/>
            <w:hideMark/>
          </w:tcPr>
          <w:p w14:paraId="61273E06"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398358D4" w14:textId="77777777" w:rsidR="00C97928" w:rsidRPr="001F279B" w:rsidRDefault="00C97928" w:rsidP="00C97928">
            <w:pPr>
              <w:jc w:val="right"/>
              <w:rPr>
                <w:rFonts w:ascii="Bell MT" w:hAnsi="Bell MT"/>
              </w:rPr>
            </w:pPr>
          </w:p>
        </w:tc>
      </w:tr>
      <w:tr w:rsidR="00C97928" w:rsidRPr="001F279B" w14:paraId="328054E6" w14:textId="77777777" w:rsidTr="00C97928">
        <w:trPr>
          <w:trHeight w:val="312"/>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5E5D0A5B" w14:textId="77777777" w:rsidR="00C97928" w:rsidRPr="001F279B" w:rsidRDefault="00C97928" w:rsidP="00C97928">
            <w:pPr>
              <w:jc w:val="center"/>
              <w:rPr>
                <w:rFonts w:ascii="Bell MT" w:hAnsi="Bell MT"/>
              </w:rPr>
            </w:pPr>
            <w:r w:rsidRPr="001F279B">
              <w:rPr>
                <w:rFonts w:ascii="Bell MT" w:hAnsi="Bell MT"/>
              </w:rPr>
              <w:t> </w:t>
            </w:r>
          </w:p>
        </w:tc>
        <w:tc>
          <w:tcPr>
            <w:tcW w:w="5053" w:type="dxa"/>
            <w:tcBorders>
              <w:top w:val="nil"/>
              <w:left w:val="nil"/>
              <w:bottom w:val="single" w:sz="4" w:space="0" w:color="auto"/>
              <w:right w:val="single" w:sz="4" w:space="0" w:color="auto"/>
            </w:tcBorders>
            <w:shd w:val="clear" w:color="auto" w:fill="auto"/>
            <w:vAlign w:val="center"/>
            <w:hideMark/>
          </w:tcPr>
          <w:p w14:paraId="32632498" w14:textId="77777777" w:rsidR="00C97928" w:rsidRPr="001F279B" w:rsidRDefault="00C97928" w:rsidP="00C97928">
            <w:pPr>
              <w:rPr>
                <w:rFonts w:ascii="Bell MT" w:hAnsi="Bell MT"/>
                <w:b/>
                <w:bCs/>
              </w:rPr>
            </w:pPr>
            <w:r w:rsidRPr="001F279B">
              <w:rPr>
                <w:rFonts w:ascii="Bell MT" w:hAnsi="Bell MT"/>
                <w:b/>
                <w:bCs/>
              </w:rPr>
              <w:t>SOUS - TOTAL LOT 200</w:t>
            </w:r>
          </w:p>
        </w:tc>
        <w:tc>
          <w:tcPr>
            <w:tcW w:w="655" w:type="dxa"/>
            <w:tcBorders>
              <w:top w:val="nil"/>
              <w:left w:val="nil"/>
              <w:bottom w:val="single" w:sz="4" w:space="0" w:color="auto"/>
              <w:right w:val="single" w:sz="4" w:space="0" w:color="auto"/>
            </w:tcBorders>
            <w:shd w:val="clear" w:color="auto" w:fill="auto"/>
            <w:noWrap/>
            <w:vAlign w:val="center"/>
            <w:hideMark/>
          </w:tcPr>
          <w:p w14:paraId="207FA566" w14:textId="77777777" w:rsidR="00C97928" w:rsidRPr="001F279B" w:rsidRDefault="00C97928" w:rsidP="00C97928">
            <w:pPr>
              <w:jc w:val="center"/>
              <w:rPr>
                <w:rFonts w:ascii="Bell MT" w:hAnsi="Bell MT"/>
              </w:rPr>
            </w:pPr>
            <w:r w:rsidRPr="001F279B">
              <w:rPr>
                <w:rFonts w:ascii="Bell MT" w:hAnsi="Bell MT"/>
              </w:rPr>
              <w:t> </w:t>
            </w:r>
          </w:p>
        </w:tc>
        <w:tc>
          <w:tcPr>
            <w:tcW w:w="914" w:type="dxa"/>
            <w:tcBorders>
              <w:top w:val="nil"/>
              <w:left w:val="nil"/>
              <w:bottom w:val="single" w:sz="4" w:space="0" w:color="auto"/>
              <w:right w:val="single" w:sz="4" w:space="0" w:color="auto"/>
            </w:tcBorders>
            <w:shd w:val="clear" w:color="auto" w:fill="auto"/>
            <w:noWrap/>
            <w:vAlign w:val="center"/>
            <w:hideMark/>
          </w:tcPr>
          <w:p w14:paraId="5BF90D26" w14:textId="77777777" w:rsidR="00C97928" w:rsidRPr="001F279B" w:rsidRDefault="00C97928" w:rsidP="00C97928">
            <w:pPr>
              <w:jc w:val="right"/>
              <w:rPr>
                <w:rFonts w:ascii="Bell MT" w:hAnsi="Bell MT"/>
              </w:rPr>
            </w:pPr>
          </w:p>
        </w:tc>
        <w:tc>
          <w:tcPr>
            <w:tcW w:w="655" w:type="dxa"/>
            <w:tcBorders>
              <w:top w:val="nil"/>
              <w:left w:val="nil"/>
              <w:bottom w:val="single" w:sz="4" w:space="0" w:color="auto"/>
              <w:right w:val="single" w:sz="4" w:space="0" w:color="auto"/>
            </w:tcBorders>
            <w:shd w:val="clear" w:color="auto" w:fill="auto"/>
            <w:noWrap/>
            <w:vAlign w:val="center"/>
            <w:hideMark/>
          </w:tcPr>
          <w:p w14:paraId="7C7A5580"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7C2F0283" w14:textId="77777777" w:rsidR="00C97928" w:rsidRPr="001F279B" w:rsidRDefault="00C97928" w:rsidP="00C97928">
            <w:pPr>
              <w:jc w:val="right"/>
              <w:rPr>
                <w:rFonts w:ascii="Bell MT" w:hAnsi="Bell MT"/>
                <w:b/>
                <w:bCs/>
              </w:rPr>
            </w:pPr>
          </w:p>
        </w:tc>
      </w:tr>
      <w:tr w:rsidR="00C97928" w:rsidRPr="001F279B" w14:paraId="5D27082F" w14:textId="77777777" w:rsidTr="00C97928">
        <w:trPr>
          <w:trHeight w:val="312"/>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0045D865" w14:textId="77777777" w:rsidR="00C97928" w:rsidRPr="001F279B" w:rsidRDefault="00C97928" w:rsidP="00C97928">
            <w:pPr>
              <w:jc w:val="center"/>
              <w:rPr>
                <w:rFonts w:ascii="Bell MT" w:hAnsi="Bell MT"/>
                <w:b/>
                <w:bCs/>
              </w:rPr>
            </w:pPr>
            <w:r w:rsidRPr="001F279B">
              <w:rPr>
                <w:rFonts w:ascii="Bell MT" w:hAnsi="Bell MT"/>
                <w:b/>
                <w:bCs/>
              </w:rPr>
              <w:t>300</w:t>
            </w:r>
          </w:p>
        </w:tc>
        <w:tc>
          <w:tcPr>
            <w:tcW w:w="5053" w:type="dxa"/>
            <w:tcBorders>
              <w:top w:val="nil"/>
              <w:left w:val="nil"/>
              <w:bottom w:val="single" w:sz="4" w:space="0" w:color="auto"/>
              <w:right w:val="single" w:sz="4" w:space="0" w:color="auto"/>
            </w:tcBorders>
            <w:shd w:val="clear" w:color="auto" w:fill="auto"/>
            <w:vAlign w:val="center"/>
            <w:hideMark/>
          </w:tcPr>
          <w:p w14:paraId="128B5031" w14:textId="77777777" w:rsidR="00C97928" w:rsidRPr="001F279B" w:rsidRDefault="00C97928" w:rsidP="00C97928">
            <w:pPr>
              <w:rPr>
                <w:rFonts w:ascii="Bell MT" w:hAnsi="Bell MT"/>
                <w:b/>
                <w:bCs/>
              </w:rPr>
            </w:pPr>
            <w:r w:rsidRPr="001F279B">
              <w:rPr>
                <w:rFonts w:ascii="Bell MT" w:hAnsi="Bell MT"/>
                <w:b/>
                <w:bCs/>
              </w:rPr>
              <w:t>FONDATION</w:t>
            </w:r>
          </w:p>
        </w:tc>
        <w:tc>
          <w:tcPr>
            <w:tcW w:w="655" w:type="dxa"/>
            <w:tcBorders>
              <w:top w:val="nil"/>
              <w:left w:val="nil"/>
              <w:bottom w:val="single" w:sz="4" w:space="0" w:color="auto"/>
              <w:right w:val="single" w:sz="4" w:space="0" w:color="auto"/>
            </w:tcBorders>
            <w:shd w:val="clear" w:color="auto" w:fill="auto"/>
            <w:noWrap/>
            <w:vAlign w:val="center"/>
            <w:hideMark/>
          </w:tcPr>
          <w:p w14:paraId="059035CE" w14:textId="77777777" w:rsidR="00C97928" w:rsidRPr="001F279B" w:rsidRDefault="00C97928" w:rsidP="00C97928">
            <w:pPr>
              <w:jc w:val="center"/>
              <w:rPr>
                <w:rFonts w:ascii="Bell MT" w:hAnsi="Bell MT"/>
              </w:rPr>
            </w:pPr>
            <w:r w:rsidRPr="001F279B">
              <w:rPr>
                <w:rFonts w:ascii="Bell MT" w:hAnsi="Bell MT"/>
              </w:rPr>
              <w:t> </w:t>
            </w:r>
          </w:p>
        </w:tc>
        <w:tc>
          <w:tcPr>
            <w:tcW w:w="914" w:type="dxa"/>
            <w:tcBorders>
              <w:top w:val="nil"/>
              <w:left w:val="nil"/>
              <w:bottom w:val="single" w:sz="4" w:space="0" w:color="auto"/>
              <w:right w:val="single" w:sz="4" w:space="0" w:color="auto"/>
            </w:tcBorders>
            <w:shd w:val="clear" w:color="auto" w:fill="auto"/>
            <w:noWrap/>
            <w:vAlign w:val="center"/>
            <w:hideMark/>
          </w:tcPr>
          <w:p w14:paraId="086CE50E" w14:textId="77777777" w:rsidR="00C97928" w:rsidRPr="001F279B" w:rsidRDefault="00C97928" w:rsidP="00C97928">
            <w:pPr>
              <w:jc w:val="right"/>
              <w:rPr>
                <w:rFonts w:ascii="Bell MT" w:hAnsi="Bell MT"/>
              </w:rPr>
            </w:pPr>
          </w:p>
        </w:tc>
        <w:tc>
          <w:tcPr>
            <w:tcW w:w="655" w:type="dxa"/>
            <w:tcBorders>
              <w:top w:val="nil"/>
              <w:left w:val="nil"/>
              <w:bottom w:val="single" w:sz="4" w:space="0" w:color="auto"/>
              <w:right w:val="single" w:sz="4" w:space="0" w:color="auto"/>
            </w:tcBorders>
            <w:shd w:val="clear" w:color="auto" w:fill="auto"/>
            <w:noWrap/>
            <w:vAlign w:val="center"/>
            <w:hideMark/>
          </w:tcPr>
          <w:p w14:paraId="549BFF1E"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7F96F44C" w14:textId="77777777" w:rsidR="00C97928" w:rsidRPr="001F279B" w:rsidRDefault="00C97928" w:rsidP="00C97928">
            <w:pPr>
              <w:jc w:val="right"/>
              <w:rPr>
                <w:rFonts w:ascii="Bell MT" w:hAnsi="Bell MT"/>
              </w:rPr>
            </w:pPr>
          </w:p>
        </w:tc>
      </w:tr>
      <w:tr w:rsidR="00C97928" w:rsidRPr="001F279B" w14:paraId="38DB6216" w14:textId="77777777" w:rsidTr="00C97928">
        <w:trPr>
          <w:trHeight w:val="347"/>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3D71E797" w14:textId="77777777" w:rsidR="00C97928" w:rsidRPr="001F279B" w:rsidRDefault="00C97928" w:rsidP="00C97928">
            <w:pPr>
              <w:jc w:val="center"/>
              <w:rPr>
                <w:rFonts w:ascii="Bell MT" w:hAnsi="Bell MT"/>
              </w:rPr>
            </w:pPr>
            <w:r w:rsidRPr="001F279B">
              <w:rPr>
                <w:rFonts w:ascii="Bell MT" w:hAnsi="Bell MT"/>
              </w:rPr>
              <w:t>301</w:t>
            </w:r>
          </w:p>
        </w:tc>
        <w:tc>
          <w:tcPr>
            <w:tcW w:w="5053" w:type="dxa"/>
            <w:tcBorders>
              <w:top w:val="nil"/>
              <w:left w:val="nil"/>
              <w:bottom w:val="single" w:sz="4" w:space="0" w:color="auto"/>
              <w:right w:val="single" w:sz="4" w:space="0" w:color="auto"/>
            </w:tcBorders>
            <w:shd w:val="clear" w:color="auto" w:fill="auto"/>
            <w:vAlign w:val="center"/>
            <w:hideMark/>
          </w:tcPr>
          <w:p w14:paraId="55CE50A3" w14:textId="77777777" w:rsidR="00C97928" w:rsidRPr="001F279B" w:rsidRDefault="00C97928" w:rsidP="00C97928">
            <w:pPr>
              <w:jc w:val="both"/>
              <w:rPr>
                <w:rFonts w:ascii="Bell MT" w:hAnsi="Bell MT"/>
              </w:rPr>
            </w:pPr>
            <w:r w:rsidRPr="001F279B">
              <w:rPr>
                <w:rFonts w:ascii="Bell MT" w:hAnsi="Bell MT"/>
              </w:rPr>
              <w:t xml:space="preserve">Béton de propreté dosé à 150 Kg/m3 </w:t>
            </w:r>
          </w:p>
        </w:tc>
        <w:tc>
          <w:tcPr>
            <w:tcW w:w="655" w:type="dxa"/>
            <w:tcBorders>
              <w:top w:val="nil"/>
              <w:left w:val="nil"/>
              <w:bottom w:val="single" w:sz="4" w:space="0" w:color="auto"/>
              <w:right w:val="single" w:sz="4" w:space="0" w:color="auto"/>
            </w:tcBorders>
            <w:shd w:val="clear" w:color="auto" w:fill="auto"/>
            <w:noWrap/>
            <w:vAlign w:val="center"/>
            <w:hideMark/>
          </w:tcPr>
          <w:p w14:paraId="66F873AD" w14:textId="77777777" w:rsidR="00C97928" w:rsidRPr="001F279B" w:rsidRDefault="00C97928" w:rsidP="00C97928">
            <w:pPr>
              <w:jc w:val="center"/>
              <w:rPr>
                <w:rFonts w:ascii="Bell MT" w:hAnsi="Bell MT"/>
              </w:rPr>
            </w:pPr>
            <w:r w:rsidRPr="001F279B">
              <w:rPr>
                <w:rFonts w:ascii="Bell MT" w:hAnsi="Bell MT"/>
              </w:rPr>
              <w:t xml:space="preserve"> m</w:t>
            </w:r>
            <w:r w:rsidRPr="001F279B">
              <w:rPr>
                <w:rFonts w:ascii="Bell MT" w:hAnsi="Bell MT"/>
                <w:vertAlign w:val="superscript"/>
              </w:rPr>
              <w:t>3</w:t>
            </w:r>
          </w:p>
        </w:tc>
        <w:tc>
          <w:tcPr>
            <w:tcW w:w="914" w:type="dxa"/>
            <w:tcBorders>
              <w:top w:val="nil"/>
              <w:left w:val="nil"/>
              <w:bottom w:val="single" w:sz="4" w:space="0" w:color="auto"/>
              <w:right w:val="single" w:sz="4" w:space="0" w:color="auto"/>
            </w:tcBorders>
            <w:shd w:val="clear" w:color="auto" w:fill="auto"/>
            <w:noWrap/>
            <w:vAlign w:val="center"/>
            <w:hideMark/>
          </w:tcPr>
          <w:p w14:paraId="647A945A" w14:textId="77777777" w:rsidR="00C97928" w:rsidRPr="001F279B" w:rsidRDefault="00C97928" w:rsidP="00C97928">
            <w:pPr>
              <w:jc w:val="right"/>
              <w:rPr>
                <w:rFonts w:ascii="Bell MT" w:hAnsi="Bell MT"/>
              </w:rPr>
            </w:pPr>
            <w:r w:rsidRPr="001F279B">
              <w:rPr>
                <w:rFonts w:ascii="Bell MT" w:hAnsi="Bell MT"/>
              </w:rPr>
              <w:t>3,18</w:t>
            </w:r>
          </w:p>
        </w:tc>
        <w:tc>
          <w:tcPr>
            <w:tcW w:w="655" w:type="dxa"/>
            <w:tcBorders>
              <w:top w:val="nil"/>
              <w:left w:val="nil"/>
              <w:bottom w:val="single" w:sz="4" w:space="0" w:color="auto"/>
              <w:right w:val="single" w:sz="4" w:space="0" w:color="auto"/>
            </w:tcBorders>
            <w:shd w:val="clear" w:color="auto" w:fill="auto"/>
            <w:noWrap/>
            <w:vAlign w:val="center"/>
            <w:hideMark/>
          </w:tcPr>
          <w:p w14:paraId="4D9A3F19"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31738C55" w14:textId="77777777" w:rsidR="00C97928" w:rsidRPr="001F279B" w:rsidRDefault="00C97928" w:rsidP="00C97928">
            <w:pPr>
              <w:jc w:val="right"/>
              <w:rPr>
                <w:rFonts w:ascii="Bell MT" w:hAnsi="Bell MT"/>
              </w:rPr>
            </w:pPr>
          </w:p>
        </w:tc>
      </w:tr>
      <w:tr w:rsidR="00C97928" w:rsidRPr="001F279B" w14:paraId="78BF6991" w14:textId="77777777" w:rsidTr="00C97928">
        <w:trPr>
          <w:trHeight w:val="601"/>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534EAB3A" w14:textId="77777777" w:rsidR="00C97928" w:rsidRPr="001F279B" w:rsidRDefault="00C97928" w:rsidP="00C97928">
            <w:pPr>
              <w:jc w:val="center"/>
              <w:rPr>
                <w:rFonts w:ascii="Bell MT" w:hAnsi="Bell MT"/>
              </w:rPr>
            </w:pPr>
            <w:r w:rsidRPr="001F279B">
              <w:rPr>
                <w:rFonts w:ascii="Bell MT" w:hAnsi="Bell MT"/>
              </w:rPr>
              <w:t>304</w:t>
            </w:r>
          </w:p>
        </w:tc>
        <w:tc>
          <w:tcPr>
            <w:tcW w:w="5053" w:type="dxa"/>
            <w:tcBorders>
              <w:top w:val="nil"/>
              <w:left w:val="nil"/>
              <w:bottom w:val="single" w:sz="4" w:space="0" w:color="auto"/>
              <w:right w:val="single" w:sz="4" w:space="0" w:color="auto"/>
            </w:tcBorders>
            <w:shd w:val="clear" w:color="auto" w:fill="auto"/>
            <w:vAlign w:val="center"/>
            <w:hideMark/>
          </w:tcPr>
          <w:p w14:paraId="0C0BA39E" w14:textId="77777777" w:rsidR="00C97928" w:rsidRPr="001F279B" w:rsidRDefault="00C97928" w:rsidP="00C97928">
            <w:pPr>
              <w:jc w:val="both"/>
              <w:rPr>
                <w:rFonts w:ascii="Bell MT" w:hAnsi="Bell MT"/>
              </w:rPr>
            </w:pPr>
            <w:r w:rsidRPr="001F279B">
              <w:rPr>
                <w:rFonts w:ascii="Bell MT" w:hAnsi="Bell MT"/>
              </w:rPr>
              <w:t>Mur de soubassement en aggloméré de 20*20*40 bourrés, bourrés au béton dosé à 200kg/m3</w:t>
            </w:r>
          </w:p>
        </w:tc>
        <w:tc>
          <w:tcPr>
            <w:tcW w:w="655" w:type="dxa"/>
            <w:tcBorders>
              <w:top w:val="nil"/>
              <w:left w:val="nil"/>
              <w:bottom w:val="single" w:sz="4" w:space="0" w:color="auto"/>
              <w:right w:val="single" w:sz="4" w:space="0" w:color="auto"/>
            </w:tcBorders>
            <w:shd w:val="clear" w:color="auto" w:fill="auto"/>
            <w:noWrap/>
            <w:vAlign w:val="center"/>
            <w:hideMark/>
          </w:tcPr>
          <w:p w14:paraId="3590AC2E" w14:textId="77777777" w:rsidR="00C97928" w:rsidRPr="001F279B" w:rsidRDefault="00C97928" w:rsidP="00C97928">
            <w:pPr>
              <w:jc w:val="center"/>
              <w:rPr>
                <w:rFonts w:ascii="Bell MT" w:hAnsi="Bell MT"/>
              </w:rPr>
            </w:pPr>
            <w:r w:rsidRPr="001F279B">
              <w:rPr>
                <w:rFonts w:ascii="Bell MT" w:hAnsi="Bell MT"/>
              </w:rPr>
              <w:t>m²</w:t>
            </w:r>
          </w:p>
        </w:tc>
        <w:tc>
          <w:tcPr>
            <w:tcW w:w="914" w:type="dxa"/>
            <w:tcBorders>
              <w:top w:val="nil"/>
              <w:left w:val="nil"/>
              <w:bottom w:val="single" w:sz="4" w:space="0" w:color="auto"/>
              <w:right w:val="single" w:sz="4" w:space="0" w:color="auto"/>
            </w:tcBorders>
            <w:shd w:val="clear" w:color="auto" w:fill="auto"/>
            <w:noWrap/>
            <w:vAlign w:val="center"/>
            <w:hideMark/>
          </w:tcPr>
          <w:p w14:paraId="0A2A3B01" w14:textId="77777777" w:rsidR="00C97928" w:rsidRPr="001F279B" w:rsidRDefault="00C97928" w:rsidP="00C97928">
            <w:pPr>
              <w:jc w:val="right"/>
              <w:rPr>
                <w:rFonts w:ascii="Bell MT" w:hAnsi="Bell MT"/>
              </w:rPr>
            </w:pPr>
            <w:r w:rsidRPr="001F279B">
              <w:rPr>
                <w:rFonts w:ascii="Bell MT" w:hAnsi="Bell MT"/>
              </w:rPr>
              <w:t>57,00</w:t>
            </w:r>
          </w:p>
        </w:tc>
        <w:tc>
          <w:tcPr>
            <w:tcW w:w="655" w:type="dxa"/>
            <w:tcBorders>
              <w:top w:val="nil"/>
              <w:left w:val="nil"/>
              <w:bottom w:val="single" w:sz="4" w:space="0" w:color="auto"/>
              <w:right w:val="single" w:sz="4" w:space="0" w:color="auto"/>
            </w:tcBorders>
            <w:shd w:val="clear" w:color="auto" w:fill="auto"/>
            <w:noWrap/>
            <w:vAlign w:val="center"/>
            <w:hideMark/>
          </w:tcPr>
          <w:p w14:paraId="1126441F"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041019EE" w14:textId="77777777" w:rsidR="00C97928" w:rsidRPr="001F279B" w:rsidRDefault="00C97928" w:rsidP="00C97928">
            <w:pPr>
              <w:jc w:val="right"/>
              <w:rPr>
                <w:rFonts w:ascii="Bell MT" w:hAnsi="Bell MT"/>
              </w:rPr>
            </w:pPr>
          </w:p>
        </w:tc>
      </w:tr>
      <w:tr w:rsidR="00C97928" w:rsidRPr="001F279B" w14:paraId="5FDB7EAF" w14:textId="77777777" w:rsidTr="00C97928">
        <w:trPr>
          <w:trHeight w:val="601"/>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6241E306" w14:textId="77777777" w:rsidR="00C97928" w:rsidRPr="001F279B" w:rsidRDefault="00C97928" w:rsidP="00C97928">
            <w:pPr>
              <w:jc w:val="center"/>
              <w:rPr>
                <w:rFonts w:ascii="Bell MT" w:hAnsi="Bell MT"/>
              </w:rPr>
            </w:pPr>
            <w:r w:rsidRPr="001F279B">
              <w:rPr>
                <w:rFonts w:ascii="Bell MT" w:hAnsi="Bell MT"/>
              </w:rPr>
              <w:t>302</w:t>
            </w:r>
          </w:p>
        </w:tc>
        <w:tc>
          <w:tcPr>
            <w:tcW w:w="5053" w:type="dxa"/>
            <w:tcBorders>
              <w:top w:val="nil"/>
              <w:left w:val="nil"/>
              <w:bottom w:val="single" w:sz="4" w:space="0" w:color="auto"/>
              <w:right w:val="single" w:sz="4" w:space="0" w:color="auto"/>
            </w:tcBorders>
            <w:shd w:val="clear" w:color="auto" w:fill="auto"/>
            <w:vAlign w:val="center"/>
            <w:hideMark/>
          </w:tcPr>
          <w:p w14:paraId="14AF470E" w14:textId="77777777" w:rsidR="00C97928" w:rsidRPr="001F279B" w:rsidRDefault="00C97928" w:rsidP="00C97928">
            <w:pPr>
              <w:jc w:val="both"/>
              <w:rPr>
                <w:rFonts w:ascii="Bell MT" w:hAnsi="Bell MT"/>
              </w:rPr>
            </w:pPr>
            <w:r w:rsidRPr="001F279B">
              <w:rPr>
                <w:rFonts w:ascii="Bell MT" w:hAnsi="Bell MT"/>
              </w:rPr>
              <w:t>Béton armé pour semelles isolées sous poteaux  dosés à 350kg/m3</w:t>
            </w:r>
          </w:p>
        </w:tc>
        <w:tc>
          <w:tcPr>
            <w:tcW w:w="655" w:type="dxa"/>
            <w:tcBorders>
              <w:top w:val="nil"/>
              <w:left w:val="nil"/>
              <w:bottom w:val="single" w:sz="4" w:space="0" w:color="auto"/>
              <w:right w:val="single" w:sz="4" w:space="0" w:color="auto"/>
            </w:tcBorders>
            <w:shd w:val="clear" w:color="auto" w:fill="auto"/>
            <w:noWrap/>
            <w:vAlign w:val="center"/>
            <w:hideMark/>
          </w:tcPr>
          <w:p w14:paraId="2345B0D1" w14:textId="77777777" w:rsidR="00C97928" w:rsidRPr="001F279B" w:rsidRDefault="00C97928" w:rsidP="00C97928">
            <w:pPr>
              <w:jc w:val="center"/>
              <w:rPr>
                <w:rFonts w:ascii="Bell MT" w:hAnsi="Bell MT"/>
              </w:rPr>
            </w:pPr>
            <w:r w:rsidRPr="001F279B">
              <w:rPr>
                <w:rFonts w:ascii="Bell MT" w:hAnsi="Bell MT"/>
              </w:rPr>
              <w:t xml:space="preserve"> m</w:t>
            </w:r>
            <w:r w:rsidRPr="001F279B">
              <w:rPr>
                <w:rFonts w:ascii="Bell MT" w:hAnsi="Bell MT"/>
                <w:vertAlign w:val="superscript"/>
              </w:rPr>
              <w:t>3</w:t>
            </w:r>
          </w:p>
        </w:tc>
        <w:tc>
          <w:tcPr>
            <w:tcW w:w="914" w:type="dxa"/>
            <w:tcBorders>
              <w:top w:val="nil"/>
              <w:left w:val="nil"/>
              <w:bottom w:val="single" w:sz="4" w:space="0" w:color="auto"/>
              <w:right w:val="single" w:sz="4" w:space="0" w:color="auto"/>
            </w:tcBorders>
            <w:shd w:val="clear" w:color="auto" w:fill="auto"/>
            <w:noWrap/>
            <w:vAlign w:val="center"/>
            <w:hideMark/>
          </w:tcPr>
          <w:p w14:paraId="439CF567" w14:textId="77777777" w:rsidR="00C97928" w:rsidRPr="001F279B" w:rsidRDefault="00C97928" w:rsidP="00C97928">
            <w:pPr>
              <w:jc w:val="right"/>
              <w:rPr>
                <w:rFonts w:ascii="Bell MT" w:hAnsi="Bell MT"/>
              </w:rPr>
            </w:pPr>
            <w:r w:rsidRPr="001F279B">
              <w:rPr>
                <w:rFonts w:ascii="Bell MT" w:hAnsi="Bell MT"/>
              </w:rPr>
              <w:t>3,92</w:t>
            </w:r>
          </w:p>
        </w:tc>
        <w:tc>
          <w:tcPr>
            <w:tcW w:w="655" w:type="dxa"/>
            <w:tcBorders>
              <w:top w:val="nil"/>
              <w:left w:val="nil"/>
              <w:bottom w:val="single" w:sz="4" w:space="0" w:color="auto"/>
              <w:right w:val="single" w:sz="4" w:space="0" w:color="auto"/>
            </w:tcBorders>
            <w:shd w:val="clear" w:color="auto" w:fill="auto"/>
            <w:noWrap/>
            <w:vAlign w:val="center"/>
            <w:hideMark/>
          </w:tcPr>
          <w:p w14:paraId="777F4216"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681745BE" w14:textId="77777777" w:rsidR="00C97928" w:rsidRPr="001F279B" w:rsidRDefault="00C97928" w:rsidP="00C97928">
            <w:pPr>
              <w:jc w:val="right"/>
              <w:rPr>
                <w:rFonts w:ascii="Bell MT" w:hAnsi="Bell MT"/>
              </w:rPr>
            </w:pPr>
          </w:p>
        </w:tc>
      </w:tr>
      <w:tr w:rsidR="00C97928" w:rsidRPr="001F279B" w14:paraId="2AB09268" w14:textId="77777777" w:rsidTr="00C97928">
        <w:trPr>
          <w:trHeight w:val="347"/>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0297F8AA" w14:textId="77777777" w:rsidR="00C97928" w:rsidRPr="001F279B" w:rsidRDefault="00C97928" w:rsidP="00C97928">
            <w:pPr>
              <w:jc w:val="center"/>
              <w:rPr>
                <w:rFonts w:ascii="Bell MT" w:hAnsi="Bell MT"/>
              </w:rPr>
            </w:pPr>
            <w:r w:rsidRPr="001F279B">
              <w:rPr>
                <w:rFonts w:ascii="Bell MT" w:hAnsi="Bell MT"/>
              </w:rPr>
              <w:t>303</w:t>
            </w:r>
          </w:p>
        </w:tc>
        <w:tc>
          <w:tcPr>
            <w:tcW w:w="5053" w:type="dxa"/>
            <w:tcBorders>
              <w:top w:val="nil"/>
              <w:left w:val="nil"/>
              <w:bottom w:val="single" w:sz="4" w:space="0" w:color="auto"/>
              <w:right w:val="single" w:sz="4" w:space="0" w:color="auto"/>
            </w:tcBorders>
            <w:shd w:val="clear" w:color="auto" w:fill="auto"/>
            <w:vAlign w:val="center"/>
            <w:hideMark/>
          </w:tcPr>
          <w:p w14:paraId="1B2B3341" w14:textId="77777777" w:rsidR="00C97928" w:rsidRPr="001F279B" w:rsidRDefault="00C97928" w:rsidP="00C97928">
            <w:pPr>
              <w:jc w:val="both"/>
              <w:rPr>
                <w:rFonts w:ascii="Bell MT" w:hAnsi="Bell MT"/>
              </w:rPr>
            </w:pPr>
            <w:r w:rsidRPr="001F279B">
              <w:rPr>
                <w:rFonts w:ascii="Bell MT" w:hAnsi="Bell MT"/>
              </w:rPr>
              <w:t xml:space="preserve">Béton armé pour amorce des poteaux dosés à 350kg/m3 </w:t>
            </w:r>
          </w:p>
        </w:tc>
        <w:tc>
          <w:tcPr>
            <w:tcW w:w="655" w:type="dxa"/>
            <w:tcBorders>
              <w:top w:val="nil"/>
              <w:left w:val="nil"/>
              <w:bottom w:val="single" w:sz="4" w:space="0" w:color="auto"/>
              <w:right w:val="single" w:sz="4" w:space="0" w:color="auto"/>
            </w:tcBorders>
            <w:shd w:val="clear" w:color="auto" w:fill="auto"/>
            <w:noWrap/>
            <w:vAlign w:val="center"/>
            <w:hideMark/>
          </w:tcPr>
          <w:p w14:paraId="6359FF82" w14:textId="77777777" w:rsidR="00C97928" w:rsidRPr="001F279B" w:rsidRDefault="00C97928" w:rsidP="00C97928">
            <w:pPr>
              <w:jc w:val="center"/>
              <w:rPr>
                <w:rFonts w:ascii="Bell MT" w:hAnsi="Bell MT"/>
              </w:rPr>
            </w:pPr>
            <w:r w:rsidRPr="001F279B">
              <w:rPr>
                <w:rFonts w:ascii="Bell MT" w:hAnsi="Bell MT"/>
              </w:rPr>
              <w:t xml:space="preserve"> m</w:t>
            </w:r>
            <w:r w:rsidRPr="001F279B">
              <w:rPr>
                <w:rFonts w:ascii="Bell MT" w:hAnsi="Bell MT"/>
                <w:vertAlign w:val="superscript"/>
              </w:rPr>
              <w:t>3</w:t>
            </w:r>
          </w:p>
        </w:tc>
        <w:tc>
          <w:tcPr>
            <w:tcW w:w="914" w:type="dxa"/>
            <w:tcBorders>
              <w:top w:val="nil"/>
              <w:left w:val="nil"/>
              <w:bottom w:val="single" w:sz="4" w:space="0" w:color="auto"/>
              <w:right w:val="single" w:sz="4" w:space="0" w:color="auto"/>
            </w:tcBorders>
            <w:shd w:val="clear" w:color="auto" w:fill="auto"/>
            <w:noWrap/>
            <w:vAlign w:val="center"/>
            <w:hideMark/>
          </w:tcPr>
          <w:p w14:paraId="0EAC063B" w14:textId="77777777" w:rsidR="00C97928" w:rsidRPr="001F279B" w:rsidRDefault="00C97928" w:rsidP="00C97928">
            <w:pPr>
              <w:jc w:val="right"/>
              <w:rPr>
                <w:rFonts w:ascii="Bell MT" w:hAnsi="Bell MT"/>
              </w:rPr>
            </w:pPr>
            <w:r w:rsidRPr="001F279B">
              <w:rPr>
                <w:rFonts w:ascii="Bell MT" w:hAnsi="Bell MT"/>
              </w:rPr>
              <w:t>1,92</w:t>
            </w:r>
          </w:p>
        </w:tc>
        <w:tc>
          <w:tcPr>
            <w:tcW w:w="655" w:type="dxa"/>
            <w:tcBorders>
              <w:top w:val="nil"/>
              <w:left w:val="nil"/>
              <w:bottom w:val="single" w:sz="4" w:space="0" w:color="auto"/>
              <w:right w:val="single" w:sz="4" w:space="0" w:color="auto"/>
            </w:tcBorders>
            <w:shd w:val="clear" w:color="auto" w:fill="auto"/>
            <w:noWrap/>
            <w:vAlign w:val="center"/>
            <w:hideMark/>
          </w:tcPr>
          <w:p w14:paraId="7877BD67"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24AA0C8F" w14:textId="77777777" w:rsidR="00C97928" w:rsidRPr="001F279B" w:rsidRDefault="00C97928" w:rsidP="00C97928">
            <w:pPr>
              <w:jc w:val="right"/>
              <w:rPr>
                <w:rFonts w:ascii="Bell MT" w:hAnsi="Bell MT"/>
              </w:rPr>
            </w:pPr>
          </w:p>
        </w:tc>
      </w:tr>
      <w:tr w:rsidR="00C97928" w:rsidRPr="001F279B" w14:paraId="15C43CD2" w14:textId="77777777" w:rsidTr="00C97928">
        <w:trPr>
          <w:trHeight w:val="347"/>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52ED6C0F" w14:textId="77777777" w:rsidR="00C97928" w:rsidRPr="001F279B" w:rsidRDefault="00C97928" w:rsidP="00C97928">
            <w:pPr>
              <w:jc w:val="center"/>
              <w:rPr>
                <w:rFonts w:ascii="Bell MT" w:hAnsi="Bell MT"/>
              </w:rPr>
            </w:pPr>
            <w:r w:rsidRPr="001F279B">
              <w:rPr>
                <w:rFonts w:ascii="Bell MT" w:hAnsi="Bell MT"/>
              </w:rPr>
              <w:t>305</w:t>
            </w:r>
          </w:p>
        </w:tc>
        <w:tc>
          <w:tcPr>
            <w:tcW w:w="5053" w:type="dxa"/>
            <w:tcBorders>
              <w:top w:val="nil"/>
              <w:left w:val="nil"/>
              <w:bottom w:val="single" w:sz="4" w:space="0" w:color="auto"/>
              <w:right w:val="single" w:sz="4" w:space="0" w:color="auto"/>
            </w:tcBorders>
            <w:shd w:val="clear" w:color="auto" w:fill="auto"/>
            <w:vAlign w:val="center"/>
            <w:hideMark/>
          </w:tcPr>
          <w:p w14:paraId="795751D7" w14:textId="77777777" w:rsidR="00C97928" w:rsidRPr="001F279B" w:rsidRDefault="00C97928" w:rsidP="00C97928">
            <w:pPr>
              <w:jc w:val="both"/>
              <w:rPr>
                <w:rFonts w:ascii="Bell MT" w:hAnsi="Bell MT"/>
              </w:rPr>
            </w:pPr>
            <w:r w:rsidRPr="001F279B">
              <w:rPr>
                <w:rFonts w:ascii="Bell MT" w:hAnsi="Bell MT"/>
              </w:rPr>
              <w:t xml:space="preserve">Béton armé pour longrine  dosés à 350kg/m3 </w:t>
            </w:r>
          </w:p>
        </w:tc>
        <w:tc>
          <w:tcPr>
            <w:tcW w:w="655" w:type="dxa"/>
            <w:tcBorders>
              <w:top w:val="nil"/>
              <w:left w:val="nil"/>
              <w:bottom w:val="single" w:sz="4" w:space="0" w:color="auto"/>
              <w:right w:val="single" w:sz="4" w:space="0" w:color="auto"/>
            </w:tcBorders>
            <w:shd w:val="clear" w:color="auto" w:fill="auto"/>
            <w:noWrap/>
            <w:vAlign w:val="center"/>
            <w:hideMark/>
          </w:tcPr>
          <w:p w14:paraId="25EB8F81" w14:textId="77777777" w:rsidR="00C97928" w:rsidRPr="001F279B" w:rsidRDefault="00C97928" w:rsidP="00C97928">
            <w:pPr>
              <w:jc w:val="center"/>
              <w:rPr>
                <w:rFonts w:ascii="Bell MT" w:hAnsi="Bell MT"/>
              </w:rPr>
            </w:pPr>
            <w:r w:rsidRPr="001F279B">
              <w:rPr>
                <w:rFonts w:ascii="Bell MT" w:hAnsi="Bell MT"/>
              </w:rPr>
              <w:t xml:space="preserve"> m</w:t>
            </w:r>
            <w:r w:rsidRPr="001F279B">
              <w:rPr>
                <w:rFonts w:ascii="Bell MT" w:hAnsi="Bell MT"/>
                <w:vertAlign w:val="superscript"/>
              </w:rPr>
              <w:t>3</w:t>
            </w:r>
          </w:p>
        </w:tc>
        <w:tc>
          <w:tcPr>
            <w:tcW w:w="914" w:type="dxa"/>
            <w:tcBorders>
              <w:top w:val="nil"/>
              <w:left w:val="nil"/>
              <w:bottom w:val="single" w:sz="4" w:space="0" w:color="auto"/>
              <w:right w:val="single" w:sz="4" w:space="0" w:color="auto"/>
            </w:tcBorders>
            <w:shd w:val="clear" w:color="auto" w:fill="auto"/>
            <w:noWrap/>
            <w:vAlign w:val="center"/>
            <w:hideMark/>
          </w:tcPr>
          <w:p w14:paraId="58ED1F01" w14:textId="77777777" w:rsidR="00C97928" w:rsidRPr="001F279B" w:rsidRDefault="00C97928" w:rsidP="00C97928">
            <w:pPr>
              <w:jc w:val="right"/>
              <w:rPr>
                <w:rFonts w:ascii="Bell MT" w:hAnsi="Bell MT"/>
              </w:rPr>
            </w:pPr>
            <w:r w:rsidRPr="001F279B">
              <w:rPr>
                <w:rFonts w:ascii="Bell MT" w:hAnsi="Bell MT"/>
              </w:rPr>
              <w:t>3,80</w:t>
            </w:r>
          </w:p>
        </w:tc>
        <w:tc>
          <w:tcPr>
            <w:tcW w:w="655" w:type="dxa"/>
            <w:tcBorders>
              <w:top w:val="nil"/>
              <w:left w:val="nil"/>
              <w:bottom w:val="single" w:sz="4" w:space="0" w:color="auto"/>
              <w:right w:val="single" w:sz="4" w:space="0" w:color="auto"/>
            </w:tcBorders>
            <w:shd w:val="clear" w:color="auto" w:fill="auto"/>
            <w:noWrap/>
            <w:vAlign w:val="center"/>
            <w:hideMark/>
          </w:tcPr>
          <w:p w14:paraId="1BCB4CB9"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614B0323" w14:textId="77777777" w:rsidR="00C97928" w:rsidRPr="001F279B" w:rsidRDefault="00C97928" w:rsidP="00C97928">
            <w:pPr>
              <w:jc w:val="right"/>
              <w:rPr>
                <w:rFonts w:ascii="Bell MT" w:hAnsi="Bell MT"/>
              </w:rPr>
            </w:pPr>
          </w:p>
        </w:tc>
      </w:tr>
      <w:tr w:rsidR="00C97928" w:rsidRPr="001F279B" w14:paraId="188E5551" w14:textId="77777777" w:rsidTr="00C97928">
        <w:trPr>
          <w:trHeight w:val="300"/>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245DF55E" w14:textId="77777777" w:rsidR="00C97928" w:rsidRPr="001F279B" w:rsidRDefault="00C97928" w:rsidP="00C97928">
            <w:pPr>
              <w:jc w:val="center"/>
              <w:rPr>
                <w:rFonts w:ascii="Bell MT" w:hAnsi="Bell MT"/>
              </w:rPr>
            </w:pPr>
            <w:r w:rsidRPr="001F279B">
              <w:rPr>
                <w:rFonts w:ascii="Bell MT" w:hAnsi="Bell MT"/>
              </w:rPr>
              <w:t>306</w:t>
            </w:r>
          </w:p>
        </w:tc>
        <w:tc>
          <w:tcPr>
            <w:tcW w:w="5053" w:type="dxa"/>
            <w:tcBorders>
              <w:top w:val="nil"/>
              <w:left w:val="nil"/>
              <w:bottom w:val="single" w:sz="4" w:space="0" w:color="auto"/>
              <w:right w:val="single" w:sz="4" w:space="0" w:color="auto"/>
            </w:tcBorders>
            <w:shd w:val="clear" w:color="auto" w:fill="auto"/>
            <w:vAlign w:val="center"/>
            <w:hideMark/>
          </w:tcPr>
          <w:p w14:paraId="439AF003" w14:textId="77777777" w:rsidR="00C97928" w:rsidRPr="001F279B" w:rsidRDefault="00C97928" w:rsidP="00C97928">
            <w:pPr>
              <w:jc w:val="both"/>
              <w:rPr>
                <w:rFonts w:ascii="Bell MT" w:hAnsi="Bell MT"/>
              </w:rPr>
            </w:pPr>
            <w:r w:rsidRPr="001F279B">
              <w:rPr>
                <w:rFonts w:ascii="Bell MT" w:hAnsi="Bell MT"/>
              </w:rPr>
              <w:t>Rampe d'accès en béton armé dosé à 350kg/m3</w:t>
            </w:r>
          </w:p>
        </w:tc>
        <w:tc>
          <w:tcPr>
            <w:tcW w:w="655" w:type="dxa"/>
            <w:tcBorders>
              <w:top w:val="nil"/>
              <w:left w:val="nil"/>
              <w:bottom w:val="single" w:sz="4" w:space="0" w:color="auto"/>
              <w:right w:val="single" w:sz="4" w:space="0" w:color="auto"/>
            </w:tcBorders>
            <w:shd w:val="clear" w:color="auto" w:fill="auto"/>
            <w:noWrap/>
            <w:vAlign w:val="center"/>
            <w:hideMark/>
          </w:tcPr>
          <w:p w14:paraId="29F68D44" w14:textId="77777777" w:rsidR="00C97928" w:rsidRPr="001F279B" w:rsidRDefault="00C97928" w:rsidP="00C97928">
            <w:pPr>
              <w:jc w:val="center"/>
              <w:rPr>
                <w:rFonts w:ascii="Bell MT" w:hAnsi="Bell MT"/>
              </w:rPr>
            </w:pPr>
            <w:r w:rsidRPr="001F279B">
              <w:rPr>
                <w:rFonts w:ascii="Bell MT" w:hAnsi="Bell MT"/>
              </w:rPr>
              <w:t>U</w:t>
            </w:r>
          </w:p>
        </w:tc>
        <w:tc>
          <w:tcPr>
            <w:tcW w:w="914" w:type="dxa"/>
            <w:tcBorders>
              <w:top w:val="nil"/>
              <w:left w:val="nil"/>
              <w:bottom w:val="single" w:sz="4" w:space="0" w:color="auto"/>
              <w:right w:val="single" w:sz="4" w:space="0" w:color="auto"/>
            </w:tcBorders>
            <w:shd w:val="clear" w:color="auto" w:fill="auto"/>
            <w:noWrap/>
            <w:vAlign w:val="center"/>
            <w:hideMark/>
          </w:tcPr>
          <w:p w14:paraId="72962BF0" w14:textId="77777777" w:rsidR="00C97928" w:rsidRPr="001F279B" w:rsidRDefault="00C97928" w:rsidP="00C97928">
            <w:pPr>
              <w:jc w:val="right"/>
              <w:rPr>
                <w:rFonts w:ascii="Bell MT" w:hAnsi="Bell MT"/>
              </w:rPr>
            </w:pPr>
            <w:r w:rsidRPr="001F279B">
              <w:rPr>
                <w:rFonts w:ascii="Bell MT" w:hAnsi="Bell MT"/>
              </w:rPr>
              <w:t>1,00</w:t>
            </w:r>
          </w:p>
        </w:tc>
        <w:tc>
          <w:tcPr>
            <w:tcW w:w="655" w:type="dxa"/>
            <w:tcBorders>
              <w:top w:val="nil"/>
              <w:left w:val="nil"/>
              <w:bottom w:val="single" w:sz="4" w:space="0" w:color="auto"/>
              <w:right w:val="single" w:sz="4" w:space="0" w:color="auto"/>
            </w:tcBorders>
            <w:shd w:val="clear" w:color="auto" w:fill="auto"/>
            <w:noWrap/>
            <w:vAlign w:val="center"/>
            <w:hideMark/>
          </w:tcPr>
          <w:p w14:paraId="062085E9"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28BDE887" w14:textId="77777777" w:rsidR="00C97928" w:rsidRPr="001F279B" w:rsidRDefault="00C97928" w:rsidP="00C97928">
            <w:pPr>
              <w:jc w:val="right"/>
              <w:rPr>
                <w:rFonts w:ascii="Bell MT" w:hAnsi="Bell MT"/>
              </w:rPr>
            </w:pPr>
          </w:p>
        </w:tc>
      </w:tr>
      <w:tr w:rsidR="00C97928" w:rsidRPr="001F279B" w14:paraId="5564A0EA" w14:textId="77777777" w:rsidTr="00C97928">
        <w:trPr>
          <w:trHeight w:val="312"/>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276BC8D6" w14:textId="77777777" w:rsidR="00C97928" w:rsidRPr="001F279B" w:rsidRDefault="00C97928" w:rsidP="00C97928">
            <w:pPr>
              <w:jc w:val="center"/>
              <w:rPr>
                <w:rFonts w:ascii="Bell MT" w:hAnsi="Bell MT"/>
              </w:rPr>
            </w:pPr>
            <w:r w:rsidRPr="001F279B">
              <w:rPr>
                <w:rFonts w:ascii="Bell MT" w:hAnsi="Bell MT"/>
              </w:rPr>
              <w:t> </w:t>
            </w:r>
          </w:p>
        </w:tc>
        <w:tc>
          <w:tcPr>
            <w:tcW w:w="5053" w:type="dxa"/>
            <w:tcBorders>
              <w:top w:val="nil"/>
              <w:left w:val="nil"/>
              <w:bottom w:val="single" w:sz="4" w:space="0" w:color="auto"/>
              <w:right w:val="single" w:sz="4" w:space="0" w:color="auto"/>
            </w:tcBorders>
            <w:shd w:val="clear" w:color="auto" w:fill="auto"/>
            <w:vAlign w:val="center"/>
            <w:hideMark/>
          </w:tcPr>
          <w:p w14:paraId="6D048D5C" w14:textId="77777777" w:rsidR="00C97928" w:rsidRPr="001F279B" w:rsidRDefault="00C97928" w:rsidP="00C97928">
            <w:pPr>
              <w:rPr>
                <w:rFonts w:ascii="Bell MT" w:hAnsi="Bell MT"/>
                <w:b/>
                <w:bCs/>
              </w:rPr>
            </w:pPr>
            <w:r w:rsidRPr="001F279B">
              <w:rPr>
                <w:rFonts w:ascii="Bell MT" w:hAnsi="Bell MT"/>
                <w:b/>
                <w:bCs/>
              </w:rPr>
              <w:t>SOUS - TOTAL LOT 300</w:t>
            </w:r>
          </w:p>
        </w:tc>
        <w:tc>
          <w:tcPr>
            <w:tcW w:w="655" w:type="dxa"/>
            <w:tcBorders>
              <w:top w:val="nil"/>
              <w:left w:val="nil"/>
              <w:bottom w:val="single" w:sz="4" w:space="0" w:color="auto"/>
              <w:right w:val="single" w:sz="4" w:space="0" w:color="auto"/>
            </w:tcBorders>
            <w:shd w:val="clear" w:color="auto" w:fill="auto"/>
            <w:noWrap/>
            <w:vAlign w:val="center"/>
            <w:hideMark/>
          </w:tcPr>
          <w:p w14:paraId="62AFF788" w14:textId="77777777" w:rsidR="00C97928" w:rsidRPr="001F279B" w:rsidRDefault="00C97928" w:rsidP="00C97928">
            <w:pPr>
              <w:jc w:val="center"/>
              <w:rPr>
                <w:rFonts w:ascii="Bell MT" w:hAnsi="Bell MT"/>
              </w:rPr>
            </w:pPr>
            <w:r w:rsidRPr="001F279B">
              <w:rPr>
                <w:rFonts w:ascii="Bell MT" w:hAnsi="Bell MT"/>
              </w:rPr>
              <w:t> </w:t>
            </w:r>
          </w:p>
        </w:tc>
        <w:tc>
          <w:tcPr>
            <w:tcW w:w="914" w:type="dxa"/>
            <w:tcBorders>
              <w:top w:val="nil"/>
              <w:left w:val="nil"/>
              <w:bottom w:val="single" w:sz="4" w:space="0" w:color="auto"/>
              <w:right w:val="single" w:sz="4" w:space="0" w:color="auto"/>
            </w:tcBorders>
            <w:shd w:val="clear" w:color="auto" w:fill="auto"/>
            <w:noWrap/>
            <w:vAlign w:val="center"/>
            <w:hideMark/>
          </w:tcPr>
          <w:p w14:paraId="13B81904" w14:textId="77777777" w:rsidR="00C97928" w:rsidRPr="001F279B" w:rsidRDefault="00C97928" w:rsidP="00C97928">
            <w:pPr>
              <w:jc w:val="right"/>
              <w:rPr>
                <w:rFonts w:ascii="Bell MT" w:hAnsi="Bell MT"/>
              </w:rPr>
            </w:pPr>
          </w:p>
        </w:tc>
        <w:tc>
          <w:tcPr>
            <w:tcW w:w="655" w:type="dxa"/>
            <w:tcBorders>
              <w:top w:val="nil"/>
              <w:left w:val="nil"/>
              <w:bottom w:val="single" w:sz="4" w:space="0" w:color="auto"/>
              <w:right w:val="single" w:sz="4" w:space="0" w:color="auto"/>
            </w:tcBorders>
            <w:shd w:val="clear" w:color="auto" w:fill="auto"/>
            <w:noWrap/>
            <w:vAlign w:val="center"/>
            <w:hideMark/>
          </w:tcPr>
          <w:p w14:paraId="18A4648E"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75B2549A" w14:textId="77777777" w:rsidR="00C97928" w:rsidRPr="001F279B" w:rsidRDefault="00C97928" w:rsidP="00C97928">
            <w:pPr>
              <w:jc w:val="right"/>
              <w:rPr>
                <w:rFonts w:ascii="Bell MT" w:hAnsi="Bell MT"/>
                <w:b/>
                <w:bCs/>
              </w:rPr>
            </w:pPr>
          </w:p>
        </w:tc>
      </w:tr>
      <w:tr w:rsidR="00C97928" w:rsidRPr="001F279B" w14:paraId="5D514A78" w14:textId="77777777" w:rsidTr="00C97928">
        <w:trPr>
          <w:trHeight w:val="312"/>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107E0C59" w14:textId="77777777" w:rsidR="00C97928" w:rsidRPr="001F279B" w:rsidRDefault="00C97928" w:rsidP="00C97928">
            <w:pPr>
              <w:jc w:val="center"/>
              <w:rPr>
                <w:rFonts w:ascii="Bell MT" w:hAnsi="Bell MT"/>
                <w:b/>
                <w:bCs/>
              </w:rPr>
            </w:pPr>
            <w:r w:rsidRPr="001F279B">
              <w:rPr>
                <w:rFonts w:ascii="Bell MT" w:hAnsi="Bell MT"/>
                <w:b/>
                <w:bCs/>
              </w:rPr>
              <w:t>400</w:t>
            </w:r>
          </w:p>
        </w:tc>
        <w:tc>
          <w:tcPr>
            <w:tcW w:w="5053" w:type="dxa"/>
            <w:tcBorders>
              <w:top w:val="nil"/>
              <w:left w:val="nil"/>
              <w:bottom w:val="single" w:sz="4" w:space="0" w:color="auto"/>
              <w:right w:val="single" w:sz="4" w:space="0" w:color="auto"/>
            </w:tcBorders>
            <w:shd w:val="clear" w:color="auto" w:fill="auto"/>
            <w:vAlign w:val="center"/>
            <w:hideMark/>
          </w:tcPr>
          <w:p w14:paraId="4EAC75EB" w14:textId="77777777" w:rsidR="00C97928" w:rsidRPr="001F279B" w:rsidRDefault="00C97928" w:rsidP="00C97928">
            <w:pPr>
              <w:rPr>
                <w:rFonts w:ascii="Bell MT" w:hAnsi="Bell MT"/>
                <w:b/>
                <w:bCs/>
              </w:rPr>
            </w:pPr>
            <w:r w:rsidRPr="001F279B">
              <w:rPr>
                <w:rFonts w:ascii="Bell MT" w:hAnsi="Bell MT"/>
                <w:b/>
                <w:bCs/>
              </w:rPr>
              <w:t>MACONNERIE ET BETON ARME EN ELEV</w:t>
            </w:r>
            <w:r w:rsidRPr="001F279B">
              <w:rPr>
                <w:rFonts w:ascii="Bell MT" w:hAnsi="Bell MT"/>
                <w:b/>
                <w:bCs/>
              </w:rPr>
              <w:t>A</w:t>
            </w:r>
            <w:r w:rsidRPr="001F279B">
              <w:rPr>
                <w:rFonts w:ascii="Bell MT" w:hAnsi="Bell MT"/>
                <w:b/>
                <w:bCs/>
              </w:rPr>
              <w:t>TION</w:t>
            </w:r>
          </w:p>
        </w:tc>
        <w:tc>
          <w:tcPr>
            <w:tcW w:w="655" w:type="dxa"/>
            <w:tcBorders>
              <w:top w:val="nil"/>
              <w:left w:val="nil"/>
              <w:bottom w:val="single" w:sz="4" w:space="0" w:color="auto"/>
              <w:right w:val="single" w:sz="4" w:space="0" w:color="auto"/>
            </w:tcBorders>
            <w:shd w:val="clear" w:color="auto" w:fill="auto"/>
            <w:noWrap/>
            <w:vAlign w:val="center"/>
            <w:hideMark/>
          </w:tcPr>
          <w:p w14:paraId="49348C11" w14:textId="77777777" w:rsidR="00C97928" w:rsidRPr="001F279B" w:rsidRDefault="00C97928" w:rsidP="00C97928">
            <w:pPr>
              <w:jc w:val="center"/>
              <w:rPr>
                <w:rFonts w:ascii="Bell MT" w:hAnsi="Bell MT"/>
              </w:rPr>
            </w:pPr>
            <w:r w:rsidRPr="001F279B">
              <w:rPr>
                <w:rFonts w:ascii="Bell MT" w:hAnsi="Bell MT"/>
              </w:rPr>
              <w:t> </w:t>
            </w:r>
          </w:p>
        </w:tc>
        <w:tc>
          <w:tcPr>
            <w:tcW w:w="914" w:type="dxa"/>
            <w:tcBorders>
              <w:top w:val="nil"/>
              <w:left w:val="nil"/>
              <w:bottom w:val="single" w:sz="4" w:space="0" w:color="auto"/>
              <w:right w:val="single" w:sz="4" w:space="0" w:color="auto"/>
            </w:tcBorders>
            <w:shd w:val="clear" w:color="auto" w:fill="auto"/>
            <w:noWrap/>
            <w:vAlign w:val="center"/>
            <w:hideMark/>
          </w:tcPr>
          <w:p w14:paraId="7FEE3DE4" w14:textId="77777777" w:rsidR="00C97928" w:rsidRPr="001F279B" w:rsidRDefault="00C97928" w:rsidP="00C97928">
            <w:pPr>
              <w:jc w:val="right"/>
              <w:rPr>
                <w:rFonts w:ascii="Bell MT" w:hAnsi="Bell MT"/>
              </w:rPr>
            </w:pPr>
          </w:p>
        </w:tc>
        <w:tc>
          <w:tcPr>
            <w:tcW w:w="655" w:type="dxa"/>
            <w:tcBorders>
              <w:top w:val="nil"/>
              <w:left w:val="nil"/>
              <w:bottom w:val="single" w:sz="4" w:space="0" w:color="auto"/>
              <w:right w:val="single" w:sz="4" w:space="0" w:color="auto"/>
            </w:tcBorders>
            <w:shd w:val="clear" w:color="auto" w:fill="auto"/>
            <w:noWrap/>
            <w:vAlign w:val="center"/>
            <w:hideMark/>
          </w:tcPr>
          <w:p w14:paraId="71C94C3C"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527E961A" w14:textId="77777777" w:rsidR="00C97928" w:rsidRPr="001F279B" w:rsidRDefault="00C97928" w:rsidP="00C97928">
            <w:pPr>
              <w:jc w:val="right"/>
              <w:rPr>
                <w:rFonts w:ascii="Bell MT" w:hAnsi="Bell MT"/>
              </w:rPr>
            </w:pPr>
          </w:p>
        </w:tc>
      </w:tr>
      <w:tr w:rsidR="00C97928" w:rsidRPr="001F279B" w14:paraId="03CA9DDD" w14:textId="77777777" w:rsidTr="00C97928">
        <w:trPr>
          <w:trHeight w:val="347"/>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12A2D46F" w14:textId="77777777" w:rsidR="00C97928" w:rsidRPr="001F279B" w:rsidRDefault="00C97928" w:rsidP="00C97928">
            <w:pPr>
              <w:jc w:val="center"/>
              <w:rPr>
                <w:rFonts w:ascii="Bell MT" w:hAnsi="Bell MT"/>
              </w:rPr>
            </w:pPr>
            <w:r w:rsidRPr="001F279B">
              <w:rPr>
                <w:rFonts w:ascii="Bell MT" w:hAnsi="Bell MT"/>
              </w:rPr>
              <w:t>401</w:t>
            </w:r>
          </w:p>
        </w:tc>
        <w:tc>
          <w:tcPr>
            <w:tcW w:w="5053" w:type="dxa"/>
            <w:tcBorders>
              <w:top w:val="nil"/>
              <w:left w:val="nil"/>
              <w:bottom w:val="single" w:sz="4" w:space="0" w:color="auto"/>
              <w:right w:val="single" w:sz="4" w:space="0" w:color="auto"/>
            </w:tcBorders>
            <w:shd w:val="clear" w:color="auto" w:fill="auto"/>
            <w:vAlign w:val="center"/>
            <w:hideMark/>
          </w:tcPr>
          <w:p w14:paraId="0BBC5CF3" w14:textId="77777777" w:rsidR="00C97928" w:rsidRPr="001F279B" w:rsidRDefault="00C97928" w:rsidP="00C97928">
            <w:pPr>
              <w:jc w:val="both"/>
              <w:rPr>
                <w:rFonts w:ascii="Bell MT" w:hAnsi="Bell MT"/>
              </w:rPr>
            </w:pPr>
            <w:r w:rsidRPr="001F279B">
              <w:rPr>
                <w:rFonts w:ascii="Bell MT" w:hAnsi="Bell MT"/>
              </w:rPr>
              <w:t xml:space="preserve">Mur en élévation en aggloméré creux de 15*20*40 </w:t>
            </w:r>
          </w:p>
        </w:tc>
        <w:tc>
          <w:tcPr>
            <w:tcW w:w="655" w:type="dxa"/>
            <w:tcBorders>
              <w:top w:val="nil"/>
              <w:left w:val="nil"/>
              <w:bottom w:val="single" w:sz="4" w:space="0" w:color="auto"/>
              <w:right w:val="single" w:sz="4" w:space="0" w:color="auto"/>
            </w:tcBorders>
            <w:shd w:val="clear" w:color="auto" w:fill="auto"/>
            <w:noWrap/>
            <w:vAlign w:val="center"/>
            <w:hideMark/>
          </w:tcPr>
          <w:p w14:paraId="544699B6" w14:textId="77777777" w:rsidR="00C97928" w:rsidRPr="001F279B" w:rsidRDefault="00C97928" w:rsidP="00C97928">
            <w:pPr>
              <w:jc w:val="center"/>
              <w:rPr>
                <w:rFonts w:ascii="Bell MT" w:hAnsi="Bell MT"/>
              </w:rPr>
            </w:pPr>
            <w:r w:rsidRPr="001F279B">
              <w:rPr>
                <w:rFonts w:ascii="Bell MT" w:hAnsi="Bell MT"/>
              </w:rPr>
              <w:t xml:space="preserve"> m</w:t>
            </w:r>
            <w:r w:rsidRPr="001F279B">
              <w:rPr>
                <w:rFonts w:ascii="Bell MT" w:hAnsi="Bell MT"/>
                <w:vertAlign w:val="superscript"/>
              </w:rPr>
              <w:t>2</w:t>
            </w:r>
          </w:p>
        </w:tc>
        <w:tc>
          <w:tcPr>
            <w:tcW w:w="914" w:type="dxa"/>
            <w:tcBorders>
              <w:top w:val="nil"/>
              <w:left w:val="nil"/>
              <w:bottom w:val="single" w:sz="4" w:space="0" w:color="auto"/>
              <w:right w:val="single" w:sz="4" w:space="0" w:color="auto"/>
            </w:tcBorders>
            <w:shd w:val="clear" w:color="auto" w:fill="auto"/>
            <w:noWrap/>
            <w:vAlign w:val="center"/>
            <w:hideMark/>
          </w:tcPr>
          <w:p w14:paraId="3383C73D" w14:textId="77777777" w:rsidR="00C97928" w:rsidRPr="001F279B" w:rsidRDefault="00C97928" w:rsidP="00C97928">
            <w:pPr>
              <w:jc w:val="right"/>
              <w:rPr>
                <w:rFonts w:ascii="Bell MT" w:hAnsi="Bell MT"/>
              </w:rPr>
            </w:pPr>
            <w:r w:rsidRPr="001F279B">
              <w:rPr>
                <w:rFonts w:ascii="Bell MT" w:hAnsi="Bell MT"/>
              </w:rPr>
              <w:t>266,00</w:t>
            </w:r>
          </w:p>
        </w:tc>
        <w:tc>
          <w:tcPr>
            <w:tcW w:w="655" w:type="dxa"/>
            <w:tcBorders>
              <w:top w:val="nil"/>
              <w:left w:val="nil"/>
              <w:bottom w:val="single" w:sz="4" w:space="0" w:color="auto"/>
              <w:right w:val="single" w:sz="4" w:space="0" w:color="auto"/>
            </w:tcBorders>
            <w:shd w:val="clear" w:color="auto" w:fill="auto"/>
            <w:noWrap/>
            <w:vAlign w:val="center"/>
            <w:hideMark/>
          </w:tcPr>
          <w:p w14:paraId="617F4D1E"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6BBE6F8E" w14:textId="77777777" w:rsidR="00C97928" w:rsidRPr="001F279B" w:rsidRDefault="00C97928" w:rsidP="00C97928">
            <w:pPr>
              <w:jc w:val="right"/>
              <w:rPr>
                <w:rFonts w:ascii="Bell MT" w:hAnsi="Bell MT"/>
              </w:rPr>
            </w:pPr>
          </w:p>
        </w:tc>
      </w:tr>
      <w:tr w:rsidR="00C97928" w:rsidRPr="001F279B" w14:paraId="77223806" w14:textId="77777777" w:rsidTr="00C97928">
        <w:trPr>
          <w:trHeight w:val="347"/>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0F16E3C1" w14:textId="77777777" w:rsidR="00C97928" w:rsidRPr="001F279B" w:rsidRDefault="00C97928" w:rsidP="00C97928">
            <w:pPr>
              <w:jc w:val="center"/>
              <w:rPr>
                <w:rFonts w:ascii="Bell MT" w:hAnsi="Bell MT"/>
              </w:rPr>
            </w:pPr>
            <w:r w:rsidRPr="001F279B">
              <w:rPr>
                <w:rFonts w:ascii="Bell MT" w:hAnsi="Bell MT"/>
              </w:rPr>
              <w:t>402</w:t>
            </w:r>
          </w:p>
        </w:tc>
        <w:tc>
          <w:tcPr>
            <w:tcW w:w="5053" w:type="dxa"/>
            <w:tcBorders>
              <w:top w:val="nil"/>
              <w:left w:val="nil"/>
              <w:bottom w:val="single" w:sz="4" w:space="0" w:color="auto"/>
              <w:right w:val="single" w:sz="4" w:space="0" w:color="auto"/>
            </w:tcBorders>
            <w:shd w:val="clear" w:color="auto" w:fill="auto"/>
            <w:vAlign w:val="center"/>
            <w:hideMark/>
          </w:tcPr>
          <w:p w14:paraId="7C2C2CFD" w14:textId="77777777" w:rsidR="00C97928" w:rsidRPr="001F279B" w:rsidRDefault="00C97928" w:rsidP="00C97928">
            <w:pPr>
              <w:jc w:val="both"/>
              <w:rPr>
                <w:rFonts w:ascii="Bell MT" w:hAnsi="Bell MT"/>
              </w:rPr>
            </w:pPr>
            <w:r w:rsidRPr="001F279B">
              <w:rPr>
                <w:rFonts w:ascii="Bell MT" w:hAnsi="Bell MT"/>
              </w:rPr>
              <w:t xml:space="preserve">Béton armé pour poteaux dosé à 350kg/m3 </w:t>
            </w:r>
          </w:p>
        </w:tc>
        <w:tc>
          <w:tcPr>
            <w:tcW w:w="655" w:type="dxa"/>
            <w:tcBorders>
              <w:top w:val="nil"/>
              <w:left w:val="nil"/>
              <w:bottom w:val="single" w:sz="4" w:space="0" w:color="auto"/>
              <w:right w:val="single" w:sz="4" w:space="0" w:color="auto"/>
            </w:tcBorders>
            <w:shd w:val="clear" w:color="auto" w:fill="auto"/>
            <w:noWrap/>
            <w:vAlign w:val="center"/>
            <w:hideMark/>
          </w:tcPr>
          <w:p w14:paraId="45C6E9DC" w14:textId="77777777" w:rsidR="00C97928" w:rsidRPr="001F279B" w:rsidRDefault="00C97928" w:rsidP="00C97928">
            <w:pPr>
              <w:jc w:val="center"/>
              <w:rPr>
                <w:rFonts w:ascii="Bell MT" w:hAnsi="Bell MT"/>
              </w:rPr>
            </w:pPr>
            <w:r w:rsidRPr="001F279B">
              <w:rPr>
                <w:rFonts w:ascii="Bell MT" w:hAnsi="Bell MT"/>
              </w:rPr>
              <w:t xml:space="preserve"> m</w:t>
            </w:r>
            <w:r w:rsidRPr="001F279B">
              <w:rPr>
                <w:rFonts w:ascii="Bell MT" w:hAnsi="Bell MT"/>
                <w:vertAlign w:val="superscript"/>
              </w:rPr>
              <w:t>3</w:t>
            </w:r>
          </w:p>
        </w:tc>
        <w:tc>
          <w:tcPr>
            <w:tcW w:w="914" w:type="dxa"/>
            <w:tcBorders>
              <w:top w:val="nil"/>
              <w:left w:val="nil"/>
              <w:bottom w:val="single" w:sz="4" w:space="0" w:color="auto"/>
              <w:right w:val="single" w:sz="4" w:space="0" w:color="auto"/>
            </w:tcBorders>
            <w:shd w:val="clear" w:color="auto" w:fill="auto"/>
            <w:noWrap/>
            <w:vAlign w:val="center"/>
            <w:hideMark/>
          </w:tcPr>
          <w:p w14:paraId="7B0671D0" w14:textId="77777777" w:rsidR="00C97928" w:rsidRPr="001F279B" w:rsidRDefault="00C97928" w:rsidP="00C97928">
            <w:pPr>
              <w:jc w:val="right"/>
              <w:rPr>
                <w:rFonts w:ascii="Bell MT" w:hAnsi="Bell MT"/>
              </w:rPr>
            </w:pPr>
            <w:r w:rsidRPr="001F279B">
              <w:rPr>
                <w:rFonts w:ascii="Bell MT" w:hAnsi="Bell MT"/>
              </w:rPr>
              <w:t>5,45</w:t>
            </w:r>
          </w:p>
        </w:tc>
        <w:tc>
          <w:tcPr>
            <w:tcW w:w="655" w:type="dxa"/>
            <w:tcBorders>
              <w:top w:val="nil"/>
              <w:left w:val="nil"/>
              <w:bottom w:val="single" w:sz="4" w:space="0" w:color="auto"/>
              <w:right w:val="single" w:sz="4" w:space="0" w:color="auto"/>
            </w:tcBorders>
            <w:shd w:val="clear" w:color="auto" w:fill="auto"/>
            <w:noWrap/>
            <w:vAlign w:val="center"/>
            <w:hideMark/>
          </w:tcPr>
          <w:p w14:paraId="4149310C"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2FEB7632" w14:textId="77777777" w:rsidR="00C97928" w:rsidRPr="001F279B" w:rsidRDefault="00C97928" w:rsidP="00C97928">
            <w:pPr>
              <w:jc w:val="right"/>
              <w:rPr>
                <w:rFonts w:ascii="Bell MT" w:hAnsi="Bell MT"/>
              </w:rPr>
            </w:pPr>
          </w:p>
        </w:tc>
      </w:tr>
      <w:tr w:rsidR="00C97928" w:rsidRPr="001F279B" w14:paraId="119741B1" w14:textId="77777777" w:rsidTr="00C97928">
        <w:trPr>
          <w:trHeight w:val="347"/>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76CC328A" w14:textId="77777777" w:rsidR="00C97928" w:rsidRPr="001F279B" w:rsidRDefault="00C97928" w:rsidP="00C97928">
            <w:pPr>
              <w:jc w:val="center"/>
              <w:rPr>
                <w:rFonts w:ascii="Bell MT" w:hAnsi="Bell MT"/>
              </w:rPr>
            </w:pPr>
            <w:r w:rsidRPr="001F279B">
              <w:rPr>
                <w:rFonts w:ascii="Bell MT" w:hAnsi="Bell MT"/>
              </w:rPr>
              <w:t>403</w:t>
            </w:r>
          </w:p>
        </w:tc>
        <w:tc>
          <w:tcPr>
            <w:tcW w:w="5053" w:type="dxa"/>
            <w:tcBorders>
              <w:top w:val="nil"/>
              <w:left w:val="nil"/>
              <w:bottom w:val="single" w:sz="4" w:space="0" w:color="auto"/>
              <w:right w:val="single" w:sz="4" w:space="0" w:color="auto"/>
            </w:tcBorders>
            <w:shd w:val="clear" w:color="auto" w:fill="auto"/>
            <w:vAlign w:val="center"/>
            <w:hideMark/>
          </w:tcPr>
          <w:p w14:paraId="12BBDBC9" w14:textId="77777777" w:rsidR="00C97928" w:rsidRPr="001F279B" w:rsidRDefault="00C97928" w:rsidP="00C97928">
            <w:pPr>
              <w:jc w:val="both"/>
              <w:rPr>
                <w:rFonts w:ascii="Bell MT" w:hAnsi="Bell MT"/>
              </w:rPr>
            </w:pPr>
            <w:r w:rsidRPr="001F279B">
              <w:rPr>
                <w:rFonts w:ascii="Bell MT" w:hAnsi="Bell MT"/>
              </w:rPr>
              <w:t xml:space="preserve">Béton armé pour chainage sur murs dosé à 350kg/m3 </w:t>
            </w:r>
          </w:p>
        </w:tc>
        <w:tc>
          <w:tcPr>
            <w:tcW w:w="655" w:type="dxa"/>
            <w:tcBorders>
              <w:top w:val="nil"/>
              <w:left w:val="nil"/>
              <w:bottom w:val="single" w:sz="4" w:space="0" w:color="auto"/>
              <w:right w:val="single" w:sz="4" w:space="0" w:color="auto"/>
            </w:tcBorders>
            <w:shd w:val="clear" w:color="auto" w:fill="auto"/>
            <w:noWrap/>
            <w:vAlign w:val="center"/>
            <w:hideMark/>
          </w:tcPr>
          <w:p w14:paraId="4BEB670A" w14:textId="77777777" w:rsidR="00C97928" w:rsidRPr="001F279B" w:rsidRDefault="00C97928" w:rsidP="00C97928">
            <w:pPr>
              <w:jc w:val="center"/>
              <w:rPr>
                <w:rFonts w:ascii="Bell MT" w:hAnsi="Bell MT"/>
              </w:rPr>
            </w:pPr>
            <w:r w:rsidRPr="001F279B">
              <w:rPr>
                <w:rFonts w:ascii="Bell MT" w:hAnsi="Bell MT"/>
              </w:rPr>
              <w:t xml:space="preserve"> m</w:t>
            </w:r>
            <w:r w:rsidRPr="001F279B">
              <w:rPr>
                <w:rFonts w:ascii="Bell MT" w:hAnsi="Bell MT"/>
                <w:vertAlign w:val="superscript"/>
              </w:rPr>
              <w:t>3</w:t>
            </w:r>
          </w:p>
        </w:tc>
        <w:tc>
          <w:tcPr>
            <w:tcW w:w="914" w:type="dxa"/>
            <w:tcBorders>
              <w:top w:val="nil"/>
              <w:left w:val="nil"/>
              <w:bottom w:val="single" w:sz="4" w:space="0" w:color="auto"/>
              <w:right w:val="single" w:sz="4" w:space="0" w:color="auto"/>
            </w:tcBorders>
            <w:shd w:val="clear" w:color="auto" w:fill="auto"/>
            <w:noWrap/>
            <w:vAlign w:val="center"/>
            <w:hideMark/>
          </w:tcPr>
          <w:p w14:paraId="20DCCD3E" w14:textId="77777777" w:rsidR="00C97928" w:rsidRPr="001F279B" w:rsidRDefault="00C97928" w:rsidP="00C97928">
            <w:pPr>
              <w:jc w:val="right"/>
              <w:rPr>
                <w:rFonts w:ascii="Bell MT" w:hAnsi="Bell MT"/>
              </w:rPr>
            </w:pPr>
            <w:r w:rsidRPr="001F279B">
              <w:rPr>
                <w:rFonts w:ascii="Bell MT" w:hAnsi="Bell MT"/>
              </w:rPr>
              <w:t>4,45</w:t>
            </w:r>
          </w:p>
        </w:tc>
        <w:tc>
          <w:tcPr>
            <w:tcW w:w="655" w:type="dxa"/>
            <w:tcBorders>
              <w:top w:val="nil"/>
              <w:left w:val="nil"/>
              <w:bottom w:val="single" w:sz="4" w:space="0" w:color="auto"/>
              <w:right w:val="single" w:sz="4" w:space="0" w:color="auto"/>
            </w:tcBorders>
            <w:shd w:val="clear" w:color="auto" w:fill="auto"/>
            <w:noWrap/>
            <w:vAlign w:val="center"/>
            <w:hideMark/>
          </w:tcPr>
          <w:p w14:paraId="51BA787F"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79AD8A15" w14:textId="77777777" w:rsidR="00C97928" w:rsidRPr="001F279B" w:rsidRDefault="00C97928" w:rsidP="00C97928">
            <w:pPr>
              <w:jc w:val="right"/>
              <w:rPr>
                <w:rFonts w:ascii="Bell MT" w:hAnsi="Bell MT"/>
              </w:rPr>
            </w:pPr>
          </w:p>
        </w:tc>
      </w:tr>
      <w:tr w:rsidR="00C97928" w:rsidRPr="001F279B" w14:paraId="4E9FFD45" w14:textId="77777777" w:rsidTr="00C97928">
        <w:trPr>
          <w:trHeight w:val="312"/>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72BFD2BA" w14:textId="77777777" w:rsidR="00C97928" w:rsidRPr="001F279B" w:rsidRDefault="00C97928" w:rsidP="00C97928">
            <w:pPr>
              <w:jc w:val="center"/>
              <w:rPr>
                <w:rFonts w:ascii="Bell MT" w:hAnsi="Bell MT"/>
              </w:rPr>
            </w:pPr>
            <w:r w:rsidRPr="001F279B">
              <w:rPr>
                <w:rFonts w:ascii="Bell MT" w:hAnsi="Bell MT"/>
              </w:rPr>
              <w:t> </w:t>
            </w:r>
          </w:p>
        </w:tc>
        <w:tc>
          <w:tcPr>
            <w:tcW w:w="5053" w:type="dxa"/>
            <w:tcBorders>
              <w:top w:val="nil"/>
              <w:left w:val="nil"/>
              <w:bottom w:val="single" w:sz="4" w:space="0" w:color="auto"/>
              <w:right w:val="single" w:sz="4" w:space="0" w:color="auto"/>
            </w:tcBorders>
            <w:shd w:val="clear" w:color="auto" w:fill="auto"/>
            <w:vAlign w:val="center"/>
            <w:hideMark/>
          </w:tcPr>
          <w:p w14:paraId="440428F3" w14:textId="77777777" w:rsidR="00C97928" w:rsidRPr="001F279B" w:rsidRDefault="00C97928" w:rsidP="00C97928">
            <w:pPr>
              <w:rPr>
                <w:rFonts w:ascii="Bell MT" w:hAnsi="Bell MT"/>
                <w:b/>
                <w:bCs/>
              </w:rPr>
            </w:pPr>
            <w:r w:rsidRPr="001F279B">
              <w:rPr>
                <w:rFonts w:ascii="Bell MT" w:hAnsi="Bell MT"/>
                <w:b/>
                <w:bCs/>
              </w:rPr>
              <w:t>SOUS - TOTAL LOT 400</w:t>
            </w:r>
          </w:p>
        </w:tc>
        <w:tc>
          <w:tcPr>
            <w:tcW w:w="655" w:type="dxa"/>
            <w:tcBorders>
              <w:top w:val="nil"/>
              <w:left w:val="nil"/>
              <w:bottom w:val="single" w:sz="4" w:space="0" w:color="auto"/>
              <w:right w:val="single" w:sz="4" w:space="0" w:color="auto"/>
            </w:tcBorders>
            <w:shd w:val="clear" w:color="auto" w:fill="auto"/>
            <w:noWrap/>
            <w:vAlign w:val="center"/>
            <w:hideMark/>
          </w:tcPr>
          <w:p w14:paraId="6EA3C406" w14:textId="77777777" w:rsidR="00C97928" w:rsidRPr="001F279B" w:rsidRDefault="00C97928" w:rsidP="00C97928">
            <w:pPr>
              <w:jc w:val="center"/>
              <w:rPr>
                <w:rFonts w:ascii="Bell MT" w:hAnsi="Bell MT"/>
              </w:rPr>
            </w:pPr>
            <w:r w:rsidRPr="001F279B">
              <w:rPr>
                <w:rFonts w:ascii="Bell MT" w:hAnsi="Bell MT"/>
              </w:rPr>
              <w:t> </w:t>
            </w:r>
          </w:p>
        </w:tc>
        <w:tc>
          <w:tcPr>
            <w:tcW w:w="914" w:type="dxa"/>
            <w:tcBorders>
              <w:top w:val="nil"/>
              <w:left w:val="nil"/>
              <w:bottom w:val="single" w:sz="4" w:space="0" w:color="auto"/>
              <w:right w:val="single" w:sz="4" w:space="0" w:color="auto"/>
            </w:tcBorders>
            <w:shd w:val="clear" w:color="auto" w:fill="auto"/>
            <w:noWrap/>
            <w:vAlign w:val="center"/>
            <w:hideMark/>
          </w:tcPr>
          <w:p w14:paraId="1BA3FA8A" w14:textId="77777777" w:rsidR="00C97928" w:rsidRPr="001F279B" w:rsidRDefault="00C97928" w:rsidP="00C97928">
            <w:pPr>
              <w:jc w:val="right"/>
              <w:rPr>
                <w:rFonts w:ascii="Bell MT" w:hAnsi="Bell MT"/>
              </w:rPr>
            </w:pPr>
          </w:p>
        </w:tc>
        <w:tc>
          <w:tcPr>
            <w:tcW w:w="655" w:type="dxa"/>
            <w:tcBorders>
              <w:top w:val="nil"/>
              <w:left w:val="nil"/>
              <w:bottom w:val="single" w:sz="4" w:space="0" w:color="auto"/>
              <w:right w:val="single" w:sz="4" w:space="0" w:color="auto"/>
            </w:tcBorders>
            <w:shd w:val="clear" w:color="auto" w:fill="auto"/>
            <w:noWrap/>
            <w:vAlign w:val="center"/>
            <w:hideMark/>
          </w:tcPr>
          <w:p w14:paraId="7CCF4A62"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37659208" w14:textId="77777777" w:rsidR="00C97928" w:rsidRPr="001F279B" w:rsidRDefault="00C97928" w:rsidP="00C97928">
            <w:pPr>
              <w:jc w:val="right"/>
              <w:rPr>
                <w:rFonts w:ascii="Bell MT" w:hAnsi="Bell MT"/>
                <w:b/>
                <w:bCs/>
              </w:rPr>
            </w:pPr>
          </w:p>
        </w:tc>
      </w:tr>
      <w:tr w:rsidR="00C97928" w:rsidRPr="001F279B" w14:paraId="353594BF" w14:textId="77777777" w:rsidTr="00C97928">
        <w:trPr>
          <w:trHeight w:val="312"/>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6AC41B07" w14:textId="77777777" w:rsidR="00C97928" w:rsidRPr="001F279B" w:rsidRDefault="00C97928" w:rsidP="00C97928">
            <w:pPr>
              <w:jc w:val="center"/>
              <w:rPr>
                <w:rFonts w:ascii="Bell MT" w:hAnsi="Bell MT"/>
                <w:b/>
                <w:bCs/>
              </w:rPr>
            </w:pPr>
            <w:r w:rsidRPr="001F279B">
              <w:rPr>
                <w:rFonts w:ascii="Bell MT" w:hAnsi="Bell MT"/>
                <w:b/>
                <w:bCs/>
              </w:rPr>
              <w:lastRenderedPageBreak/>
              <w:t>500</w:t>
            </w:r>
          </w:p>
        </w:tc>
        <w:tc>
          <w:tcPr>
            <w:tcW w:w="5053" w:type="dxa"/>
            <w:tcBorders>
              <w:top w:val="nil"/>
              <w:left w:val="nil"/>
              <w:bottom w:val="single" w:sz="4" w:space="0" w:color="auto"/>
              <w:right w:val="single" w:sz="4" w:space="0" w:color="auto"/>
            </w:tcBorders>
            <w:shd w:val="clear" w:color="auto" w:fill="auto"/>
            <w:vAlign w:val="center"/>
            <w:hideMark/>
          </w:tcPr>
          <w:p w14:paraId="004DC904" w14:textId="77777777" w:rsidR="00C97928" w:rsidRPr="001F279B" w:rsidRDefault="00C97928" w:rsidP="00C97928">
            <w:pPr>
              <w:rPr>
                <w:rFonts w:ascii="Bell MT" w:hAnsi="Bell MT"/>
                <w:b/>
                <w:bCs/>
              </w:rPr>
            </w:pPr>
            <w:r w:rsidRPr="001F279B">
              <w:rPr>
                <w:rFonts w:ascii="Bell MT" w:hAnsi="Bell MT"/>
                <w:b/>
                <w:bCs/>
              </w:rPr>
              <w:t>REVETEMENTS</w:t>
            </w:r>
          </w:p>
        </w:tc>
        <w:tc>
          <w:tcPr>
            <w:tcW w:w="655" w:type="dxa"/>
            <w:tcBorders>
              <w:top w:val="nil"/>
              <w:left w:val="nil"/>
              <w:bottom w:val="single" w:sz="4" w:space="0" w:color="auto"/>
              <w:right w:val="single" w:sz="4" w:space="0" w:color="auto"/>
            </w:tcBorders>
            <w:shd w:val="clear" w:color="auto" w:fill="auto"/>
            <w:noWrap/>
            <w:vAlign w:val="center"/>
            <w:hideMark/>
          </w:tcPr>
          <w:p w14:paraId="43256077" w14:textId="77777777" w:rsidR="00C97928" w:rsidRPr="001F279B" w:rsidRDefault="00C97928" w:rsidP="00C97928">
            <w:pPr>
              <w:jc w:val="center"/>
              <w:rPr>
                <w:rFonts w:ascii="Bell MT" w:hAnsi="Bell MT"/>
              </w:rPr>
            </w:pPr>
            <w:r w:rsidRPr="001F279B">
              <w:rPr>
                <w:rFonts w:ascii="Bell MT" w:hAnsi="Bell MT"/>
              </w:rPr>
              <w:t> </w:t>
            </w:r>
          </w:p>
        </w:tc>
        <w:tc>
          <w:tcPr>
            <w:tcW w:w="914" w:type="dxa"/>
            <w:tcBorders>
              <w:top w:val="nil"/>
              <w:left w:val="nil"/>
              <w:bottom w:val="single" w:sz="4" w:space="0" w:color="auto"/>
              <w:right w:val="single" w:sz="4" w:space="0" w:color="auto"/>
            </w:tcBorders>
            <w:shd w:val="clear" w:color="auto" w:fill="auto"/>
            <w:noWrap/>
            <w:vAlign w:val="center"/>
            <w:hideMark/>
          </w:tcPr>
          <w:p w14:paraId="0BF2900C" w14:textId="77777777" w:rsidR="00C97928" w:rsidRPr="001F279B" w:rsidRDefault="00C97928" w:rsidP="00C97928">
            <w:pPr>
              <w:jc w:val="right"/>
              <w:rPr>
                <w:rFonts w:ascii="Bell MT" w:hAnsi="Bell MT"/>
              </w:rPr>
            </w:pPr>
          </w:p>
        </w:tc>
        <w:tc>
          <w:tcPr>
            <w:tcW w:w="655" w:type="dxa"/>
            <w:tcBorders>
              <w:top w:val="nil"/>
              <w:left w:val="nil"/>
              <w:bottom w:val="single" w:sz="4" w:space="0" w:color="auto"/>
              <w:right w:val="single" w:sz="4" w:space="0" w:color="auto"/>
            </w:tcBorders>
            <w:shd w:val="clear" w:color="auto" w:fill="auto"/>
            <w:noWrap/>
            <w:vAlign w:val="center"/>
            <w:hideMark/>
          </w:tcPr>
          <w:p w14:paraId="738CE3EA"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7F1073C0" w14:textId="77777777" w:rsidR="00C97928" w:rsidRPr="001F279B" w:rsidRDefault="00C97928" w:rsidP="00C97928">
            <w:pPr>
              <w:jc w:val="right"/>
              <w:rPr>
                <w:rFonts w:ascii="Bell MT" w:hAnsi="Bell MT"/>
              </w:rPr>
            </w:pPr>
          </w:p>
        </w:tc>
      </w:tr>
      <w:tr w:rsidR="00C97928" w:rsidRPr="001F279B" w14:paraId="45470994" w14:textId="77777777" w:rsidTr="00C97928">
        <w:trPr>
          <w:trHeight w:val="347"/>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639830F0" w14:textId="77777777" w:rsidR="00C97928" w:rsidRPr="001F279B" w:rsidRDefault="00C97928" w:rsidP="00C97928">
            <w:pPr>
              <w:jc w:val="center"/>
              <w:rPr>
                <w:rFonts w:ascii="Bell MT" w:hAnsi="Bell MT"/>
              </w:rPr>
            </w:pPr>
            <w:r w:rsidRPr="001F279B">
              <w:rPr>
                <w:rFonts w:ascii="Bell MT" w:hAnsi="Bell MT"/>
              </w:rPr>
              <w:t>501</w:t>
            </w:r>
          </w:p>
        </w:tc>
        <w:tc>
          <w:tcPr>
            <w:tcW w:w="5053" w:type="dxa"/>
            <w:tcBorders>
              <w:top w:val="nil"/>
              <w:left w:val="nil"/>
              <w:bottom w:val="single" w:sz="4" w:space="0" w:color="auto"/>
              <w:right w:val="single" w:sz="4" w:space="0" w:color="auto"/>
            </w:tcBorders>
            <w:shd w:val="clear" w:color="auto" w:fill="auto"/>
            <w:vAlign w:val="center"/>
            <w:hideMark/>
          </w:tcPr>
          <w:p w14:paraId="609A40F3" w14:textId="77777777" w:rsidR="00C97928" w:rsidRPr="001F279B" w:rsidRDefault="00C97928" w:rsidP="00C97928">
            <w:pPr>
              <w:jc w:val="both"/>
              <w:rPr>
                <w:rFonts w:ascii="Bell MT" w:hAnsi="Bell MT"/>
              </w:rPr>
            </w:pPr>
            <w:r w:rsidRPr="001F279B">
              <w:rPr>
                <w:rFonts w:ascii="Bell MT" w:hAnsi="Bell MT"/>
              </w:rPr>
              <w:t>Enduit ordinaire au mortier dosé à 400kg/m3</w:t>
            </w:r>
          </w:p>
        </w:tc>
        <w:tc>
          <w:tcPr>
            <w:tcW w:w="655" w:type="dxa"/>
            <w:tcBorders>
              <w:top w:val="nil"/>
              <w:left w:val="nil"/>
              <w:bottom w:val="single" w:sz="4" w:space="0" w:color="auto"/>
              <w:right w:val="single" w:sz="4" w:space="0" w:color="auto"/>
            </w:tcBorders>
            <w:shd w:val="clear" w:color="auto" w:fill="auto"/>
            <w:noWrap/>
            <w:vAlign w:val="center"/>
            <w:hideMark/>
          </w:tcPr>
          <w:p w14:paraId="18BA9B59" w14:textId="77777777" w:rsidR="00C97928" w:rsidRPr="001F279B" w:rsidRDefault="00C97928" w:rsidP="00C97928">
            <w:pPr>
              <w:jc w:val="center"/>
              <w:rPr>
                <w:rFonts w:ascii="Bell MT" w:hAnsi="Bell MT"/>
              </w:rPr>
            </w:pPr>
            <w:r w:rsidRPr="001F279B">
              <w:rPr>
                <w:rFonts w:ascii="Bell MT" w:hAnsi="Bell MT"/>
              </w:rPr>
              <w:t xml:space="preserve"> m</w:t>
            </w:r>
            <w:r w:rsidRPr="001F279B">
              <w:rPr>
                <w:rFonts w:ascii="Bell MT" w:hAnsi="Bell MT"/>
                <w:vertAlign w:val="superscript"/>
              </w:rPr>
              <w:t>2</w:t>
            </w:r>
          </w:p>
        </w:tc>
        <w:tc>
          <w:tcPr>
            <w:tcW w:w="914" w:type="dxa"/>
            <w:tcBorders>
              <w:top w:val="nil"/>
              <w:left w:val="nil"/>
              <w:bottom w:val="single" w:sz="4" w:space="0" w:color="auto"/>
              <w:right w:val="single" w:sz="4" w:space="0" w:color="auto"/>
            </w:tcBorders>
            <w:shd w:val="clear" w:color="auto" w:fill="auto"/>
            <w:noWrap/>
            <w:vAlign w:val="center"/>
            <w:hideMark/>
          </w:tcPr>
          <w:p w14:paraId="49E65C7B" w14:textId="77777777" w:rsidR="00C97928" w:rsidRPr="001F279B" w:rsidRDefault="00C97928" w:rsidP="00C97928">
            <w:pPr>
              <w:jc w:val="right"/>
              <w:rPr>
                <w:rFonts w:ascii="Bell MT" w:hAnsi="Bell MT"/>
              </w:rPr>
            </w:pPr>
            <w:r w:rsidRPr="001F279B">
              <w:rPr>
                <w:rFonts w:ascii="Bell MT" w:hAnsi="Bell MT"/>
              </w:rPr>
              <w:t>536,45</w:t>
            </w:r>
          </w:p>
        </w:tc>
        <w:tc>
          <w:tcPr>
            <w:tcW w:w="655" w:type="dxa"/>
            <w:tcBorders>
              <w:top w:val="nil"/>
              <w:left w:val="nil"/>
              <w:bottom w:val="single" w:sz="4" w:space="0" w:color="auto"/>
              <w:right w:val="single" w:sz="4" w:space="0" w:color="auto"/>
            </w:tcBorders>
            <w:shd w:val="clear" w:color="auto" w:fill="auto"/>
            <w:noWrap/>
            <w:vAlign w:val="center"/>
            <w:hideMark/>
          </w:tcPr>
          <w:p w14:paraId="2576A889"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542C5F0B" w14:textId="77777777" w:rsidR="00C97928" w:rsidRPr="001F279B" w:rsidRDefault="00C97928" w:rsidP="00C97928">
            <w:pPr>
              <w:jc w:val="right"/>
              <w:rPr>
                <w:rFonts w:ascii="Bell MT" w:hAnsi="Bell MT"/>
              </w:rPr>
            </w:pPr>
          </w:p>
        </w:tc>
      </w:tr>
      <w:tr w:rsidR="00C97928" w:rsidRPr="001F279B" w14:paraId="07263E0B" w14:textId="77777777" w:rsidTr="00C97928">
        <w:trPr>
          <w:trHeight w:val="312"/>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514751C6" w14:textId="77777777" w:rsidR="00C97928" w:rsidRPr="001F279B" w:rsidRDefault="00C97928" w:rsidP="00C97928">
            <w:pPr>
              <w:jc w:val="center"/>
              <w:rPr>
                <w:rFonts w:ascii="Bell MT" w:hAnsi="Bell MT"/>
              </w:rPr>
            </w:pPr>
            <w:r w:rsidRPr="001F279B">
              <w:rPr>
                <w:rFonts w:ascii="Bell MT" w:hAnsi="Bell MT"/>
              </w:rPr>
              <w:t> </w:t>
            </w:r>
          </w:p>
        </w:tc>
        <w:tc>
          <w:tcPr>
            <w:tcW w:w="5053" w:type="dxa"/>
            <w:tcBorders>
              <w:top w:val="nil"/>
              <w:left w:val="nil"/>
              <w:bottom w:val="single" w:sz="4" w:space="0" w:color="auto"/>
              <w:right w:val="single" w:sz="4" w:space="0" w:color="auto"/>
            </w:tcBorders>
            <w:shd w:val="clear" w:color="auto" w:fill="auto"/>
            <w:vAlign w:val="center"/>
            <w:hideMark/>
          </w:tcPr>
          <w:p w14:paraId="3818FF0F" w14:textId="77777777" w:rsidR="00C97928" w:rsidRPr="001F279B" w:rsidRDefault="00C97928" w:rsidP="00C97928">
            <w:pPr>
              <w:rPr>
                <w:rFonts w:ascii="Bell MT" w:hAnsi="Bell MT"/>
                <w:b/>
                <w:bCs/>
              </w:rPr>
            </w:pPr>
            <w:r w:rsidRPr="001F279B">
              <w:rPr>
                <w:rFonts w:ascii="Bell MT" w:hAnsi="Bell MT"/>
                <w:b/>
                <w:bCs/>
              </w:rPr>
              <w:t>SOUS - TOTAL LOT 500</w:t>
            </w:r>
          </w:p>
        </w:tc>
        <w:tc>
          <w:tcPr>
            <w:tcW w:w="655" w:type="dxa"/>
            <w:tcBorders>
              <w:top w:val="nil"/>
              <w:left w:val="nil"/>
              <w:bottom w:val="single" w:sz="4" w:space="0" w:color="auto"/>
              <w:right w:val="single" w:sz="4" w:space="0" w:color="auto"/>
            </w:tcBorders>
            <w:shd w:val="clear" w:color="auto" w:fill="auto"/>
            <w:noWrap/>
            <w:vAlign w:val="center"/>
            <w:hideMark/>
          </w:tcPr>
          <w:p w14:paraId="31FDAC08" w14:textId="77777777" w:rsidR="00C97928" w:rsidRPr="001F279B" w:rsidRDefault="00C97928" w:rsidP="00C97928">
            <w:pPr>
              <w:jc w:val="center"/>
              <w:rPr>
                <w:rFonts w:ascii="Bell MT" w:hAnsi="Bell MT"/>
              </w:rPr>
            </w:pPr>
            <w:r w:rsidRPr="001F279B">
              <w:rPr>
                <w:rFonts w:ascii="Bell MT" w:hAnsi="Bell MT"/>
              </w:rPr>
              <w:t> </w:t>
            </w:r>
          </w:p>
        </w:tc>
        <w:tc>
          <w:tcPr>
            <w:tcW w:w="914" w:type="dxa"/>
            <w:tcBorders>
              <w:top w:val="nil"/>
              <w:left w:val="nil"/>
              <w:bottom w:val="single" w:sz="4" w:space="0" w:color="auto"/>
              <w:right w:val="single" w:sz="4" w:space="0" w:color="auto"/>
            </w:tcBorders>
            <w:shd w:val="clear" w:color="auto" w:fill="auto"/>
            <w:noWrap/>
            <w:vAlign w:val="center"/>
            <w:hideMark/>
          </w:tcPr>
          <w:p w14:paraId="6BBD709E" w14:textId="77777777" w:rsidR="00C97928" w:rsidRPr="001F279B" w:rsidRDefault="00C97928" w:rsidP="00C97928">
            <w:pPr>
              <w:jc w:val="right"/>
              <w:rPr>
                <w:rFonts w:ascii="Bell MT" w:hAnsi="Bell MT"/>
              </w:rPr>
            </w:pPr>
          </w:p>
        </w:tc>
        <w:tc>
          <w:tcPr>
            <w:tcW w:w="655" w:type="dxa"/>
            <w:tcBorders>
              <w:top w:val="nil"/>
              <w:left w:val="nil"/>
              <w:bottom w:val="single" w:sz="4" w:space="0" w:color="auto"/>
              <w:right w:val="single" w:sz="4" w:space="0" w:color="auto"/>
            </w:tcBorders>
            <w:shd w:val="clear" w:color="auto" w:fill="auto"/>
            <w:noWrap/>
            <w:vAlign w:val="center"/>
            <w:hideMark/>
          </w:tcPr>
          <w:p w14:paraId="5D9642B3"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6889BD0B" w14:textId="77777777" w:rsidR="00C97928" w:rsidRPr="001F279B" w:rsidRDefault="00C97928" w:rsidP="00C97928">
            <w:pPr>
              <w:jc w:val="right"/>
              <w:rPr>
                <w:rFonts w:ascii="Bell MT" w:hAnsi="Bell MT"/>
                <w:b/>
                <w:bCs/>
              </w:rPr>
            </w:pPr>
          </w:p>
        </w:tc>
      </w:tr>
      <w:tr w:rsidR="00C97928" w:rsidRPr="001F279B" w14:paraId="61FFBA32" w14:textId="77777777" w:rsidTr="00C97928">
        <w:trPr>
          <w:trHeight w:val="312"/>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6126E6D0" w14:textId="77777777" w:rsidR="00C97928" w:rsidRPr="001F279B" w:rsidRDefault="00C97928" w:rsidP="00C97928">
            <w:pPr>
              <w:jc w:val="center"/>
              <w:rPr>
                <w:rFonts w:ascii="Bell MT" w:hAnsi="Bell MT"/>
                <w:b/>
                <w:bCs/>
              </w:rPr>
            </w:pPr>
            <w:r w:rsidRPr="001F279B">
              <w:rPr>
                <w:rFonts w:ascii="Bell MT" w:hAnsi="Bell MT"/>
                <w:b/>
                <w:bCs/>
              </w:rPr>
              <w:t>600</w:t>
            </w:r>
          </w:p>
        </w:tc>
        <w:tc>
          <w:tcPr>
            <w:tcW w:w="5053" w:type="dxa"/>
            <w:tcBorders>
              <w:top w:val="nil"/>
              <w:left w:val="nil"/>
              <w:bottom w:val="single" w:sz="4" w:space="0" w:color="auto"/>
              <w:right w:val="single" w:sz="4" w:space="0" w:color="auto"/>
            </w:tcBorders>
            <w:shd w:val="clear" w:color="auto" w:fill="auto"/>
            <w:vAlign w:val="center"/>
            <w:hideMark/>
          </w:tcPr>
          <w:p w14:paraId="2C71A9F5" w14:textId="77777777" w:rsidR="00C97928" w:rsidRPr="001F279B" w:rsidRDefault="00C97928" w:rsidP="00C97928">
            <w:pPr>
              <w:rPr>
                <w:rFonts w:ascii="Bell MT" w:hAnsi="Bell MT"/>
                <w:b/>
                <w:bCs/>
              </w:rPr>
            </w:pPr>
            <w:r w:rsidRPr="001F279B">
              <w:rPr>
                <w:rFonts w:ascii="Bell MT" w:hAnsi="Bell MT"/>
                <w:b/>
                <w:bCs/>
              </w:rPr>
              <w:t>MENUISERIE METALLIQUE</w:t>
            </w:r>
          </w:p>
        </w:tc>
        <w:tc>
          <w:tcPr>
            <w:tcW w:w="655" w:type="dxa"/>
            <w:tcBorders>
              <w:top w:val="nil"/>
              <w:left w:val="nil"/>
              <w:bottom w:val="single" w:sz="4" w:space="0" w:color="auto"/>
              <w:right w:val="single" w:sz="4" w:space="0" w:color="auto"/>
            </w:tcBorders>
            <w:shd w:val="clear" w:color="auto" w:fill="auto"/>
            <w:noWrap/>
            <w:vAlign w:val="center"/>
            <w:hideMark/>
          </w:tcPr>
          <w:p w14:paraId="1F91E12A" w14:textId="77777777" w:rsidR="00C97928" w:rsidRPr="001F279B" w:rsidRDefault="00C97928" w:rsidP="00C97928">
            <w:pPr>
              <w:jc w:val="center"/>
              <w:rPr>
                <w:rFonts w:ascii="Bell MT" w:hAnsi="Bell MT"/>
              </w:rPr>
            </w:pPr>
            <w:r w:rsidRPr="001F279B">
              <w:rPr>
                <w:rFonts w:ascii="Bell MT" w:hAnsi="Bell MT"/>
              </w:rPr>
              <w:t> </w:t>
            </w:r>
          </w:p>
        </w:tc>
        <w:tc>
          <w:tcPr>
            <w:tcW w:w="914" w:type="dxa"/>
            <w:tcBorders>
              <w:top w:val="nil"/>
              <w:left w:val="nil"/>
              <w:bottom w:val="single" w:sz="4" w:space="0" w:color="auto"/>
              <w:right w:val="single" w:sz="4" w:space="0" w:color="auto"/>
            </w:tcBorders>
            <w:shd w:val="clear" w:color="auto" w:fill="auto"/>
            <w:noWrap/>
            <w:vAlign w:val="center"/>
            <w:hideMark/>
          </w:tcPr>
          <w:p w14:paraId="3A77D4D6" w14:textId="77777777" w:rsidR="00C97928" w:rsidRPr="001F279B" w:rsidRDefault="00C97928" w:rsidP="00C97928">
            <w:pPr>
              <w:jc w:val="right"/>
              <w:rPr>
                <w:rFonts w:ascii="Bell MT" w:hAnsi="Bell MT"/>
              </w:rPr>
            </w:pPr>
          </w:p>
        </w:tc>
        <w:tc>
          <w:tcPr>
            <w:tcW w:w="655" w:type="dxa"/>
            <w:tcBorders>
              <w:top w:val="nil"/>
              <w:left w:val="nil"/>
              <w:bottom w:val="single" w:sz="4" w:space="0" w:color="auto"/>
              <w:right w:val="single" w:sz="4" w:space="0" w:color="auto"/>
            </w:tcBorders>
            <w:shd w:val="clear" w:color="auto" w:fill="auto"/>
            <w:noWrap/>
            <w:vAlign w:val="center"/>
            <w:hideMark/>
          </w:tcPr>
          <w:p w14:paraId="222CE1A6"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2ED950DB" w14:textId="77777777" w:rsidR="00C97928" w:rsidRPr="001F279B" w:rsidRDefault="00C97928" w:rsidP="00C97928">
            <w:pPr>
              <w:jc w:val="right"/>
              <w:rPr>
                <w:rFonts w:ascii="Bell MT" w:hAnsi="Bell MT"/>
              </w:rPr>
            </w:pPr>
          </w:p>
        </w:tc>
      </w:tr>
      <w:tr w:rsidR="00C97928" w:rsidRPr="001F279B" w14:paraId="26C43801" w14:textId="77777777" w:rsidTr="00C97928">
        <w:trPr>
          <w:trHeight w:val="300"/>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2A970BCC" w14:textId="77777777" w:rsidR="00C97928" w:rsidRPr="001F279B" w:rsidRDefault="00C97928" w:rsidP="00C97928">
            <w:pPr>
              <w:jc w:val="center"/>
              <w:rPr>
                <w:rFonts w:ascii="Bell MT" w:hAnsi="Bell MT"/>
              </w:rPr>
            </w:pPr>
            <w:r w:rsidRPr="001F279B">
              <w:rPr>
                <w:rFonts w:ascii="Bell MT" w:hAnsi="Bell MT"/>
              </w:rPr>
              <w:t>601</w:t>
            </w:r>
          </w:p>
        </w:tc>
        <w:tc>
          <w:tcPr>
            <w:tcW w:w="5053" w:type="dxa"/>
            <w:tcBorders>
              <w:top w:val="nil"/>
              <w:left w:val="nil"/>
              <w:bottom w:val="single" w:sz="4" w:space="0" w:color="auto"/>
              <w:right w:val="single" w:sz="4" w:space="0" w:color="auto"/>
            </w:tcBorders>
            <w:shd w:val="clear" w:color="auto" w:fill="auto"/>
            <w:vAlign w:val="center"/>
            <w:hideMark/>
          </w:tcPr>
          <w:p w14:paraId="7FAC5FB5" w14:textId="77777777" w:rsidR="00C97928" w:rsidRPr="001F279B" w:rsidRDefault="00C97928" w:rsidP="00C97928">
            <w:pPr>
              <w:jc w:val="both"/>
              <w:rPr>
                <w:rFonts w:ascii="Bell MT" w:hAnsi="Bell MT"/>
              </w:rPr>
            </w:pPr>
            <w:r w:rsidRPr="001F279B">
              <w:rPr>
                <w:rFonts w:ascii="Bell MT" w:hAnsi="Bell MT"/>
              </w:rPr>
              <w:t>Grille métallique en tube carré de 30</w:t>
            </w:r>
          </w:p>
        </w:tc>
        <w:tc>
          <w:tcPr>
            <w:tcW w:w="655" w:type="dxa"/>
            <w:tcBorders>
              <w:top w:val="nil"/>
              <w:left w:val="nil"/>
              <w:bottom w:val="single" w:sz="4" w:space="0" w:color="auto"/>
              <w:right w:val="single" w:sz="4" w:space="0" w:color="auto"/>
            </w:tcBorders>
            <w:shd w:val="clear" w:color="auto" w:fill="auto"/>
            <w:noWrap/>
            <w:vAlign w:val="center"/>
            <w:hideMark/>
          </w:tcPr>
          <w:p w14:paraId="12E0915A" w14:textId="77777777" w:rsidR="00C97928" w:rsidRPr="001F279B" w:rsidRDefault="00C97928" w:rsidP="00C97928">
            <w:pPr>
              <w:jc w:val="center"/>
              <w:rPr>
                <w:rFonts w:ascii="Bell MT" w:hAnsi="Bell MT"/>
              </w:rPr>
            </w:pPr>
            <w:r w:rsidRPr="001F279B">
              <w:rPr>
                <w:rFonts w:ascii="Bell MT" w:hAnsi="Bell MT"/>
              </w:rPr>
              <w:t>m²</w:t>
            </w:r>
          </w:p>
        </w:tc>
        <w:tc>
          <w:tcPr>
            <w:tcW w:w="914" w:type="dxa"/>
            <w:tcBorders>
              <w:top w:val="nil"/>
              <w:left w:val="nil"/>
              <w:bottom w:val="single" w:sz="4" w:space="0" w:color="auto"/>
              <w:right w:val="single" w:sz="4" w:space="0" w:color="auto"/>
            </w:tcBorders>
            <w:shd w:val="clear" w:color="auto" w:fill="auto"/>
            <w:noWrap/>
            <w:vAlign w:val="center"/>
            <w:hideMark/>
          </w:tcPr>
          <w:p w14:paraId="4C34E111" w14:textId="77777777" w:rsidR="00C97928" w:rsidRPr="001F279B" w:rsidRDefault="00C97928" w:rsidP="00C97928">
            <w:pPr>
              <w:jc w:val="right"/>
              <w:rPr>
                <w:rFonts w:ascii="Bell MT" w:hAnsi="Bell MT"/>
              </w:rPr>
            </w:pPr>
            <w:r w:rsidRPr="001F279B">
              <w:rPr>
                <w:rFonts w:ascii="Bell MT" w:hAnsi="Bell MT"/>
              </w:rPr>
              <w:t>19,95</w:t>
            </w:r>
          </w:p>
        </w:tc>
        <w:tc>
          <w:tcPr>
            <w:tcW w:w="655" w:type="dxa"/>
            <w:tcBorders>
              <w:top w:val="nil"/>
              <w:left w:val="nil"/>
              <w:bottom w:val="single" w:sz="4" w:space="0" w:color="auto"/>
              <w:right w:val="single" w:sz="4" w:space="0" w:color="auto"/>
            </w:tcBorders>
            <w:shd w:val="clear" w:color="auto" w:fill="auto"/>
            <w:noWrap/>
            <w:vAlign w:val="center"/>
            <w:hideMark/>
          </w:tcPr>
          <w:p w14:paraId="23AB2BEF"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78C132BB" w14:textId="77777777" w:rsidR="00C97928" w:rsidRPr="001F279B" w:rsidRDefault="00C97928" w:rsidP="00C97928">
            <w:pPr>
              <w:jc w:val="right"/>
              <w:rPr>
                <w:rFonts w:ascii="Bell MT" w:hAnsi="Bell MT"/>
              </w:rPr>
            </w:pPr>
          </w:p>
        </w:tc>
      </w:tr>
      <w:tr w:rsidR="00C97928" w:rsidRPr="001F279B" w14:paraId="0C1D2A69" w14:textId="77777777" w:rsidTr="00C97928">
        <w:trPr>
          <w:trHeight w:val="300"/>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50A552CF" w14:textId="77777777" w:rsidR="00C97928" w:rsidRPr="001F279B" w:rsidRDefault="00C97928" w:rsidP="00C97928">
            <w:pPr>
              <w:jc w:val="center"/>
              <w:rPr>
                <w:rFonts w:ascii="Bell MT" w:hAnsi="Bell MT"/>
              </w:rPr>
            </w:pPr>
            <w:r w:rsidRPr="001F279B">
              <w:rPr>
                <w:rFonts w:ascii="Bell MT" w:hAnsi="Bell MT"/>
              </w:rPr>
              <w:t>602</w:t>
            </w:r>
          </w:p>
        </w:tc>
        <w:tc>
          <w:tcPr>
            <w:tcW w:w="5053" w:type="dxa"/>
            <w:tcBorders>
              <w:top w:val="nil"/>
              <w:left w:val="nil"/>
              <w:bottom w:val="single" w:sz="4" w:space="0" w:color="auto"/>
              <w:right w:val="single" w:sz="4" w:space="0" w:color="auto"/>
            </w:tcBorders>
            <w:shd w:val="clear" w:color="auto" w:fill="auto"/>
            <w:vAlign w:val="center"/>
            <w:hideMark/>
          </w:tcPr>
          <w:p w14:paraId="71669DDF" w14:textId="77777777" w:rsidR="00C97928" w:rsidRPr="001F279B" w:rsidRDefault="00C97928" w:rsidP="00C97928">
            <w:pPr>
              <w:jc w:val="both"/>
              <w:rPr>
                <w:rFonts w:ascii="Bell MT" w:hAnsi="Bell MT"/>
              </w:rPr>
            </w:pPr>
            <w:r w:rsidRPr="001F279B">
              <w:rPr>
                <w:rFonts w:ascii="Bell MT" w:hAnsi="Bell MT"/>
              </w:rPr>
              <w:t>Porte métallique pleine à 1 vantail de 1,00x2,30</w:t>
            </w:r>
          </w:p>
        </w:tc>
        <w:tc>
          <w:tcPr>
            <w:tcW w:w="655" w:type="dxa"/>
            <w:tcBorders>
              <w:top w:val="nil"/>
              <w:left w:val="nil"/>
              <w:bottom w:val="single" w:sz="4" w:space="0" w:color="auto"/>
              <w:right w:val="single" w:sz="4" w:space="0" w:color="auto"/>
            </w:tcBorders>
            <w:shd w:val="clear" w:color="auto" w:fill="auto"/>
            <w:noWrap/>
            <w:vAlign w:val="center"/>
            <w:hideMark/>
          </w:tcPr>
          <w:p w14:paraId="08C36994" w14:textId="77777777" w:rsidR="00C97928" w:rsidRPr="001F279B" w:rsidRDefault="00C97928" w:rsidP="00C97928">
            <w:pPr>
              <w:jc w:val="center"/>
              <w:rPr>
                <w:rFonts w:ascii="Bell MT" w:hAnsi="Bell MT"/>
              </w:rPr>
            </w:pPr>
            <w:r w:rsidRPr="001F279B">
              <w:rPr>
                <w:rFonts w:ascii="Bell MT" w:hAnsi="Bell MT"/>
              </w:rPr>
              <w:t>U</w:t>
            </w:r>
          </w:p>
        </w:tc>
        <w:tc>
          <w:tcPr>
            <w:tcW w:w="914" w:type="dxa"/>
            <w:tcBorders>
              <w:top w:val="nil"/>
              <w:left w:val="nil"/>
              <w:bottom w:val="single" w:sz="4" w:space="0" w:color="auto"/>
              <w:right w:val="single" w:sz="4" w:space="0" w:color="auto"/>
            </w:tcBorders>
            <w:shd w:val="clear" w:color="auto" w:fill="auto"/>
            <w:noWrap/>
            <w:vAlign w:val="center"/>
            <w:hideMark/>
          </w:tcPr>
          <w:p w14:paraId="4BB60617" w14:textId="77777777" w:rsidR="00C97928" w:rsidRPr="001F279B" w:rsidRDefault="00C97928" w:rsidP="00C97928">
            <w:pPr>
              <w:jc w:val="right"/>
              <w:rPr>
                <w:rFonts w:ascii="Bell MT" w:hAnsi="Bell MT"/>
              </w:rPr>
            </w:pPr>
            <w:r w:rsidRPr="001F279B">
              <w:rPr>
                <w:rFonts w:ascii="Bell MT" w:hAnsi="Bell MT"/>
              </w:rPr>
              <w:t>1,00</w:t>
            </w:r>
          </w:p>
        </w:tc>
        <w:tc>
          <w:tcPr>
            <w:tcW w:w="655" w:type="dxa"/>
            <w:tcBorders>
              <w:top w:val="nil"/>
              <w:left w:val="nil"/>
              <w:bottom w:val="single" w:sz="4" w:space="0" w:color="auto"/>
              <w:right w:val="single" w:sz="4" w:space="0" w:color="auto"/>
            </w:tcBorders>
            <w:shd w:val="clear" w:color="auto" w:fill="auto"/>
            <w:noWrap/>
            <w:vAlign w:val="center"/>
            <w:hideMark/>
          </w:tcPr>
          <w:p w14:paraId="21148A75"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2C1065C6" w14:textId="77777777" w:rsidR="00C97928" w:rsidRPr="001F279B" w:rsidRDefault="00C97928" w:rsidP="00C97928">
            <w:pPr>
              <w:jc w:val="right"/>
              <w:rPr>
                <w:rFonts w:ascii="Bell MT" w:hAnsi="Bell MT"/>
              </w:rPr>
            </w:pPr>
          </w:p>
        </w:tc>
      </w:tr>
      <w:tr w:rsidR="00C97928" w:rsidRPr="001F279B" w14:paraId="6AA20240" w14:textId="77777777" w:rsidTr="00C97928">
        <w:trPr>
          <w:trHeight w:val="300"/>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55F0AA93" w14:textId="77777777" w:rsidR="00C97928" w:rsidRPr="001F279B" w:rsidRDefault="00C97928" w:rsidP="00C97928">
            <w:pPr>
              <w:jc w:val="center"/>
              <w:rPr>
                <w:rFonts w:ascii="Bell MT" w:hAnsi="Bell MT"/>
              </w:rPr>
            </w:pPr>
            <w:r w:rsidRPr="001F279B">
              <w:rPr>
                <w:rFonts w:ascii="Bell MT" w:hAnsi="Bell MT"/>
              </w:rPr>
              <w:t>603</w:t>
            </w:r>
          </w:p>
        </w:tc>
        <w:tc>
          <w:tcPr>
            <w:tcW w:w="5053" w:type="dxa"/>
            <w:tcBorders>
              <w:top w:val="nil"/>
              <w:left w:val="nil"/>
              <w:bottom w:val="single" w:sz="4" w:space="0" w:color="auto"/>
              <w:right w:val="single" w:sz="4" w:space="0" w:color="auto"/>
            </w:tcBorders>
            <w:shd w:val="clear" w:color="auto" w:fill="auto"/>
            <w:vAlign w:val="center"/>
            <w:hideMark/>
          </w:tcPr>
          <w:p w14:paraId="0CCCBE98" w14:textId="77777777" w:rsidR="00C97928" w:rsidRPr="001F279B" w:rsidRDefault="00C97928" w:rsidP="00C97928">
            <w:pPr>
              <w:jc w:val="both"/>
              <w:rPr>
                <w:rFonts w:ascii="Bell MT" w:hAnsi="Bell MT"/>
              </w:rPr>
            </w:pPr>
            <w:r w:rsidRPr="001F279B">
              <w:rPr>
                <w:rFonts w:ascii="Bell MT" w:hAnsi="Bell MT"/>
              </w:rPr>
              <w:t>Portail métallique pleine à deux (02) vantaux de 4,00x2,30</w:t>
            </w:r>
          </w:p>
        </w:tc>
        <w:tc>
          <w:tcPr>
            <w:tcW w:w="655" w:type="dxa"/>
            <w:tcBorders>
              <w:top w:val="nil"/>
              <w:left w:val="nil"/>
              <w:bottom w:val="single" w:sz="4" w:space="0" w:color="auto"/>
              <w:right w:val="single" w:sz="4" w:space="0" w:color="auto"/>
            </w:tcBorders>
            <w:shd w:val="clear" w:color="auto" w:fill="auto"/>
            <w:noWrap/>
            <w:vAlign w:val="center"/>
            <w:hideMark/>
          </w:tcPr>
          <w:p w14:paraId="25B883FE" w14:textId="77777777" w:rsidR="00C97928" w:rsidRPr="001F279B" w:rsidRDefault="00C97928" w:rsidP="00C97928">
            <w:pPr>
              <w:jc w:val="center"/>
              <w:rPr>
                <w:rFonts w:ascii="Bell MT" w:hAnsi="Bell MT"/>
              </w:rPr>
            </w:pPr>
            <w:r w:rsidRPr="001F279B">
              <w:rPr>
                <w:rFonts w:ascii="Bell MT" w:hAnsi="Bell MT"/>
              </w:rPr>
              <w:t>U</w:t>
            </w:r>
          </w:p>
        </w:tc>
        <w:tc>
          <w:tcPr>
            <w:tcW w:w="914" w:type="dxa"/>
            <w:tcBorders>
              <w:top w:val="nil"/>
              <w:left w:val="nil"/>
              <w:bottom w:val="single" w:sz="4" w:space="0" w:color="auto"/>
              <w:right w:val="single" w:sz="4" w:space="0" w:color="auto"/>
            </w:tcBorders>
            <w:shd w:val="clear" w:color="auto" w:fill="auto"/>
            <w:noWrap/>
            <w:vAlign w:val="center"/>
            <w:hideMark/>
          </w:tcPr>
          <w:p w14:paraId="32AC78A6" w14:textId="77777777" w:rsidR="00C97928" w:rsidRPr="001F279B" w:rsidRDefault="00C97928" w:rsidP="00C97928">
            <w:pPr>
              <w:jc w:val="right"/>
              <w:rPr>
                <w:rFonts w:ascii="Bell MT" w:hAnsi="Bell MT"/>
              </w:rPr>
            </w:pPr>
            <w:r w:rsidRPr="001F279B">
              <w:rPr>
                <w:rFonts w:ascii="Bell MT" w:hAnsi="Bell MT"/>
              </w:rPr>
              <w:t>1,00</w:t>
            </w:r>
          </w:p>
        </w:tc>
        <w:tc>
          <w:tcPr>
            <w:tcW w:w="655" w:type="dxa"/>
            <w:tcBorders>
              <w:top w:val="nil"/>
              <w:left w:val="nil"/>
              <w:bottom w:val="single" w:sz="4" w:space="0" w:color="auto"/>
              <w:right w:val="single" w:sz="4" w:space="0" w:color="auto"/>
            </w:tcBorders>
            <w:shd w:val="clear" w:color="auto" w:fill="auto"/>
            <w:noWrap/>
            <w:vAlign w:val="center"/>
            <w:hideMark/>
          </w:tcPr>
          <w:p w14:paraId="1D9D35D3"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33269800" w14:textId="77777777" w:rsidR="00C97928" w:rsidRPr="001F279B" w:rsidRDefault="00C97928" w:rsidP="00C97928">
            <w:pPr>
              <w:jc w:val="right"/>
              <w:rPr>
                <w:rFonts w:ascii="Bell MT" w:hAnsi="Bell MT"/>
              </w:rPr>
            </w:pPr>
          </w:p>
        </w:tc>
      </w:tr>
      <w:tr w:rsidR="00C97928" w:rsidRPr="001F279B" w14:paraId="7A807D1C" w14:textId="77777777" w:rsidTr="00C97928">
        <w:trPr>
          <w:trHeight w:val="312"/>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643D51AD" w14:textId="77777777" w:rsidR="00C97928" w:rsidRPr="001F279B" w:rsidRDefault="00C97928" w:rsidP="00C97928">
            <w:pPr>
              <w:jc w:val="center"/>
              <w:rPr>
                <w:rFonts w:ascii="Bell MT" w:hAnsi="Bell MT"/>
              </w:rPr>
            </w:pPr>
            <w:r w:rsidRPr="001F279B">
              <w:rPr>
                <w:rFonts w:ascii="Bell MT" w:hAnsi="Bell MT"/>
              </w:rPr>
              <w:t> </w:t>
            </w:r>
          </w:p>
        </w:tc>
        <w:tc>
          <w:tcPr>
            <w:tcW w:w="5053" w:type="dxa"/>
            <w:tcBorders>
              <w:top w:val="nil"/>
              <w:left w:val="nil"/>
              <w:bottom w:val="single" w:sz="4" w:space="0" w:color="auto"/>
              <w:right w:val="single" w:sz="4" w:space="0" w:color="auto"/>
            </w:tcBorders>
            <w:shd w:val="clear" w:color="auto" w:fill="auto"/>
            <w:vAlign w:val="center"/>
            <w:hideMark/>
          </w:tcPr>
          <w:p w14:paraId="1F73406D" w14:textId="77777777" w:rsidR="00C97928" w:rsidRPr="001F279B" w:rsidRDefault="00C97928" w:rsidP="00C97928">
            <w:pPr>
              <w:rPr>
                <w:rFonts w:ascii="Bell MT" w:hAnsi="Bell MT"/>
                <w:b/>
                <w:bCs/>
              </w:rPr>
            </w:pPr>
            <w:r w:rsidRPr="001F279B">
              <w:rPr>
                <w:rFonts w:ascii="Bell MT" w:hAnsi="Bell MT"/>
                <w:b/>
                <w:bCs/>
              </w:rPr>
              <w:t>SOUS - TOTAL LOT 600</w:t>
            </w:r>
          </w:p>
        </w:tc>
        <w:tc>
          <w:tcPr>
            <w:tcW w:w="655" w:type="dxa"/>
            <w:tcBorders>
              <w:top w:val="nil"/>
              <w:left w:val="nil"/>
              <w:bottom w:val="single" w:sz="4" w:space="0" w:color="auto"/>
              <w:right w:val="single" w:sz="4" w:space="0" w:color="auto"/>
            </w:tcBorders>
            <w:shd w:val="clear" w:color="auto" w:fill="auto"/>
            <w:noWrap/>
            <w:vAlign w:val="center"/>
            <w:hideMark/>
          </w:tcPr>
          <w:p w14:paraId="237B62A0" w14:textId="77777777" w:rsidR="00C97928" w:rsidRPr="001F279B" w:rsidRDefault="00C97928" w:rsidP="00C97928">
            <w:pPr>
              <w:jc w:val="center"/>
              <w:rPr>
                <w:rFonts w:ascii="Bell MT" w:hAnsi="Bell MT"/>
              </w:rPr>
            </w:pPr>
            <w:r w:rsidRPr="001F279B">
              <w:rPr>
                <w:rFonts w:ascii="Bell MT" w:hAnsi="Bell MT"/>
              </w:rPr>
              <w:t> </w:t>
            </w:r>
          </w:p>
        </w:tc>
        <w:tc>
          <w:tcPr>
            <w:tcW w:w="914" w:type="dxa"/>
            <w:tcBorders>
              <w:top w:val="nil"/>
              <w:left w:val="nil"/>
              <w:bottom w:val="single" w:sz="4" w:space="0" w:color="auto"/>
              <w:right w:val="single" w:sz="4" w:space="0" w:color="auto"/>
            </w:tcBorders>
            <w:shd w:val="clear" w:color="auto" w:fill="auto"/>
            <w:noWrap/>
            <w:vAlign w:val="center"/>
            <w:hideMark/>
          </w:tcPr>
          <w:p w14:paraId="4F836379" w14:textId="77777777" w:rsidR="00C97928" w:rsidRPr="001F279B" w:rsidRDefault="00C97928" w:rsidP="00C97928">
            <w:pPr>
              <w:jc w:val="right"/>
              <w:rPr>
                <w:rFonts w:ascii="Bell MT" w:hAnsi="Bell MT"/>
              </w:rPr>
            </w:pPr>
          </w:p>
        </w:tc>
        <w:tc>
          <w:tcPr>
            <w:tcW w:w="655" w:type="dxa"/>
            <w:tcBorders>
              <w:top w:val="nil"/>
              <w:left w:val="nil"/>
              <w:bottom w:val="single" w:sz="4" w:space="0" w:color="auto"/>
              <w:right w:val="single" w:sz="4" w:space="0" w:color="auto"/>
            </w:tcBorders>
            <w:shd w:val="clear" w:color="auto" w:fill="auto"/>
            <w:noWrap/>
            <w:vAlign w:val="center"/>
            <w:hideMark/>
          </w:tcPr>
          <w:p w14:paraId="7E8C0081"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5BFC561D" w14:textId="77777777" w:rsidR="00C97928" w:rsidRPr="001F279B" w:rsidRDefault="00C97928" w:rsidP="00C97928">
            <w:pPr>
              <w:jc w:val="right"/>
              <w:rPr>
                <w:rFonts w:ascii="Bell MT" w:hAnsi="Bell MT"/>
                <w:b/>
                <w:bCs/>
              </w:rPr>
            </w:pPr>
          </w:p>
        </w:tc>
      </w:tr>
      <w:tr w:rsidR="00C97928" w:rsidRPr="001F279B" w14:paraId="718FDA48" w14:textId="77777777" w:rsidTr="00C97928">
        <w:trPr>
          <w:trHeight w:val="312"/>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2E4C8E90" w14:textId="77777777" w:rsidR="00C97928" w:rsidRPr="001F279B" w:rsidRDefault="00C97928" w:rsidP="00C97928">
            <w:pPr>
              <w:jc w:val="center"/>
              <w:rPr>
                <w:rFonts w:ascii="Bell MT" w:hAnsi="Bell MT"/>
                <w:b/>
                <w:bCs/>
              </w:rPr>
            </w:pPr>
            <w:r w:rsidRPr="001F279B">
              <w:rPr>
                <w:rFonts w:ascii="Bell MT" w:hAnsi="Bell MT"/>
                <w:b/>
                <w:bCs/>
              </w:rPr>
              <w:t>700</w:t>
            </w:r>
          </w:p>
        </w:tc>
        <w:tc>
          <w:tcPr>
            <w:tcW w:w="5053" w:type="dxa"/>
            <w:tcBorders>
              <w:top w:val="nil"/>
              <w:left w:val="nil"/>
              <w:bottom w:val="single" w:sz="4" w:space="0" w:color="auto"/>
              <w:right w:val="single" w:sz="4" w:space="0" w:color="auto"/>
            </w:tcBorders>
            <w:shd w:val="clear" w:color="auto" w:fill="auto"/>
            <w:vAlign w:val="center"/>
            <w:hideMark/>
          </w:tcPr>
          <w:p w14:paraId="4A05F9A9" w14:textId="77777777" w:rsidR="00C97928" w:rsidRPr="001F279B" w:rsidRDefault="00C97928" w:rsidP="00C97928">
            <w:pPr>
              <w:rPr>
                <w:rFonts w:ascii="Bell MT" w:hAnsi="Bell MT"/>
                <w:b/>
                <w:bCs/>
              </w:rPr>
            </w:pPr>
            <w:r w:rsidRPr="001F279B">
              <w:rPr>
                <w:rFonts w:ascii="Bell MT" w:hAnsi="Bell MT"/>
                <w:b/>
                <w:bCs/>
              </w:rPr>
              <w:t>ELECTRICITE</w:t>
            </w:r>
          </w:p>
        </w:tc>
        <w:tc>
          <w:tcPr>
            <w:tcW w:w="655" w:type="dxa"/>
            <w:tcBorders>
              <w:top w:val="nil"/>
              <w:left w:val="nil"/>
              <w:bottom w:val="single" w:sz="4" w:space="0" w:color="auto"/>
              <w:right w:val="single" w:sz="4" w:space="0" w:color="auto"/>
            </w:tcBorders>
            <w:shd w:val="clear" w:color="auto" w:fill="auto"/>
            <w:noWrap/>
            <w:vAlign w:val="center"/>
            <w:hideMark/>
          </w:tcPr>
          <w:p w14:paraId="6247AFF2" w14:textId="77777777" w:rsidR="00C97928" w:rsidRPr="001F279B" w:rsidRDefault="00C97928" w:rsidP="00C97928">
            <w:pPr>
              <w:jc w:val="center"/>
              <w:rPr>
                <w:rFonts w:ascii="Bell MT" w:hAnsi="Bell MT"/>
              </w:rPr>
            </w:pPr>
            <w:r w:rsidRPr="001F279B">
              <w:rPr>
                <w:rFonts w:ascii="Bell MT" w:hAnsi="Bell MT"/>
              </w:rPr>
              <w:t> </w:t>
            </w:r>
          </w:p>
        </w:tc>
        <w:tc>
          <w:tcPr>
            <w:tcW w:w="914" w:type="dxa"/>
            <w:tcBorders>
              <w:top w:val="nil"/>
              <w:left w:val="nil"/>
              <w:bottom w:val="single" w:sz="4" w:space="0" w:color="auto"/>
              <w:right w:val="single" w:sz="4" w:space="0" w:color="auto"/>
            </w:tcBorders>
            <w:shd w:val="clear" w:color="auto" w:fill="auto"/>
            <w:noWrap/>
            <w:vAlign w:val="center"/>
            <w:hideMark/>
          </w:tcPr>
          <w:p w14:paraId="7335B1CD" w14:textId="77777777" w:rsidR="00C97928" w:rsidRPr="001F279B" w:rsidRDefault="00C97928" w:rsidP="00C97928">
            <w:pPr>
              <w:jc w:val="right"/>
              <w:rPr>
                <w:rFonts w:ascii="Bell MT" w:hAnsi="Bell MT"/>
              </w:rPr>
            </w:pPr>
          </w:p>
        </w:tc>
        <w:tc>
          <w:tcPr>
            <w:tcW w:w="655" w:type="dxa"/>
            <w:tcBorders>
              <w:top w:val="nil"/>
              <w:left w:val="nil"/>
              <w:bottom w:val="single" w:sz="4" w:space="0" w:color="auto"/>
              <w:right w:val="single" w:sz="4" w:space="0" w:color="auto"/>
            </w:tcBorders>
            <w:shd w:val="clear" w:color="auto" w:fill="auto"/>
            <w:noWrap/>
            <w:vAlign w:val="center"/>
            <w:hideMark/>
          </w:tcPr>
          <w:p w14:paraId="6DF2EBF9"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1B539BE1" w14:textId="77777777" w:rsidR="00C97928" w:rsidRPr="001F279B" w:rsidRDefault="00C97928" w:rsidP="00C97928">
            <w:pPr>
              <w:jc w:val="right"/>
              <w:rPr>
                <w:rFonts w:ascii="Bell MT" w:hAnsi="Bell MT"/>
              </w:rPr>
            </w:pPr>
          </w:p>
        </w:tc>
      </w:tr>
      <w:tr w:rsidR="00C97928" w:rsidRPr="001F279B" w14:paraId="054BAE3A" w14:textId="77777777" w:rsidTr="00C97928">
        <w:trPr>
          <w:trHeight w:val="601"/>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36B5EA4D" w14:textId="77777777" w:rsidR="00C97928" w:rsidRPr="001F279B" w:rsidRDefault="00C97928" w:rsidP="00C97928">
            <w:pPr>
              <w:jc w:val="center"/>
              <w:rPr>
                <w:rFonts w:ascii="Bell MT" w:hAnsi="Bell MT"/>
              </w:rPr>
            </w:pPr>
            <w:r w:rsidRPr="001F279B">
              <w:rPr>
                <w:rFonts w:ascii="Bell MT" w:hAnsi="Bell MT"/>
              </w:rPr>
              <w:t>701</w:t>
            </w:r>
          </w:p>
        </w:tc>
        <w:tc>
          <w:tcPr>
            <w:tcW w:w="5053" w:type="dxa"/>
            <w:tcBorders>
              <w:top w:val="nil"/>
              <w:left w:val="nil"/>
              <w:bottom w:val="single" w:sz="4" w:space="0" w:color="auto"/>
              <w:right w:val="single" w:sz="4" w:space="0" w:color="auto"/>
            </w:tcBorders>
            <w:shd w:val="clear" w:color="auto" w:fill="auto"/>
            <w:vAlign w:val="center"/>
            <w:hideMark/>
          </w:tcPr>
          <w:p w14:paraId="7BEA6668" w14:textId="77777777" w:rsidR="00C97928" w:rsidRPr="001F279B" w:rsidRDefault="00C97928" w:rsidP="00C97928">
            <w:pPr>
              <w:jc w:val="both"/>
              <w:rPr>
                <w:rFonts w:ascii="Bell MT" w:hAnsi="Bell MT"/>
              </w:rPr>
            </w:pPr>
            <w:r w:rsidRPr="001F279B">
              <w:rPr>
                <w:rFonts w:ascii="Bell MT" w:hAnsi="Bell MT"/>
              </w:rPr>
              <w:t>Raccordement électrique au réseau existant y compris la fourniture de tous les accessoires y afférant</w:t>
            </w:r>
          </w:p>
        </w:tc>
        <w:tc>
          <w:tcPr>
            <w:tcW w:w="655" w:type="dxa"/>
            <w:tcBorders>
              <w:top w:val="nil"/>
              <w:left w:val="nil"/>
              <w:bottom w:val="single" w:sz="4" w:space="0" w:color="auto"/>
              <w:right w:val="single" w:sz="4" w:space="0" w:color="auto"/>
            </w:tcBorders>
            <w:shd w:val="clear" w:color="auto" w:fill="auto"/>
            <w:noWrap/>
            <w:vAlign w:val="center"/>
            <w:hideMark/>
          </w:tcPr>
          <w:p w14:paraId="6A67AD33" w14:textId="77777777" w:rsidR="00C97928" w:rsidRPr="001F279B" w:rsidRDefault="00C97928" w:rsidP="00C97928">
            <w:pPr>
              <w:jc w:val="center"/>
              <w:rPr>
                <w:rFonts w:ascii="Bell MT" w:hAnsi="Bell MT"/>
              </w:rPr>
            </w:pPr>
            <w:r w:rsidRPr="001F279B">
              <w:rPr>
                <w:rFonts w:ascii="Bell MT" w:hAnsi="Bell MT"/>
              </w:rPr>
              <w:t>ff</w:t>
            </w:r>
          </w:p>
        </w:tc>
        <w:tc>
          <w:tcPr>
            <w:tcW w:w="914" w:type="dxa"/>
            <w:tcBorders>
              <w:top w:val="nil"/>
              <w:left w:val="nil"/>
              <w:bottom w:val="single" w:sz="4" w:space="0" w:color="auto"/>
              <w:right w:val="single" w:sz="4" w:space="0" w:color="auto"/>
            </w:tcBorders>
            <w:shd w:val="clear" w:color="auto" w:fill="auto"/>
            <w:noWrap/>
            <w:vAlign w:val="center"/>
            <w:hideMark/>
          </w:tcPr>
          <w:p w14:paraId="266C5C77" w14:textId="77777777" w:rsidR="00C97928" w:rsidRPr="001F279B" w:rsidRDefault="00C97928" w:rsidP="00C97928">
            <w:pPr>
              <w:jc w:val="right"/>
              <w:rPr>
                <w:rFonts w:ascii="Bell MT" w:hAnsi="Bell MT"/>
              </w:rPr>
            </w:pPr>
            <w:r w:rsidRPr="001F279B">
              <w:rPr>
                <w:rFonts w:ascii="Bell MT" w:hAnsi="Bell MT"/>
              </w:rPr>
              <w:t>1,00</w:t>
            </w:r>
          </w:p>
        </w:tc>
        <w:tc>
          <w:tcPr>
            <w:tcW w:w="655" w:type="dxa"/>
            <w:tcBorders>
              <w:top w:val="nil"/>
              <w:left w:val="nil"/>
              <w:bottom w:val="single" w:sz="4" w:space="0" w:color="auto"/>
              <w:right w:val="single" w:sz="4" w:space="0" w:color="auto"/>
            </w:tcBorders>
            <w:shd w:val="clear" w:color="auto" w:fill="auto"/>
            <w:noWrap/>
            <w:vAlign w:val="center"/>
            <w:hideMark/>
          </w:tcPr>
          <w:p w14:paraId="2623FA07"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4D3BAC3E" w14:textId="77777777" w:rsidR="00C97928" w:rsidRPr="001F279B" w:rsidRDefault="00C97928" w:rsidP="00C97928">
            <w:pPr>
              <w:jc w:val="right"/>
              <w:rPr>
                <w:rFonts w:ascii="Bell MT" w:hAnsi="Bell MT"/>
              </w:rPr>
            </w:pPr>
          </w:p>
        </w:tc>
      </w:tr>
      <w:tr w:rsidR="00C97928" w:rsidRPr="001F279B" w14:paraId="6307B8E7" w14:textId="77777777" w:rsidTr="00C97928">
        <w:trPr>
          <w:trHeight w:val="300"/>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4367A988" w14:textId="77777777" w:rsidR="00C97928" w:rsidRPr="001F279B" w:rsidRDefault="00C97928" w:rsidP="00C97928">
            <w:pPr>
              <w:jc w:val="center"/>
              <w:rPr>
                <w:rFonts w:ascii="Bell MT" w:hAnsi="Bell MT"/>
              </w:rPr>
            </w:pPr>
            <w:r w:rsidRPr="001F279B">
              <w:rPr>
                <w:rFonts w:ascii="Bell MT" w:hAnsi="Bell MT"/>
              </w:rPr>
              <w:t>702</w:t>
            </w:r>
          </w:p>
        </w:tc>
        <w:tc>
          <w:tcPr>
            <w:tcW w:w="5053" w:type="dxa"/>
            <w:tcBorders>
              <w:top w:val="nil"/>
              <w:left w:val="nil"/>
              <w:bottom w:val="single" w:sz="4" w:space="0" w:color="auto"/>
              <w:right w:val="single" w:sz="4" w:space="0" w:color="auto"/>
            </w:tcBorders>
            <w:shd w:val="clear" w:color="auto" w:fill="auto"/>
            <w:vAlign w:val="center"/>
            <w:hideMark/>
          </w:tcPr>
          <w:p w14:paraId="7ADFA4AA" w14:textId="77777777" w:rsidR="00C97928" w:rsidRPr="001F279B" w:rsidRDefault="00C97928" w:rsidP="00C97928">
            <w:pPr>
              <w:jc w:val="both"/>
              <w:rPr>
                <w:rFonts w:ascii="Bell MT" w:hAnsi="Bell MT"/>
              </w:rPr>
            </w:pPr>
            <w:r w:rsidRPr="001F279B">
              <w:rPr>
                <w:rFonts w:ascii="Bell MT" w:hAnsi="Bell MT"/>
              </w:rPr>
              <w:t>Interrupteur SA</w:t>
            </w:r>
          </w:p>
        </w:tc>
        <w:tc>
          <w:tcPr>
            <w:tcW w:w="655" w:type="dxa"/>
            <w:tcBorders>
              <w:top w:val="nil"/>
              <w:left w:val="nil"/>
              <w:bottom w:val="single" w:sz="4" w:space="0" w:color="auto"/>
              <w:right w:val="single" w:sz="4" w:space="0" w:color="auto"/>
            </w:tcBorders>
            <w:shd w:val="clear" w:color="auto" w:fill="auto"/>
            <w:noWrap/>
            <w:vAlign w:val="center"/>
            <w:hideMark/>
          </w:tcPr>
          <w:p w14:paraId="70BCFAED" w14:textId="77777777" w:rsidR="00C97928" w:rsidRPr="001F279B" w:rsidRDefault="00C97928" w:rsidP="00C97928">
            <w:pPr>
              <w:jc w:val="center"/>
              <w:rPr>
                <w:rFonts w:ascii="Bell MT" w:hAnsi="Bell MT"/>
              </w:rPr>
            </w:pPr>
            <w:r w:rsidRPr="001F279B">
              <w:rPr>
                <w:rFonts w:ascii="Bell MT" w:hAnsi="Bell MT"/>
              </w:rPr>
              <w:t>U</w:t>
            </w:r>
          </w:p>
        </w:tc>
        <w:tc>
          <w:tcPr>
            <w:tcW w:w="914" w:type="dxa"/>
            <w:tcBorders>
              <w:top w:val="nil"/>
              <w:left w:val="nil"/>
              <w:bottom w:val="single" w:sz="4" w:space="0" w:color="auto"/>
              <w:right w:val="single" w:sz="4" w:space="0" w:color="auto"/>
            </w:tcBorders>
            <w:shd w:val="clear" w:color="auto" w:fill="auto"/>
            <w:noWrap/>
            <w:vAlign w:val="center"/>
            <w:hideMark/>
          </w:tcPr>
          <w:p w14:paraId="1CF348F7" w14:textId="77777777" w:rsidR="00C97928" w:rsidRPr="001F279B" w:rsidRDefault="00C97928" w:rsidP="00C97928">
            <w:pPr>
              <w:jc w:val="right"/>
              <w:rPr>
                <w:rFonts w:ascii="Bell MT" w:hAnsi="Bell MT"/>
              </w:rPr>
            </w:pPr>
            <w:r w:rsidRPr="001F279B">
              <w:rPr>
                <w:rFonts w:ascii="Bell MT" w:hAnsi="Bell MT"/>
              </w:rPr>
              <w:t>4,00</w:t>
            </w:r>
          </w:p>
        </w:tc>
        <w:tc>
          <w:tcPr>
            <w:tcW w:w="655" w:type="dxa"/>
            <w:tcBorders>
              <w:top w:val="nil"/>
              <w:left w:val="nil"/>
              <w:bottom w:val="single" w:sz="4" w:space="0" w:color="auto"/>
              <w:right w:val="single" w:sz="4" w:space="0" w:color="auto"/>
            </w:tcBorders>
            <w:shd w:val="clear" w:color="auto" w:fill="auto"/>
            <w:noWrap/>
            <w:vAlign w:val="center"/>
            <w:hideMark/>
          </w:tcPr>
          <w:p w14:paraId="3C42F0BD"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6F1A67A9" w14:textId="77777777" w:rsidR="00C97928" w:rsidRPr="001F279B" w:rsidRDefault="00C97928" w:rsidP="00C97928">
            <w:pPr>
              <w:jc w:val="right"/>
              <w:rPr>
                <w:rFonts w:ascii="Bell MT" w:hAnsi="Bell MT"/>
              </w:rPr>
            </w:pPr>
          </w:p>
        </w:tc>
      </w:tr>
      <w:tr w:rsidR="00C97928" w:rsidRPr="001F279B" w14:paraId="5D5170F4" w14:textId="77777777" w:rsidTr="00C97928">
        <w:trPr>
          <w:trHeight w:val="347"/>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3A4D4F29" w14:textId="77777777" w:rsidR="00C97928" w:rsidRPr="001F279B" w:rsidRDefault="00C97928" w:rsidP="00C97928">
            <w:pPr>
              <w:jc w:val="center"/>
              <w:rPr>
                <w:rFonts w:ascii="Bell MT" w:hAnsi="Bell MT"/>
              </w:rPr>
            </w:pPr>
            <w:r w:rsidRPr="001F279B">
              <w:rPr>
                <w:rFonts w:ascii="Bell MT" w:hAnsi="Bell MT"/>
              </w:rPr>
              <w:t>703</w:t>
            </w:r>
          </w:p>
        </w:tc>
        <w:tc>
          <w:tcPr>
            <w:tcW w:w="5053" w:type="dxa"/>
            <w:tcBorders>
              <w:top w:val="nil"/>
              <w:left w:val="nil"/>
              <w:bottom w:val="single" w:sz="4" w:space="0" w:color="auto"/>
              <w:right w:val="single" w:sz="4" w:space="0" w:color="auto"/>
            </w:tcBorders>
            <w:shd w:val="clear" w:color="auto" w:fill="auto"/>
            <w:vAlign w:val="center"/>
            <w:hideMark/>
          </w:tcPr>
          <w:p w14:paraId="42E2982F" w14:textId="77777777" w:rsidR="00C97928" w:rsidRPr="001F279B" w:rsidRDefault="00C97928" w:rsidP="00C97928">
            <w:pPr>
              <w:jc w:val="both"/>
              <w:rPr>
                <w:rFonts w:ascii="Bell MT" w:hAnsi="Bell MT"/>
                <w:sz w:val="28"/>
                <w:szCs w:val="28"/>
              </w:rPr>
            </w:pPr>
            <w:r w:rsidRPr="001F279B">
              <w:rPr>
                <w:rFonts w:ascii="Bell MT" w:hAnsi="Bell MT"/>
                <w:sz w:val="28"/>
                <w:szCs w:val="28"/>
              </w:rPr>
              <w:t>Réglette de 120 avec vasque de protection</w:t>
            </w:r>
          </w:p>
        </w:tc>
        <w:tc>
          <w:tcPr>
            <w:tcW w:w="655" w:type="dxa"/>
            <w:tcBorders>
              <w:top w:val="nil"/>
              <w:left w:val="nil"/>
              <w:bottom w:val="single" w:sz="4" w:space="0" w:color="auto"/>
              <w:right w:val="single" w:sz="4" w:space="0" w:color="auto"/>
            </w:tcBorders>
            <w:shd w:val="clear" w:color="auto" w:fill="auto"/>
            <w:noWrap/>
            <w:vAlign w:val="center"/>
            <w:hideMark/>
          </w:tcPr>
          <w:p w14:paraId="09F51713" w14:textId="77777777" w:rsidR="00C97928" w:rsidRPr="001F279B" w:rsidRDefault="00C97928" w:rsidP="00C97928">
            <w:pPr>
              <w:jc w:val="center"/>
              <w:rPr>
                <w:rFonts w:ascii="Bell MT" w:hAnsi="Bell MT"/>
              </w:rPr>
            </w:pPr>
            <w:r w:rsidRPr="001F279B">
              <w:rPr>
                <w:rFonts w:ascii="Bell MT" w:hAnsi="Bell MT"/>
              </w:rPr>
              <w:t>U</w:t>
            </w:r>
          </w:p>
        </w:tc>
        <w:tc>
          <w:tcPr>
            <w:tcW w:w="914" w:type="dxa"/>
            <w:tcBorders>
              <w:top w:val="nil"/>
              <w:left w:val="nil"/>
              <w:bottom w:val="single" w:sz="4" w:space="0" w:color="auto"/>
              <w:right w:val="single" w:sz="4" w:space="0" w:color="auto"/>
            </w:tcBorders>
            <w:shd w:val="clear" w:color="auto" w:fill="auto"/>
            <w:noWrap/>
            <w:vAlign w:val="center"/>
            <w:hideMark/>
          </w:tcPr>
          <w:p w14:paraId="1A82D8C5" w14:textId="77777777" w:rsidR="00C97928" w:rsidRPr="001F279B" w:rsidRDefault="00C97928" w:rsidP="00C97928">
            <w:pPr>
              <w:jc w:val="right"/>
              <w:rPr>
                <w:rFonts w:ascii="Bell MT" w:hAnsi="Bell MT"/>
              </w:rPr>
            </w:pPr>
            <w:r w:rsidRPr="001F279B">
              <w:rPr>
                <w:rFonts w:ascii="Bell MT" w:hAnsi="Bell MT"/>
              </w:rPr>
              <w:t>10,00</w:t>
            </w:r>
          </w:p>
        </w:tc>
        <w:tc>
          <w:tcPr>
            <w:tcW w:w="655" w:type="dxa"/>
            <w:tcBorders>
              <w:top w:val="nil"/>
              <w:left w:val="nil"/>
              <w:bottom w:val="single" w:sz="4" w:space="0" w:color="auto"/>
              <w:right w:val="single" w:sz="4" w:space="0" w:color="auto"/>
            </w:tcBorders>
            <w:shd w:val="clear" w:color="auto" w:fill="auto"/>
            <w:noWrap/>
            <w:vAlign w:val="center"/>
            <w:hideMark/>
          </w:tcPr>
          <w:p w14:paraId="28C2BF21"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522B2C5B" w14:textId="77777777" w:rsidR="00C97928" w:rsidRPr="001F279B" w:rsidRDefault="00C97928" w:rsidP="00C97928">
            <w:pPr>
              <w:jc w:val="right"/>
              <w:rPr>
                <w:rFonts w:ascii="Bell MT" w:hAnsi="Bell MT"/>
              </w:rPr>
            </w:pPr>
          </w:p>
        </w:tc>
      </w:tr>
      <w:tr w:rsidR="00C97928" w:rsidRPr="001F279B" w14:paraId="5A70786C" w14:textId="77777777" w:rsidTr="00C97928">
        <w:trPr>
          <w:trHeight w:val="312"/>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18672EF0" w14:textId="77777777" w:rsidR="00C97928" w:rsidRPr="001F279B" w:rsidRDefault="00C97928" w:rsidP="00C97928">
            <w:pPr>
              <w:jc w:val="center"/>
              <w:rPr>
                <w:rFonts w:ascii="Bell MT" w:hAnsi="Bell MT"/>
              </w:rPr>
            </w:pPr>
            <w:r w:rsidRPr="001F279B">
              <w:rPr>
                <w:rFonts w:ascii="Bell MT" w:hAnsi="Bell MT"/>
              </w:rPr>
              <w:t> </w:t>
            </w:r>
          </w:p>
        </w:tc>
        <w:tc>
          <w:tcPr>
            <w:tcW w:w="5053" w:type="dxa"/>
            <w:tcBorders>
              <w:top w:val="nil"/>
              <w:left w:val="nil"/>
              <w:bottom w:val="single" w:sz="4" w:space="0" w:color="auto"/>
              <w:right w:val="single" w:sz="4" w:space="0" w:color="auto"/>
            </w:tcBorders>
            <w:shd w:val="clear" w:color="auto" w:fill="auto"/>
            <w:vAlign w:val="center"/>
            <w:hideMark/>
          </w:tcPr>
          <w:p w14:paraId="49806F0D" w14:textId="77777777" w:rsidR="00C97928" w:rsidRPr="001F279B" w:rsidRDefault="00C97928" w:rsidP="00C97928">
            <w:pPr>
              <w:rPr>
                <w:rFonts w:ascii="Bell MT" w:hAnsi="Bell MT"/>
                <w:b/>
                <w:bCs/>
              </w:rPr>
            </w:pPr>
            <w:r w:rsidRPr="001F279B">
              <w:rPr>
                <w:rFonts w:ascii="Bell MT" w:hAnsi="Bell MT"/>
                <w:b/>
                <w:bCs/>
              </w:rPr>
              <w:t>SOUS - TOTAL LOT 700</w:t>
            </w:r>
          </w:p>
        </w:tc>
        <w:tc>
          <w:tcPr>
            <w:tcW w:w="655" w:type="dxa"/>
            <w:tcBorders>
              <w:top w:val="nil"/>
              <w:left w:val="nil"/>
              <w:bottom w:val="single" w:sz="4" w:space="0" w:color="auto"/>
              <w:right w:val="single" w:sz="4" w:space="0" w:color="auto"/>
            </w:tcBorders>
            <w:shd w:val="clear" w:color="auto" w:fill="auto"/>
            <w:noWrap/>
            <w:vAlign w:val="center"/>
            <w:hideMark/>
          </w:tcPr>
          <w:p w14:paraId="5F311299" w14:textId="77777777" w:rsidR="00C97928" w:rsidRPr="001F279B" w:rsidRDefault="00C97928" w:rsidP="00C97928">
            <w:pPr>
              <w:jc w:val="center"/>
              <w:rPr>
                <w:rFonts w:ascii="Bell MT" w:hAnsi="Bell MT"/>
              </w:rPr>
            </w:pPr>
            <w:r w:rsidRPr="001F279B">
              <w:rPr>
                <w:rFonts w:ascii="Bell MT" w:hAnsi="Bell MT"/>
              </w:rPr>
              <w:t> </w:t>
            </w:r>
          </w:p>
        </w:tc>
        <w:tc>
          <w:tcPr>
            <w:tcW w:w="914" w:type="dxa"/>
            <w:tcBorders>
              <w:top w:val="nil"/>
              <w:left w:val="nil"/>
              <w:bottom w:val="single" w:sz="4" w:space="0" w:color="auto"/>
              <w:right w:val="single" w:sz="4" w:space="0" w:color="auto"/>
            </w:tcBorders>
            <w:shd w:val="clear" w:color="auto" w:fill="auto"/>
            <w:noWrap/>
            <w:vAlign w:val="center"/>
            <w:hideMark/>
          </w:tcPr>
          <w:p w14:paraId="78A35F5B" w14:textId="77777777" w:rsidR="00C97928" w:rsidRPr="001F279B" w:rsidRDefault="00C97928" w:rsidP="00C97928">
            <w:pPr>
              <w:jc w:val="right"/>
              <w:rPr>
                <w:rFonts w:ascii="Bell MT" w:hAnsi="Bell MT"/>
              </w:rPr>
            </w:pPr>
          </w:p>
        </w:tc>
        <w:tc>
          <w:tcPr>
            <w:tcW w:w="655" w:type="dxa"/>
            <w:tcBorders>
              <w:top w:val="nil"/>
              <w:left w:val="nil"/>
              <w:bottom w:val="single" w:sz="4" w:space="0" w:color="auto"/>
              <w:right w:val="single" w:sz="4" w:space="0" w:color="auto"/>
            </w:tcBorders>
            <w:shd w:val="clear" w:color="auto" w:fill="auto"/>
            <w:noWrap/>
            <w:vAlign w:val="center"/>
            <w:hideMark/>
          </w:tcPr>
          <w:p w14:paraId="2E8E15DA"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1BE92656" w14:textId="77777777" w:rsidR="00C97928" w:rsidRPr="001F279B" w:rsidRDefault="00C97928" w:rsidP="00C97928">
            <w:pPr>
              <w:jc w:val="right"/>
              <w:rPr>
                <w:rFonts w:ascii="Bell MT" w:hAnsi="Bell MT"/>
                <w:b/>
                <w:bCs/>
              </w:rPr>
            </w:pPr>
          </w:p>
        </w:tc>
      </w:tr>
      <w:tr w:rsidR="00C97928" w:rsidRPr="001F279B" w14:paraId="41E4B30F" w14:textId="77777777" w:rsidTr="00C97928">
        <w:trPr>
          <w:trHeight w:val="312"/>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27C8B681" w14:textId="77777777" w:rsidR="00C97928" w:rsidRPr="001F279B" w:rsidRDefault="00C97928" w:rsidP="00C97928">
            <w:pPr>
              <w:jc w:val="center"/>
              <w:rPr>
                <w:rFonts w:ascii="Bell MT" w:hAnsi="Bell MT"/>
                <w:b/>
                <w:bCs/>
              </w:rPr>
            </w:pPr>
            <w:r w:rsidRPr="001F279B">
              <w:rPr>
                <w:rFonts w:ascii="Bell MT" w:hAnsi="Bell MT"/>
                <w:b/>
                <w:bCs/>
              </w:rPr>
              <w:t>800</w:t>
            </w:r>
          </w:p>
        </w:tc>
        <w:tc>
          <w:tcPr>
            <w:tcW w:w="5053" w:type="dxa"/>
            <w:tcBorders>
              <w:top w:val="nil"/>
              <w:left w:val="nil"/>
              <w:bottom w:val="single" w:sz="4" w:space="0" w:color="auto"/>
              <w:right w:val="single" w:sz="4" w:space="0" w:color="auto"/>
            </w:tcBorders>
            <w:shd w:val="clear" w:color="auto" w:fill="auto"/>
            <w:vAlign w:val="center"/>
            <w:hideMark/>
          </w:tcPr>
          <w:p w14:paraId="5A0E4296" w14:textId="77777777" w:rsidR="00C97928" w:rsidRPr="001F279B" w:rsidRDefault="00C97928" w:rsidP="00C97928">
            <w:pPr>
              <w:rPr>
                <w:rFonts w:ascii="Bell MT" w:hAnsi="Bell MT"/>
                <w:b/>
                <w:bCs/>
              </w:rPr>
            </w:pPr>
            <w:r w:rsidRPr="001F279B">
              <w:rPr>
                <w:rFonts w:ascii="Bell MT" w:hAnsi="Bell MT"/>
                <w:b/>
                <w:bCs/>
              </w:rPr>
              <w:t>PEINTURE</w:t>
            </w:r>
          </w:p>
        </w:tc>
        <w:tc>
          <w:tcPr>
            <w:tcW w:w="655" w:type="dxa"/>
            <w:tcBorders>
              <w:top w:val="nil"/>
              <w:left w:val="nil"/>
              <w:bottom w:val="single" w:sz="4" w:space="0" w:color="auto"/>
              <w:right w:val="single" w:sz="4" w:space="0" w:color="auto"/>
            </w:tcBorders>
            <w:shd w:val="clear" w:color="auto" w:fill="auto"/>
            <w:noWrap/>
            <w:vAlign w:val="center"/>
            <w:hideMark/>
          </w:tcPr>
          <w:p w14:paraId="701D5885" w14:textId="77777777" w:rsidR="00C97928" w:rsidRPr="001F279B" w:rsidRDefault="00C97928" w:rsidP="00C97928">
            <w:pPr>
              <w:jc w:val="center"/>
              <w:rPr>
                <w:rFonts w:ascii="Bell MT" w:hAnsi="Bell MT"/>
              </w:rPr>
            </w:pPr>
            <w:r w:rsidRPr="001F279B">
              <w:rPr>
                <w:rFonts w:ascii="Bell MT" w:hAnsi="Bell MT"/>
              </w:rPr>
              <w:t> </w:t>
            </w:r>
          </w:p>
        </w:tc>
        <w:tc>
          <w:tcPr>
            <w:tcW w:w="914" w:type="dxa"/>
            <w:tcBorders>
              <w:top w:val="nil"/>
              <w:left w:val="nil"/>
              <w:bottom w:val="single" w:sz="4" w:space="0" w:color="auto"/>
              <w:right w:val="single" w:sz="4" w:space="0" w:color="auto"/>
            </w:tcBorders>
            <w:shd w:val="clear" w:color="auto" w:fill="auto"/>
            <w:noWrap/>
            <w:vAlign w:val="center"/>
            <w:hideMark/>
          </w:tcPr>
          <w:p w14:paraId="30D9D2F7" w14:textId="77777777" w:rsidR="00C97928" w:rsidRPr="001F279B" w:rsidRDefault="00C97928" w:rsidP="00C97928">
            <w:pPr>
              <w:jc w:val="right"/>
              <w:rPr>
                <w:rFonts w:ascii="Bell MT" w:hAnsi="Bell MT"/>
              </w:rPr>
            </w:pPr>
          </w:p>
        </w:tc>
        <w:tc>
          <w:tcPr>
            <w:tcW w:w="655" w:type="dxa"/>
            <w:tcBorders>
              <w:top w:val="nil"/>
              <w:left w:val="nil"/>
              <w:bottom w:val="single" w:sz="4" w:space="0" w:color="auto"/>
              <w:right w:val="single" w:sz="4" w:space="0" w:color="auto"/>
            </w:tcBorders>
            <w:shd w:val="clear" w:color="auto" w:fill="auto"/>
            <w:noWrap/>
            <w:vAlign w:val="center"/>
            <w:hideMark/>
          </w:tcPr>
          <w:p w14:paraId="2F7F0FE5"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38918694" w14:textId="77777777" w:rsidR="00C97928" w:rsidRPr="001F279B" w:rsidRDefault="00C97928" w:rsidP="00C97928">
            <w:pPr>
              <w:jc w:val="right"/>
              <w:rPr>
                <w:rFonts w:ascii="Bell MT" w:hAnsi="Bell MT"/>
              </w:rPr>
            </w:pPr>
          </w:p>
        </w:tc>
      </w:tr>
      <w:tr w:rsidR="00C97928" w:rsidRPr="001F279B" w14:paraId="04C9C81C" w14:textId="77777777" w:rsidTr="00C97928">
        <w:trPr>
          <w:trHeight w:val="902"/>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7DB61160" w14:textId="77777777" w:rsidR="00C97928" w:rsidRPr="001F279B" w:rsidRDefault="00C97928" w:rsidP="00C97928">
            <w:pPr>
              <w:jc w:val="center"/>
              <w:rPr>
                <w:rFonts w:ascii="Bell MT" w:hAnsi="Bell MT"/>
              </w:rPr>
            </w:pPr>
            <w:r w:rsidRPr="001F279B">
              <w:rPr>
                <w:rFonts w:ascii="Bell MT" w:hAnsi="Bell MT"/>
              </w:rPr>
              <w:t>801</w:t>
            </w:r>
          </w:p>
        </w:tc>
        <w:tc>
          <w:tcPr>
            <w:tcW w:w="5053" w:type="dxa"/>
            <w:tcBorders>
              <w:top w:val="nil"/>
              <w:left w:val="nil"/>
              <w:bottom w:val="single" w:sz="4" w:space="0" w:color="auto"/>
              <w:right w:val="single" w:sz="4" w:space="0" w:color="auto"/>
            </w:tcBorders>
            <w:shd w:val="clear" w:color="auto" w:fill="auto"/>
            <w:vAlign w:val="center"/>
            <w:hideMark/>
          </w:tcPr>
          <w:p w14:paraId="4CC5824A" w14:textId="77777777" w:rsidR="00C97928" w:rsidRPr="001F279B" w:rsidRDefault="00C97928" w:rsidP="00C97928">
            <w:pPr>
              <w:jc w:val="both"/>
              <w:rPr>
                <w:rFonts w:ascii="Bell MT" w:hAnsi="Bell MT"/>
              </w:rPr>
            </w:pPr>
            <w:r w:rsidRPr="001F279B">
              <w:rPr>
                <w:rFonts w:ascii="Bell MT" w:hAnsi="Bell MT"/>
              </w:rPr>
              <w:t>Impression des murs et ouvrages en béton à la chaux + finition en deux (02) couches de peinture de bonne qu</w:t>
            </w:r>
            <w:r w:rsidRPr="001F279B">
              <w:rPr>
                <w:rFonts w:ascii="Bell MT" w:hAnsi="Bell MT"/>
              </w:rPr>
              <w:t>a</w:t>
            </w:r>
            <w:r w:rsidRPr="001F279B">
              <w:rPr>
                <w:rFonts w:ascii="Bell MT" w:hAnsi="Bell MT"/>
              </w:rPr>
              <w:t>lité type Pantex 1300 ou similaire</w:t>
            </w:r>
          </w:p>
        </w:tc>
        <w:tc>
          <w:tcPr>
            <w:tcW w:w="655" w:type="dxa"/>
            <w:tcBorders>
              <w:top w:val="nil"/>
              <w:left w:val="nil"/>
              <w:bottom w:val="single" w:sz="4" w:space="0" w:color="auto"/>
              <w:right w:val="single" w:sz="4" w:space="0" w:color="auto"/>
            </w:tcBorders>
            <w:shd w:val="clear" w:color="auto" w:fill="auto"/>
            <w:noWrap/>
            <w:vAlign w:val="center"/>
            <w:hideMark/>
          </w:tcPr>
          <w:p w14:paraId="502438CF" w14:textId="77777777" w:rsidR="00C97928" w:rsidRPr="001F279B" w:rsidRDefault="00C97928" w:rsidP="00C97928">
            <w:pPr>
              <w:jc w:val="center"/>
              <w:rPr>
                <w:rFonts w:ascii="Bell MT" w:hAnsi="Bell MT"/>
              </w:rPr>
            </w:pPr>
            <w:r w:rsidRPr="001F279B">
              <w:rPr>
                <w:rFonts w:ascii="Bell MT" w:hAnsi="Bell MT"/>
              </w:rPr>
              <w:t>m²</w:t>
            </w:r>
          </w:p>
        </w:tc>
        <w:tc>
          <w:tcPr>
            <w:tcW w:w="914" w:type="dxa"/>
            <w:tcBorders>
              <w:top w:val="nil"/>
              <w:left w:val="nil"/>
              <w:bottom w:val="single" w:sz="4" w:space="0" w:color="auto"/>
              <w:right w:val="single" w:sz="4" w:space="0" w:color="auto"/>
            </w:tcBorders>
            <w:shd w:val="clear" w:color="auto" w:fill="auto"/>
            <w:noWrap/>
            <w:vAlign w:val="center"/>
            <w:hideMark/>
          </w:tcPr>
          <w:p w14:paraId="18A43491" w14:textId="77777777" w:rsidR="00C97928" w:rsidRPr="001F279B" w:rsidRDefault="00C97928" w:rsidP="00C97928">
            <w:pPr>
              <w:jc w:val="right"/>
              <w:rPr>
                <w:rFonts w:ascii="Bell MT" w:hAnsi="Bell MT"/>
              </w:rPr>
            </w:pPr>
            <w:r w:rsidRPr="001F279B">
              <w:rPr>
                <w:rFonts w:ascii="Bell MT" w:hAnsi="Bell MT"/>
              </w:rPr>
              <w:t>536,45</w:t>
            </w:r>
          </w:p>
        </w:tc>
        <w:tc>
          <w:tcPr>
            <w:tcW w:w="655" w:type="dxa"/>
            <w:tcBorders>
              <w:top w:val="nil"/>
              <w:left w:val="nil"/>
              <w:bottom w:val="single" w:sz="4" w:space="0" w:color="auto"/>
              <w:right w:val="single" w:sz="4" w:space="0" w:color="auto"/>
            </w:tcBorders>
            <w:shd w:val="clear" w:color="auto" w:fill="auto"/>
            <w:noWrap/>
            <w:vAlign w:val="center"/>
            <w:hideMark/>
          </w:tcPr>
          <w:p w14:paraId="6E817092"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76C87F55" w14:textId="77777777" w:rsidR="00C97928" w:rsidRPr="001F279B" w:rsidRDefault="00C97928" w:rsidP="00C97928">
            <w:pPr>
              <w:jc w:val="right"/>
              <w:rPr>
                <w:rFonts w:ascii="Bell MT" w:hAnsi="Bell MT"/>
              </w:rPr>
            </w:pPr>
          </w:p>
        </w:tc>
      </w:tr>
      <w:tr w:rsidR="00C97928" w:rsidRPr="001F279B" w14:paraId="19A2B9E5" w14:textId="77777777" w:rsidTr="00C97928">
        <w:trPr>
          <w:trHeight w:val="601"/>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4C0E80C2" w14:textId="77777777" w:rsidR="00C97928" w:rsidRPr="001F279B" w:rsidRDefault="00C97928" w:rsidP="00C97928">
            <w:pPr>
              <w:jc w:val="center"/>
              <w:rPr>
                <w:rFonts w:ascii="Bell MT" w:hAnsi="Bell MT"/>
              </w:rPr>
            </w:pPr>
            <w:r w:rsidRPr="001F279B">
              <w:rPr>
                <w:rFonts w:ascii="Bell MT" w:hAnsi="Bell MT"/>
              </w:rPr>
              <w:t>802</w:t>
            </w:r>
          </w:p>
        </w:tc>
        <w:tc>
          <w:tcPr>
            <w:tcW w:w="5053" w:type="dxa"/>
            <w:tcBorders>
              <w:top w:val="nil"/>
              <w:left w:val="nil"/>
              <w:bottom w:val="single" w:sz="4" w:space="0" w:color="auto"/>
              <w:right w:val="single" w:sz="4" w:space="0" w:color="auto"/>
            </w:tcBorders>
            <w:shd w:val="clear" w:color="auto" w:fill="auto"/>
            <w:vAlign w:val="center"/>
            <w:hideMark/>
          </w:tcPr>
          <w:p w14:paraId="636E8138" w14:textId="77777777" w:rsidR="00C97928" w:rsidRPr="001F279B" w:rsidRDefault="00C97928" w:rsidP="00C97928">
            <w:pPr>
              <w:jc w:val="both"/>
              <w:rPr>
                <w:rFonts w:ascii="Bell MT" w:hAnsi="Bell MT"/>
              </w:rPr>
            </w:pPr>
            <w:r w:rsidRPr="001F279B">
              <w:rPr>
                <w:rFonts w:ascii="Bell MT" w:hAnsi="Bell MT"/>
              </w:rPr>
              <w:t>Peinture émail brillante glycérophtalique sur parties métalliques</w:t>
            </w:r>
          </w:p>
        </w:tc>
        <w:tc>
          <w:tcPr>
            <w:tcW w:w="655" w:type="dxa"/>
            <w:tcBorders>
              <w:top w:val="nil"/>
              <w:left w:val="nil"/>
              <w:bottom w:val="single" w:sz="4" w:space="0" w:color="auto"/>
              <w:right w:val="single" w:sz="4" w:space="0" w:color="auto"/>
            </w:tcBorders>
            <w:shd w:val="clear" w:color="auto" w:fill="auto"/>
            <w:noWrap/>
            <w:vAlign w:val="center"/>
            <w:hideMark/>
          </w:tcPr>
          <w:p w14:paraId="21602D05" w14:textId="77777777" w:rsidR="00C97928" w:rsidRPr="001F279B" w:rsidRDefault="00C97928" w:rsidP="00C97928">
            <w:pPr>
              <w:jc w:val="center"/>
              <w:rPr>
                <w:rFonts w:ascii="Bell MT" w:hAnsi="Bell MT"/>
              </w:rPr>
            </w:pPr>
            <w:r w:rsidRPr="001F279B">
              <w:rPr>
                <w:rFonts w:ascii="Bell MT" w:hAnsi="Bell MT"/>
              </w:rPr>
              <w:t>m²</w:t>
            </w:r>
          </w:p>
        </w:tc>
        <w:tc>
          <w:tcPr>
            <w:tcW w:w="914" w:type="dxa"/>
            <w:tcBorders>
              <w:top w:val="nil"/>
              <w:left w:val="nil"/>
              <w:bottom w:val="single" w:sz="4" w:space="0" w:color="auto"/>
              <w:right w:val="single" w:sz="4" w:space="0" w:color="auto"/>
            </w:tcBorders>
            <w:shd w:val="clear" w:color="auto" w:fill="auto"/>
            <w:noWrap/>
            <w:vAlign w:val="center"/>
            <w:hideMark/>
          </w:tcPr>
          <w:p w14:paraId="01ABCCF8" w14:textId="77777777" w:rsidR="00C97928" w:rsidRPr="001F279B" w:rsidRDefault="00C97928" w:rsidP="00C97928">
            <w:pPr>
              <w:jc w:val="right"/>
              <w:rPr>
                <w:rFonts w:ascii="Bell MT" w:hAnsi="Bell MT"/>
              </w:rPr>
            </w:pPr>
            <w:r w:rsidRPr="001F279B">
              <w:rPr>
                <w:rFonts w:ascii="Bell MT" w:hAnsi="Bell MT"/>
              </w:rPr>
              <w:t>23,00</w:t>
            </w:r>
          </w:p>
        </w:tc>
        <w:tc>
          <w:tcPr>
            <w:tcW w:w="655" w:type="dxa"/>
            <w:tcBorders>
              <w:top w:val="nil"/>
              <w:left w:val="nil"/>
              <w:bottom w:val="single" w:sz="4" w:space="0" w:color="auto"/>
              <w:right w:val="single" w:sz="4" w:space="0" w:color="auto"/>
            </w:tcBorders>
            <w:shd w:val="clear" w:color="auto" w:fill="auto"/>
            <w:noWrap/>
            <w:vAlign w:val="center"/>
            <w:hideMark/>
          </w:tcPr>
          <w:p w14:paraId="36E309C1" w14:textId="77777777" w:rsidR="00C97928" w:rsidRPr="001F279B" w:rsidRDefault="00C97928" w:rsidP="00C97928">
            <w:pPr>
              <w:jc w:val="right"/>
              <w:rPr>
                <w:rFonts w:ascii="Bell MT" w:hAnsi="Bell MT"/>
              </w:rPr>
            </w:pPr>
          </w:p>
        </w:tc>
        <w:tc>
          <w:tcPr>
            <w:tcW w:w="1320" w:type="dxa"/>
            <w:tcBorders>
              <w:top w:val="nil"/>
              <w:left w:val="nil"/>
              <w:bottom w:val="single" w:sz="4" w:space="0" w:color="auto"/>
              <w:right w:val="single" w:sz="4" w:space="0" w:color="auto"/>
            </w:tcBorders>
            <w:shd w:val="clear" w:color="auto" w:fill="auto"/>
            <w:vAlign w:val="center"/>
            <w:hideMark/>
          </w:tcPr>
          <w:p w14:paraId="3EFA0BC7" w14:textId="77777777" w:rsidR="00C97928" w:rsidRPr="001F279B" w:rsidRDefault="00C97928" w:rsidP="00C97928">
            <w:pPr>
              <w:jc w:val="right"/>
              <w:rPr>
                <w:rFonts w:ascii="Bell MT" w:hAnsi="Bell MT"/>
              </w:rPr>
            </w:pPr>
          </w:p>
        </w:tc>
      </w:tr>
      <w:tr w:rsidR="00C97928" w:rsidRPr="001F279B" w14:paraId="6D27C70B" w14:textId="77777777" w:rsidTr="00C97928">
        <w:trPr>
          <w:trHeight w:val="312"/>
        </w:trPr>
        <w:tc>
          <w:tcPr>
            <w:tcW w:w="791" w:type="dxa"/>
            <w:tcBorders>
              <w:top w:val="nil"/>
              <w:left w:val="single" w:sz="4" w:space="0" w:color="auto"/>
              <w:bottom w:val="single" w:sz="4" w:space="0" w:color="auto"/>
              <w:right w:val="single" w:sz="4" w:space="0" w:color="auto"/>
            </w:tcBorders>
            <w:shd w:val="clear" w:color="auto" w:fill="auto"/>
            <w:noWrap/>
            <w:vAlign w:val="center"/>
            <w:hideMark/>
          </w:tcPr>
          <w:p w14:paraId="12C24F8D" w14:textId="77777777" w:rsidR="00C97928" w:rsidRPr="001F279B" w:rsidRDefault="00C97928" w:rsidP="00C97928">
            <w:pPr>
              <w:jc w:val="center"/>
              <w:rPr>
                <w:rFonts w:ascii="Bell MT" w:hAnsi="Bell MT"/>
              </w:rPr>
            </w:pPr>
            <w:r w:rsidRPr="001F279B">
              <w:rPr>
                <w:rFonts w:ascii="Bell MT" w:hAnsi="Bell MT"/>
              </w:rPr>
              <w:t> </w:t>
            </w:r>
          </w:p>
        </w:tc>
        <w:tc>
          <w:tcPr>
            <w:tcW w:w="5053" w:type="dxa"/>
            <w:tcBorders>
              <w:top w:val="nil"/>
              <w:left w:val="nil"/>
              <w:bottom w:val="single" w:sz="4" w:space="0" w:color="auto"/>
              <w:right w:val="single" w:sz="4" w:space="0" w:color="auto"/>
            </w:tcBorders>
            <w:shd w:val="clear" w:color="auto" w:fill="auto"/>
            <w:vAlign w:val="center"/>
            <w:hideMark/>
          </w:tcPr>
          <w:p w14:paraId="43728108" w14:textId="77777777" w:rsidR="00C97928" w:rsidRPr="001F279B" w:rsidRDefault="00C97928" w:rsidP="00C97928">
            <w:pPr>
              <w:rPr>
                <w:rFonts w:ascii="Bell MT" w:hAnsi="Bell MT"/>
                <w:b/>
                <w:bCs/>
              </w:rPr>
            </w:pPr>
            <w:r w:rsidRPr="001F279B">
              <w:rPr>
                <w:rFonts w:ascii="Bell MT" w:hAnsi="Bell MT"/>
                <w:b/>
                <w:bCs/>
              </w:rPr>
              <w:t>SOUS - TOTAL LOT 800</w:t>
            </w:r>
          </w:p>
        </w:tc>
        <w:tc>
          <w:tcPr>
            <w:tcW w:w="655" w:type="dxa"/>
            <w:tcBorders>
              <w:top w:val="nil"/>
              <w:left w:val="nil"/>
              <w:bottom w:val="single" w:sz="4" w:space="0" w:color="auto"/>
              <w:right w:val="single" w:sz="4" w:space="0" w:color="auto"/>
            </w:tcBorders>
            <w:shd w:val="clear" w:color="auto" w:fill="auto"/>
            <w:noWrap/>
            <w:vAlign w:val="center"/>
            <w:hideMark/>
          </w:tcPr>
          <w:p w14:paraId="1ACCDB36" w14:textId="77777777" w:rsidR="00C97928" w:rsidRPr="001F279B" w:rsidRDefault="00C97928" w:rsidP="00C97928">
            <w:pPr>
              <w:jc w:val="center"/>
              <w:rPr>
                <w:rFonts w:ascii="Bell MT" w:hAnsi="Bell MT"/>
              </w:rPr>
            </w:pPr>
            <w:r w:rsidRPr="001F279B">
              <w:rPr>
                <w:rFonts w:ascii="Bell MT" w:hAnsi="Bell MT"/>
              </w:rPr>
              <w:t> </w:t>
            </w:r>
          </w:p>
        </w:tc>
        <w:tc>
          <w:tcPr>
            <w:tcW w:w="914" w:type="dxa"/>
            <w:tcBorders>
              <w:top w:val="nil"/>
              <w:left w:val="nil"/>
              <w:bottom w:val="single" w:sz="4" w:space="0" w:color="auto"/>
              <w:right w:val="single" w:sz="4" w:space="0" w:color="auto"/>
            </w:tcBorders>
            <w:shd w:val="clear" w:color="auto" w:fill="auto"/>
            <w:noWrap/>
            <w:vAlign w:val="center"/>
            <w:hideMark/>
          </w:tcPr>
          <w:p w14:paraId="40026F26" w14:textId="77777777" w:rsidR="00C97928" w:rsidRPr="001F279B" w:rsidRDefault="00C97928" w:rsidP="00C97928">
            <w:pPr>
              <w:jc w:val="center"/>
              <w:rPr>
                <w:rFonts w:ascii="Bell MT" w:hAnsi="Bell MT"/>
              </w:rPr>
            </w:pPr>
            <w:r w:rsidRPr="001F279B">
              <w:rPr>
                <w:rFonts w:ascii="Bell MT" w:hAnsi="Bell MT"/>
              </w:rPr>
              <w:t> </w:t>
            </w:r>
          </w:p>
        </w:tc>
        <w:tc>
          <w:tcPr>
            <w:tcW w:w="655" w:type="dxa"/>
            <w:tcBorders>
              <w:top w:val="nil"/>
              <w:left w:val="nil"/>
              <w:bottom w:val="single" w:sz="4" w:space="0" w:color="auto"/>
              <w:right w:val="single" w:sz="4" w:space="0" w:color="auto"/>
            </w:tcBorders>
            <w:shd w:val="clear" w:color="auto" w:fill="auto"/>
            <w:noWrap/>
            <w:vAlign w:val="center"/>
            <w:hideMark/>
          </w:tcPr>
          <w:p w14:paraId="386ED80D" w14:textId="77777777" w:rsidR="00C97928" w:rsidRPr="001F279B" w:rsidRDefault="00C97928" w:rsidP="00C97928">
            <w:pPr>
              <w:jc w:val="right"/>
              <w:rPr>
                <w:rFonts w:ascii="Bell MT" w:hAnsi="Bell MT"/>
              </w:rPr>
            </w:pPr>
            <w:r w:rsidRPr="001F279B">
              <w:rPr>
                <w:rFonts w:ascii="Bell MT" w:hAnsi="Bell MT"/>
              </w:rPr>
              <w:t> </w:t>
            </w:r>
          </w:p>
        </w:tc>
        <w:tc>
          <w:tcPr>
            <w:tcW w:w="1320" w:type="dxa"/>
            <w:tcBorders>
              <w:top w:val="nil"/>
              <w:left w:val="nil"/>
              <w:bottom w:val="single" w:sz="4" w:space="0" w:color="auto"/>
              <w:right w:val="single" w:sz="4" w:space="0" w:color="auto"/>
            </w:tcBorders>
            <w:shd w:val="clear" w:color="auto" w:fill="auto"/>
            <w:vAlign w:val="center"/>
            <w:hideMark/>
          </w:tcPr>
          <w:p w14:paraId="0F633CFF" w14:textId="77777777" w:rsidR="00C97928" w:rsidRPr="001F279B" w:rsidRDefault="00C97928" w:rsidP="00C97928">
            <w:pPr>
              <w:jc w:val="center"/>
              <w:rPr>
                <w:rFonts w:ascii="Bell MT" w:hAnsi="Bell MT"/>
                <w:b/>
                <w:bCs/>
              </w:rPr>
            </w:pPr>
            <w:r w:rsidRPr="001F279B">
              <w:rPr>
                <w:rFonts w:ascii="Bell MT" w:hAnsi="Bell MT"/>
                <w:b/>
                <w:bCs/>
              </w:rPr>
              <w:t>0</w:t>
            </w:r>
          </w:p>
        </w:tc>
      </w:tr>
      <w:tr w:rsidR="00C97928" w:rsidRPr="001F279B" w14:paraId="1C23C8C5" w14:textId="77777777" w:rsidTr="00C97928">
        <w:trPr>
          <w:trHeight w:val="312"/>
        </w:trPr>
        <w:tc>
          <w:tcPr>
            <w:tcW w:w="741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0BEAFB" w14:textId="77777777" w:rsidR="00C97928" w:rsidRPr="001F279B" w:rsidRDefault="00C97928" w:rsidP="00C97928">
            <w:pPr>
              <w:jc w:val="center"/>
              <w:rPr>
                <w:rFonts w:ascii="Bell MT" w:hAnsi="Bell MT"/>
                <w:b/>
                <w:bCs/>
              </w:rPr>
            </w:pPr>
            <w:r w:rsidRPr="001F279B">
              <w:rPr>
                <w:rFonts w:ascii="Bell MT" w:hAnsi="Bell MT"/>
                <w:b/>
                <w:bCs/>
              </w:rPr>
              <w:t xml:space="preserve">TOTAL HT  </w:t>
            </w:r>
          </w:p>
        </w:tc>
        <w:tc>
          <w:tcPr>
            <w:tcW w:w="655" w:type="dxa"/>
            <w:tcBorders>
              <w:top w:val="nil"/>
              <w:left w:val="nil"/>
              <w:bottom w:val="single" w:sz="4" w:space="0" w:color="auto"/>
              <w:right w:val="single" w:sz="4" w:space="0" w:color="auto"/>
            </w:tcBorders>
            <w:shd w:val="clear" w:color="auto" w:fill="auto"/>
            <w:vAlign w:val="center"/>
            <w:hideMark/>
          </w:tcPr>
          <w:p w14:paraId="26426DEF" w14:textId="77777777" w:rsidR="00C97928" w:rsidRPr="001F279B" w:rsidRDefault="00C97928" w:rsidP="00C97928">
            <w:pPr>
              <w:jc w:val="right"/>
              <w:rPr>
                <w:rFonts w:ascii="Bell MT" w:hAnsi="Bell MT"/>
                <w:b/>
                <w:bCs/>
              </w:rPr>
            </w:pPr>
            <w:r w:rsidRPr="001F279B">
              <w:rPr>
                <w:rFonts w:ascii="Bell MT" w:hAnsi="Bell MT"/>
                <w:b/>
                <w:bCs/>
              </w:rPr>
              <w:t> </w:t>
            </w:r>
          </w:p>
        </w:tc>
        <w:tc>
          <w:tcPr>
            <w:tcW w:w="1320" w:type="dxa"/>
            <w:tcBorders>
              <w:top w:val="nil"/>
              <w:left w:val="nil"/>
              <w:bottom w:val="single" w:sz="4" w:space="0" w:color="auto"/>
              <w:right w:val="single" w:sz="4" w:space="0" w:color="auto"/>
            </w:tcBorders>
            <w:shd w:val="clear" w:color="auto" w:fill="auto"/>
            <w:vAlign w:val="center"/>
            <w:hideMark/>
          </w:tcPr>
          <w:p w14:paraId="5D803FFE" w14:textId="77777777" w:rsidR="00C97928" w:rsidRPr="001F279B" w:rsidRDefault="00C97928" w:rsidP="00C97928">
            <w:pPr>
              <w:jc w:val="center"/>
              <w:rPr>
                <w:rFonts w:ascii="Bell MT" w:hAnsi="Bell MT"/>
                <w:b/>
                <w:bCs/>
              </w:rPr>
            </w:pPr>
            <w:r w:rsidRPr="001F279B">
              <w:rPr>
                <w:rFonts w:ascii="Bell MT" w:hAnsi="Bell MT"/>
                <w:b/>
                <w:bCs/>
              </w:rPr>
              <w:t>0</w:t>
            </w:r>
          </w:p>
        </w:tc>
      </w:tr>
      <w:tr w:rsidR="00C97928" w:rsidRPr="001F279B" w14:paraId="6AC4A31F" w14:textId="77777777" w:rsidTr="00C97928">
        <w:trPr>
          <w:trHeight w:val="312"/>
        </w:trPr>
        <w:tc>
          <w:tcPr>
            <w:tcW w:w="741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3D9EAB6" w14:textId="77777777" w:rsidR="00C97928" w:rsidRPr="001F279B" w:rsidRDefault="00C97928" w:rsidP="00C97928">
            <w:pPr>
              <w:jc w:val="center"/>
              <w:rPr>
                <w:rFonts w:ascii="Bell MT" w:hAnsi="Bell MT"/>
                <w:b/>
                <w:bCs/>
              </w:rPr>
            </w:pPr>
            <w:r w:rsidRPr="001F279B">
              <w:rPr>
                <w:rFonts w:ascii="Bell MT" w:hAnsi="Bell MT"/>
                <w:b/>
                <w:bCs/>
              </w:rPr>
              <w:t>TOTAL GENERAL  HT</w:t>
            </w:r>
          </w:p>
        </w:tc>
        <w:tc>
          <w:tcPr>
            <w:tcW w:w="655" w:type="dxa"/>
            <w:tcBorders>
              <w:top w:val="nil"/>
              <w:left w:val="nil"/>
              <w:bottom w:val="single" w:sz="4" w:space="0" w:color="auto"/>
              <w:right w:val="single" w:sz="4" w:space="0" w:color="auto"/>
            </w:tcBorders>
            <w:shd w:val="clear" w:color="auto" w:fill="auto"/>
            <w:vAlign w:val="center"/>
            <w:hideMark/>
          </w:tcPr>
          <w:p w14:paraId="7A0E03FB" w14:textId="77777777" w:rsidR="00C97928" w:rsidRPr="001F279B" w:rsidRDefault="00C97928" w:rsidP="00C97928">
            <w:pPr>
              <w:jc w:val="right"/>
              <w:rPr>
                <w:rFonts w:ascii="Bell MT" w:hAnsi="Bell MT"/>
                <w:b/>
                <w:bCs/>
              </w:rPr>
            </w:pPr>
            <w:r w:rsidRPr="001F279B">
              <w:rPr>
                <w:rFonts w:ascii="Bell MT" w:hAnsi="Bell MT"/>
                <w:b/>
                <w:bCs/>
              </w:rPr>
              <w:t> </w:t>
            </w:r>
          </w:p>
        </w:tc>
        <w:tc>
          <w:tcPr>
            <w:tcW w:w="1320" w:type="dxa"/>
            <w:tcBorders>
              <w:top w:val="nil"/>
              <w:left w:val="nil"/>
              <w:bottom w:val="single" w:sz="4" w:space="0" w:color="auto"/>
              <w:right w:val="single" w:sz="4" w:space="0" w:color="auto"/>
            </w:tcBorders>
            <w:shd w:val="clear" w:color="auto" w:fill="auto"/>
            <w:vAlign w:val="center"/>
            <w:hideMark/>
          </w:tcPr>
          <w:p w14:paraId="06BBB969" w14:textId="77777777" w:rsidR="00C97928" w:rsidRPr="001F279B" w:rsidRDefault="00C97928" w:rsidP="00C97928">
            <w:pPr>
              <w:jc w:val="center"/>
              <w:rPr>
                <w:rFonts w:ascii="Bell MT" w:hAnsi="Bell MT"/>
                <w:b/>
                <w:bCs/>
              </w:rPr>
            </w:pPr>
            <w:r w:rsidRPr="001F279B">
              <w:rPr>
                <w:rFonts w:ascii="Bell MT" w:hAnsi="Bell MT"/>
                <w:b/>
                <w:bCs/>
              </w:rPr>
              <w:t>0</w:t>
            </w:r>
          </w:p>
        </w:tc>
      </w:tr>
      <w:tr w:rsidR="00C97928" w:rsidRPr="001F279B" w14:paraId="2FE9DA21" w14:textId="77777777" w:rsidTr="00C97928">
        <w:trPr>
          <w:trHeight w:val="312"/>
        </w:trPr>
        <w:tc>
          <w:tcPr>
            <w:tcW w:w="741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B2BC06" w14:textId="77777777" w:rsidR="00C97928" w:rsidRPr="001F279B" w:rsidRDefault="00C97928" w:rsidP="00C97928">
            <w:pPr>
              <w:jc w:val="center"/>
              <w:rPr>
                <w:rFonts w:ascii="Bell MT" w:hAnsi="Bell MT"/>
                <w:b/>
                <w:bCs/>
              </w:rPr>
            </w:pPr>
            <w:r w:rsidRPr="001F279B">
              <w:rPr>
                <w:rFonts w:ascii="Bell MT" w:hAnsi="Bell MT"/>
                <w:b/>
                <w:bCs/>
              </w:rPr>
              <w:t>TVA (19,25%)</w:t>
            </w:r>
          </w:p>
        </w:tc>
        <w:tc>
          <w:tcPr>
            <w:tcW w:w="655" w:type="dxa"/>
            <w:tcBorders>
              <w:top w:val="nil"/>
              <w:left w:val="nil"/>
              <w:bottom w:val="single" w:sz="4" w:space="0" w:color="auto"/>
              <w:right w:val="single" w:sz="4" w:space="0" w:color="auto"/>
            </w:tcBorders>
            <w:shd w:val="clear" w:color="auto" w:fill="auto"/>
            <w:vAlign w:val="center"/>
            <w:hideMark/>
          </w:tcPr>
          <w:p w14:paraId="27E3EAE7" w14:textId="77777777" w:rsidR="00C97928" w:rsidRPr="001F279B" w:rsidRDefault="00C97928" w:rsidP="00C97928">
            <w:pPr>
              <w:jc w:val="right"/>
              <w:rPr>
                <w:rFonts w:ascii="Bell MT" w:hAnsi="Bell MT"/>
                <w:b/>
                <w:bCs/>
              </w:rPr>
            </w:pPr>
            <w:r w:rsidRPr="001F279B">
              <w:rPr>
                <w:rFonts w:ascii="Bell MT" w:hAnsi="Bell MT"/>
                <w:b/>
                <w:bCs/>
              </w:rPr>
              <w:t> </w:t>
            </w:r>
          </w:p>
        </w:tc>
        <w:tc>
          <w:tcPr>
            <w:tcW w:w="1320" w:type="dxa"/>
            <w:tcBorders>
              <w:top w:val="nil"/>
              <w:left w:val="nil"/>
              <w:bottom w:val="single" w:sz="4" w:space="0" w:color="auto"/>
              <w:right w:val="single" w:sz="4" w:space="0" w:color="auto"/>
            </w:tcBorders>
            <w:shd w:val="clear" w:color="auto" w:fill="auto"/>
            <w:vAlign w:val="center"/>
            <w:hideMark/>
          </w:tcPr>
          <w:p w14:paraId="6DB766A6" w14:textId="77777777" w:rsidR="00C97928" w:rsidRPr="001F279B" w:rsidRDefault="00C97928" w:rsidP="00C97928">
            <w:pPr>
              <w:jc w:val="center"/>
              <w:rPr>
                <w:rFonts w:ascii="Bell MT" w:hAnsi="Bell MT"/>
                <w:b/>
                <w:bCs/>
              </w:rPr>
            </w:pPr>
            <w:r w:rsidRPr="001F279B">
              <w:rPr>
                <w:rFonts w:ascii="Bell MT" w:hAnsi="Bell MT"/>
                <w:b/>
                <w:bCs/>
              </w:rPr>
              <w:t>0</w:t>
            </w:r>
          </w:p>
        </w:tc>
      </w:tr>
      <w:tr w:rsidR="00C97928" w:rsidRPr="001F279B" w14:paraId="16EDD0BF" w14:textId="77777777" w:rsidTr="00C97928">
        <w:trPr>
          <w:trHeight w:val="312"/>
        </w:trPr>
        <w:tc>
          <w:tcPr>
            <w:tcW w:w="741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961E627" w14:textId="77777777" w:rsidR="00C97928" w:rsidRPr="001F279B" w:rsidRDefault="00C97928" w:rsidP="00C97928">
            <w:pPr>
              <w:jc w:val="center"/>
              <w:rPr>
                <w:rFonts w:ascii="Bell MT" w:hAnsi="Bell MT"/>
                <w:b/>
                <w:bCs/>
              </w:rPr>
            </w:pPr>
            <w:r w:rsidRPr="001F279B">
              <w:rPr>
                <w:rFonts w:ascii="Bell MT" w:hAnsi="Bell MT"/>
                <w:b/>
                <w:bCs/>
              </w:rPr>
              <w:t>AIR (2,2%)</w:t>
            </w:r>
          </w:p>
        </w:tc>
        <w:tc>
          <w:tcPr>
            <w:tcW w:w="655" w:type="dxa"/>
            <w:tcBorders>
              <w:top w:val="nil"/>
              <w:left w:val="nil"/>
              <w:bottom w:val="single" w:sz="4" w:space="0" w:color="auto"/>
              <w:right w:val="single" w:sz="4" w:space="0" w:color="auto"/>
            </w:tcBorders>
            <w:shd w:val="clear" w:color="auto" w:fill="auto"/>
            <w:vAlign w:val="center"/>
            <w:hideMark/>
          </w:tcPr>
          <w:p w14:paraId="7BC7288D" w14:textId="77777777" w:rsidR="00C97928" w:rsidRPr="001F279B" w:rsidRDefault="00C97928" w:rsidP="00C97928">
            <w:pPr>
              <w:jc w:val="right"/>
              <w:rPr>
                <w:rFonts w:ascii="Bell MT" w:hAnsi="Bell MT"/>
                <w:b/>
                <w:bCs/>
              </w:rPr>
            </w:pPr>
            <w:r w:rsidRPr="001F279B">
              <w:rPr>
                <w:rFonts w:ascii="Bell MT" w:hAnsi="Bell MT"/>
                <w:b/>
                <w:bCs/>
              </w:rPr>
              <w:t> </w:t>
            </w:r>
          </w:p>
        </w:tc>
        <w:tc>
          <w:tcPr>
            <w:tcW w:w="1320" w:type="dxa"/>
            <w:tcBorders>
              <w:top w:val="nil"/>
              <w:left w:val="nil"/>
              <w:bottom w:val="single" w:sz="4" w:space="0" w:color="auto"/>
              <w:right w:val="single" w:sz="4" w:space="0" w:color="auto"/>
            </w:tcBorders>
            <w:shd w:val="clear" w:color="auto" w:fill="auto"/>
            <w:vAlign w:val="center"/>
            <w:hideMark/>
          </w:tcPr>
          <w:p w14:paraId="226BA6E1" w14:textId="77777777" w:rsidR="00C97928" w:rsidRPr="001F279B" w:rsidRDefault="00C97928" w:rsidP="00C97928">
            <w:pPr>
              <w:jc w:val="center"/>
              <w:rPr>
                <w:rFonts w:ascii="Bell MT" w:hAnsi="Bell MT"/>
                <w:b/>
                <w:bCs/>
              </w:rPr>
            </w:pPr>
            <w:r w:rsidRPr="001F279B">
              <w:rPr>
                <w:rFonts w:ascii="Bell MT" w:hAnsi="Bell MT"/>
                <w:b/>
                <w:bCs/>
              </w:rPr>
              <w:t>0</w:t>
            </w:r>
          </w:p>
        </w:tc>
      </w:tr>
      <w:tr w:rsidR="00C97928" w:rsidRPr="001F279B" w14:paraId="0995CF78" w14:textId="77777777" w:rsidTr="00C97928">
        <w:trPr>
          <w:trHeight w:val="312"/>
        </w:trPr>
        <w:tc>
          <w:tcPr>
            <w:tcW w:w="741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C6DDC0B" w14:textId="77777777" w:rsidR="00C97928" w:rsidRPr="001F279B" w:rsidRDefault="00C97928" w:rsidP="00C97928">
            <w:pPr>
              <w:jc w:val="center"/>
              <w:rPr>
                <w:rFonts w:ascii="Bell MT" w:hAnsi="Bell MT"/>
                <w:b/>
                <w:bCs/>
              </w:rPr>
            </w:pPr>
            <w:r w:rsidRPr="001F279B">
              <w:rPr>
                <w:rFonts w:ascii="Bell MT" w:hAnsi="Bell MT"/>
                <w:b/>
                <w:bCs/>
              </w:rPr>
              <w:t>TOTAL GENERAL  TTC</w:t>
            </w:r>
          </w:p>
        </w:tc>
        <w:tc>
          <w:tcPr>
            <w:tcW w:w="655" w:type="dxa"/>
            <w:tcBorders>
              <w:top w:val="nil"/>
              <w:left w:val="nil"/>
              <w:bottom w:val="single" w:sz="4" w:space="0" w:color="auto"/>
              <w:right w:val="single" w:sz="4" w:space="0" w:color="auto"/>
            </w:tcBorders>
            <w:shd w:val="clear" w:color="auto" w:fill="auto"/>
            <w:vAlign w:val="center"/>
            <w:hideMark/>
          </w:tcPr>
          <w:p w14:paraId="5D9F75B9" w14:textId="77777777" w:rsidR="00C97928" w:rsidRPr="001F279B" w:rsidRDefault="00C97928" w:rsidP="00C97928">
            <w:pPr>
              <w:jc w:val="right"/>
              <w:rPr>
                <w:rFonts w:ascii="Bell MT" w:hAnsi="Bell MT"/>
                <w:b/>
                <w:bCs/>
              </w:rPr>
            </w:pPr>
            <w:r w:rsidRPr="001F279B">
              <w:rPr>
                <w:rFonts w:ascii="Bell MT" w:hAnsi="Bell MT"/>
                <w:b/>
                <w:bCs/>
              </w:rPr>
              <w:t> </w:t>
            </w:r>
          </w:p>
        </w:tc>
        <w:tc>
          <w:tcPr>
            <w:tcW w:w="1320" w:type="dxa"/>
            <w:tcBorders>
              <w:top w:val="nil"/>
              <w:left w:val="nil"/>
              <w:bottom w:val="single" w:sz="4" w:space="0" w:color="auto"/>
              <w:right w:val="single" w:sz="4" w:space="0" w:color="auto"/>
            </w:tcBorders>
            <w:shd w:val="clear" w:color="auto" w:fill="auto"/>
            <w:vAlign w:val="center"/>
            <w:hideMark/>
          </w:tcPr>
          <w:p w14:paraId="49743158" w14:textId="77777777" w:rsidR="00C97928" w:rsidRPr="001F279B" w:rsidRDefault="00C97928" w:rsidP="00C97928">
            <w:pPr>
              <w:jc w:val="center"/>
              <w:rPr>
                <w:rFonts w:ascii="Bell MT" w:hAnsi="Bell MT"/>
                <w:b/>
                <w:bCs/>
              </w:rPr>
            </w:pPr>
            <w:r w:rsidRPr="001F279B">
              <w:rPr>
                <w:rFonts w:ascii="Bell MT" w:hAnsi="Bell MT"/>
                <w:b/>
                <w:bCs/>
              </w:rPr>
              <w:t>0</w:t>
            </w:r>
          </w:p>
        </w:tc>
      </w:tr>
      <w:tr w:rsidR="00C97928" w:rsidRPr="001F279B" w14:paraId="5CE38488" w14:textId="77777777" w:rsidTr="00C97928">
        <w:trPr>
          <w:trHeight w:val="312"/>
        </w:trPr>
        <w:tc>
          <w:tcPr>
            <w:tcW w:w="741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344E18B" w14:textId="77777777" w:rsidR="00C97928" w:rsidRPr="001F279B" w:rsidRDefault="00C97928" w:rsidP="00C97928">
            <w:pPr>
              <w:jc w:val="center"/>
              <w:rPr>
                <w:rFonts w:ascii="Bell MT" w:hAnsi="Bell MT"/>
                <w:b/>
                <w:bCs/>
              </w:rPr>
            </w:pPr>
            <w:r w:rsidRPr="001F279B">
              <w:rPr>
                <w:rFonts w:ascii="Bell MT" w:hAnsi="Bell MT"/>
                <w:b/>
                <w:bCs/>
              </w:rPr>
              <w:t>NET A MANDATER</w:t>
            </w:r>
          </w:p>
        </w:tc>
        <w:tc>
          <w:tcPr>
            <w:tcW w:w="655" w:type="dxa"/>
            <w:tcBorders>
              <w:top w:val="nil"/>
              <w:left w:val="nil"/>
              <w:bottom w:val="single" w:sz="4" w:space="0" w:color="auto"/>
              <w:right w:val="single" w:sz="4" w:space="0" w:color="auto"/>
            </w:tcBorders>
            <w:shd w:val="clear" w:color="auto" w:fill="auto"/>
            <w:vAlign w:val="center"/>
            <w:hideMark/>
          </w:tcPr>
          <w:p w14:paraId="148D7F1F" w14:textId="77777777" w:rsidR="00C97928" w:rsidRPr="001F279B" w:rsidRDefault="00C97928" w:rsidP="00C97928">
            <w:pPr>
              <w:jc w:val="right"/>
              <w:rPr>
                <w:rFonts w:ascii="Bell MT" w:hAnsi="Bell MT"/>
                <w:b/>
                <w:bCs/>
              </w:rPr>
            </w:pPr>
            <w:r w:rsidRPr="001F279B">
              <w:rPr>
                <w:rFonts w:ascii="Bell MT" w:hAnsi="Bell MT"/>
                <w:b/>
                <w:bCs/>
              </w:rPr>
              <w:t> </w:t>
            </w:r>
          </w:p>
        </w:tc>
        <w:tc>
          <w:tcPr>
            <w:tcW w:w="1320" w:type="dxa"/>
            <w:tcBorders>
              <w:top w:val="nil"/>
              <w:left w:val="nil"/>
              <w:bottom w:val="single" w:sz="4" w:space="0" w:color="auto"/>
              <w:right w:val="single" w:sz="4" w:space="0" w:color="auto"/>
            </w:tcBorders>
            <w:shd w:val="clear" w:color="auto" w:fill="auto"/>
            <w:vAlign w:val="center"/>
            <w:hideMark/>
          </w:tcPr>
          <w:p w14:paraId="135271C6" w14:textId="77777777" w:rsidR="00C97928" w:rsidRPr="001F279B" w:rsidRDefault="00C97928" w:rsidP="00C97928">
            <w:pPr>
              <w:jc w:val="center"/>
              <w:rPr>
                <w:rFonts w:ascii="Bell MT" w:hAnsi="Bell MT"/>
                <w:b/>
                <w:bCs/>
              </w:rPr>
            </w:pPr>
            <w:r w:rsidRPr="001F279B">
              <w:rPr>
                <w:rFonts w:ascii="Bell MT" w:hAnsi="Bell MT"/>
                <w:b/>
                <w:bCs/>
              </w:rPr>
              <w:t>0</w:t>
            </w:r>
          </w:p>
        </w:tc>
      </w:tr>
      <w:tr w:rsidR="00C97928" w:rsidRPr="001F279B" w14:paraId="4996A353" w14:textId="77777777" w:rsidTr="00C97928">
        <w:trPr>
          <w:trHeight w:val="300"/>
        </w:trPr>
        <w:tc>
          <w:tcPr>
            <w:tcW w:w="9388" w:type="dxa"/>
            <w:gridSpan w:val="6"/>
            <w:tcBorders>
              <w:top w:val="nil"/>
              <w:left w:val="nil"/>
              <w:bottom w:val="nil"/>
              <w:right w:val="nil"/>
            </w:tcBorders>
            <w:shd w:val="clear" w:color="auto" w:fill="auto"/>
            <w:vAlign w:val="center"/>
            <w:hideMark/>
          </w:tcPr>
          <w:p w14:paraId="1F6039D0" w14:textId="77777777" w:rsidR="00C97928" w:rsidRPr="001F279B" w:rsidRDefault="00C97928" w:rsidP="00C97928">
            <w:pPr>
              <w:rPr>
                <w:rFonts w:ascii="Bell MT" w:hAnsi="Bell MT"/>
              </w:rPr>
            </w:pPr>
            <w:r w:rsidRPr="001F279B">
              <w:rPr>
                <w:rFonts w:ascii="Bell MT" w:hAnsi="Bell MT"/>
              </w:rPr>
              <w:t xml:space="preserve">Arrêté le présent devis à la somme TTC de : </w:t>
            </w:r>
            <w:r w:rsidRPr="001F279B">
              <w:rPr>
                <w:rFonts w:ascii="Bell MT" w:hAnsi="Bell MT"/>
                <w:b/>
                <w:bCs/>
              </w:rPr>
              <w:t xml:space="preserve">  Francs CFA</w:t>
            </w:r>
          </w:p>
        </w:tc>
      </w:tr>
      <w:tr w:rsidR="00C97928" w:rsidRPr="001F279B" w14:paraId="083ED024" w14:textId="77777777" w:rsidTr="00C97928">
        <w:trPr>
          <w:trHeight w:val="300"/>
        </w:trPr>
        <w:tc>
          <w:tcPr>
            <w:tcW w:w="791" w:type="dxa"/>
            <w:tcBorders>
              <w:top w:val="nil"/>
              <w:left w:val="nil"/>
              <w:bottom w:val="nil"/>
              <w:right w:val="nil"/>
            </w:tcBorders>
            <w:shd w:val="clear" w:color="auto" w:fill="auto"/>
            <w:noWrap/>
            <w:vAlign w:val="center"/>
            <w:hideMark/>
          </w:tcPr>
          <w:p w14:paraId="33047AEC" w14:textId="77777777" w:rsidR="00C97928" w:rsidRPr="001F279B" w:rsidRDefault="00C97928" w:rsidP="00C97928">
            <w:pPr>
              <w:rPr>
                <w:rFonts w:ascii="Bell MT" w:hAnsi="Bell MT"/>
              </w:rPr>
            </w:pPr>
          </w:p>
        </w:tc>
        <w:tc>
          <w:tcPr>
            <w:tcW w:w="5053" w:type="dxa"/>
            <w:tcBorders>
              <w:top w:val="nil"/>
              <w:left w:val="nil"/>
              <w:bottom w:val="nil"/>
              <w:right w:val="nil"/>
            </w:tcBorders>
            <w:shd w:val="clear" w:color="auto" w:fill="auto"/>
            <w:noWrap/>
            <w:vAlign w:val="center"/>
            <w:hideMark/>
          </w:tcPr>
          <w:p w14:paraId="4DEC8C6C" w14:textId="77777777" w:rsidR="00C97928" w:rsidRPr="001F279B" w:rsidRDefault="00C97928" w:rsidP="00C97928">
            <w:pPr>
              <w:rPr>
                <w:sz w:val="20"/>
                <w:szCs w:val="20"/>
              </w:rPr>
            </w:pPr>
          </w:p>
        </w:tc>
        <w:tc>
          <w:tcPr>
            <w:tcW w:w="3544" w:type="dxa"/>
            <w:gridSpan w:val="4"/>
            <w:tcBorders>
              <w:top w:val="nil"/>
              <w:left w:val="nil"/>
              <w:bottom w:val="nil"/>
              <w:right w:val="nil"/>
            </w:tcBorders>
            <w:shd w:val="clear" w:color="auto" w:fill="auto"/>
            <w:noWrap/>
            <w:vAlign w:val="center"/>
            <w:hideMark/>
          </w:tcPr>
          <w:p w14:paraId="06D3D92A" w14:textId="77777777" w:rsidR="00C97928" w:rsidRPr="001F279B" w:rsidRDefault="00C97928" w:rsidP="00C97928">
            <w:pPr>
              <w:jc w:val="center"/>
              <w:rPr>
                <w:rFonts w:ascii="Bell MT" w:hAnsi="Bell MT"/>
              </w:rPr>
            </w:pPr>
            <w:r>
              <w:rPr>
                <w:rFonts w:ascii="Bell MT" w:hAnsi="Bell MT"/>
              </w:rPr>
              <w:t>Kai Kai</w:t>
            </w:r>
            <w:r w:rsidRPr="001F279B">
              <w:rPr>
                <w:rFonts w:ascii="Bell MT" w:hAnsi="Bell MT"/>
              </w:rPr>
              <w:t xml:space="preserve"> le, __________________</w:t>
            </w:r>
          </w:p>
        </w:tc>
      </w:tr>
      <w:tr w:rsidR="00C97928" w:rsidRPr="001F279B" w14:paraId="23E5E86F" w14:textId="77777777" w:rsidTr="00C97928">
        <w:trPr>
          <w:trHeight w:val="300"/>
        </w:trPr>
        <w:tc>
          <w:tcPr>
            <w:tcW w:w="791" w:type="dxa"/>
            <w:tcBorders>
              <w:top w:val="nil"/>
              <w:left w:val="nil"/>
              <w:bottom w:val="nil"/>
              <w:right w:val="nil"/>
            </w:tcBorders>
            <w:shd w:val="clear" w:color="auto" w:fill="auto"/>
            <w:vAlign w:val="center"/>
            <w:hideMark/>
          </w:tcPr>
          <w:p w14:paraId="6CC3AB2D" w14:textId="77777777" w:rsidR="00C97928" w:rsidRPr="001F279B" w:rsidRDefault="00C97928" w:rsidP="00C97928">
            <w:pPr>
              <w:jc w:val="center"/>
              <w:rPr>
                <w:rFonts w:ascii="Bell MT" w:hAnsi="Bell MT"/>
              </w:rPr>
            </w:pPr>
          </w:p>
        </w:tc>
        <w:tc>
          <w:tcPr>
            <w:tcW w:w="5053" w:type="dxa"/>
            <w:tcBorders>
              <w:top w:val="nil"/>
              <w:left w:val="nil"/>
              <w:bottom w:val="nil"/>
              <w:right w:val="nil"/>
            </w:tcBorders>
            <w:shd w:val="clear" w:color="auto" w:fill="auto"/>
            <w:vAlign w:val="center"/>
            <w:hideMark/>
          </w:tcPr>
          <w:p w14:paraId="298ABCBC" w14:textId="77777777" w:rsidR="00C97928" w:rsidRPr="001F279B" w:rsidRDefault="00C97928" w:rsidP="00C97928">
            <w:pPr>
              <w:rPr>
                <w:sz w:val="20"/>
                <w:szCs w:val="20"/>
              </w:rPr>
            </w:pPr>
          </w:p>
        </w:tc>
        <w:tc>
          <w:tcPr>
            <w:tcW w:w="655" w:type="dxa"/>
            <w:tcBorders>
              <w:top w:val="nil"/>
              <w:left w:val="nil"/>
              <w:bottom w:val="nil"/>
              <w:right w:val="nil"/>
            </w:tcBorders>
            <w:shd w:val="clear" w:color="auto" w:fill="auto"/>
            <w:vAlign w:val="center"/>
            <w:hideMark/>
          </w:tcPr>
          <w:p w14:paraId="4A77349D" w14:textId="77777777" w:rsidR="00C97928" w:rsidRPr="001F279B" w:rsidRDefault="00C97928" w:rsidP="00C97928">
            <w:pPr>
              <w:rPr>
                <w:sz w:val="20"/>
                <w:szCs w:val="20"/>
              </w:rPr>
            </w:pPr>
          </w:p>
        </w:tc>
        <w:tc>
          <w:tcPr>
            <w:tcW w:w="2889" w:type="dxa"/>
            <w:gridSpan w:val="3"/>
            <w:tcBorders>
              <w:top w:val="nil"/>
              <w:left w:val="nil"/>
              <w:bottom w:val="nil"/>
              <w:right w:val="nil"/>
            </w:tcBorders>
            <w:shd w:val="clear" w:color="auto" w:fill="auto"/>
            <w:vAlign w:val="center"/>
            <w:hideMark/>
          </w:tcPr>
          <w:p w14:paraId="5A2A4D57" w14:textId="77777777" w:rsidR="00C97928" w:rsidRPr="001F279B" w:rsidRDefault="00C97928" w:rsidP="00C97928">
            <w:pPr>
              <w:jc w:val="center"/>
              <w:rPr>
                <w:rFonts w:ascii="Bell MT" w:hAnsi="Bell MT"/>
              </w:rPr>
            </w:pPr>
            <w:r w:rsidRPr="001F279B">
              <w:rPr>
                <w:rFonts w:ascii="Bell MT" w:hAnsi="Bell MT"/>
              </w:rPr>
              <w:t>Le Soumissionnaire</w:t>
            </w:r>
          </w:p>
        </w:tc>
      </w:tr>
    </w:tbl>
    <w:p w14:paraId="081EC89A" w14:textId="77777777" w:rsidR="008F4A31" w:rsidRDefault="008F4A31" w:rsidP="00D95738">
      <w:pPr>
        <w:jc w:val="both"/>
        <w:rPr>
          <w:rFonts w:ascii="Arial" w:hAnsi="Arial" w:cs="Arial"/>
          <w:b/>
          <w:sz w:val="20"/>
          <w:szCs w:val="20"/>
          <w:u w:val="single"/>
        </w:rPr>
      </w:pPr>
    </w:p>
    <w:p w14:paraId="200279D7" w14:textId="77777777" w:rsidR="008F4A31" w:rsidRDefault="008F4A31" w:rsidP="00D95738">
      <w:pPr>
        <w:jc w:val="both"/>
        <w:rPr>
          <w:rFonts w:ascii="Arial" w:hAnsi="Arial" w:cs="Arial"/>
          <w:b/>
          <w:sz w:val="20"/>
          <w:szCs w:val="20"/>
          <w:u w:val="single"/>
        </w:rPr>
      </w:pPr>
    </w:p>
    <w:p w14:paraId="1A08E1EF" w14:textId="77777777" w:rsidR="008F4A31" w:rsidRDefault="008F4A31" w:rsidP="00D95738">
      <w:pPr>
        <w:jc w:val="both"/>
        <w:rPr>
          <w:rFonts w:ascii="Arial" w:hAnsi="Arial" w:cs="Arial"/>
          <w:b/>
          <w:sz w:val="20"/>
          <w:szCs w:val="20"/>
          <w:u w:val="single"/>
        </w:rPr>
      </w:pPr>
    </w:p>
    <w:p w14:paraId="61D04379" w14:textId="77777777" w:rsidR="008F4A31" w:rsidRDefault="008F4A31" w:rsidP="00D95738">
      <w:pPr>
        <w:jc w:val="both"/>
        <w:rPr>
          <w:rFonts w:ascii="Arial" w:hAnsi="Arial" w:cs="Arial"/>
          <w:b/>
          <w:sz w:val="20"/>
          <w:szCs w:val="20"/>
          <w:u w:val="single"/>
        </w:rPr>
      </w:pPr>
    </w:p>
    <w:p w14:paraId="0DB954E6" w14:textId="77777777" w:rsidR="008F4A31" w:rsidRDefault="008F4A31" w:rsidP="00D95738">
      <w:pPr>
        <w:jc w:val="both"/>
        <w:rPr>
          <w:rFonts w:ascii="Arial" w:hAnsi="Arial" w:cs="Arial"/>
          <w:b/>
          <w:sz w:val="20"/>
          <w:szCs w:val="20"/>
          <w:u w:val="single"/>
        </w:rPr>
      </w:pPr>
    </w:p>
    <w:p w14:paraId="19FAAA2A" w14:textId="77777777" w:rsidR="008F4A31" w:rsidRDefault="008F4A31" w:rsidP="00D95738">
      <w:pPr>
        <w:jc w:val="both"/>
        <w:rPr>
          <w:rFonts w:ascii="Arial" w:hAnsi="Arial" w:cs="Arial"/>
          <w:b/>
          <w:sz w:val="20"/>
          <w:szCs w:val="20"/>
          <w:u w:val="single"/>
        </w:rPr>
      </w:pPr>
    </w:p>
    <w:p w14:paraId="7E088993" w14:textId="77777777" w:rsidR="008F4A31" w:rsidRDefault="008F4A31" w:rsidP="00D95738">
      <w:pPr>
        <w:jc w:val="both"/>
        <w:rPr>
          <w:rFonts w:ascii="Arial" w:hAnsi="Arial" w:cs="Arial"/>
          <w:b/>
          <w:sz w:val="20"/>
          <w:szCs w:val="20"/>
          <w:u w:val="single"/>
        </w:rPr>
      </w:pPr>
    </w:p>
    <w:p w14:paraId="726D95BA" w14:textId="77777777" w:rsidR="008F4A31" w:rsidRDefault="008F4A31" w:rsidP="00D95738">
      <w:pPr>
        <w:jc w:val="both"/>
        <w:rPr>
          <w:rFonts w:ascii="Arial" w:hAnsi="Arial" w:cs="Arial"/>
          <w:b/>
          <w:sz w:val="20"/>
          <w:szCs w:val="20"/>
          <w:u w:val="single"/>
        </w:rPr>
      </w:pPr>
    </w:p>
    <w:p w14:paraId="3B402F5D" w14:textId="77777777" w:rsidR="008F4A31" w:rsidRDefault="008F4A31" w:rsidP="00D95738">
      <w:pPr>
        <w:jc w:val="both"/>
        <w:rPr>
          <w:rFonts w:ascii="Arial" w:hAnsi="Arial" w:cs="Arial"/>
          <w:b/>
          <w:sz w:val="20"/>
          <w:szCs w:val="20"/>
          <w:u w:val="single"/>
        </w:rPr>
      </w:pPr>
    </w:p>
    <w:p w14:paraId="5B29FD90" w14:textId="77777777" w:rsidR="008F4A31" w:rsidRDefault="008F4A31" w:rsidP="00D95738">
      <w:pPr>
        <w:jc w:val="both"/>
        <w:rPr>
          <w:rFonts w:ascii="Arial" w:hAnsi="Arial" w:cs="Arial"/>
          <w:b/>
          <w:sz w:val="20"/>
          <w:szCs w:val="20"/>
          <w:u w:val="single"/>
        </w:rPr>
      </w:pPr>
    </w:p>
    <w:p w14:paraId="1FE7B37E" w14:textId="77777777" w:rsidR="00E6728A" w:rsidRDefault="00E6728A" w:rsidP="00D95738">
      <w:pPr>
        <w:jc w:val="both"/>
        <w:rPr>
          <w:rFonts w:ascii="Arial" w:hAnsi="Arial" w:cs="Arial"/>
          <w:b/>
          <w:sz w:val="20"/>
          <w:szCs w:val="20"/>
          <w:u w:val="single"/>
        </w:rPr>
      </w:pPr>
    </w:p>
    <w:p w14:paraId="16DDA7CA" w14:textId="77777777" w:rsidR="00E6728A" w:rsidRDefault="00E6728A" w:rsidP="00D95738">
      <w:pPr>
        <w:jc w:val="both"/>
        <w:rPr>
          <w:rFonts w:ascii="Arial" w:hAnsi="Arial" w:cs="Arial"/>
          <w:b/>
          <w:sz w:val="20"/>
          <w:szCs w:val="20"/>
          <w:u w:val="single"/>
        </w:rPr>
      </w:pPr>
    </w:p>
    <w:p w14:paraId="507AC101" w14:textId="77777777" w:rsidR="00E6728A" w:rsidRDefault="00E6728A" w:rsidP="00D95738">
      <w:pPr>
        <w:jc w:val="both"/>
        <w:rPr>
          <w:rFonts w:ascii="Arial" w:hAnsi="Arial" w:cs="Arial"/>
          <w:b/>
          <w:sz w:val="20"/>
          <w:szCs w:val="20"/>
          <w:u w:val="single"/>
        </w:rPr>
      </w:pPr>
    </w:p>
    <w:p w14:paraId="104B2E4A" w14:textId="77777777" w:rsidR="00E6728A" w:rsidRDefault="00E6728A" w:rsidP="00D95738">
      <w:pPr>
        <w:jc w:val="both"/>
        <w:rPr>
          <w:rFonts w:ascii="Arial" w:hAnsi="Arial" w:cs="Arial"/>
          <w:b/>
          <w:sz w:val="20"/>
          <w:szCs w:val="20"/>
          <w:u w:val="single"/>
        </w:rPr>
      </w:pPr>
    </w:p>
    <w:p w14:paraId="2F3B8814" w14:textId="77777777" w:rsidR="00E6728A" w:rsidRDefault="00E6728A" w:rsidP="00D95738">
      <w:pPr>
        <w:jc w:val="both"/>
        <w:rPr>
          <w:rFonts w:ascii="Arial" w:hAnsi="Arial" w:cs="Arial"/>
          <w:b/>
          <w:sz w:val="20"/>
          <w:szCs w:val="20"/>
          <w:u w:val="single"/>
        </w:rPr>
      </w:pPr>
    </w:p>
    <w:p w14:paraId="19E02DC7" w14:textId="77777777" w:rsidR="00E6728A" w:rsidRDefault="00E6728A" w:rsidP="00D95738">
      <w:pPr>
        <w:jc w:val="both"/>
        <w:rPr>
          <w:rFonts w:ascii="Arial" w:hAnsi="Arial" w:cs="Arial"/>
          <w:b/>
          <w:sz w:val="20"/>
          <w:szCs w:val="20"/>
          <w:u w:val="single"/>
        </w:rPr>
      </w:pPr>
    </w:p>
    <w:p w14:paraId="4848DBD9" w14:textId="77777777" w:rsidR="00E6728A" w:rsidRDefault="00E6728A" w:rsidP="00D95738">
      <w:pPr>
        <w:jc w:val="both"/>
        <w:rPr>
          <w:rFonts w:ascii="Arial" w:hAnsi="Arial" w:cs="Arial"/>
          <w:b/>
          <w:sz w:val="20"/>
          <w:szCs w:val="20"/>
          <w:u w:val="single"/>
        </w:rPr>
      </w:pPr>
    </w:p>
    <w:p w14:paraId="2E26E249" w14:textId="77777777" w:rsidR="00E6728A" w:rsidRDefault="00E6728A" w:rsidP="00D95738">
      <w:pPr>
        <w:jc w:val="both"/>
        <w:rPr>
          <w:rFonts w:ascii="Arial" w:hAnsi="Arial" w:cs="Arial"/>
          <w:b/>
          <w:sz w:val="20"/>
          <w:szCs w:val="20"/>
          <w:u w:val="single"/>
        </w:rPr>
      </w:pPr>
    </w:p>
    <w:p w14:paraId="24C3C4D1" w14:textId="77777777" w:rsidR="00E6728A" w:rsidRDefault="00E6728A" w:rsidP="00D95738">
      <w:pPr>
        <w:jc w:val="both"/>
        <w:rPr>
          <w:rFonts w:ascii="Arial" w:hAnsi="Arial" w:cs="Arial"/>
          <w:b/>
          <w:sz w:val="20"/>
          <w:szCs w:val="20"/>
          <w:u w:val="single"/>
        </w:rPr>
      </w:pPr>
    </w:p>
    <w:p w14:paraId="0562458B" w14:textId="77777777" w:rsidR="00E6728A" w:rsidRDefault="00E6728A" w:rsidP="00D95738">
      <w:pPr>
        <w:jc w:val="both"/>
        <w:rPr>
          <w:rFonts w:ascii="Arial" w:hAnsi="Arial" w:cs="Arial"/>
          <w:b/>
          <w:sz w:val="20"/>
          <w:szCs w:val="20"/>
          <w:u w:val="single"/>
        </w:rPr>
      </w:pPr>
    </w:p>
    <w:p w14:paraId="44C5E691" w14:textId="77777777" w:rsidR="00E6728A" w:rsidRDefault="00E6728A" w:rsidP="00D95738">
      <w:pPr>
        <w:jc w:val="both"/>
        <w:rPr>
          <w:rFonts w:ascii="Arial" w:hAnsi="Arial" w:cs="Arial"/>
          <w:b/>
          <w:sz w:val="20"/>
          <w:szCs w:val="20"/>
          <w:u w:val="single"/>
        </w:rPr>
      </w:pPr>
    </w:p>
    <w:p w14:paraId="74F15F8A" w14:textId="77777777" w:rsidR="008F4A31" w:rsidRPr="00D2334A" w:rsidRDefault="008F4A31" w:rsidP="00D95738">
      <w:pPr>
        <w:jc w:val="both"/>
        <w:rPr>
          <w:rFonts w:ascii="Arial" w:hAnsi="Arial" w:cs="Arial"/>
          <w:b/>
          <w:sz w:val="20"/>
          <w:szCs w:val="20"/>
          <w:u w:val="single"/>
        </w:rPr>
      </w:pPr>
    </w:p>
    <w:p w14:paraId="6654D1F6" w14:textId="77777777" w:rsidR="00F407B8" w:rsidRPr="00D2334A" w:rsidRDefault="00F407B8" w:rsidP="00D95738">
      <w:pPr>
        <w:jc w:val="both"/>
        <w:rPr>
          <w:rFonts w:ascii="Arial" w:hAnsi="Arial" w:cs="Arial"/>
          <w:sz w:val="20"/>
          <w:szCs w:val="20"/>
        </w:rPr>
      </w:pPr>
    </w:p>
    <w:p w14:paraId="5F07C6AC" w14:textId="77777777" w:rsidR="00A212A5" w:rsidRPr="00D2334A" w:rsidRDefault="00A212A5" w:rsidP="00D95738">
      <w:pPr>
        <w:jc w:val="both"/>
        <w:rPr>
          <w:rFonts w:ascii="Arial" w:hAnsi="Arial" w:cs="Arial"/>
          <w:b/>
          <w:sz w:val="20"/>
          <w:szCs w:val="20"/>
          <w:u w:val="single"/>
        </w:rPr>
      </w:pPr>
    </w:p>
    <w:tbl>
      <w:tblPr>
        <w:tblpPr w:leftFromText="141" w:rightFromText="141" w:vertAnchor="text" w:horzAnchor="page" w:tblpX="3596" w:tblpY="-617"/>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5453"/>
      </w:tblGrid>
      <w:tr w:rsidR="00F407B8" w:rsidRPr="00D2334A" w14:paraId="4AC5AEB4" w14:textId="77777777" w:rsidTr="00F407B8">
        <w:tc>
          <w:tcPr>
            <w:tcW w:w="5453" w:type="dxa"/>
            <w:tcBorders>
              <w:top w:val="single" w:sz="4" w:space="0" w:color="auto"/>
              <w:left w:val="single" w:sz="4" w:space="0" w:color="auto"/>
              <w:bottom w:val="single" w:sz="4" w:space="0" w:color="auto"/>
              <w:right w:val="single" w:sz="4" w:space="0" w:color="auto"/>
            </w:tcBorders>
          </w:tcPr>
          <w:p w14:paraId="485D9B70" w14:textId="77777777" w:rsidR="00F407B8" w:rsidRPr="00D2334A" w:rsidRDefault="00F407B8" w:rsidP="00F407B8">
            <w:pPr>
              <w:pStyle w:val="Liste4"/>
              <w:tabs>
                <w:tab w:val="left" w:pos="2410"/>
              </w:tabs>
              <w:spacing w:before="120"/>
              <w:ind w:left="284"/>
              <w:jc w:val="center"/>
              <w:rPr>
                <w:rFonts w:ascii="Arial" w:hAnsi="Arial" w:cs="Arial"/>
                <w:b/>
                <w:sz w:val="32"/>
                <w:szCs w:val="32"/>
              </w:rPr>
            </w:pPr>
            <w:r w:rsidRPr="00D2334A">
              <w:rPr>
                <w:rFonts w:ascii="Arial" w:hAnsi="Arial" w:cs="Arial"/>
                <w:b/>
                <w:sz w:val="32"/>
                <w:szCs w:val="32"/>
              </w:rPr>
              <w:t xml:space="preserve">PIECE 9: </w:t>
            </w:r>
          </w:p>
          <w:p w14:paraId="4A20E131" w14:textId="77777777" w:rsidR="00F407B8" w:rsidRPr="00D2334A" w:rsidRDefault="00F407B8" w:rsidP="00F407B8">
            <w:pPr>
              <w:pStyle w:val="Liste4"/>
              <w:tabs>
                <w:tab w:val="left" w:pos="2410"/>
              </w:tabs>
              <w:spacing w:before="120"/>
              <w:ind w:left="284"/>
              <w:jc w:val="center"/>
              <w:rPr>
                <w:rFonts w:ascii="Arial" w:hAnsi="Arial" w:cs="Arial"/>
                <w:b/>
                <w:sz w:val="32"/>
                <w:szCs w:val="32"/>
              </w:rPr>
            </w:pPr>
            <w:r w:rsidRPr="00D2334A">
              <w:rPr>
                <w:rFonts w:ascii="Arial" w:hAnsi="Arial" w:cs="Arial"/>
                <w:b/>
                <w:sz w:val="32"/>
                <w:szCs w:val="32"/>
              </w:rPr>
              <w:t>MODELE DE PROJET DE LETTRE-COMMANDE</w:t>
            </w:r>
          </w:p>
          <w:p w14:paraId="6A6BF5E8" w14:textId="77777777" w:rsidR="00F407B8" w:rsidRPr="00D2334A" w:rsidRDefault="00F407B8" w:rsidP="00F407B8">
            <w:pPr>
              <w:pStyle w:val="Liste4"/>
              <w:tabs>
                <w:tab w:val="left" w:pos="2410"/>
              </w:tabs>
              <w:spacing w:before="120"/>
              <w:rPr>
                <w:rFonts w:ascii="Arial" w:hAnsi="Arial" w:cs="Arial"/>
                <w:b/>
                <w:sz w:val="20"/>
              </w:rPr>
            </w:pPr>
          </w:p>
        </w:tc>
      </w:tr>
    </w:tbl>
    <w:p w14:paraId="1CCC1F09" w14:textId="77777777" w:rsidR="00A212A5" w:rsidRPr="00D2334A" w:rsidRDefault="00A212A5" w:rsidP="00D95738">
      <w:pPr>
        <w:jc w:val="both"/>
        <w:rPr>
          <w:rFonts w:ascii="Arial" w:hAnsi="Arial" w:cs="Arial"/>
          <w:sz w:val="20"/>
          <w:szCs w:val="20"/>
        </w:rPr>
      </w:pPr>
    </w:p>
    <w:p w14:paraId="5DCF6878" w14:textId="77777777" w:rsidR="005E0EE1" w:rsidRPr="00D2334A" w:rsidRDefault="005E0EE1" w:rsidP="00D95738">
      <w:pPr>
        <w:jc w:val="both"/>
        <w:rPr>
          <w:rFonts w:ascii="Arial" w:hAnsi="Arial" w:cs="Arial"/>
          <w:sz w:val="20"/>
          <w:szCs w:val="20"/>
        </w:rPr>
      </w:pPr>
    </w:p>
    <w:p w14:paraId="05BCE779" w14:textId="77777777" w:rsidR="008F4A31" w:rsidRDefault="008F4A31" w:rsidP="00D95738">
      <w:pPr>
        <w:jc w:val="both"/>
        <w:rPr>
          <w:rFonts w:ascii="Arial" w:hAnsi="Arial" w:cs="Arial"/>
          <w:sz w:val="20"/>
          <w:szCs w:val="20"/>
        </w:rPr>
      </w:pPr>
    </w:p>
    <w:p w14:paraId="3B08C860" w14:textId="77777777" w:rsidR="008F4A31" w:rsidRDefault="008F4A31" w:rsidP="00D95738">
      <w:pPr>
        <w:jc w:val="both"/>
        <w:rPr>
          <w:rFonts w:ascii="Arial" w:hAnsi="Arial" w:cs="Arial"/>
          <w:sz w:val="20"/>
          <w:szCs w:val="20"/>
        </w:rPr>
      </w:pPr>
    </w:p>
    <w:p w14:paraId="5AFBE649" w14:textId="77777777" w:rsidR="008F4A31" w:rsidRDefault="008F4A31" w:rsidP="00D95738">
      <w:pPr>
        <w:jc w:val="both"/>
        <w:rPr>
          <w:rFonts w:ascii="Arial" w:hAnsi="Arial" w:cs="Arial"/>
          <w:sz w:val="20"/>
          <w:szCs w:val="20"/>
        </w:rPr>
      </w:pPr>
    </w:p>
    <w:p w14:paraId="0CBE6F71" w14:textId="77777777" w:rsidR="008F4A31" w:rsidRDefault="008F4A31" w:rsidP="00D95738">
      <w:pPr>
        <w:jc w:val="both"/>
        <w:rPr>
          <w:rFonts w:ascii="Arial" w:hAnsi="Arial" w:cs="Arial"/>
          <w:sz w:val="20"/>
          <w:szCs w:val="20"/>
        </w:rPr>
      </w:pPr>
    </w:p>
    <w:p w14:paraId="00C5EB44" w14:textId="77777777" w:rsidR="008F4A31" w:rsidRDefault="008F4A31" w:rsidP="00D95738">
      <w:pPr>
        <w:jc w:val="both"/>
        <w:rPr>
          <w:rFonts w:ascii="Arial" w:hAnsi="Arial" w:cs="Arial"/>
          <w:sz w:val="20"/>
          <w:szCs w:val="20"/>
        </w:rPr>
      </w:pPr>
    </w:p>
    <w:p w14:paraId="43DF3F6F" w14:textId="77777777" w:rsidR="008F4A31" w:rsidRDefault="008F4A31" w:rsidP="00D95738">
      <w:pPr>
        <w:jc w:val="both"/>
        <w:rPr>
          <w:rFonts w:ascii="Arial" w:hAnsi="Arial" w:cs="Arial"/>
          <w:sz w:val="20"/>
          <w:szCs w:val="20"/>
        </w:rPr>
      </w:pPr>
    </w:p>
    <w:p w14:paraId="669153D9" w14:textId="77777777" w:rsidR="008F4A31" w:rsidRDefault="008F4A31" w:rsidP="00D95738">
      <w:pPr>
        <w:jc w:val="both"/>
        <w:rPr>
          <w:rFonts w:ascii="Arial" w:hAnsi="Arial" w:cs="Arial"/>
          <w:sz w:val="20"/>
          <w:szCs w:val="20"/>
        </w:rPr>
      </w:pPr>
    </w:p>
    <w:p w14:paraId="704A9EEB" w14:textId="77777777" w:rsidR="008F4A31" w:rsidRDefault="008F4A31" w:rsidP="00D95738">
      <w:pPr>
        <w:jc w:val="both"/>
        <w:rPr>
          <w:rFonts w:ascii="Arial" w:hAnsi="Arial" w:cs="Arial"/>
          <w:sz w:val="20"/>
          <w:szCs w:val="20"/>
        </w:rPr>
      </w:pPr>
    </w:p>
    <w:p w14:paraId="79BF9D92" w14:textId="77777777" w:rsidR="008F4A31" w:rsidRDefault="008F4A31" w:rsidP="00D95738">
      <w:pPr>
        <w:jc w:val="both"/>
        <w:rPr>
          <w:rFonts w:ascii="Arial" w:hAnsi="Arial" w:cs="Arial"/>
          <w:sz w:val="20"/>
          <w:szCs w:val="20"/>
        </w:rPr>
      </w:pPr>
    </w:p>
    <w:p w14:paraId="470CE226" w14:textId="77777777" w:rsidR="008F4A31" w:rsidRDefault="008F4A31" w:rsidP="00D95738">
      <w:pPr>
        <w:jc w:val="both"/>
        <w:rPr>
          <w:rFonts w:ascii="Arial" w:hAnsi="Arial" w:cs="Arial"/>
          <w:sz w:val="20"/>
          <w:szCs w:val="20"/>
        </w:rPr>
      </w:pPr>
    </w:p>
    <w:p w14:paraId="544CAC3D" w14:textId="77777777" w:rsidR="008F4A31" w:rsidRDefault="008F4A31" w:rsidP="00D95738">
      <w:pPr>
        <w:jc w:val="both"/>
        <w:rPr>
          <w:rFonts w:ascii="Arial" w:hAnsi="Arial" w:cs="Arial"/>
          <w:sz w:val="20"/>
          <w:szCs w:val="20"/>
        </w:rPr>
      </w:pPr>
    </w:p>
    <w:p w14:paraId="1C78713C" w14:textId="77777777" w:rsidR="008F4A31" w:rsidRDefault="008F4A31" w:rsidP="00D95738">
      <w:pPr>
        <w:jc w:val="both"/>
        <w:rPr>
          <w:rFonts w:ascii="Arial" w:hAnsi="Arial" w:cs="Arial"/>
          <w:sz w:val="20"/>
          <w:szCs w:val="20"/>
        </w:rPr>
      </w:pPr>
    </w:p>
    <w:p w14:paraId="539CD2CD" w14:textId="77777777" w:rsidR="008F4A31" w:rsidRDefault="008F4A31" w:rsidP="00D95738">
      <w:pPr>
        <w:jc w:val="both"/>
        <w:rPr>
          <w:rFonts w:ascii="Arial" w:hAnsi="Arial" w:cs="Arial"/>
          <w:sz w:val="20"/>
          <w:szCs w:val="20"/>
        </w:rPr>
      </w:pPr>
    </w:p>
    <w:p w14:paraId="424FF1AB" w14:textId="77777777" w:rsidR="008F4A31" w:rsidRDefault="008F4A31" w:rsidP="00D95738">
      <w:pPr>
        <w:jc w:val="both"/>
        <w:rPr>
          <w:rFonts w:ascii="Arial" w:hAnsi="Arial" w:cs="Arial"/>
          <w:sz w:val="20"/>
          <w:szCs w:val="20"/>
        </w:rPr>
      </w:pPr>
    </w:p>
    <w:p w14:paraId="59AA1102" w14:textId="77777777" w:rsidR="008F4A31" w:rsidRDefault="008F4A31" w:rsidP="00D95738">
      <w:pPr>
        <w:jc w:val="both"/>
        <w:rPr>
          <w:rFonts w:ascii="Arial" w:hAnsi="Arial" w:cs="Arial"/>
          <w:sz w:val="20"/>
          <w:szCs w:val="20"/>
        </w:rPr>
      </w:pPr>
    </w:p>
    <w:p w14:paraId="78E7B961" w14:textId="2D5FCC26" w:rsidR="00005312" w:rsidRPr="00D2334A" w:rsidRDefault="00F63439" w:rsidP="00D95738">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1792" behindDoc="0" locked="0" layoutInCell="1" allowOverlap="1" wp14:anchorId="619091C7" wp14:editId="306853B3">
                <wp:simplePos x="0" y="0"/>
                <wp:positionH relativeFrom="column">
                  <wp:posOffset>2539365</wp:posOffset>
                </wp:positionH>
                <wp:positionV relativeFrom="paragraph">
                  <wp:posOffset>290830</wp:posOffset>
                </wp:positionV>
                <wp:extent cx="1316355" cy="907415"/>
                <wp:effectExtent l="0" t="635" r="2540" b="0"/>
                <wp:wrapNone/>
                <wp:docPr id="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907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CD12F" w14:textId="67E80AF6" w:rsidR="00C97928" w:rsidRDefault="00C97928">
                            <w:r w:rsidRPr="008F4A31">
                              <w:rPr>
                                <w:noProof/>
                              </w:rPr>
                              <w:drawing>
                                <wp:inline distT="0" distB="0" distL="0" distR="0" wp14:anchorId="152E5F26" wp14:editId="444D3B30">
                                  <wp:extent cx="810491" cy="116725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8550" cy="117886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49" type="#_x0000_t202" style="position:absolute;left:0;text-align:left;margin-left:199.95pt;margin-top:22.9pt;width:103.65pt;height:7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qxiAIAABkFAAAOAAAAZHJzL2Uyb0RvYy54bWysVNuO2yAQfa/Uf0C8Z21n7SS21lntpakq&#10;bS/Sbj+AAI5RMVAgsber/nsHnGTTbStVVf2AuQxnzsyc4eJy6CTaceuEVjXOzlKMuKKaCbWp8eeH&#10;1WSBkfNEMSK14jV+5A5fLl+/uuhNxae61ZJxiwBEuao3NW69N1WSONryjrgzbbiCw0bbjnhY2k3C&#10;LOkBvZPJNE1nSa8tM1ZT7hzs3o6HeBnxm4ZT/7FpHPdI1hi4+TjaOK7DmCwvSLWxxLSC7mmQf2DR&#10;EaHA6RHqlniCtlb8AtUJarXTjT+jukt00wjKYwwQTZa+iOa+JYbHWCA5zhzT5P4fLP2w+2SRYDU+&#10;n2OkSAc1euCDR9d6QIsi5Kc3rgKzewOGfoB9qHOM1Zk7Tb84pPRNS9SGX1mr+5YTBvyycDM5uTri&#10;uACy7t9rBn7I1usINDS2C8mDdCBAhzo9HmsTuNDg8jybnRcFRhTOynSeZ5FcQqrDbWOdf8t1h8Kk&#10;xhZqH9HJ7s75wIZUB5PgzGkp2EpIGRd2s76RFu0I6GQVvxjACzOpgrHS4dqIOO4ASfARzgLdWPen&#10;Mpvm6fW0nKxmi/kkX+XFpJyni0maldflLM3L/Hb1PRDM8qoVjHF1JxQ/aDDL/67G+24Y1RNViHrI&#10;TzEtxhL9Mcg0fr8LshMeWlKKrsaLoxGpQmHfKAZhk8oTIcd58jP9mGXIweEfsxJlECo/asAP6yEq&#10;LosiCRpZa/YIwrAa6gbVh/cEJq223zDqoTdr7L5uieUYyXcKxFVmeR6aOS7yYj6FhT09WZ+eEEUB&#10;qsYeo3F648cHYGus2LTgaZSz0lcgyEZErTyz2ssY+i8GtX8rQoOfrqPV84u2/AEAAP//AwBQSwME&#10;FAAGAAgAAAAhALO93B7eAAAACgEAAA8AAABkcnMvZG93bnJldi54bWxMj8tOwzAQRfdI/IM1ldgg&#10;6lDavIhTARKIbUs/wImnSdR4HMVuk/49w4ouR3N077nFdra9uODoO0cKnpcRCKTamY4aBYefz6cU&#10;hA+ajO4doYIretiW93eFzo2baIeXfWgEh5DPtYI2hCGX0tctWu2XbkDi39GNVgc+x0aaUU8cbnu5&#10;iqJYWt0RN7R6wI8W69P+bBUcv6fHTTZVX+GQ7Nbxu+6Syl2VeljMb68gAs7hH4Y/fVaHkp0qdybj&#10;Ra/gJcsyRhWsNzyBgThKViAqJtM0AVkW8nZC+QsAAP//AwBQSwECLQAUAAYACAAAACEAtoM4kv4A&#10;AADhAQAAEwAAAAAAAAAAAAAAAAAAAAAAW0NvbnRlbnRfVHlwZXNdLnhtbFBLAQItABQABgAIAAAA&#10;IQA4/SH/1gAAAJQBAAALAAAAAAAAAAAAAAAAAC8BAABfcmVscy8ucmVsc1BLAQItABQABgAIAAAA&#10;IQCWMvqxiAIAABkFAAAOAAAAAAAAAAAAAAAAAC4CAABkcnMvZTJvRG9jLnhtbFBLAQItABQABgAI&#10;AAAAIQCzvdwe3gAAAAoBAAAPAAAAAAAAAAAAAAAAAOIEAABkcnMvZG93bnJldi54bWxQSwUGAAAA&#10;AAQABADzAAAA7QUAAAAA&#10;" stroked="f">
                <v:textbox>
                  <w:txbxContent>
                    <w:p w14:paraId="54DCD12F" w14:textId="67E80AF6" w:rsidR="00C97928" w:rsidRDefault="00C97928">
                      <w:r w:rsidRPr="008F4A31">
                        <w:rPr>
                          <w:noProof/>
                        </w:rPr>
                        <w:drawing>
                          <wp:inline distT="0" distB="0" distL="0" distR="0" wp14:anchorId="152E5F26" wp14:editId="444D3B30">
                            <wp:extent cx="810491" cy="116725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8550" cy="1178863"/>
                                    </a:xfrm>
                                    <a:prstGeom prst="rect">
                                      <a:avLst/>
                                    </a:prstGeom>
                                    <a:noFill/>
                                    <a:ln>
                                      <a:noFill/>
                                    </a:ln>
                                  </pic:spPr>
                                </pic:pic>
                              </a:graphicData>
                            </a:graphic>
                          </wp:inline>
                        </w:drawing>
                      </w:r>
                    </w:p>
                  </w:txbxContent>
                </v:textbox>
              </v:shape>
            </w:pict>
          </mc:Fallback>
        </mc:AlternateContent>
      </w:r>
      <w:r>
        <w:rPr>
          <w:rFonts w:ascii="Arial" w:hAnsi="Arial" w:cs="Arial"/>
          <w:noProof/>
          <w:sz w:val="20"/>
          <w:szCs w:val="20"/>
        </w:rPr>
        <mc:AlternateContent>
          <mc:Choice Requires="wpg">
            <w:drawing>
              <wp:anchor distT="0" distB="0" distL="114300" distR="114300" simplePos="0" relativeHeight="251665408" behindDoc="0" locked="0" layoutInCell="1" allowOverlap="1" wp14:anchorId="147DA815" wp14:editId="1010E576">
                <wp:simplePos x="0" y="0"/>
                <wp:positionH relativeFrom="column">
                  <wp:posOffset>80010</wp:posOffset>
                </wp:positionH>
                <wp:positionV relativeFrom="paragraph">
                  <wp:posOffset>151765</wp:posOffset>
                </wp:positionV>
                <wp:extent cx="6058535" cy="1663065"/>
                <wp:effectExtent l="3175" t="4445" r="0" b="0"/>
                <wp:wrapNone/>
                <wp:docPr id="2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8535" cy="1663065"/>
                          <a:chOff x="1145" y="945"/>
                          <a:chExt cx="9541" cy="2619"/>
                        </a:xfrm>
                      </wpg:grpSpPr>
                      <wpg:grpSp>
                        <wpg:cNvPr id="29" name="Group 58"/>
                        <wpg:cNvGrpSpPr>
                          <a:grpSpLocks/>
                        </wpg:cNvGrpSpPr>
                        <wpg:grpSpPr bwMode="auto">
                          <a:xfrm>
                            <a:off x="1145" y="945"/>
                            <a:ext cx="9541" cy="2619"/>
                            <a:chOff x="1145" y="492"/>
                            <a:chExt cx="9541" cy="2619"/>
                          </a:xfrm>
                        </wpg:grpSpPr>
                        <wpg:grpSp>
                          <wpg:cNvPr id="30" name="Group 59"/>
                          <wpg:cNvGrpSpPr>
                            <a:grpSpLocks/>
                          </wpg:cNvGrpSpPr>
                          <wpg:grpSpPr bwMode="auto">
                            <a:xfrm>
                              <a:off x="1145" y="492"/>
                              <a:ext cx="9541" cy="2619"/>
                              <a:chOff x="1145" y="542"/>
                              <a:chExt cx="9541" cy="2808"/>
                            </a:xfrm>
                          </wpg:grpSpPr>
                          <wps:wsp>
                            <wps:cNvPr id="31" name="Text Box 60"/>
                            <wps:cNvSpPr txBox="1">
                              <a:spLocks noChangeArrowheads="1"/>
                            </wps:cNvSpPr>
                            <wps:spPr bwMode="auto">
                              <a:xfrm>
                                <a:off x="6143" y="548"/>
                                <a:ext cx="4543"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D2705" w14:textId="77777777" w:rsidR="00C97928" w:rsidRPr="008C0806" w:rsidRDefault="00C97928" w:rsidP="0041346C">
                                  <w:pPr>
                                    <w:spacing w:after="0" w:line="240" w:lineRule="auto"/>
                                    <w:jc w:val="center"/>
                                    <w:rPr>
                                      <w:rFonts w:ascii="Rockwell" w:hAnsi="Rockwell"/>
                                      <w:sz w:val="18"/>
                                      <w:szCs w:val="18"/>
                                      <w:lang w:val="en-GB"/>
                                    </w:rPr>
                                  </w:pPr>
                                  <w:r w:rsidRPr="008C0806">
                                    <w:rPr>
                                      <w:rFonts w:ascii="Rockwell" w:hAnsi="Rockwell"/>
                                      <w:sz w:val="18"/>
                                      <w:szCs w:val="18"/>
                                      <w:lang w:val="en-GB"/>
                                    </w:rPr>
                                    <w:t>REPUBLIC OF CAMEROUN</w:t>
                                  </w:r>
                                </w:p>
                                <w:p w14:paraId="1ADEB346" w14:textId="77777777" w:rsidR="00C97928" w:rsidRPr="008C0806" w:rsidRDefault="00C97928" w:rsidP="0041346C">
                                  <w:pPr>
                                    <w:spacing w:after="0" w:line="240" w:lineRule="auto"/>
                                    <w:jc w:val="center"/>
                                    <w:rPr>
                                      <w:rFonts w:ascii="Rockwell" w:hAnsi="Rockwell"/>
                                      <w:sz w:val="18"/>
                                      <w:szCs w:val="18"/>
                                      <w:lang w:val="en-GB"/>
                                    </w:rPr>
                                  </w:pPr>
                                  <w:r w:rsidRPr="008C0806">
                                    <w:rPr>
                                      <w:rFonts w:ascii="Rockwell" w:hAnsi="Rockwell"/>
                                      <w:sz w:val="18"/>
                                      <w:szCs w:val="18"/>
                                      <w:lang w:val="en-GB"/>
                                    </w:rPr>
                                    <w:t xml:space="preserve">Peace – Work – Fatherland </w:t>
                                  </w:r>
                                </w:p>
                                <w:p w14:paraId="6C9050B4" w14:textId="77777777" w:rsidR="00C97928" w:rsidRPr="008C0806" w:rsidRDefault="00C97928" w:rsidP="0041346C">
                                  <w:pPr>
                                    <w:spacing w:after="0" w:line="240" w:lineRule="auto"/>
                                    <w:jc w:val="center"/>
                                    <w:rPr>
                                      <w:rFonts w:ascii="Rockwell" w:hAnsi="Rockwell"/>
                                      <w:sz w:val="18"/>
                                      <w:szCs w:val="18"/>
                                      <w:lang w:val="en-GB"/>
                                    </w:rPr>
                                  </w:pPr>
                                  <w:r w:rsidRPr="008C0806">
                                    <w:rPr>
                                      <w:rFonts w:ascii="Rockwell" w:hAnsi="Rockwell"/>
                                      <w:sz w:val="18"/>
                                      <w:szCs w:val="18"/>
                                      <w:lang w:val="en-GB"/>
                                    </w:rPr>
                                    <w:t>********</w:t>
                                  </w:r>
                                </w:p>
                                <w:p w14:paraId="77750625" w14:textId="77777777" w:rsidR="00C97928" w:rsidRPr="008C0806" w:rsidRDefault="00C97928" w:rsidP="0041346C">
                                  <w:pPr>
                                    <w:spacing w:after="0" w:line="240" w:lineRule="auto"/>
                                    <w:jc w:val="center"/>
                                    <w:rPr>
                                      <w:rFonts w:ascii="Rockwell" w:hAnsi="Rockwell"/>
                                      <w:sz w:val="18"/>
                                      <w:szCs w:val="18"/>
                                      <w:lang w:val="en-GB"/>
                                    </w:rPr>
                                  </w:pPr>
                                  <w:r w:rsidRPr="008C0806">
                                    <w:rPr>
                                      <w:rFonts w:ascii="Rockwell" w:hAnsi="Rockwell"/>
                                      <w:sz w:val="18"/>
                                      <w:szCs w:val="18"/>
                                      <w:lang w:val="en-GB"/>
                                    </w:rPr>
                                    <w:t>FAR-NORTH REGION</w:t>
                                  </w:r>
                                </w:p>
                                <w:p w14:paraId="5F79A3EA" w14:textId="77777777" w:rsidR="00C97928" w:rsidRPr="008C0806" w:rsidRDefault="00C97928" w:rsidP="0041346C">
                                  <w:pPr>
                                    <w:spacing w:after="0" w:line="240" w:lineRule="auto"/>
                                    <w:jc w:val="center"/>
                                    <w:rPr>
                                      <w:rFonts w:ascii="Rockwell" w:hAnsi="Rockwell"/>
                                      <w:sz w:val="18"/>
                                      <w:szCs w:val="18"/>
                                      <w:lang w:val="en-GB"/>
                                    </w:rPr>
                                  </w:pPr>
                                  <w:r w:rsidRPr="008C0806">
                                    <w:rPr>
                                      <w:rFonts w:ascii="Rockwell" w:hAnsi="Rockwell"/>
                                      <w:sz w:val="18"/>
                                      <w:szCs w:val="18"/>
                                      <w:lang w:val="en-GB"/>
                                    </w:rPr>
                                    <w:t>MAYO-DANAY DIVISION</w:t>
                                  </w:r>
                                </w:p>
                                <w:p w14:paraId="58922631" w14:textId="1098F7D7" w:rsidR="00C97928" w:rsidRPr="008C0806" w:rsidRDefault="00C97928" w:rsidP="0041346C">
                                  <w:pPr>
                                    <w:spacing w:after="0" w:line="240" w:lineRule="auto"/>
                                    <w:jc w:val="center"/>
                                    <w:rPr>
                                      <w:rFonts w:ascii="Rockwell" w:hAnsi="Rockwell"/>
                                      <w:sz w:val="18"/>
                                      <w:szCs w:val="18"/>
                                      <w:lang w:val="en-GB"/>
                                    </w:rPr>
                                  </w:pPr>
                                  <w:r>
                                    <w:rPr>
                                      <w:rFonts w:ascii="Rockwell" w:hAnsi="Rockwell"/>
                                      <w:sz w:val="18"/>
                                      <w:szCs w:val="18"/>
                                      <w:lang w:val="en-GB"/>
                                    </w:rPr>
                                    <w:t>KAI-KAI</w:t>
                                  </w:r>
                                  <w:r w:rsidRPr="008C0806">
                                    <w:rPr>
                                      <w:rFonts w:ascii="Rockwell" w:hAnsi="Rockwell"/>
                                      <w:sz w:val="18"/>
                                      <w:szCs w:val="18"/>
                                      <w:lang w:val="en-GB"/>
                                    </w:rPr>
                                    <w:t xml:space="preserve"> SUB-DIVISION</w:t>
                                  </w:r>
                                </w:p>
                                <w:p w14:paraId="79D00C00" w14:textId="77777777" w:rsidR="00C97928" w:rsidRPr="008C0806" w:rsidRDefault="00C97928" w:rsidP="0041346C">
                                  <w:pPr>
                                    <w:spacing w:after="0" w:line="240" w:lineRule="auto"/>
                                    <w:jc w:val="center"/>
                                    <w:rPr>
                                      <w:rFonts w:ascii="Rockwell" w:hAnsi="Rockwell"/>
                                      <w:sz w:val="18"/>
                                      <w:szCs w:val="18"/>
                                      <w:lang w:val="en-GB"/>
                                    </w:rPr>
                                  </w:pPr>
                                  <w:r w:rsidRPr="008C0806">
                                    <w:rPr>
                                      <w:rFonts w:ascii="Rockwell" w:hAnsi="Rockwell"/>
                                      <w:sz w:val="18"/>
                                      <w:szCs w:val="18"/>
                                      <w:lang w:val="en-GB"/>
                                    </w:rPr>
                                    <w:t>********</w:t>
                                  </w:r>
                                </w:p>
                                <w:p w14:paraId="3D6952E9" w14:textId="68496B94" w:rsidR="00C97928" w:rsidRPr="008C0806" w:rsidRDefault="00C97928" w:rsidP="0041346C">
                                  <w:pPr>
                                    <w:spacing w:after="0" w:line="240" w:lineRule="auto"/>
                                    <w:jc w:val="center"/>
                                    <w:rPr>
                                      <w:rFonts w:ascii="Rockwell" w:hAnsi="Rockwell"/>
                                      <w:b/>
                                      <w:sz w:val="18"/>
                                      <w:szCs w:val="18"/>
                                      <w:lang w:val="en-GB"/>
                                    </w:rPr>
                                  </w:pPr>
                                  <w:r>
                                    <w:rPr>
                                      <w:rFonts w:ascii="Rockwell" w:hAnsi="Rockwell"/>
                                      <w:b/>
                                      <w:sz w:val="18"/>
                                      <w:szCs w:val="18"/>
                                      <w:lang w:val="en-GB"/>
                                    </w:rPr>
                                    <w:t>KAI-KAI</w:t>
                                  </w:r>
                                  <w:r w:rsidRPr="008C0806">
                                    <w:rPr>
                                      <w:rFonts w:ascii="Rockwell" w:hAnsi="Rockwell"/>
                                      <w:b/>
                                      <w:sz w:val="18"/>
                                      <w:szCs w:val="18"/>
                                      <w:lang w:val="en-GB"/>
                                    </w:rPr>
                                    <w:t xml:space="preserve"> COUNCIL</w:t>
                                  </w:r>
                                </w:p>
                                <w:p w14:paraId="0C9E98AD" w14:textId="77777777" w:rsidR="00C97928" w:rsidRPr="008C0806" w:rsidRDefault="00C97928" w:rsidP="0041346C">
                                  <w:pPr>
                                    <w:spacing w:after="0" w:line="240" w:lineRule="auto"/>
                                    <w:jc w:val="center"/>
                                    <w:rPr>
                                      <w:rFonts w:ascii="Rockwell" w:hAnsi="Rockwell"/>
                                      <w:sz w:val="18"/>
                                      <w:szCs w:val="18"/>
                                      <w:lang w:val="en-GB"/>
                                    </w:rPr>
                                  </w:pPr>
                                  <w:r w:rsidRPr="008C0806">
                                    <w:rPr>
                                      <w:rFonts w:ascii="Rockwell" w:hAnsi="Rockwell"/>
                                      <w:sz w:val="18"/>
                                      <w:szCs w:val="18"/>
                                      <w:lang w:val="en-GB"/>
                                    </w:rPr>
                                    <w:t>********</w:t>
                                  </w:r>
                                </w:p>
                                <w:p w14:paraId="3B53EB22" w14:textId="77777777" w:rsidR="00C97928" w:rsidRPr="008C0806" w:rsidRDefault="00C97928" w:rsidP="0041346C">
                                  <w:pPr>
                                    <w:spacing w:after="0" w:line="240" w:lineRule="auto"/>
                                    <w:jc w:val="center"/>
                                    <w:rPr>
                                      <w:rFonts w:ascii="Rockwell" w:hAnsi="Rockwell"/>
                                      <w:sz w:val="18"/>
                                      <w:szCs w:val="18"/>
                                      <w:lang w:val="en-GB"/>
                                    </w:rPr>
                                  </w:pPr>
                                  <w:r w:rsidRPr="008C0806">
                                    <w:rPr>
                                      <w:rFonts w:ascii="Rockwell" w:hAnsi="Rockwell"/>
                                      <w:sz w:val="18"/>
                                      <w:szCs w:val="18"/>
                                      <w:lang w:val="en-GB"/>
                                    </w:rPr>
                                    <w:t>INTERNAL TENDERS BOARD</w:t>
                                  </w:r>
                                </w:p>
                                <w:p w14:paraId="1D70395E" w14:textId="07D265A5" w:rsidR="00C97928" w:rsidRPr="00EA4987" w:rsidRDefault="00C97928" w:rsidP="0041346C">
                                  <w:pPr>
                                    <w:spacing w:after="0" w:line="240" w:lineRule="auto"/>
                                    <w:jc w:val="center"/>
                                    <w:rPr>
                                      <w:rFonts w:ascii="Rockwell" w:hAnsi="Rockwell"/>
                                      <w:sz w:val="18"/>
                                      <w:szCs w:val="18"/>
                                    </w:rPr>
                                  </w:pPr>
                                </w:p>
                              </w:txbxContent>
                            </wps:txbx>
                            <wps:bodyPr rot="0" vert="horz" wrap="square" lIns="91440" tIns="45720" rIns="91440" bIns="45720" anchor="t" anchorCtr="0" upright="1">
                              <a:noAutofit/>
                            </wps:bodyPr>
                          </wps:wsp>
                          <wps:wsp>
                            <wps:cNvPr id="32" name="Text Box 61"/>
                            <wps:cNvSpPr txBox="1">
                              <a:spLocks noChangeArrowheads="1"/>
                            </wps:cNvSpPr>
                            <wps:spPr bwMode="auto">
                              <a:xfrm>
                                <a:off x="1145" y="542"/>
                                <a:ext cx="4559" cy="2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CF01D" w14:textId="77777777" w:rsidR="00C97928" w:rsidRPr="00265746" w:rsidRDefault="00C97928" w:rsidP="0041346C">
                                  <w:pPr>
                                    <w:spacing w:after="0" w:line="240" w:lineRule="auto"/>
                                    <w:jc w:val="center"/>
                                    <w:rPr>
                                      <w:rFonts w:ascii="Rockwell" w:hAnsi="Rockwell"/>
                                      <w:sz w:val="18"/>
                                      <w:szCs w:val="18"/>
                                    </w:rPr>
                                  </w:pPr>
                                  <w:r w:rsidRPr="00265746">
                                    <w:rPr>
                                      <w:rFonts w:ascii="Rockwell" w:hAnsi="Rockwell"/>
                                      <w:sz w:val="18"/>
                                      <w:szCs w:val="18"/>
                                    </w:rPr>
                                    <w:t>REPUBLIQUE DU CAMEROUN</w:t>
                                  </w:r>
                                </w:p>
                                <w:p w14:paraId="47647927" w14:textId="77777777" w:rsidR="00C97928" w:rsidRPr="00265746" w:rsidRDefault="00C97928" w:rsidP="0041346C">
                                  <w:pPr>
                                    <w:spacing w:after="0" w:line="240" w:lineRule="auto"/>
                                    <w:jc w:val="center"/>
                                    <w:rPr>
                                      <w:rFonts w:ascii="Rockwell" w:hAnsi="Rockwell"/>
                                      <w:sz w:val="18"/>
                                      <w:szCs w:val="18"/>
                                    </w:rPr>
                                  </w:pPr>
                                  <w:r w:rsidRPr="00265746">
                                    <w:rPr>
                                      <w:rFonts w:ascii="Rockwell" w:hAnsi="Rockwell"/>
                                      <w:sz w:val="18"/>
                                      <w:szCs w:val="18"/>
                                    </w:rPr>
                                    <w:t xml:space="preserve">Paix – Travail – Patrie </w:t>
                                  </w:r>
                                </w:p>
                                <w:p w14:paraId="7488A74E" w14:textId="77777777" w:rsidR="00C97928" w:rsidRPr="00265746" w:rsidRDefault="00C97928" w:rsidP="0041346C">
                                  <w:pPr>
                                    <w:spacing w:after="0" w:line="240" w:lineRule="auto"/>
                                    <w:jc w:val="center"/>
                                    <w:rPr>
                                      <w:rFonts w:ascii="Rockwell" w:hAnsi="Rockwell"/>
                                      <w:sz w:val="18"/>
                                      <w:szCs w:val="18"/>
                                    </w:rPr>
                                  </w:pPr>
                                  <w:r w:rsidRPr="00265746">
                                    <w:rPr>
                                      <w:rFonts w:ascii="Rockwell" w:hAnsi="Rockwell"/>
                                      <w:sz w:val="18"/>
                                      <w:szCs w:val="18"/>
                                    </w:rPr>
                                    <w:t>********</w:t>
                                  </w:r>
                                </w:p>
                                <w:p w14:paraId="398748E2" w14:textId="77777777" w:rsidR="00C97928" w:rsidRPr="00265746" w:rsidRDefault="00C97928" w:rsidP="0041346C">
                                  <w:pPr>
                                    <w:spacing w:after="0" w:line="240" w:lineRule="auto"/>
                                    <w:jc w:val="center"/>
                                    <w:rPr>
                                      <w:rFonts w:ascii="Rockwell" w:hAnsi="Rockwell"/>
                                      <w:sz w:val="18"/>
                                      <w:szCs w:val="18"/>
                                    </w:rPr>
                                  </w:pPr>
                                  <w:r w:rsidRPr="00265746">
                                    <w:rPr>
                                      <w:rFonts w:ascii="Rockwell" w:hAnsi="Rockwell"/>
                                      <w:sz w:val="18"/>
                                      <w:szCs w:val="18"/>
                                    </w:rPr>
                                    <w:t>REGION DE L’EXTRÊME-NORD</w:t>
                                  </w:r>
                                </w:p>
                                <w:p w14:paraId="1603CF29" w14:textId="77777777" w:rsidR="00C97928" w:rsidRDefault="00C97928" w:rsidP="0041346C">
                                  <w:pPr>
                                    <w:spacing w:after="0" w:line="240" w:lineRule="auto"/>
                                    <w:jc w:val="center"/>
                                    <w:rPr>
                                      <w:rFonts w:ascii="Rockwell" w:hAnsi="Rockwell"/>
                                      <w:sz w:val="18"/>
                                      <w:szCs w:val="18"/>
                                    </w:rPr>
                                  </w:pPr>
                                  <w:r w:rsidRPr="00265746">
                                    <w:rPr>
                                      <w:rFonts w:ascii="Rockwell" w:hAnsi="Rockwell"/>
                                      <w:sz w:val="18"/>
                                      <w:szCs w:val="18"/>
                                    </w:rPr>
                                    <w:t>DEPARTEMENT DU MAYO-DANAY</w:t>
                                  </w:r>
                                </w:p>
                                <w:p w14:paraId="2B2F0F31" w14:textId="17E15393" w:rsidR="00C97928" w:rsidRPr="00265746" w:rsidRDefault="00C97928" w:rsidP="0041346C">
                                  <w:pPr>
                                    <w:spacing w:after="0" w:line="240" w:lineRule="auto"/>
                                    <w:jc w:val="center"/>
                                    <w:rPr>
                                      <w:rFonts w:ascii="Rockwell" w:hAnsi="Rockwell"/>
                                      <w:sz w:val="18"/>
                                      <w:szCs w:val="18"/>
                                    </w:rPr>
                                  </w:pPr>
                                  <w:r>
                                    <w:rPr>
                                      <w:rFonts w:ascii="Rockwell" w:hAnsi="Rockwell"/>
                                      <w:sz w:val="18"/>
                                      <w:szCs w:val="18"/>
                                    </w:rPr>
                                    <w:t>ARRONDISSEMENT DE KAI-KAI</w:t>
                                  </w:r>
                                </w:p>
                                <w:p w14:paraId="4766A696" w14:textId="77777777" w:rsidR="00C97928" w:rsidRPr="00265746" w:rsidRDefault="00C97928" w:rsidP="0041346C">
                                  <w:pPr>
                                    <w:spacing w:after="0" w:line="240" w:lineRule="auto"/>
                                    <w:jc w:val="center"/>
                                    <w:rPr>
                                      <w:rFonts w:ascii="Rockwell" w:hAnsi="Rockwell"/>
                                      <w:sz w:val="18"/>
                                      <w:szCs w:val="18"/>
                                    </w:rPr>
                                  </w:pPr>
                                  <w:r w:rsidRPr="00265746">
                                    <w:rPr>
                                      <w:rFonts w:ascii="Rockwell" w:hAnsi="Rockwell"/>
                                      <w:sz w:val="18"/>
                                      <w:szCs w:val="18"/>
                                    </w:rPr>
                                    <w:t>********</w:t>
                                  </w:r>
                                </w:p>
                                <w:p w14:paraId="4811B5E3" w14:textId="2614E0DA" w:rsidR="00C97928" w:rsidRPr="003C4FE0" w:rsidRDefault="00C97928" w:rsidP="0041346C">
                                  <w:pPr>
                                    <w:spacing w:after="0" w:line="240" w:lineRule="auto"/>
                                    <w:jc w:val="center"/>
                                    <w:rPr>
                                      <w:rFonts w:ascii="Rockwell" w:hAnsi="Rockwell"/>
                                      <w:b/>
                                      <w:sz w:val="18"/>
                                      <w:szCs w:val="18"/>
                                    </w:rPr>
                                  </w:pPr>
                                  <w:r w:rsidRPr="003C4FE0">
                                    <w:rPr>
                                      <w:rFonts w:ascii="Rockwell" w:hAnsi="Rockwell"/>
                                      <w:b/>
                                      <w:sz w:val="18"/>
                                      <w:szCs w:val="18"/>
                                    </w:rPr>
                                    <w:t xml:space="preserve">COMMUNE DE </w:t>
                                  </w:r>
                                  <w:r>
                                    <w:rPr>
                                      <w:rFonts w:ascii="Rockwell" w:hAnsi="Rockwell"/>
                                      <w:b/>
                                      <w:sz w:val="18"/>
                                      <w:szCs w:val="18"/>
                                    </w:rPr>
                                    <w:t>KAI-KAI</w:t>
                                  </w:r>
                                </w:p>
                                <w:p w14:paraId="6A7BA6CB" w14:textId="77777777" w:rsidR="00C97928" w:rsidRPr="00265746" w:rsidRDefault="00C97928" w:rsidP="0041346C">
                                  <w:pPr>
                                    <w:spacing w:after="0" w:line="240" w:lineRule="auto"/>
                                    <w:jc w:val="center"/>
                                    <w:rPr>
                                      <w:rFonts w:ascii="Rockwell" w:hAnsi="Rockwell"/>
                                      <w:sz w:val="18"/>
                                      <w:szCs w:val="18"/>
                                    </w:rPr>
                                  </w:pPr>
                                  <w:r w:rsidRPr="00265746">
                                    <w:rPr>
                                      <w:rFonts w:ascii="Rockwell" w:hAnsi="Rockwell"/>
                                      <w:sz w:val="18"/>
                                      <w:szCs w:val="18"/>
                                    </w:rPr>
                                    <w:t>********</w:t>
                                  </w:r>
                                </w:p>
                                <w:p w14:paraId="24BAB814" w14:textId="77777777" w:rsidR="00C97928" w:rsidRDefault="00C97928" w:rsidP="0041346C">
                                  <w:pPr>
                                    <w:spacing w:after="0" w:line="240" w:lineRule="auto"/>
                                    <w:jc w:val="center"/>
                                    <w:rPr>
                                      <w:rFonts w:ascii="Rockwell" w:hAnsi="Rockwell"/>
                                      <w:sz w:val="16"/>
                                      <w:szCs w:val="16"/>
                                    </w:rPr>
                                  </w:pPr>
                                  <w:r w:rsidRPr="00AC01E5">
                                    <w:rPr>
                                      <w:rFonts w:ascii="Rockwell" w:hAnsi="Rockwell"/>
                                      <w:sz w:val="16"/>
                                      <w:szCs w:val="16"/>
                                    </w:rPr>
                                    <w:t>COMMISSION INTERNE DE PASSATION DES MARCHES</w:t>
                                  </w:r>
                                </w:p>
                                <w:p w14:paraId="2A34942F" w14:textId="6C5B5B81" w:rsidR="00C97928" w:rsidRPr="00AC01E5" w:rsidRDefault="00C97928" w:rsidP="0041346C">
                                  <w:pPr>
                                    <w:spacing w:after="0" w:line="240" w:lineRule="auto"/>
                                    <w:jc w:val="center"/>
                                    <w:rPr>
                                      <w:rFonts w:ascii="Rockwell" w:hAnsi="Rockwell"/>
                                      <w:sz w:val="16"/>
                                      <w:szCs w:val="16"/>
                                    </w:rPr>
                                  </w:pPr>
                                </w:p>
                              </w:txbxContent>
                            </wps:txbx>
                            <wps:bodyPr rot="0" vert="horz" wrap="square" lIns="91440" tIns="45720" rIns="91440" bIns="45720" anchor="t" anchorCtr="0" upright="1">
                              <a:noAutofit/>
                            </wps:bodyPr>
                          </wps:wsp>
                        </wpg:grpSp>
                        <wpg:grpSp>
                          <wpg:cNvPr id="33" name="Group 62"/>
                          <wpg:cNvGrpSpPr>
                            <a:grpSpLocks/>
                          </wpg:cNvGrpSpPr>
                          <wpg:grpSpPr bwMode="auto">
                            <a:xfrm flipV="1">
                              <a:off x="2605" y="2983"/>
                              <a:ext cx="6576" cy="71"/>
                              <a:chOff x="981" y="2749"/>
                              <a:chExt cx="9429" cy="32"/>
                            </a:xfrm>
                          </wpg:grpSpPr>
                          <wps:wsp>
                            <wps:cNvPr id="34" name="AutoShape 63"/>
                            <wps:cNvCnPr>
                              <a:cxnSpLocks noChangeShapeType="1"/>
                            </wps:cNvCnPr>
                            <wps:spPr bwMode="auto">
                              <a:xfrm flipH="1">
                                <a:off x="981" y="2781"/>
                                <a:ext cx="94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64"/>
                            <wps:cNvCnPr>
                              <a:cxnSpLocks noChangeShapeType="1"/>
                            </wps:cNvCnPr>
                            <wps:spPr bwMode="auto">
                              <a:xfrm flipH="1">
                                <a:off x="985" y="2749"/>
                                <a:ext cx="9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6" name="Text Box 65"/>
                        <wps:cNvSpPr txBox="1">
                          <a:spLocks noChangeArrowheads="1"/>
                        </wps:cNvSpPr>
                        <wps:spPr bwMode="auto">
                          <a:xfrm>
                            <a:off x="5572" y="1564"/>
                            <a:ext cx="1440" cy="1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DE047" w14:textId="2D920F22" w:rsidR="00C97928" w:rsidRDefault="00C97928" w:rsidP="0041346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50" style="position:absolute;left:0;text-align:left;margin-left:6.3pt;margin-top:11.95pt;width:477.05pt;height:130.95pt;z-index:251665408" coordorigin="1145,945" coordsize="9541,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O62gQAAD0WAAAOAAAAZHJzL2Uyb0RvYy54bWzsWFtvo0YUfq/U/zDi3THgAQOKs0p8SSul&#10;3ZU22/cxF4MKM3QgwWnV/94zZ7j4Uu+22cTaleIHGzzDcOY75zvfB5fvtkVOHmNZZYLPDOvCNEjM&#10;QxFlfDMzPt2vRp5BqprxiOWCxzPjKa6Md1c//nDZlEFsi1TkUSwJLMKroClnRlrXZTAeV2EaF6y6&#10;EGXMYTARsmA1nMrNOJKsgdWLfGybpjtuhIxKKcK4quDfhR40rnD9JInD+n2SVHFN8pkBsdX4LfF7&#10;rb7HV5cs2EhWplnYhsGeEUXBMg437ZdasJqRB5kdLVVkoRSVSOqLUBRjkSRZGOMeYDeWebCbWyke&#10;StzLJmg2ZQ8TQHuA07OXDX99/CBJFs0MGzLFWQE5wtsSZ6rAacpNAHNuZfmx/CD1DuHwToS/VzA8&#10;PhxX5xs9maybX0QE67GHWiA420QWagnYNtliDp76HMTbmoTwp2s6njNxDBLCmOW6E9N1dJbCFFKp&#10;rrMsCuMw7MMvJjBMl+3lvkMtfa3tWr4aHbNA3xdjbWPTG8OTfo8dDv4BDt5r43C8nw6M492w4BgG&#10;6tsvD8ME2LJXDgjmYbpVwb9UOfQw9Pv5fzA49HMweCbm8WQ1QPupBoZVX8ewjykrYyRupdjTVtYE&#10;KlNDeq92diO2xMUO1JQ4TTGM1Fv4H2ocCVNpohEu5injm/haStGkMYsgPguLe+dSVchVUKlFvsQ8&#10;16ITZJBDERUWdFBTR40o7tmeiXj2iLGglFV9G4uCqIOZIaG7Ypjs8a6qNdW6KYrmlcizaJXlOZ7I&#10;zXqeS/LIoBOv8NOyc29aztVkLtRlekX9D8QH91BjKlLsrH/5lk3NG9sfrVxvOqIr6oz8qemNTMu/&#10;8V2T+nSx+lsFaNEgzaIo5ncZj7sub9H/luNWb3R/xj5PGmg9ju3oFJ3cpImff9tkkdUgenlWzAyv&#10;n8QCldglj7Cj1SzL9fF4P3xsaIBB94uoQGvTmdc1UG/XW+zpFmZQDa5F9ASFIQXkDZgNig0HqZB/&#10;GqQB9ZsZ1R8PTMYGyX/mUFy+RamSSzyhztSGE7k7st4dYTyEpWZGbRB9OK+1xD6UMtukcCddzlxc&#10;gxQkGdbKEBXKCPJPh//6RLSPiYh0UjEBX89HxL7n9c1rIKIDQvRGxMElfddEnKg+MJT8t0/EwS2p&#10;uFtTpw93FA20YtckuG2/eWHPSJI8K3/rukjrHm1wiqhhtu8huoOIuc7U1dyZIq13TJPvgQgrdZtS&#10;NDRqaNl5R2q3lJvsK9+AhbLAKouv36Joh6xqmegniNsXEWRgzrUdD7e8teO9S8DZ908lWO89k6Av&#10;UeGfNgkI9U8HUA+gAXooT12X8inIIHYpNDKnvUJVS6akYC44B9sgpFaEE86h138W5FzJ7cSaPl9u&#10;4SmqVdVTCgt3aa3Fsckw/aW39OiI2u5yRM3FYnS9mtORu4KQFpPFfL6w9k2Gsi5fbzIObFBvYbSf&#10;AqC/4AG04CsL1dbruQoX6kG3hJ3CpV33O3vhti2iZ/u5C9fyTcd8tlF8q1zVabGGewUamvG5Khq0&#10;5PCxDd87KGKd1S06YMRRvSzHRUoNkqf9Or4zacdO9+K357bPPpx+C89tfcP8Xp7bkJXwjhIfS9v3&#10;qeol6O458nh463v1DwAAAP//AwBQSwMEFAAGAAgAAAAhALa6+bPgAAAACQEAAA8AAABkcnMvZG93&#10;bnJldi54bWxMj0FvgkAQhe9N+h82Y9JbXcBIEVmMMW1PponapOlthBGI7C5hV8B/3+mpPb55L2++&#10;l20m3YqBetdYoyCcByDIFLZsTKXg8/T2nIBwHk2JrTWk4E4ONvnjQ4ZpaUdzoOHoK8ElxqWooPa+&#10;S6V0RU0a3dx2ZNi72F6jZ9lXsuxx5HLdyigIYqmxMfyhxo52NRXX400reB9x3C7C12F/vezu36fl&#10;x9c+JKWeZtN2DcLT5P/C8IvP6JAz09neTOlEyzqKOakgWqxAsL+K4xcQZz4kywRknsn/C/IfAAAA&#10;//8DAFBLAQItABQABgAIAAAAIQC2gziS/gAAAOEBAAATAAAAAAAAAAAAAAAAAAAAAABbQ29udGVu&#10;dF9UeXBlc10ueG1sUEsBAi0AFAAGAAgAAAAhADj9If/WAAAAlAEAAAsAAAAAAAAAAAAAAAAALwEA&#10;AF9yZWxzLy5yZWxzUEsBAi0AFAAGAAgAAAAhAI6Fw7raBAAAPRYAAA4AAAAAAAAAAAAAAAAALgIA&#10;AGRycy9lMm9Eb2MueG1sUEsBAi0AFAAGAAgAAAAhALa6+bPgAAAACQEAAA8AAAAAAAAAAAAAAAAA&#10;NAcAAGRycy9kb3ducmV2LnhtbFBLBQYAAAAABAAEAPMAAABBCAAAAAA=&#10;">
                <v:group id="Group 58" o:spid="_x0000_s1051" style="position:absolute;left:1145;top:945;width:9541;height:2619" coordorigin="1145,492" coordsize="9541,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59" o:spid="_x0000_s1052" style="position:absolute;left:1145;top:492;width:9541;height:2619" coordorigin="1145,542" coordsize="9541,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60" o:spid="_x0000_s1053" type="#_x0000_t202" style="position:absolute;left:6143;top:548;width:4543;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14:paraId="304D2705" w14:textId="77777777" w:rsidR="00C97928" w:rsidRPr="008C0806" w:rsidRDefault="00C97928" w:rsidP="0041346C">
                            <w:pPr>
                              <w:spacing w:after="0" w:line="240" w:lineRule="auto"/>
                              <w:jc w:val="center"/>
                              <w:rPr>
                                <w:rFonts w:ascii="Rockwell" w:hAnsi="Rockwell"/>
                                <w:sz w:val="18"/>
                                <w:szCs w:val="18"/>
                                <w:lang w:val="en-GB"/>
                              </w:rPr>
                            </w:pPr>
                            <w:r w:rsidRPr="008C0806">
                              <w:rPr>
                                <w:rFonts w:ascii="Rockwell" w:hAnsi="Rockwell"/>
                                <w:sz w:val="18"/>
                                <w:szCs w:val="18"/>
                                <w:lang w:val="en-GB"/>
                              </w:rPr>
                              <w:t>REPUBLIC OF CAMEROUN</w:t>
                            </w:r>
                          </w:p>
                          <w:p w14:paraId="1ADEB346" w14:textId="77777777" w:rsidR="00C97928" w:rsidRPr="008C0806" w:rsidRDefault="00C97928" w:rsidP="0041346C">
                            <w:pPr>
                              <w:spacing w:after="0" w:line="240" w:lineRule="auto"/>
                              <w:jc w:val="center"/>
                              <w:rPr>
                                <w:rFonts w:ascii="Rockwell" w:hAnsi="Rockwell"/>
                                <w:sz w:val="18"/>
                                <w:szCs w:val="18"/>
                                <w:lang w:val="en-GB"/>
                              </w:rPr>
                            </w:pPr>
                            <w:r w:rsidRPr="008C0806">
                              <w:rPr>
                                <w:rFonts w:ascii="Rockwell" w:hAnsi="Rockwell"/>
                                <w:sz w:val="18"/>
                                <w:szCs w:val="18"/>
                                <w:lang w:val="en-GB"/>
                              </w:rPr>
                              <w:t xml:space="preserve">Peace – Work – Fatherland </w:t>
                            </w:r>
                          </w:p>
                          <w:p w14:paraId="6C9050B4" w14:textId="77777777" w:rsidR="00C97928" w:rsidRPr="008C0806" w:rsidRDefault="00C97928" w:rsidP="0041346C">
                            <w:pPr>
                              <w:spacing w:after="0" w:line="240" w:lineRule="auto"/>
                              <w:jc w:val="center"/>
                              <w:rPr>
                                <w:rFonts w:ascii="Rockwell" w:hAnsi="Rockwell"/>
                                <w:sz w:val="18"/>
                                <w:szCs w:val="18"/>
                                <w:lang w:val="en-GB"/>
                              </w:rPr>
                            </w:pPr>
                            <w:r w:rsidRPr="008C0806">
                              <w:rPr>
                                <w:rFonts w:ascii="Rockwell" w:hAnsi="Rockwell"/>
                                <w:sz w:val="18"/>
                                <w:szCs w:val="18"/>
                                <w:lang w:val="en-GB"/>
                              </w:rPr>
                              <w:t>********</w:t>
                            </w:r>
                          </w:p>
                          <w:p w14:paraId="77750625" w14:textId="77777777" w:rsidR="00C97928" w:rsidRPr="008C0806" w:rsidRDefault="00C97928" w:rsidP="0041346C">
                            <w:pPr>
                              <w:spacing w:after="0" w:line="240" w:lineRule="auto"/>
                              <w:jc w:val="center"/>
                              <w:rPr>
                                <w:rFonts w:ascii="Rockwell" w:hAnsi="Rockwell"/>
                                <w:sz w:val="18"/>
                                <w:szCs w:val="18"/>
                                <w:lang w:val="en-GB"/>
                              </w:rPr>
                            </w:pPr>
                            <w:r w:rsidRPr="008C0806">
                              <w:rPr>
                                <w:rFonts w:ascii="Rockwell" w:hAnsi="Rockwell"/>
                                <w:sz w:val="18"/>
                                <w:szCs w:val="18"/>
                                <w:lang w:val="en-GB"/>
                              </w:rPr>
                              <w:t>FAR-NORTH REGION</w:t>
                            </w:r>
                          </w:p>
                          <w:p w14:paraId="5F79A3EA" w14:textId="77777777" w:rsidR="00C97928" w:rsidRPr="008C0806" w:rsidRDefault="00C97928" w:rsidP="0041346C">
                            <w:pPr>
                              <w:spacing w:after="0" w:line="240" w:lineRule="auto"/>
                              <w:jc w:val="center"/>
                              <w:rPr>
                                <w:rFonts w:ascii="Rockwell" w:hAnsi="Rockwell"/>
                                <w:sz w:val="18"/>
                                <w:szCs w:val="18"/>
                                <w:lang w:val="en-GB"/>
                              </w:rPr>
                            </w:pPr>
                            <w:r w:rsidRPr="008C0806">
                              <w:rPr>
                                <w:rFonts w:ascii="Rockwell" w:hAnsi="Rockwell"/>
                                <w:sz w:val="18"/>
                                <w:szCs w:val="18"/>
                                <w:lang w:val="en-GB"/>
                              </w:rPr>
                              <w:t>MAYO-DANAY DIVISION</w:t>
                            </w:r>
                          </w:p>
                          <w:p w14:paraId="58922631" w14:textId="1098F7D7" w:rsidR="00C97928" w:rsidRPr="008C0806" w:rsidRDefault="00C97928" w:rsidP="0041346C">
                            <w:pPr>
                              <w:spacing w:after="0" w:line="240" w:lineRule="auto"/>
                              <w:jc w:val="center"/>
                              <w:rPr>
                                <w:rFonts w:ascii="Rockwell" w:hAnsi="Rockwell"/>
                                <w:sz w:val="18"/>
                                <w:szCs w:val="18"/>
                                <w:lang w:val="en-GB"/>
                              </w:rPr>
                            </w:pPr>
                            <w:r>
                              <w:rPr>
                                <w:rFonts w:ascii="Rockwell" w:hAnsi="Rockwell"/>
                                <w:sz w:val="18"/>
                                <w:szCs w:val="18"/>
                                <w:lang w:val="en-GB"/>
                              </w:rPr>
                              <w:t>KAI-KAI</w:t>
                            </w:r>
                            <w:r w:rsidRPr="008C0806">
                              <w:rPr>
                                <w:rFonts w:ascii="Rockwell" w:hAnsi="Rockwell"/>
                                <w:sz w:val="18"/>
                                <w:szCs w:val="18"/>
                                <w:lang w:val="en-GB"/>
                              </w:rPr>
                              <w:t xml:space="preserve"> SUB-DIVISION</w:t>
                            </w:r>
                          </w:p>
                          <w:p w14:paraId="79D00C00" w14:textId="77777777" w:rsidR="00C97928" w:rsidRPr="008C0806" w:rsidRDefault="00C97928" w:rsidP="0041346C">
                            <w:pPr>
                              <w:spacing w:after="0" w:line="240" w:lineRule="auto"/>
                              <w:jc w:val="center"/>
                              <w:rPr>
                                <w:rFonts w:ascii="Rockwell" w:hAnsi="Rockwell"/>
                                <w:sz w:val="18"/>
                                <w:szCs w:val="18"/>
                                <w:lang w:val="en-GB"/>
                              </w:rPr>
                            </w:pPr>
                            <w:r w:rsidRPr="008C0806">
                              <w:rPr>
                                <w:rFonts w:ascii="Rockwell" w:hAnsi="Rockwell"/>
                                <w:sz w:val="18"/>
                                <w:szCs w:val="18"/>
                                <w:lang w:val="en-GB"/>
                              </w:rPr>
                              <w:t>********</w:t>
                            </w:r>
                          </w:p>
                          <w:p w14:paraId="3D6952E9" w14:textId="68496B94" w:rsidR="00C97928" w:rsidRPr="008C0806" w:rsidRDefault="00C97928" w:rsidP="0041346C">
                            <w:pPr>
                              <w:spacing w:after="0" w:line="240" w:lineRule="auto"/>
                              <w:jc w:val="center"/>
                              <w:rPr>
                                <w:rFonts w:ascii="Rockwell" w:hAnsi="Rockwell"/>
                                <w:b/>
                                <w:sz w:val="18"/>
                                <w:szCs w:val="18"/>
                                <w:lang w:val="en-GB"/>
                              </w:rPr>
                            </w:pPr>
                            <w:r>
                              <w:rPr>
                                <w:rFonts w:ascii="Rockwell" w:hAnsi="Rockwell"/>
                                <w:b/>
                                <w:sz w:val="18"/>
                                <w:szCs w:val="18"/>
                                <w:lang w:val="en-GB"/>
                              </w:rPr>
                              <w:t>KAI-KAI</w:t>
                            </w:r>
                            <w:r w:rsidRPr="008C0806">
                              <w:rPr>
                                <w:rFonts w:ascii="Rockwell" w:hAnsi="Rockwell"/>
                                <w:b/>
                                <w:sz w:val="18"/>
                                <w:szCs w:val="18"/>
                                <w:lang w:val="en-GB"/>
                              </w:rPr>
                              <w:t xml:space="preserve"> COUNCIL</w:t>
                            </w:r>
                          </w:p>
                          <w:p w14:paraId="0C9E98AD" w14:textId="77777777" w:rsidR="00C97928" w:rsidRPr="008C0806" w:rsidRDefault="00C97928" w:rsidP="0041346C">
                            <w:pPr>
                              <w:spacing w:after="0" w:line="240" w:lineRule="auto"/>
                              <w:jc w:val="center"/>
                              <w:rPr>
                                <w:rFonts w:ascii="Rockwell" w:hAnsi="Rockwell"/>
                                <w:sz w:val="18"/>
                                <w:szCs w:val="18"/>
                                <w:lang w:val="en-GB"/>
                              </w:rPr>
                            </w:pPr>
                            <w:r w:rsidRPr="008C0806">
                              <w:rPr>
                                <w:rFonts w:ascii="Rockwell" w:hAnsi="Rockwell"/>
                                <w:sz w:val="18"/>
                                <w:szCs w:val="18"/>
                                <w:lang w:val="en-GB"/>
                              </w:rPr>
                              <w:t>********</w:t>
                            </w:r>
                          </w:p>
                          <w:p w14:paraId="3B53EB22" w14:textId="77777777" w:rsidR="00C97928" w:rsidRPr="008C0806" w:rsidRDefault="00C97928" w:rsidP="0041346C">
                            <w:pPr>
                              <w:spacing w:after="0" w:line="240" w:lineRule="auto"/>
                              <w:jc w:val="center"/>
                              <w:rPr>
                                <w:rFonts w:ascii="Rockwell" w:hAnsi="Rockwell"/>
                                <w:sz w:val="18"/>
                                <w:szCs w:val="18"/>
                                <w:lang w:val="en-GB"/>
                              </w:rPr>
                            </w:pPr>
                            <w:r w:rsidRPr="008C0806">
                              <w:rPr>
                                <w:rFonts w:ascii="Rockwell" w:hAnsi="Rockwell"/>
                                <w:sz w:val="18"/>
                                <w:szCs w:val="18"/>
                                <w:lang w:val="en-GB"/>
                              </w:rPr>
                              <w:t>INTERNAL TENDERS BOARD</w:t>
                            </w:r>
                          </w:p>
                          <w:p w14:paraId="1D70395E" w14:textId="07D265A5" w:rsidR="00C97928" w:rsidRPr="00EA4987" w:rsidRDefault="00C97928" w:rsidP="0041346C">
                            <w:pPr>
                              <w:spacing w:after="0" w:line="240" w:lineRule="auto"/>
                              <w:jc w:val="center"/>
                              <w:rPr>
                                <w:rFonts w:ascii="Rockwell" w:hAnsi="Rockwell"/>
                                <w:sz w:val="18"/>
                                <w:szCs w:val="18"/>
                              </w:rPr>
                            </w:pPr>
                          </w:p>
                        </w:txbxContent>
                      </v:textbox>
                    </v:shape>
                    <v:shape id="Text Box 61" o:spid="_x0000_s1054" type="#_x0000_t202" style="position:absolute;left:1145;top:542;width:4559;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14:paraId="6C0CF01D" w14:textId="77777777" w:rsidR="00C97928" w:rsidRPr="00265746" w:rsidRDefault="00C97928" w:rsidP="0041346C">
                            <w:pPr>
                              <w:spacing w:after="0" w:line="240" w:lineRule="auto"/>
                              <w:jc w:val="center"/>
                              <w:rPr>
                                <w:rFonts w:ascii="Rockwell" w:hAnsi="Rockwell"/>
                                <w:sz w:val="18"/>
                                <w:szCs w:val="18"/>
                              </w:rPr>
                            </w:pPr>
                            <w:r w:rsidRPr="00265746">
                              <w:rPr>
                                <w:rFonts w:ascii="Rockwell" w:hAnsi="Rockwell"/>
                                <w:sz w:val="18"/>
                                <w:szCs w:val="18"/>
                              </w:rPr>
                              <w:t>REPUBLIQUE DU CAMEROUN</w:t>
                            </w:r>
                          </w:p>
                          <w:p w14:paraId="47647927" w14:textId="77777777" w:rsidR="00C97928" w:rsidRPr="00265746" w:rsidRDefault="00C97928" w:rsidP="0041346C">
                            <w:pPr>
                              <w:spacing w:after="0" w:line="240" w:lineRule="auto"/>
                              <w:jc w:val="center"/>
                              <w:rPr>
                                <w:rFonts w:ascii="Rockwell" w:hAnsi="Rockwell"/>
                                <w:sz w:val="18"/>
                                <w:szCs w:val="18"/>
                              </w:rPr>
                            </w:pPr>
                            <w:r w:rsidRPr="00265746">
                              <w:rPr>
                                <w:rFonts w:ascii="Rockwell" w:hAnsi="Rockwell"/>
                                <w:sz w:val="18"/>
                                <w:szCs w:val="18"/>
                              </w:rPr>
                              <w:t xml:space="preserve">Paix – Travail – Patrie </w:t>
                            </w:r>
                          </w:p>
                          <w:p w14:paraId="7488A74E" w14:textId="77777777" w:rsidR="00C97928" w:rsidRPr="00265746" w:rsidRDefault="00C97928" w:rsidP="0041346C">
                            <w:pPr>
                              <w:spacing w:after="0" w:line="240" w:lineRule="auto"/>
                              <w:jc w:val="center"/>
                              <w:rPr>
                                <w:rFonts w:ascii="Rockwell" w:hAnsi="Rockwell"/>
                                <w:sz w:val="18"/>
                                <w:szCs w:val="18"/>
                              </w:rPr>
                            </w:pPr>
                            <w:r w:rsidRPr="00265746">
                              <w:rPr>
                                <w:rFonts w:ascii="Rockwell" w:hAnsi="Rockwell"/>
                                <w:sz w:val="18"/>
                                <w:szCs w:val="18"/>
                              </w:rPr>
                              <w:t>********</w:t>
                            </w:r>
                          </w:p>
                          <w:p w14:paraId="398748E2" w14:textId="77777777" w:rsidR="00C97928" w:rsidRPr="00265746" w:rsidRDefault="00C97928" w:rsidP="0041346C">
                            <w:pPr>
                              <w:spacing w:after="0" w:line="240" w:lineRule="auto"/>
                              <w:jc w:val="center"/>
                              <w:rPr>
                                <w:rFonts w:ascii="Rockwell" w:hAnsi="Rockwell"/>
                                <w:sz w:val="18"/>
                                <w:szCs w:val="18"/>
                              </w:rPr>
                            </w:pPr>
                            <w:r w:rsidRPr="00265746">
                              <w:rPr>
                                <w:rFonts w:ascii="Rockwell" w:hAnsi="Rockwell"/>
                                <w:sz w:val="18"/>
                                <w:szCs w:val="18"/>
                              </w:rPr>
                              <w:t>REGION DE L’EXTRÊME-NORD</w:t>
                            </w:r>
                          </w:p>
                          <w:p w14:paraId="1603CF29" w14:textId="77777777" w:rsidR="00C97928" w:rsidRDefault="00C97928" w:rsidP="0041346C">
                            <w:pPr>
                              <w:spacing w:after="0" w:line="240" w:lineRule="auto"/>
                              <w:jc w:val="center"/>
                              <w:rPr>
                                <w:rFonts w:ascii="Rockwell" w:hAnsi="Rockwell"/>
                                <w:sz w:val="18"/>
                                <w:szCs w:val="18"/>
                              </w:rPr>
                            </w:pPr>
                            <w:r w:rsidRPr="00265746">
                              <w:rPr>
                                <w:rFonts w:ascii="Rockwell" w:hAnsi="Rockwell"/>
                                <w:sz w:val="18"/>
                                <w:szCs w:val="18"/>
                              </w:rPr>
                              <w:t>DEPARTEMENT DU MAYO-DANAY</w:t>
                            </w:r>
                          </w:p>
                          <w:p w14:paraId="2B2F0F31" w14:textId="17E15393" w:rsidR="00C97928" w:rsidRPr="00265746" w:rsidRDefault="00C97928" w:rsidP="0041346C">
                            <w:pPr>
                              <w:spacing w:after="0" w:line="240" w:lineRule="auto"/>
                              <w:jc w:val="center"/>
                              <w:rPr>
                                <w:rFonts w:ascii="Rockwell" w:hAnsi="Rockwell"/>
                                <w:sz w:val="18"/>
                                <w:szCs w:val="18"/>
                              </w:rPr>
                            </w:pPr>
                            <w:r>
                              <w:rPr>
                                <w:rFonts w:ascii="Rockwell" w:hAnsi="Rockwell"/>
                                <w:sz w:val="18"/>
                                <w:szCs w:val="18"/>
                              </w:rPr>
                              <w:t>ARRONDISSEMENT DE KAI-KAI</w:t>
                            </w:r>
                          </w:p>
                          <w:p w14:paraId="4766A696" w14:textId="77777777" w:rsidR="00C97928" w:rsidRPr="00265746" w:rsidRDefault="00C97928" w:rsidP="0041346C">
                            <w:pPr>
                              <w:spacing w:after="0" w:line="240" w:lineRule="auto"/>
                              <w:jc w:val="center"/>
                              <w:rPr>
                                <w:rFonts w:ascii="Rockwell" w:hAnsi="Rockwell"/>
                                <w:sz w:val="18"/>
                                <w:szCs w:val="18"/>
                              </w:rPr>
                            </w:pPr>
                            <w:r w:rsidRPr="00265746">
                              <w:rPr>
                                <w:rFonts w:ascii="Rockwell" w:hAnsi="Rockwell"/>
                                <w:sz w:val="18"/>
                                <w:szCs w:val="18"/>
                              </w:rPr>
                              <w:t>********</w:t>
                            </w:r>
                          </w:p>
                          <w:p w14:paraId="4811B5E3" w14:textId="2614E0DA" w:rsidR="00C97928" w:rsidRPr="003C4FE0" w:rsidRDefault="00C97928" w:rsidP="0041346C">
                            <w:pPr>
                              <w:spacing w:after="0" w:line="240" w:lineRule="auto"/>
                              <w:jc w:val="center"/>
                              <w:rPr>
                                <w:rFonts w:ascii="Rockwell" w:hAnsi="Rockwell"/>
                                <w:b/>
                                <w:sz w:val="18"/>
                                <w:szCs w:val="18"/>
                              </w:rPr>
                            </w:pPr>
                            <w:r w:rsidRPr="003C4FE0">
                              <w:rPr>
                                <w:rFonts w:ascii="Rockwell" w:hAnsi="Rockwell"/>
                                <w:b/>
                                <w:sz w:val="18"/>
                                <w:szCs w:val="18"/>
                              </w:rPr>
                              <w:t xml:space="preserve">COMMUNE DE </w:t>
                            </w:r>
                            <w:r>
                              <w:rPr>
                                <w:rFonts w:ascii="Rockwell" w:hAnsi="Rockwell"/>
                                <w:b/>
                                <w:sz w:val="18"/>
                                <w:szCs w:val="18"/>
                              </w:rPr>
                              <w:t>KAI-KAI</w:t>
                            </w:r>
                          </w:p>
                          <w:p w14:paraId="6A7BA6CB" w14:textId="77777777" w:rsidR="00C97928" w:rsidRPr="00265746" w:rsidRDefault="00C97928" w:rsidP="0041346C">
                            <w:pPr>
                              <w:spacing w:after="0" w:line="240" w:lineRule="auto"/>
                              <w:jc w:val="center"/>
                              <w:rPr>
                                <w:rFonts w:ascii="Rockwell" w:hAnsi="Rockwell"/>
                                <w:sz w:val="18"/>
                                <w:szCs w:val="18"/>
                              </w:rPr>
                            </w:pPr>
                            <w:r w:rsidRPr="00265746">
                              <w:rPr>
                                <w:rFonts w:ascii="Rockwell" w:hAnsi="Rockwell"/>
                                <w:sz w:val="18"/>
                                <w:szCs w:val="18"/>
                              </w:rPr>
                              <w:t>********</w:t>
                            </w:r>
                          </w:p>
                          <w:p w14:paraId="24BAB814" w14:textId="77777777" w:rsidR="00C97928" w:rsidRDefault="00C97928" w:rsidP="0041346C">
                            <w:pPr>
                              <w:spacing w:after="0" w:line="240" w:lineRule="auto"/>
                              <w:jc w:val="center"/>
                              <w:rPr>
                                <w:rFonts w:ascii="Rockwell" w:hAnsi="Rockwell"/>
                                <w:sz w:val="16"/>
                                <w:szCs w:val="16"/>
                              </w:rPr>
                            </w:pPr>
                            <w:r w:rsidRPr="00AC01E5">
                              <w:rPr>
                                <w:rFonts w:ascii="Rockwell" w:hAnsi="Rockwell"/>
                                <w:sz w:val="16"/>
                                <w:szCs w:val="16"/>
                              </w:rPr>
                              <w:t>COMMISSION INTERNE DE PASSATION DES MARCHES</w:t>
                            </w:r>
                          </w:p>
                          <w:p w14:paraId="2A34942F" w14:textId="6C5B5B81" w:rsidR="00C97928" w:rsidRPr="00AC01E5" w:rsidRDefault="00C97928" w:rsidP="0041346C">
                            <w:pPr>
                              <w:spacing w:after="0" w:line="240" w:lineRule="auto"/>
                              <w:jc w:val="center"/>
                              <w:rPr>
                                <w:rFonts w:ascii="Rockwell" w:hAnsi="Rockwell"/>
                                <w:sz w:val="16"/>
                                <w:szCs w:val="16"/>
                              </w:rPr>
                            </w:pPr>
                          </w:p>
                        </w:txbxContent>
                      </v:textbox>
                    </v:shape>
                  </v:group>
                  <v:group id="Group 62" o:spid="_x0000_s1055" style="position:absolute;left:2605;top:2983;width:6576;height:71;flip:y" coordorigin="981,2749" coordsize="942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1kJ8IAAADbAAAADwAAAGRycy9kb3ducmV2LnhtbESPT4vCMBTE7wt+h/AE&#10;b2vqWhapRhFhRcTL1j94fDTPNti8lCZq/fZGWNjjMDO/YWaLztbiTq03jhWMhgkI4sJpw6WCw/7n&#10;cwLCB2SNtWNS8CQPi3nvY4aZdg/+pXseShEh7DNUUIXQZFL6oiKLfuga4uhdXGsxRNmWUrf4iHBb&#10;y68k+ZYWDceFChtaVVRc85tVcFyalNLTebtLCqKNlud1blKlBv1uOQURqAv/4b/2RisYj+H9Jf4A&#10;OX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SNZCfCAAAA2wAAAA8A&#10;AAAAAAAAAAAAAAAAqgIAAGRycy9kb3ducmV2LnhtbFBLBQYAAAAABAAEAPoAAACZAwAAAAA=&#10;">
                    <v:shape id="AutoShape 63" o:spid="_x0000_s1056" type="#_x0000_t32" style="position:absolute;left:981;top:2781;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j2PsQAAADbAAAADwAAAGRycy9kb3ducmV2LnhtbESPS2sCMRSF90L/Q7gFN6IZHxQZjVIE&#10;wY1ibRddXifXmamTmyGJzuivNwXB5eE8Ps582ZpKXMn50rKC4SABQZxZXXKu4Od73Z+C8AFZY2WZ&#10;FNzIw3Lx1pljqm3DX3Q9hFzEEfYpKihCqFMpfVaQQT+wNXH0TtYZDFG6XGqHTRw3lRwlyYc0WHIk&#10;FFjTqqDsfLiYCOn97ber5nYfh7OdDnl39L+1U6r73n7OQARqwyv8bG+0gvEE/r/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PY+xAAAANsAAAAPAAAAAAAAAAAA&#10;AAAAAKECAABkcnMvZG93bnJldi54bWxQSwUGAAAAAAQABAD5AAAAkgMAAAAA&#10;" strokeweight=".25pt"/>
                    <v:shape id="AutoShape 64" o:spid="_x0000_s1057" type="#_x0000_t32" style="position:absolute;left:985;top:2749;width:94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Q0L8EAAADbAAAADwAAAGRycy9kb3ducmV2LnhtbESPQYvCMBSE7wv+h/AEb2uq4irVKCIo&#10;Xq0Fr4/m2VSbl7aJ2v33m4WFPQ4z3wyz3va2Fi/qfOVYwWScgCAunK64VJBfDp9LED4ga6wdk4Jv&#10;8rDdDD7WmGr35jO9slCKWMI+RQUmhCaV0heGLPqxa4ijd3OdxRBlV0rd4TuW21pOk+RLWqw4Lhhs&#10;aG+oeGRPq2CW39tLcl1MrsfWtEd8+lPWLpUaDfvdCkSgPvyH/+iTjtwcfr/EHy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DQvwQAAANsAAAAPAAAAAAAAAAAAAAAA&#10;AKECAABkcnMvZG93bnJldi54bWxQSwUGAAAAAAQABAD5AAAAjwMAAAAA&#10;" strokeweight="1.5pt"/>
                  </v:group>
                </v:group>
                <v:shape id="Text Box 65" o:spid="_x0000_s1058" type="#_x0000_t202" style="position:absolute;left:5572;top:1564;width:1440;height:1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14:paraId="43EDE047" w14:textId="2D920F22" w:rsidR="00C97928" w:rsidRDefault="00C97928" w:rsidP="0041346C"/>
                    </w:txbxContent>
                  </v:textbox>
                </v:shape>
              </v:group>
            </w:pict>
          </mc:Fallback>
        </mc:AlternateContent>
      </w:r>
    </w:p>
    <w:p w14:paraId="6CBFACC1" w14:textId="7EC625F6" w:rsidR="00A212A5" w:rsidRPr="00D2334A" w:rsidRDefault="00A212A5" w:rsidP="00D95738">
      <w:pPr>
        <w:jc w:val="both"/>
        <w:rPr>
          <w:rFonts w:ascii="Arial" w:hAnsi="Arial" w:cs="Arial"/>
          <w:sz w:val="20"/>
          <w:szCs w:val="20"/>
        </w:rPr>
      </w:pPr>
    </w:p>
    <w:p w14:paraId="10536552" w14:textId="77777777" w:rsidR="00A212A5" w:rsidRPr="00D2334A" w:rsidRDefault="00A212A5" w:rsidP="00D95738">
      <w:pPr>
        <w:jc w:val="both"/>
        <w:rPr>
          <w:rFonts w:ascii="Arial" w:hAnsi="Arial" w:cs="Arial"/>
          <w:sz w:val="20"/>
          <w:szCs w:val="20"/>
        </w:rPr>
      </w:pPr>
    </w:p>
    <w:tbl>
      <w:tblPr>
        <w:tblW w:w="444" w:type="dxa"/>
        <w:tblInd w:w="250" w:type="dxa"/>
        <w:tblLook w:val="04A0" w:firstRow="1" w:lastRow="0" w:firstColumn="1" w:lastColumn="0" w:noHBand="0" w:noVBand="1"/>
      </w:tblPr>
      <w:tblGrid>
        <w:gridCol w:w="222"/>
        <w:gridCol w:w="222"/>
      </w:tblGrid>
      <w:tr w:rsidR="008C2F25" w:rsidRPr="00D2334A" w14:paraId="026A6EF7" w14:textId="77777777" w:rsidTr="008C2F25">
        <w:trPr>
          <w:trHeight w:val="737"/>
        </w:trPr>
        <w:tc>
          <w:tcPr>
            <w:tcW w:w="222" w:type="dxa"/>
          </w:tcPr>
          <w:p w14:paraId="6A62C258" w14:textId="77777777" w:rsidR="008C2F25" w:rsidRPr="00D2334A" w:rsidRDefault="008C2F25" w:rsidP="00D95738">
            <w:pPr>
              <w:pStyle w:val="En-tte"/>
              <w:tabs>
                <w:tab w:val="clear" w:pos="4536"/>
                <w:tab w:val="clear" w:pos="9072"/>
              </w:tabs>
              <w:jc w:val="both"/>
              <w:rPr>
                <w:rFonts w:ascii="Arial" w:hAnsi="Arial" w:cs="Arial"/>
              </w:rPr>
            </w:pPr>
          </w:p>
        </w:tc>
        <w:tc>
          <w:tcPr>
            <w:tcW w:w="222" w:type="dxa"/>
            <w:vAlign w:val="center"/>
          </w:tcPr>
          <w:p w14:paraId="69C695B7" w14:textId="77777777" w:rsidR="008C2F25" w:rsidRPr="00D2334A" w:rsidRDefault="008C2F25" w:rsidP="00D95738">
            <w:pPr>
              <w:pStyle w:val="En-tte"/>
              <w:tabs>
                <w:tab w:val="clear" w:pos="4536"/>
                <w:tab w:val="clear" w:pos="9072"/>
              </w:tabs>
              <w:jc w:val="both"/>
              <w:rPr>
                <w:rFonts w:ascii="Arial" w:hAnsi="Arial" w:cs="Arial"/>
              </w:rPr>
            </w:pPr>
          </w:p>
        </w:tc>
      </w:tr>
      <w:tr w:rsidR="00593398" w:rsidRPr="00D2334A" w14:paraId="53F75BE3" w14:textId="77777777" w:rsidTr="008C2F25">
        <w:trPr>
          <w:trHeight w:val="737"/>
        </w:trPr>
        <w:tc>
          <w:tcPr>
            <w:tcW w:w="222" w:type="dxa"/>
          </w:tcPr>
          <w:p w14:paraId="482FB945" w14:textId="77777777" w:rsidR="00593398" w:rsidRPr="00D2334A" w:rsidRDefault="00593398" w:rsidP="00D95738">
            <w:pPr>
              <w:pStyle w:val="En-tte"/>
              <w:tabs>
                <w:tab w:val="clear" w:pos="4536"/>
                <w:tab w:val="clear" w:pos="9072"/>
              </w:tabs>
              <w:jc w:val="both"/>
              <w:rPr>
                <w:rFonts w:ascii="Arial" w:hAnsi="Arial" w:cs="Arial"/>
              </w:rPr>
            </w:pPr>
          </w:p>
        </w:tc>
        <w:tc>
          <w:tcPr>
            <w:tcW w:w="222" w:type="dxa"/>
            <w:vAlign w:val="center"/>
          </w:tcPr>
          <w:p w14:paraId="69E3671B" w14:textId="77777777" w:rsidR="00593398" w:rsidRPr="00D2334A" w:rsidRDefault="00593398" w:rsidP="00D95738">
            <w:pPr>
              <w:pStyle w:val="En-tte"/>
              <w:tabs>
                <w:tab w:val="clear" w:pos="4536"/>
                <w:tab w:val="clear" w:pos="9072"/>
              </w:tabs>
              <w:jc w:val="both"/>
              <w:rPr>
                <w:rFonts w:ascii="Arial" w:hAnsi="Arial" w:cs="Arial"/>
              </w:rPr>
            </w:pPr>
          </w:p>
        </w:tc>
      </w:tr>
      <w:tr w:rsidR="008C2F25" w:rsidRPr="00D2334A" w14:paraId="608C7D41" w14:textId="77777777" w:rsidTr="008C2F25">
        <w:tc>
          <w:tcPr>
            <w:tcW w:w="222" w:type="dxa"/>
          </w:tcPr>
          <w:p w14:paraId="538CEE94" w14:textId="77777777" w:rsidR="008C2F25" w:rsidRPr="00D2334A" w:rsidRDefault="008C2F25" w:rsidP="00D95738">
            <w:pPr>
              <w:pStyle w:val="En-tte"/>
              <w:tabs>
                <w:tab w:val="clear" w:pos="4536"/>
                <w:tab w:val="clear" w:pos="9072"/>
              </w:tabs>
              <w:jc w:val="both"/>
              <w:rPr>
                <w:rFonts w:ascii="Arial" w:hAnsi="Arial" w:cs="Arial"/>
              </w:rPr>
            </w:pPr>
          </w:p>
        </w:tc>
        <w:tc>
          <w:tcPr>
            <w:tcW w:w="222" w:type="dxa"/>
          </w:tcPr>
          <w:p w14:paraId="60A978CF" w14:textId="77777777" w:rsidR="008C2F25" w:rsidRPr="00D2334A" w:rsidRDefault="008C2F25" w:rsidP="00D95738">
            <w:pPr>
              <w:pStyle w:val="En-tte"/>
              <w:tabs>
                <w:tab w:val="clear" w:pos="4536"/>
                <w:tab w:val="clear" w:pos="9072"/>
              </w:tabs>
              <w:jc w:val="both"/>
              <w:rPr>
                <w:rFonts w:ascii="Arial" w:hAnsi="Arial" w:cs="Arial"/>
                <w:b/>
              </w:rPr>
            </w:pPr>
          </w:p>
        </w:tc>
      </w:tr>
      <w:tr w:rsidR="00593398" w:rsidRPr="00D2334A" w14:paraId="1CE75FA1" w14:textId="77777777" w:rsidTr="008C2F25">
        <w:tc>
          <w:tcPr>
            <w:tcW w:w="222" w:type="dxa"/>
          </w:tcPr>
          <w:p w14:paraId="08AE2193" w14:textId="77777777" w:rsidR="00593398" w:rsidRPr="00D2334A" w:rsidRDefault="00593398" w:rsidP="00D95738">
            <w:pPr>
              <w:pStyle w:val="En-tte"/>
              <w:tabs>
                <w:tab w:val="clear" w:pos="4536"/>
                <w:tab w:val="clear" w:pos="9072"/>
              </w:tabs>
              <w:jc w:val="both"/>
              <w:rPr>
                <w:rFonts w:ascii="Arial" w:hAnsi="Arial" w:cs="Arial"/>
              </w:rPr>
            </w:pPr>
          </w:p>
        </w:tc>
        <w:tc>
          <w:tcPr>
            <w:tcW w:w="222" w:type="dxa"/>
          </w:tcPr>
          <w:p w14:paraId="1B4ABAA7" w14:textId="77777777" w:rsidR="00593398" w:rsidRPr="00D2334A" w:rsidRDefault="00593398" w:rsidP="00D95738">
            <w:pPr>
              <w:pStyle w:val="En-tte"/>
              <w:tabs>
                <w:tab w:val="clear" w:pos="4536"/>
                <w:tab w:val="clear" w:pos="9072"/>
              </w:tabs>
              <w:jc w:val="both"/>
              <w:rPr>
                <w:rFonts w:ascii="Arial" w:hAnsi="Arial" w:cs="Arial"/>
                <w:b/>
              </w:rPr>
            </w:pPr>
          </w:p>
        </w:tc>
      </w:tr>
    </w:tbl>
    <w:p w14:paraId="00F4917F" w14:textId="56B82014" w:rsidR="008F4A31" w:rsidRPr="008F4A31" w:rsidRDefault="00C07648" w:rsidP="008F4A31">
      <w:pPr>
        <w:pStyle w:val="Corpsdetexte2"/>
        <w:spacing w:line="240" w:lineRule="auto"/>
        <w:rPr>
          <w:rFonts w:ascii="Arial" w:hAnsi="Arial" w:cs="Arial"/>
          <w:b/>
          <w:sz w:val="20"/>
        </w:rPr>
      </w:pPr>
      <w:r>
        <w:rPr>
          <w:rFonts w:ascii="Arial" w:hAnsi="Arial" w:cs="Arial"/>
          <w:b/>
          <w:color w:val="auto"/>
          <w:sz w:val="20"/>
        </w:rPr>
        <w:t>LETTRE-COMMANDE N°___-</w:t>
      </w:r>
      <w:r w:rsidR="008F4A31">
        <w:rPr>
          <w:rFonts w:ascii="Arial" w:hAnsi="Arial" w:cs="Arial"/>
          <w:b/>
          <w:color w:val="auto"/>
          <w:sz w:val="20"/>
        </w:rPr>
        <w:t xml:space="preserve"> PASSEE APRES AVIS D’APPEL D’OFFRES </w:t>
      </w:r>
      <w:r w:rsidR="008F4A31" w:rsidRPr="008F4A31">
        <w:rPr>
          <w:rFonts w:ascii="Arial" w:hAnsi="Arial" w:cs="Arial"/>
          <w:b/>
          <w:sz w:val="20"/>
        </w:rPr>
        <w:t>N°001/AONO/REN/DMD/CMNE</w:t>
      </w:r>
      <w:r w:rsidR="00E6728A">
        <w:rPr>
          <w:rFonts w:ascii="Arial" w:hAnsi="Arial" w:cs="Arial"/>
          <w:b/>
          <w:sz w:val="20"/>
        </w:rPr>
        <w:t>-KK/SG/SIGAMP/T-BEC/2025 DU 27/02/</w:t>
      </w:r>
      <w:r w:rsidR="008F4A31" w:rsidRPr="008F4A31">
        <w:rPr>
          <w:rFonts w:ascii="Arial" w:hAnsi="Arial" w:cs="Arial"/>
          <w:b/>
          <w:sz w:val="20"/>
        </w:rPr>
        <w:t>/2025 EN PROCEDURE D’URGENCE POU</w:t>
      </w:r>
      <w:r w:rsidR="00EA0A01">
        <w:rPr>
          <w:rFonts w:ascii="Arial" w:hAnsi="Arial" w:cs="Arial"/>
          <w:b/>
          <w:sz w:val="20"/>
        </w:rPr>
        <w:t xml:space="preserve">R LES TRAVAUX DE CONSTRUCTION D’UN BLOC DE </w:t>
      </w:r>
      <w:r w:rsidR="008F4A31" w:rsidRPr="008F4A31">
        <w:rPr>
          <w:rFonts w:ascii="Arial" w:hAnsi="Arial" w:cs="Arial"/>
          <w:b/>
          <w:sz w:val="20"/>
        </w:rPr>
        <w:t xml:space="preserve"> DEUX SALLES DE CLASSE </w:t>
      </w:r>
      <w:r w:rsidR="00EA0A01">
        <w:rPr>
          <w:rFonts w:ascii="Arial" w:hAnsi="Arial" w:cs="Arial"/>
          <w:b/>
          <w:sz w:val="20"/>
        </w:rPr>
        <w:t xml:space="preserve">A L’EP DJOFFA-MOUSGOUM </w:t>
      </w:r>
      <w:r w:rsidR="008F4A31" w:rsidRPr="008F4A31">
        <w:rPr>
          <w:rFonts w:ascii="Arial" w:hAnsi="Arial" w:cs="Arial"/>
          <w:b/>
          <w:sz w:val="20"/>
        </w:rPr>
        <w:t>DANS LA COMMUNE DE KAI-KAI, DEPARTEMENT DU MAYO-DANAY, REGION DE L’EXTREME-NORD.</w:t>
      </w:r>
    </w:p>
    <w:p w14:paraId="1349F7B8" w14:textId="77777777" w:rsidR="00A212A5" w:rsidRPr="00D2334A" w:rsidRDefault="00A212A5" w:rsidP="00D95738">
      <w:pPr>
        <w:pStyle w:val="Style1"/>
        <w:rPr>
          <w:rFonts w:ascii="Arial" w:hAnsi="Arial" w:cs="Arial"/>
        </w:rPr>
      </w:pPr>
    </w:p>
    <w:p w14:paraId="17B0FCD4" w14:textId="77777777" w:rsidR="00A212A5" w:rsidRPr="00D2334A" w:rsidRDefault="00A212A5" w:rsidP="00B65FCB">
      <w:pPr>
        <w:pStyle w:val="Style1"/>
        <w:tabs>
          <w:tab w:val="left" w:pos="2835"/>
        </w:tabs>
        <w:rPr>
          <w:rFonts w:ascii="Arial" w:hAnsi="Arial" w:cs="Arial"/>
        </w:rPr>
      </w:pPr>
      <w:r w:rsidRPr="00D2334A">
        <w:rPr>
          <w:rFonts w:ascii="Arial" w:hAnsi="Arial" w:cs="Arial"/>
          <w:b/>
        </w:rPr>
        <w:t>TITULAIRE DU MARCHE </w:t>
      </w:r>
      <w:r w:rsidRPr="00D2334A">
        <w:rPr>
          <w:rFonts w:ascii="Arial" w:hAnsi="Arial" w:cs="Arial"/>
        </w:rPr>
        <w:t>:________________________________________</w:t>
      </w:r>
    </w:p>
    <w:p w14:paraId="7BE00038" w14:textId="77777777" w:rsidR="00A212A5" w:rsidRPr="00D2334A" w:rsidRDefault="00A212A5" w:rsidP="009756B2">
      <w:pPr>
        <w:pStyle w:val="Style1"/>
        <w:tabs>
          <w:tab w:val="left" w:pos="2835"/>
        </w:tabs>
        <w:ind w:left="6942" w:hanging="3402"/>
        <w:rPr>
          <w:rFonts w:ascii="Arial" w:hAnsi="Arial" w:cs="Arial"/>
        </w:rPr>
      </w:pPr>
      <w:r w:rsidRPr="00D2334A">
        <w:rPr>
          <w:rFonts w:ascii="Arial" w:hAnsi="Arial" w:cs="Arial"/>
        </w:rPr>
        <w:t>BP …………………Tél/Fax ……………………….</w:t>
      </w:r>
    </w:p>
    <w:p w14:paraId="5B754ED1" w14:textId="77777777" w:rsidR="00A212A5" w:rsidRPr="00D2334A" w:rsidRDefault="00A212A5" w:rsidP="00D95738">
      <w:pPr>
        <w:spacing w:after="0" w:line="240" w:lineRule="auto"/>
        <w:ind w:firstLine="3544"/>
        <w:jc w:val="both"/>
        <w:rPr>
          <w:rFonts w:ascii="Arial" w:hAnsi="Arial" w:cs="Arial"/>
          <w:sz w:val="20"/>
          <w:szCs w:val="20"/>
        </w:rPr>
      </w:pPr>
      <w:r w:rsidRPr="00D2334A">
        <w:rPr>
          <w:rFonts w:ascii="Arial" w:hAnsi="Arial" w:cs="Arial"/>
          <w:sz w:val="20"/>
          <w:szCs w:val="20"/>
        </w:rPr>
        <w:t>N° R.C : ____________________</w:t>
      </w:r>
      <w:r w:rsidR="005751CC" w:rsidRPr="00D2334A">
        <w:rPr>
          <w:rFonts w:ascii="Arial" w:hAnsi="Arial" w:cs="Arial"/>
          <w:sz w:val="20"/>
          <w:szCs w:val="20"/>
        </w:rPr>
        <w:t>______</w:t>
      </w:r>
      <w:r w:rsidRPr="00D2334A">
        <w:rPr>
          <w:rFonts w:ascii="Arial" w:hAnsi="Arial" w:cs="Arial"/>
          <w:sz w:val="20"/>
          <w:szCs w:val="20"/>
        </w:rPr>
        <w:t>________</w:t>
      </w:r>
    </w:p>
    <w:p w14:paraId="3E5D861C" w14:textId="77777777" w:rsidR="00A212A5" w:rsidRPr="00D2334A" w:rsidRDefault="00A212A5" w:rsidP="00D95738">
      <w:pPr>
        <w:spacing w:after="0" w:line="240" w:lineRule="auto"/>
        <w:ind w:firstLine="3544"/>
        <w:jc w:val="both"/>
        <w:rPr>
          <w:rFonts w:ascii="Arial" w:hAnsi="Arial" w:cs="Arial"/>
          <w:sz w:val="20"/>
          <w:szCs w:val="20"/>
        </w:rPr>
      </w:pPr>
      <w:r w:rsidRPr="00D2334A">
        <w:rPr>
          <w:rFonts w:ascii="Arial" w:hAnsi="Arial" w:cs="Arial"/>
          <w:sz w:val="20"/>
          <w:szCs w:val="20"/>
        </w:rPr>
        <w:t>N° CONTRIBUABLE : _____________</w:t>
      </w:r>
      <w:r w:rsidR="005751CC" w:rsidRPr="00D2334A">
        <w:rPr>
          <w:rFonts w:ascii="Arial" w:hAnsi="Arial" w:cs="Arial"/>
          <w:sz w:val="20"/>
          <w:szCs w:val="20"/>
        </w:rPr>
        <w:t>_______</w:t>
      </w:r>
      <w:r w:rsidRPr="00D2334A">
        <w:rPr>
          <w:rFonts w:ascii="Arial" w:hAnsi="Arial" w:cs="Arial"/>
          <w:sz w:val="20"/>
          <w:szCs w:val="20"/>
        </w:rPr>
        <w:t>___</w:t>
      </w:r>
    </w:p>
    <w:p w14:paraId="24EEC660" w14:textId="77777777" w:rsidR="00A212A5" w:rsidRPr="00D2334A" w:rsidRDefault="00A212A5" w:rsidP="00D95738">
      <w:pPr>
        <w:pStyle w:val="Style1"/>
        <w:tabs>
          <w:tab w:val="left" w:pos="2835"/>
        </w:tabs>
        <w:ind w:left="3402" w:hanging="3402"/>
        <w:rPr>
          <w:rFonts w:ascii="Arial" w:hAnsi="Arial" w:cs="Arial"/>
        </w:rPr>
      </w:pPr>
      <w:r w:rsidRPr="00D2334A">
        <w:rPr>
          <w:rFonts w:ascii="Arial" w:hAnsi="Arial" w:cs="Arial"/>
        </w:rPr>
        <w:tab/>
      </w:r>
      <w:r w:rsidRPr="00D2334A">
        <w:rPr>
          <w:rFonts w:ascii="Arial" w:hAnsi="Arial" w:cs="Arial"/>
        </w:rPr>
        <w:tab/>
      </w:r>
      <w:r w:rsidR="00491170">
        <w:rPr>
          <w:rFonts w:ascii="Arial" w:hAnsi="Arial" w:cs="Arial"/>
        </w:rPr>
        <w:t xml:space="preserve">  </w:t>
      </w:r>
      <w:r w:rsidRPr="00D2334A">
        <w:rPr>
          <w:rFonts w:ascii="Arial" w:hAnsi="Arial" w:cs="Arial"/>
        </w:rPr>
        <w:t>N° COMPTE BANCAIRE :___________________</w:t>
      </w:r>
    </w:p>
    <w:p w14:paraId="773D216B" w14:textId="77777777" w:rsidR="00A212A5" w:rsidRPr="00D2334A" w:rsidRDefault="00A212A5" w:rsidP="00D95738">
      <w:pPr>
        <w:pStyle w:val="Style1"/>
        <w:tabs>
          <w:tab w:val="left" w:pos="2835"/>
        </w:tabs>
        <w:ind w:left="3402" w:firstLine="142"/>
        <w:rPr>
          <w:rFonts w:ascii="Arial" w:hAnsi="Arial" w:cs="Arial"/>
        </w:rPr>
      </w:pPr>
      <w:r w:rsidRPr="00D2334A">
        <w:rPr>
          <w:rFonts w:ascii="Arial" w:hAnsi="Arial" w:cs="Arial"/>
        </w:rPr>
        <w:t>BANQUE : ________________________________</w:t>
      </w:r>
    </w:p>
    <w:p w14:paraId="7F38102F" w14:textId="77777777" w:rsidR="00A212A5" w:rsidRPr="00D2334A" w:rsidRDefault="00A212A5" w:rsidP="00D95738">
      <w:pPr>
        <w:pStyle w:val="Corpsdetexte2"/>
        <w:ind w:left="3544" w:hanging="3544"/>
        <w:rPr>
          <w:rFonts w:ascii="Arial" w:hAnsi="Arial" w:cs="Arial"/>
          <w:color w:val="auto"/>
          <w:sz w:val="20"/>
        </w:rPr>
      </w:pPr>
      <w:r w:rsidRPr="00D2334A">
        <w:rPr>
          <w:rFonts w:ascii="Arial" w:hAnsi="Arial" w:cs="Arial"/>
          <w:color w:val="auto"/>
          <w:sz w:val="20"/>
        </w:rPr>
        <w:t>OBJET DU MARCHE :</w:t>
      </w:r>
      <w:r w:rsidRPr="00D2334A">
        <w:rPr>
          <w:rFonts w:ascii="Arial" w:hAnsi="Arial" w:cs="Arial"/>
          <w:b/>
          <w:color w:val="auto"/>
          <w:sz w:val="20"/>
        </w:rPr>
        <w:t xml:space="preserve"> TRAVAUX DE CONSTRUCTION D’UN BLOC DE DEUX(02) SALLES DE CL</w:t>
      </w:r>
      <w:r w:rsidR="005751CC" w:rsidRPr="00D2334A">
        <w:rPr>
          <w:rFonts w:ascii="Arial" w:hAnsi="Arial" w:cs="Arial"/>
          <w:b/>
          <w:color w:val="auto"/>
          <w:sz w:val="20"/>
        </w:rPr>
        <w:t>ASSE A L’ECOLE PUBLIQUE ________________________</w:t>
      </w:r>
    </w:p>
    <w:p w14:paraId="24D1E744" w14:textId="77777777" w:rsidR="00A212A5" w:rsidRPr="00D2334A" w:rsidRDefault="00A212A5" w:rsidP="00D95738">
      <w:pPr>
        <w:pStyle w:val="Corpsdetexte2"/>
        <w:tabs>
          <w:tab w:val="left" w:pos="2835"/>
          <w:tab w:val="left" w:pos="3402"/>
        </w:tabs>
        <w:spacing w:line="120" w:lineRule="auto"/>
        <w:ind w:left="3402" w:hanging="3402"/>
        <w:rPr>
          <w:rFonts w:ascii="Arial" w:hAnsi="Arial" w:cs="Arial"/>
          <w:color w:val="auto"/>
          <w:sz w:val="20"/>
        </w:rPr>
      </w:pPr>
    </w:p>
    <w:p w14:paraId="23A1EFDA" w14:textId="77777777" w:rsidR="00A212A5" w:rsidRPr="00D2334A" w:rsidRDefault="00A212A5" w:rsidP="00D95738">
      <w:pPr>
        <w:pStyle w:val="Style1"/>
        <w:tabs>
          <w:tab w:val="left" w:pos="2835"/>
        </w:tabs>
        <w:ind w:left="3544" w:hanging="3544"/>
        <w:rPr>
          <w:rFonts w:ascii="Arial" w:hAnsi="Arial" w:cs="Arial"/>
        </w:rPr>
      </w:pPr>
      <w:r w:rsidRPr="00D2334A">
        <w:rPr>
          <w:rFonts w:ascii="Arial" w:hAnsi="Arial" w:cs="Arial"/>
          <w:b/>
        </w:rPr>
        <w:t>LIEU D’EXECUTION</w:t>
      </w:r>
      <w:r w:rsidRPr="00D2334A">
        <w:rPr>
          <w:rFonts w:ascii="Arial" w:hAnsi="Arial" w:cs="Arial"/>
          <w:b/>
        </w:rPr>
        <w:tab/>
      </w:r>
      <w:r w:rsidRPr="00D2334A">
        <w:rPr>
          <w:rFonts w:ascii="Arial" w:hAnsi="Arial" w:cs="Arial"/>
        </w:rPr>
        <w:t>:</w:t>
      </w:r>
      <w:r w:rsidRPr="00D2334A">
        <w:rPr>
          <w:rFonts w:ascii="Arial" w:hAnsi="Arial" w:cs="Arial"/>
        </w:rPr>
        <w:tab/>
        <w:t>……………………….</w:t>
      </w:r>
    </w:p>
    <w:p w14:paraId="167B3100" w14:textId="77777777" w:rsidR="00A212A5" w:rsidRPr="00D2334A" w:rsidRDefault="00A212A5" w:rsidP="00D95738">
      <w:pPr>
        <w:pStyle w:val="Style1"/>
        <w:tabs>
          <w:tab w:val="left" w:pos="2835"/>
          <w:tab w:val="left" w:pos="3402"/>
        </w:tabs>
        <w:ind w:left="0"/>
        <w:rPr>
          <w:rFonts w:ascii="Arial" w:hAnsi="Arial" w:cs="Arial"/>
          <w:b/>
        </w:rPr>
      </w:pPr>
    </w:p>
    <w:p w14:paraId="0F138653" w14:textId="77777777" w:rsidR="00A212A5" w:rsidRPr="00D2334A" w:rsidRDefault="00A212A5" w:rsidP="00D95738">
      <w:pPr>
        <w:pStyle w:val="Style1"/>
        <w:tabs>
          <w:tab w:val="left" w:pos="2835"/>
          <w:tab w:val="left" w:pos="3402"/>
        </w:tabs>
        <w:ind w:left="3969" w:hanging="3969"/>
        <w:rPr>
          <w:rFonts w:ascii="Arial" w:hAnsi="Arial" w:cs="Arial"/>
        </w:rPr>
      </w:pPr>
      <w:r w:rsidRPr="00D2334A">
        <w:rPr>
          <w:rFonts w:ascii="Arial" w:hAnsi="Arial" w:cs="Arial"/>
          <w:b/>
        </w:rPr>
        <w:t>MONTANT DU MARCHE</w:t>
      </w:r>
      <w:r w:rsidRPr="00D2334A">
        <w:rPr>
          <w:rFonts w:ascii="Arial" w:hAnsi="Arial" w:cs="Arial"/>
        </w:rPr>
        <w:t>: MONTANT T.T.C en lettres</w:t>
      </w:r>
      <w:r w:rsidR="00904528" w:rsidRPr="00D2334A">
        <w:rPr>
          <w:rFonts w:ascii="Arial" w:hAnsi="Arial" w:cs="Arial"/>
        </w:rPr>
        <w:t>___________</w:t>
      </w:r>
      <w:r w:rsidRPr="00D2334A">
        <w:rPr>
          <w:rFonts w:ascii="Arial" w:hAnsi="Arial" w:cs="Arial"/>
        </w:rPr>
        <w:t xml:space="preserve"> et en chiffres___________________</w:t>
      </w:r>
    </w:p>
    <w:p w14:paraId="7B14CFE7" w14:textId="77777777" w:rsidR="00A212A5" w:rsidRPr="00D2334A" w:rsidRDefault="00A212A5" w:rsidP="00D95738">
      <w:pPr>
        <w:pStyle w:val="Style1"/>
        <w:tabs>
          <w:tab w:val="left" w:pos="2835"/>
          <w:tab w:val="left" w:pos="3402"/>
        </w:tabs>
        <w:ind w:left="3969" w:hanging="3969"/>
        <w:rPr>
          <w:rFonts w:ascii="Arial" w:hAnsi="Arial" w:cs="Arial"/>
        </w:rPr>
      </w:pPr>
      <w:r w:rsidRPr="00D2334A">
        <w:rPr>
          <w:rFonts w:ascii="Arial" w:hAnsi="Arial" w:cs="Arial"/>
        </w:rPr>
        <w:tab/>
      </w:r>
      <w:r w:rsidRPr="00D2334A">
        <w:rPr>
          <w:rFonts w:ascii="Arial" w:hAnsi="Arial" w:cs="Arial"/>
        </w:rPr>
        <w:tab/>
        <w:t>MONTANT T.V A. en lettres et en chiffres  _________________</w:t>
      </w:r>
    </w:p>
    <w:p w14:paraId="6878C222" w14:textId="77777777" w:rsidR="00A212A5" w:rsidRPr="00D2334A" w:rsidRDefault="00A212A5" w:rsidP="00D95738">
      <w:pPr>
        <w:pStyle w:val="Style1"/>
        <w:tabs>
          <w:tab w:val="left" w:pos="2835"/>
          <w:tab w:val="left" w:pos="3402"/>
        </w:tabs>
        <w:ind w:left="3969" w:hanging="3969"/>
        <w:rPr>
          <w:rFonts w:ascii="Arial" w:hAnsi="Arial" w:cs="Arial"/>
        </w:rPr>
      </w:pPr>
      <w:r w:rsidRPr="00D2334A">
        <w:rPr>
          <w:rFonts w:ascii="Arial" w:hAnsi="Arial" w:cs="Arial"/>
        </w:rPr>
        <w:tab/>
      </w:r>
      <w:r w:rsidRPr="00D2334A">
        <w:rPr>
          <w:rFonts w:ascii="Arial" w:hAnsi="Arial" w:cs="Arial"/>
        </w:rPr>
        <w:tab/>
        <w:t>MONTANT H.T. en lettres et en chiffres____________________</w:t>
      </w:r>
    </w:p>
    <w:p w14:paraId="7BBC7DDF" w14:textId="77777777" w:rsidR="00A212A5" w:rsidRPr="00D2334A" w:rsidRDefault="00A212A5" w:rsidP="00D95738">
      <w:pPr>
        <w:pStyle w:val="Style1"/>
        <w:tabs>
          <w:tab w:val="left" w:pos="2835"/>
          <w:tab w:val="left" w:pos="3402"/>
        </w:tabs>
        <w:rPr>
          <w:rFonts w:ascii="Arial" w:hAnsi="Arial" w:cs="Arial"/>
        </w:rPr>
      </w:pPr>
      <w:r w:rsidRPr="00D2334A">
        <w:rPr>
          <w:rFonts w:ascii="Arial" w:hAnsi="Arial" w:cs="Arial"/>
        </w:rPr>
        <w:tab/>
      </w:r>
    </w:p>
    <w:p w14:paraId="0935C6F5" w14:textId="77777777" w:rsidR="00A212A5" w:rsidRPr="00D2334A" w:rsidRDefault="00A212A5" w:rsidP="00D95738">
      <w:pPr>
        <w:pStyle w:val="Style1"/>
        <w:tabs>
          <w:tab w:val="left" w:pos="2835"/>
          <w:tab w:val="left" w:pos="3402"/>
        </w:tabs>
        <w:ind w:left="4253" w:hanging="4253"/>
        <w:rPr>
          <w:rFonts w:ascii="Arial" w:hAnsi="Arial" w:cs="Arial"/>
        </w:rPr>
      </w:pPr>
      <w:r w:rsidRPr="00D2334A">
        <w:rPr>
          <w:rFonts w:ascii="Arial" w:hAnsi="Arial" w:cs="Arial"/>
          <w:b/>
        </w:rPr>
        <w:t>DELAI D’EXECUTION</w:t>
      </w:r>
      <w:r w:rsidRPr="00D2334A">
        <w:rPr>
          <w:rFonts w:ascii="Arial" w:hAnsi="Arial" w:cs="Arial"/>
        </w:rPr>
        <w:tab/>
        <w:t>: TROIS (03) MOIS</w:t>
      </w:r>
    </w:p>
    <w:p w14:paraId="6F1E4AB1" w14:textId="77777777" w:rsidR="00A212A5" w:rsidRPr="00D2334A" w:rsidRDefault="00A212A5" w:rsidP="00D95738">
      <w:pPr>
        <w:pStyle w:val="Style1"/>
        <w:tabs>
          <w:tab w:val="left" w:pos="2835"/>
          <w:tab w:val="left" w:pos="3402"/>
        </w:tabs>
        <w:ind w:left="4253" w:hanging="4253"/>
        <w:rPr>
          <w:rFonts w:ascii="Arial" w:hAnsi="Arial" w:cs="Arial"/>
          <w:highlight w:val="yellow"/>
        </w:rPr>
      </w:pPr>
    </w:p>
    <w:p w14:paraId="78245026" w14:textId="69EE8DB4" w:rsidR="00A212A5" w:rsidRPr="00D2334A" w:rsidRDefault="00A212A5" w:rsidP="00D95738">
      <w:pPr>
        <w:pStyle w:val="Style1"/>
        <w:tabs>
          <w:tab w:val="left" w:pos="2835"/>
          <w:tab w:val="left" w:pos="3600"/>
        </w:tabs>
        <w:spacing w:line="360" w:lineRule="auto"/>
        <w:ind w:left="3600" w:hanging="3600"/>
        <w:rPr>
          <w:rFonts w:ascii="Arial" w:hAnsi="Arial" w:cs="Arial"/>
        </w:rPr>
      </w:pPr>
      <w:r w:rsidRPr="00D2334A">
        <w:rPr>
          <w:rFonts w:ascii="Arial" w:hAnsi="Arial" w:cs="Arial"/>
          <w:b/>
        </w:rPr>
        <w:t>FINANCEMENT</w:t>
      </w:r>
      <w:r w:rsidRPr="00D2334A">
        <w:rPr>
          <w:rFonts w:ascii="Arial" w:hAnsi="Arial" w:cs="Arial"/>
          <w:b/>
        </w:rPr>
        <w:tab/>
      </w:r>
      <w:r w:rsidRPr="00D2334A">
        <w:rPr>
          <w:rFonts w:ascii="Arial" w:hAnsi="Arial" w:cs="Arial"/>
        </w:rPr>
        <w:t xml:space="preserve">: BUDGET D’INVESTISSEMENT </w:t>
      </w:r>
      <w:r w:rsidR="00C04360" w:rsidRPr="00D2334A">
        <w:rPr>
          <w:rFonts w:ascii="Arial" w:hAnsi="Arial" w:cs="Arial"/>
        </w:rPr>
        <w:t xml:space="preserve">PUBLIC DU </w:t>
      </w:r>
      <w:r w:rsidR="008F4A31">
        <w:rPr>
          <w:rFonts w:ascii="Arial" w:hAnsi="Arial" w:cs="Arial"/>
        </w:rPr>
        <w:t>MINEDUB- Exercice 2025</w:t>
      </w:r>
    </w:p>
    <w:p w14:paraId="2423B8B8" w14:textId="77777777" w:rsidR="00904528" w:rsidRPr="00D2334A" w:rsidRDefault="00190170" w:rsidP="00D95738">
      <w:pPr>
        <w:pStyle w:val="Style1"/>
        <w:tabs>
          <w:tab w:val="left" w:pos="2835"/>
          <w:tab w:val="left" w:pos="3600"/>
        </w:tabs>
        <w:spacing w:line="360" w:lineRule="auto"/>
        <w:ind w:left="0"/>
        <w:rPr>
          <w:rFonts w:ascii="Arial" w:hAnsi="Arial" w:cs="Arial"/>
        </w:rPr>
      </w:pPr>
      <w:r w:rsidRPr="00D2334A">
        <w:rPr>
          <w:rFonts w:ascii="Arial" w:hAnsi="Arial" w:cs="Arial"/>
          <w:b/>
        </w:rPr>
        <w:t>IMPUTATION:</w:t>
      </w:r>
      <w:r w:rsidR="00904528" w:rsidRPr="00D2334A">
        <w:rPr>
          <w:rFonts w:ascii="Arial" w:hAnsi="Arial" w:cs="Arial"/>
        </w:rPr>
        <w:tab/>
      </w:r>
      <w:r w:rsidR="00593398" w:rsidRPr="00D2334A">
        <w:rPr>
          <w:rFonts w:ascii="Arial" w:hAnsi="Arial" w:cs="Arial"/>
        </w:rPr>
        <w:t>lot</w:t>
      </w:r>
      <w:r w:rsidR="00924741" w:rsidRPr="00D2334A">
        <w:rPr>
          <w:rFonts w:ascii="Arial" w:hAnsi="Arial" w:cs="Arial"/>
        </w:rPr>
        <w:t xml:space="preserve"> 1 : </w:t>
      </w:r>
    </w:p>
    <w:p w14:paraId="09722883" w14:textId="77777777" w:rsidR="00904528" w:rsidRPr="00D2334A" w:rsidRDefault="00904528" w:rsidP="00D95738">
      <w:pPr>
        <w:pStyle w:val="Style1"/>
        <w:tabs>
          <w:tab w:val="left" w:pos="2835"/>
          <w:tab w:val="left" w:pos="3600"/>
        </w:tabs>
        <w:spacing w:line="360" w:lineRule="auto"/>
        <w:ind w:left="0"/>
        <w:rPr>
          <w:rFonts w:ascii="Arial" w:hAnsi="Arial" w:cs="Arial"/>
        </w:rPr>
      </w:pPr>
      <w:r w:rsidRPr="00D2334A">
        <w:rPr>
          <w:rFonts w:ascii="Arial" w:hAnsi="Arial" w:cs="Arial"/>
        </w:rPr>
        <w:tab/>
      </w:r>
      <w:r w:rsidR="00924741" w:rsidRPr="00D2334A">
        <w:rPr>
          <w:rFonts w:ascii="Arial" w:hAnsi="Arial" w:cs="Arial"/>
        </w:rPr>
        <w:t xml:space="preserve">: </w:t>
      </w:r>
    </w:p>
    <w:p w14:paraId="7B88EFDF" w14:textId="77777777" w:rsidR="00A212A5" w:rsidRPr="00D2334A" w:rsidRDefault="00904528" w:rsidP="00D95738">
      <w:pPr>
        <w:pStyle w:val="Style1"/>
        <w:tabs>
          <w:tab w:val="left" w:pos="2835"/>
          <w:tab w:val="left" w:pos="3600"/>
        </w:tabs>
        <w:spacing w:line="360" w:lineRule="auto"/>
        <w:ind w:left="0"/>
        <w:rPr>
          <w:rFonts w:ascii="Arial" w:hAnsi="Arial" w:cs="Arial"/>
          <w:b/>
        </w:rPr>
      </w:pPr>
      <w:r w:rsidRPr="00D2334A">
        <w:rPr>
          <w:rFonts w:ascii="Arial" w:hAnsi="Arial" w:cs="Arial"/>
        </w:rPr>
        <w:tab/>
      </w:r>
    </w:p>
    <w:p w14:paraId="4F672663" w14:textId="77777777" w:rsidR="00A212A5" w:rsidRPr="00D2334A" w:rsidRDefault="00A212A5" w:rsidP="00D95738">
      <w:pPr>
        <w:pStyle w:val="Style1"/>
        <w:tabs>
          <w:tab w:val="left" w:pos="2835"/>
          <w:tab w:val="left" w:pos="3600"/>
        </w:tabs>
        <w:spacing w:line="360" w:lineRule="auto"/>
        <w:ind w:left="0"/>
        <w:rPr>
          <w:rFonts w:ascii="Arial" w:hAnsi="Arial" w:cs="Arial"/>
        </w:rPr>
      </w:pPr>
      <w:r w:rsidRPr="00D2334A">
        <w:rPr>
          <w:rFonts w:ascii="Arial" w:hAnsi="Arial" w:cs="Arial"/>
          <w:b/>
        </w:rPr>
        <w:t>AUTORISATION DE DEPENSE </w:t>
      </w:r>
      <w:r w:rsidR="00593398" w:rsidRPr="00D2334A">
        <w:rPr>
          <w:rFonts w:ascii="Arial" w:hAnsi="Arial" w:cs="Arial"/>
          <w:b/>
        </w:rPr>
        <w:t>:</w:t>
      </w:r>
    </w:p>
    <w:p w14:paraId="43387EDA" w14:textId="77777777" w:rsidR="00A212A5" w:rsidRPr="00D2334A" w:rsidRDefault="00A212A5" w:rsidP="00D95738">
      <w:pPr>
        <w:pStyle w:val="Style1"/>
        <w:tabs>
          <w:tab w:val="left" w:pos="2835"/>
          <w:tab w:val="left" w:pos="3600"/>
        </w:tabs>
        <w:spacing w:line="120" w:lineRule="auto"/>
        <w:ind w:left="3600" w:hanging="3600"/>
        <w:rPr>
          <w:rFonts w:ascii="Arial" w:hAnsi="Arial" w:cs="Arial"/>
          <w:b/>
        </w:rPr>
      </w:pPr>
      <w:r w:rsidRPr="00D2334A">
        <w:rPr>
          <w:rFonts w:ascii="Arial" w:hAnsi="Arial" w:cs="Arial"/>
          <w:b/>
        </w:rPr>
        <w:tab/>
      </w:r>
      <w:r w:rsidRPr="00D2334A">
        <w:rPr>
          <w:rFonts w:ascii="Arial" w:hAnsi="Arial" w:cs="Arial"/>
          <w:b/>
        </w:rPr>
        <w:tab/>
      </w:r>
      <w:r w:rsidRPr="00D2334A">
        <w:rPr>
          <w:rFonts w:ascii="Arial" w:hAnsi="Arial" w:cs="Arial"/>
          <w:b/>
        </w:rPr>
        <w:tab/>
      </w:r>
    </w:p>
    <w:p w14:paraId="696757B2" w14:textId="77777777" w:rsidR="00A212A5" w:rsidRPr="00D2334A" w:rsidRDefault="00A212A5" w:rsidP="00D95738">
      <w:pPr>
        <w:pStyle w:val="Style1"/>
        <w:tabs>
          <w:tab w:val="left" w:pos="2835"/>
          <w:tab w:val="left" w:pos="3402"/>
        </w:tabs>
        <w:ind w:left="4253" w:hanging="4253"/>
        <w:rPr>
          <w:rFonts w:ascii="Arial" w:hAnsi="Arial" w:cs="Arial"/>
        </w:rPr>
      </w:pPr>
      <w:r w:rsidRPr="00D2334A">
        <w:rPr>
          <w:rFonts w:ascii="Arial" w:hAnsi="Arial" w:cs="Arial"/>
          <w:b/>
        </w:rPr>
        <w:tab/>
      </w:r>
      <w:r w:rsidRPr="00D2334A">
        <w:rPr>
          <w:rFonts w:ascii="Arial" w:hAnsi="Arial" w:cs="Arial"/>
          <w:b/>
        </w:rPr>
        <w:tab/>
      </w:r>
      <w:r w:rsidRPr="00D2334A">
        <w:rPr>
          <w:rFonts w:ascii="Arial" w:hAnsi="Arial" w:cs="Arial"/>
          <w:b/>
        </w:rPr>
        <w:tab/>
      </w:r>
      <w:r w:rsidRPr="00D2334A">
        <w:rPr>
          <w:rFonts w:ascii="Arial" w:hAnsi="Arial" w:cs="Arial"/>
        </w:rPr>
        <w:t>SOUSCRITE LE:__________________</w:t>
      </w:r>
      <w:r w:rsidRPr="00D2334A">
        <w:rPr>
          <w:rFonts w:ascii="Arial" w:hAnsi="Arial" w:cs="Arial"/>
        </w:rPr>
        <w:tab/>
      </w:r>
    </w:p>
    <w:p w14:paraId="3C9C3416" w14:textId="77777777" w:rsidR="00A212A5" w:rsidRPr="00D2334A" w:rsidRDefault="00A212A5" w:rsidP="00D95738">
      <w:pPr>
        <w:pStyle w:val="Style1"/>
        <w:tabs>
          <w:tab w:val="left" w:pos="2835"/>
          <w:tab w:val="left" w:pos="3402"/>
        </w:tabs>
        <w:ind w:left="4253" w:hanging="4253"/>
        <w:rPr>
          <w:rFonts w:ascii="Arial" w:hAnsi="Arial" w:cs="Arial"/>
        </w:rPr>
      </w:pPr>
      <w:r w:rsidRPr="00D2334A">
        <w:rPr>
          <w:rFonts w:ascii="Arial" w:hAnsi="Arial" w:cs="Arial"/>
        </w:rPr>
        <w:tab/>
      </w:r>
      <w:r w:rsidRPr="00D2334A">
        <w:rPr>
          <w:rFonts w:ascii="Arial" w:hAnsi="Arial" w:cs="Arial"/>
        </w:rPr>
        <w:tab/>
      </w:r>
      <w:r w:rsidRPr="00D2334A">
        <w:rPr>
          <w:rFonts w:ascii="Arial" w:hAnsi="Arial" w:cs="Arial"/>
        </w:rPr>
        <w:tab/>
        <w:t>APPROUVEE LE : _________________</w:t>
      </w:r>
      <w:r w:rsidRPr="00D2334A">
        <w:rPr>
          <w:rFonts w:ascii="Arial" w:hAnsi="Arial" w:cs="Arial"/>
        </w:rPr>
        <w:tab/>
      </w:r>
      <w:r w:rsidRPr="00D2334A">
        <w:rPr>
          <w:rFonts w:ascii="Arial" w:hAnsi="Arial" w:cs="Arial"/>
        </w:rPr>
        <w:tab/>
      </w:r>
    </w:p>
    <w:p w14:paraId="4F870376" w14:textId="77777777" w:rsidR="00A212A5" w:rsidRPr="00D2334A" w:rsidRDefault="00A212A5" w:rsidP="00D95738">
      <w:pPr>
        <w:pStyle w:val="Style1"/>
        <w:tabs>
          <w:tab w:val="left" w:pos="2835"/>
          <w:tab w:val="left" w:pos="3402"/>
        </w:tabs>
        <w:ind w:left="4253" w:right="-158" w:hanging="4253"/>
        <w:rPr>
          <w:rFonts w:ascii="Arial" w:hAnsi="Arial" w:cs="Arial"/>
        </w:rPr>
      </w:pPr>
      <w:r w:rsidRPr="00D2334A">
        <w:rPr>
          <w:rFonts w:ascii="Arial" w:hAnsi="Arial" w:cs="Arial"/>
        </w:rPr>
        <w:tab/>
      </w:r>
      <w:r w:rsidRPr="00D2334A">
        <w:rPr>
          <w:rFonts w:ascii="Arial" w:hAnsi="Arial" w:cs="Arial"/>
        </w:rPr>
        <w:tab/>
      </w:r>
      <w:r w:rsidRPr="00D2334A">
        <w:rPr>
          <w:rFonts w:ascii="Arial" w:hAnsi="Arial" w:cs="Arial"/>
        </w:rPr>
        <w:tab/>
        <w:t>NOTIFIEE LE : ____________________</w:t>
      </w:r>
    </w:p>
    <w:p w14:paraId="099CAD0C" w14:textId="77777777" w:rsidR="008830DF" w:rsidRPr="00D2334A" w:rsidRDefault="00A212A5" w:rsidP="00D95738">
      <w:pPr>
        <w:pStyle w:val="Style1"/>
        <w:tabs>
          <w:tab w:val="left" w:pos="2835"/>
          <w:tab w:val="left" w:pos="3402"/>
        </w:tabs>
        <w:ind w:left="4253" w:right="-158" w:hanging="4253"/>
        <w:rPr>
          <w:rFonts w:ascii="Arial" w:hAnsi="Arial" w:cs="Arial"/>
        </w:rPr>
      </w:pPr>
      <w:r w:rsidRPr="00D2334A">
        <w:rPr>
          <w:rFonts w:ascii="Arial" w:hAnsi="Arial" w:cs="Arial"/>
        </w:rPr>
        <w:tab/>
      </w:r>
      <w:r w:rsidRPr="00D2334A">
        <w:rPr>
          <w:rFonts w:ascii="Arial" w:hAnsi="Arial" w:cs="Arial"/>
        </w:rPr>
        <w:tab/>
      </w:r>
      <w:r w:rsidRPr="00D2334A">
        <w:rPr>
          <w:rFonts w:ascii="Arial" w:hAnsi="Arial" w:cs="Arial"/>
        </w:rPr>
        <w:tab/>
        <w:t xml:space="preserve">ENREGISTREE LE : _______________ </w:t>
      </w:r>
      <w:r w:rsidRPr="00D2334A">
        <w:rPr>
          <w:rFonts w:ascii="Arial" w:hAnsi="Arial" w:cs="Arial"/>
        </w:rPr>
        <w:tab/>
      </w:r>
    </w:p>
    <w:p w14:paraId="5AA75D68" w14:textId="77777777" w:rsidR="006E48E7" w:rsidRPr="00D2334A" w:rsidRDefault="006E48E7" w:rsidP="00D95738">
      <w:pPr>
        <w:pStyle w:val="Style1"/>
        <w:tabs>
          <w:tab w:val="left" w:pos="2835"/>
          <w:tab w:val="left" w:pos="3402"/>
        </w:tabs>
        <w:spacing w:line="360" w:lineRule="auto"/>
        <w:ind w:left="4253" w:right="-158" w:hanging="4253"/>
        <w:rPr>
          <w:rFonts w:ascii="Arial" w:hAnsi="Arial" w:cs="Arial"/>
        </w:rPr>
      </w:pPr>
    </w:p>
    <w:p w14:paraId="61B73386" w14:textId="77777777" w:rsidR="00B65FCB" w:rsidRDefault="00B65FCB" w:rsidP="00D95738">
      <w:pPr>
        <w:pStyle w:val="Style1"/>
        <w:tabs>
          <w:tab w:val="left" w:pos="2835"/>
          <w:tab w:val="left" w:pos="3402"/>
        </w:tabs>
        <w:spacing w:line="360" w:lineRule="auto"/>
        <w:ind w:left="4253" w:right="-158" w:hanging="4253"/>
        <w:rPr>
          <w:rFonts w:ascii="Arial" w:hAnsi="Arial" w:cs="Arial"/>
        </w:rPr>
      </w:pPr>
    </w:p>
    <w:p w14:paraId="7FBF307E" w14:textId="77777777" w:rsidR="008F4A31" w:rsidRDefault="008F4A31" w:rsidP="00D95738">
      <w:pPr>
        <w:pStyle w:val="Style1"/>
        <w:tabs>
          <w:tab w:val="left" w:pos="2835"/>
          <w:tab w:val="left" w:pos="3402"/>
        </w:tabs>
        <w:spacing w:line="360" w:lineRule="auto"/>
        <w:ind w:left="4253" w:right="-158" w:hanging="4253"/>
        <w:rPr>
          <w:rFonts w:ascii="Arial" w:hAnsi="Arial" w:cs="Arial"/>
        </w:rPr>
      </w:pPr>
    </w:p>
    <w:p w14:paraId="64B44683" w14:textId="77777777" w:rsidR="008F4A31" w:rsidRDefault="008F4A31" w:rsidP="00D95738">
      <w:pPr>
        <w:pStyle w:val="Style1"/>
        <w:tabs>
          <w:tab w:val="left" w:pos="2835"/>
          <w:tab w:val="left" w:pos="3402"/>
        </w:tabs>
        <w:spacing w:line="360" w:lineRule="auto"/>
        <w:ind w:left="4253" w:right="-158" w:hanging="4253"/>
        <w:rPr>
          <w:rFonts w:ascii="Arial" w:hAnsi="Arial" w:cs="Arial"/>
        </w:rPr>
      </w:pPr>
    </w:p>
    <w:p w14:paraId="220AF243" w14:textId="77777777" w:rsidR="00444F22" w:rsidRDefault="00444F22" w:rsidP="00D95738">
      <w:pPr>
        <w:pStyle w:val="Style1"/>
        <w:tabs>
          <w:tab w:val="left" w:pos="2835"/>
          <w:tab w:val="left" w:pos="3402"/>
        </w:tabs>
        <w:spacing w:line="360" w:lineRule="auto"/>
        <w:ind w:left="4253" w:right="-158" w:hanging="4253"/>
        <w:rPr>
          <w:rFonts w:ascii="Arial" w:hAnsi="Arial" w:cs="Arial"/>
        </w:rPr>
      </w:pPr>
    </w:p>
    <w:p w14:paraId="476AAD40" w14:textId="77777777" w:rsidR="00E6728A" w:rsidRDefault="00E6728A" w:rsidP="00D95738">
      <w:pPr>
        <w:pStyle w:val="Style1"/>
        <w:tabs>
          <w:tab w:val="left" w:pos="2835"/>
          <w:tab w:val="left" w:pos="3402"/>
        </w:tabs>
        <w:spacing w:line="360" w:lineRule="auto"/>
        <w:ind w:left="4253" w:right="-158" w:hanging="4253"/>
        <w:rPr>
          <w:rFonts w:ascii="Arial" w:hAnsi="Arial" w:cs="Arial"/>
        </w:rPr>
      </w:pPr>
    </w:p>
    <w:p w14:paraId="62853C9A" w14:textId="77777777" w:rsidR="00E6728A" w:rsidRDefault="00E6728A" w:rsidP="00D95738">
      <w:pPr>
        <w:pStyle w:val="Style1"/>
        <w:tabs>
          <w:tab w:val="left" w:pos="2835"/>
          <w:tab w:val="left" w:pos="3402"/>
        </w:tabs>
        <w:spacing w:line="360" w:lineRule="auto"/>
        <w:ind w:left="4253" w:right="-158" w:hanging="4253"/>
        <w:rPr>
          <w:rFonts w:ascii="Arial" w:hAnsi="Arial" w:cs="Arial"/>
        </w:rPr>
      </w:pPr>
    </w:p>
    <w:p w14:paraId="7301E96D" w14:textId="77777777" w:rsidR="008F4A31" w:rsidRPr="00D2334A" w:rsidRDefault="008F4A31" w:rsidP="00D95738">
      <w:pPr>
        <w:pStyle w:val="Style1"/>
        <w:tabs>
          <w:tab w:val="left" w:pos="2835"/>
          <w:tab w:val="left" w:pos="3402"/>
        </w:tabs>
        <w:spacing w:line="360" w:lineRule="auto"/>
        <w:ind w:left="4253" w:right="-158" w:hanging="4253"/>
        <w:rPr>
          <w:rFonts w:ascii="Arial" w:hAnsi="Arial" w:cs="Arial"/>
        </w:rPr>
      </w:pPr>
    </w:p>
    <w:p w14:paraId="4C40863A" w14:textId="77777777" w:rsidR="00B65FCB" w:rsidRPr="00D2334A" w:rsidRDefault="00B65FCB" w:rsidP="00D95738">
      <w:pPr>
        <w:pStyle w:val="Style1"/>
        <w:tabs>
          <w:tab w:val="left" w:pos="2835"/>
          <w:tab w:val="left" w:pos="3402"/>
        </w:tabs>
        <w:spacing w:line="360" w:lineRule="auto"/>
        <w:ind w:left="4253" w:right="-158" w:hanging="4253"/>
        <w:rPr>
          <w:rFonts w:ascii="Arial" w:hAnsi="Arial" w:cs="Arial"/>
        </w:rPr>
      </w:pPr>
    </w:p>
    <w:p w14:paraId="626A4426" w14:textId="77777777" w:rsidR="00A212A5" w:rsidRPr="00D2334A" w:rsidRDefault="00A212A5" w:rsidP="005E0EE1">
      <w:pPr>
        <w:pStyle w:val="Style1"/>
        <w:tabs>
          <w:tab w:val="left" w:pos="2835"/>
          <w:tab w:val="left" w:pos="3402"/>
        </w:tabs>
        <w:spacing w:line="360" w:lineRule="auto"/>
        <w:ind w:left="4253" w:right="-158" w:hanging="4253"/>
        <w:rPr>
          <w:rFonts w:ascii="Arial" w:hAnsi="Arial" w:cs="Arial"/>
        </w:rPr>
      </w:pPr>
      <w:r w:rsidRPr="00D2334A">
        <w:rPr>
          <w:rFonts w:ascii="Arial" w:hAnsi="Arial" w:cs="Arial"/>
        </w:rPr>
        <w:t xml:space="preserve">ENTRE : </w:t>
      </w:r>
    </w:p>
    <w:p w14:paraId="21C540EB" w14:textId="57E93328" w:rsidR="00A212A5" w:rsidRPr="00D2334A" w:rsidRDefault="00A212A5" w:rsidP="00D95738">
      <w:pPr>
        <w:autoSpaceDE w:val="0"/>
        <w:autoSpaceDN w:val="0"/>
        <w:adjustRightInd w:val="0"/>
        <w:spacing w:line="292" w:lineRule="exact"/>
        <w:jc w:val="both"/>
        <w:rPr>
          <w:rFonts w:ascii="Arial" w:hAnsi="Arial" w:cs="Arial"/>
          <w:sz w:val="20"/>
          <w:szCs w:val="20"/>
        </w:rPr>
      </w:pPr>
      <w:r w:rsidRPr="00D2334A">
        <w:rPr>
          <w:rFonts w:ascii="Arial" w:hAnsi="Arial" w:cs="Arial"/>
          <w:sz w:val="20"/>
          <w:szCs w:val="20"/>
        </w:rPr>
        <w:t>LE GOUVERNEMENT DE LA REPUBLIQUE DU CAM</w:t>
      </w:r>
      <w:r w:rsidR="00B96DFD" w:rsidRPr="00D2334A">
        <w:rPr>
          <w:rFonts w:ascii="Arial" w:hAnsi="Arial" w:cs="Arial"/>
          <w:sz w:val="20"/>
          <w:szCs w:val="20"/>
        </w:rPr>
        <w:t xml:space="preserve">EROUN REPRESENTE PAR MONSIEUR </w:t>
      </w:r>
      <w:r w:rsidR="009756B2" w:rsidRPr="00D2334A">
        <w:rPr>
          <w:rFonts w:ascii="Arial" w:hAnsi="Arial" w:cs="Arial"/>
          <w:sz w:val="20"/>
          <w:szCs w:val="20"/>
        </w:rPr>
        <w:t>Ibrahim Boukar,</w:t>
      </w:r>
      <w:r w:rsidR="00676495" w:rsidRPr="00D2334A">
        <w:rPr>
          <w:rFonts w:ascii="Arial" w:hAnsi="Arial" w:cs="Arial"/>
          <w:sz w:val="20"/>
          <w:szCs w:val="20"/>
        </w:rPr>
        <w:t xml:space="preserve">Maire de la Commune de </w:t>
      </w:r>
      <w:r w:rsidR="006408FE">
        <w:rPr>
          <w:rFonts w:ascii="Arial" w:hAnsi="Arial" w:cs="Arial"/>
          <w:sz w:val="20"/>
          <w:szCs w:val="20"/>
        </w:rPr>
        <w:t>KAI-KAI</w:t>
      </w:r>
      <w:r w:rsidRPr="00D2334A">
        <w:rPr>
          <w:rFonts w:ascii="Arial" w:hAnsi="Arial" w:cs="Arial"/>
          <w:sz w:val="20"/>
          <w:szCs w:val="20"/>
        </w:rPr>
        <w:t>, Ci-après désigné</w:t>
      </w:r>
    </w:p>
    <w:p w14:paraId="27584C6B" w14:textId="77777777" w:rsidR="00A212A5" w:rsidRPr="00D2334A" w:rsidRDefault="00A212A5" w:rsidP="00D95738">
      <w:pPr>
        <w:autoSpaceDE w:val="0"/>
        <w:autoSpaceDN w:val="0"/>
        <w:adjustRightInd w:val="0"/>
        <w:spacing w:line="292" w:lineRule="exact"/>
        <w:jc w:val="both"/>
        <w:rPr>
          <w:rFonts w:ascii="Arial" w:hAnsi="Arial" w:cs="Arial"/>
          <w:sz w:val="20"/>
          <w:szCs w:val="20"/>
        </w:rPr>
      </w:pPr>
    </w:p>
    <w:p w14:paraId="01785E92" w14:textId="77777777" w:rsidR="00A212A5" w:rsidRPr="00D2334A" w:rsidRDefault="00A212A5" w:rsidP="00D95738">
      <w:pPr>
        <w:autoSpaceDE w:val="0"/>
        <w:autoSpaceDN w:val="0"/>
        <w:adjustRightInd w:val="0"/>
        <w:spacing w:line="240" w:lineRule="exact"/>
        <w:ind w:left="708" w:firstLine="708"/>
        <w:jc w:val="both"/>
        <w:rPr>
          <w:rFonts w:ascii="Arial" w:hAnsi="Arial" w:cs="Arial"/>
          <w:b/>
          <w:bCs/>
          <w:sz w:val="20"/>
          <w:szCs w:val="20"/>
        </w:rPr>
      </w:pPr>
      <w:r w:rsidRPr="00D2334A">
        <w:rPr>
          <w:rFonts w:ascii="Arial" w:hAnsi="Arial" w:cs="Arial"/>
          <w:b/>
          <w:bCs/>
          <w:sz w:val="20"/>
          <w:szCs w:val="20"/>
        </w:rPr>
        <w:t>"L’Autorité Contractante "</w:t>
      </w:r>
    </w:p>
    <w:p w14:paraId="01D0B546" w14:textId="77777777" w:rsidR="00A212A5" w:rsidRPr="00D2334A" w:rsidRDefault="00A212A5" w:rsidP="00D95738">
      <w:pPr>
        <w:jc w:val="both"/>
        <w:rPr>
          <w:rFonts w:ascii="Arial" w:hAnsi="Arial" w:cs="Arial"/>
          <w:sz w:val="20"/>
          <w:szCs w:val="20"/>
        </w:rPr>
      </w:pPr>
    </w:p>
    <w:p w14:paraId="3EC6F4AE" w14:textId="77777777" w:rsidR="00A212A5" w:rsidRPr="00D2334A" w:rsidRDefault="00A212A5" w:rsidP="00D95738">
      <w:pPr>
        <w:jc w:val="both"/>
        <w:rPr>
          <w:rFonts w:ascii="Arial" w:hAnsi="Arial" w:cs="Arial"/>
          <w:sz w:val="20"/>
          <w:szCs w:val="20"/>
        </w:rPr>
      </w:pPr>
      <w:r w:rsidRPr="00D2334A">
        <w:rPr>
          <w:rFonts w:ascii="Arial" w:hAnsi="Arial" w:cs="Arial"/>
          <w:b/>
          <w:bCs/>
          <w:sz w:val="20"/>
          <w:szCs w:val="20"/>
        </w:rPr>
        <w:t>D’UNE PART</w:t>
      </w:r>
      <w:r w:rsidRPr="00D2334A">
        <w:rPr>
          <w:rFonts w:ascii="Arial" w:hAnsi="Arial" w:cs="Arial"/>
          <w:sz w:val="20"/>
          <w:szCs w:val="20"/>
        </w:rPr>
        <w:t>,</w:t>
      </w:r>
      <w:r w:rsidRPr="00D2334A">
        <w:rPr>
          <w:rFonts w:ascii="Arial" w:hAnsi="Arial" w:cs="Arial"/>
          <w:sz w:val="20"/>
          <w:szCs w:val="20"/>
        </w:rPr>
        <w:cr/>
      </w:r>
    </w:p>
    <w:p w14:paraId="71A589AA" w14:textId="77777777" w:rsidR="00A212A5" w:rsidRPr="00D2334A" w:rsidRDefault="005E0EE1" w:rsidP="00D95738">
      <w:pPr>
        <w:jc w:val="both"/>
        <w:rPr>
          <w:rFonts w:ascii="Arial" w:hAnsi="Arial" w:cs="Arial"/>
          <w:sz w:val="20"/>
          <w:szCs w:val="20"/>
        </w:rPr>
      </w:pPr>
      <w:r w:rsidRPr="00D2334A">
        <w:rPr>
          <w:rFonts w:ascii="Arial" w:hAnsi="Arial" w:cs="Arial"/>
          <w:sz w:val="20"/>
          <w:szCs w:val="20"/>
        </w:rPr>
        <w:t>ET :</w:t>
      </w:r>
      <w:r w:rsidRPr="00D2334A">
        <w:rPr>
          <w:rFonts w:ascii="Arial" w:hAnsi="Arial" w:cs="Arial"/>
          <w:sz w:val="20"/>
          <w:szCs w:val="20"/>
        </w:rPr>
        <w:cr/>
      </w:r>
    </w:p>
    <w:p w14:paraId="769F372A" w14:textId="77777777" w:rsidR="00A212A5" w:rsidRPr="00D2334A" w:rsidRDefault="00A212A5" w:rsidP="00D95738">
      <w:pPr>
        <w:autoSpaceDE w:val="0"/>
        <w:autoSpaceDN w:val="0"/>
        <w:adjustRightInd w:val="0"/>
        <w:spacing w:line="307" w:lineRule="exact"/>
        <w:ind w:left="708" w:hanging="708"/>
        <w:jc w:val="both"/>
        <w:rPr>
          <w:rFonts w:ascii="Arial" w:hAnsi="Arial" w:cs="Arial"/>
          <w:sz w:val="20"/>
          <w:szCs w:val="20"/>
        </w:rPr>
      </w:pPr>
      <w:r w:rsidRPr="00D2334A">
        <w:rPr>
          <w:rFonts w:ascii="Arial" w:hAnsi="Arial" w:cs="Arial"/>
          <w:sz w:val="20"/>
          <w:szCs w:val="20"/>
        </w:rPr>
        <w:t>L'ENREPRISE………………BP …………………Tél/Fax ………………..</w:t>
      </w:r>
    </w:p>
    <w:p w14:paraId="55144290" w14:textId="77777777" w:rsidR="00A212A5" w:rsidRPr="00D2334A" w:rsidRDefault="00A212A5" w:rsidP="00D95738">
      <w:pPr>
        <w:ind w:left="708" w:firstLine="708"/>
        <w:jc w:val="both"/>
        <w:rPr>
          <w:rFonts w:ascii="Arial" w:hAnsi="Arial" w:cs="Arial"/>
          <w:sz w:val="20"/>
          <w:szCs w:val="20"/>
        </w:rPr>
      </w:pPr>
      <w:r w:rsidRPr="00D2334A">
        <w:rPr>
          <w:rFonts w:ascii="Arial" w:hAnsi="Arial" w:cs="Arial"/>
          <w:sz w:val="20"/>
          <w:szCs w:val="20"/>
        </w:rPr>
        <w:t xml:space="preserve">N° R.C : </w:t>
      </w:r>
    </w:p>
    <w:p w14:paraId="054A7558" w14:textId="77777777" w:rsidR="00A212A5" w:rsidRPr="00D2334A" w:rsidRDefault="00A212A5" w:rsidP="00D95738">
      <w:pPr>
        <w:jc w:val="both"/>
        <w:rPr>
          <w:rFonts w:ascii="Arial" w:hAnsi="Arial" w:cs="Arial"/>
          <w:sz w:val="20"/>
          <w:szCs w:val="20"/>
        </w:rPr>
      </w:pPr>
      <w:r w:rsidRPr="00D2334A">
        <w:rPr>
          <w:rFonts w:ascii="Arial" w:hAnsi="Arial" w:cs="Arial"/>
          <w:sz w:val="20"/>
          <w:szCs w:val="20"/>
        </w:rPr>
        <w:tab/>
      </w:r>
      <w:r w:rsidRPr="00D2334A">
        <w:rPr>
          <w:rFonts w:ascii="Arial" w:hAnsi="Arial" w:cs="Arial"/>
          <w:sz w:val="20"/>
          <w:szCs w:val="20"/>
        </w:rPr>
        <w:tab/>
        <w:t xml:space="preserve">N° CONTRIBUABLE : </w:t>
      </w:r>
    </w:p>
    <w:p w14:paraId="14845B15" w14:textId="77777777" w:rsidR="00A212A5" w:rsidRPr="00D2334A" w:rsidRDefault="00A212A5" w:rsidP="00D95738">
      <w:pPr>
        <w:autoSpaceDE w:val="0"/>
        <w:autoSpaceDN w:val="0"/>
        <w:adjustRightInd w:val="0"/>
        <w:spacing w:line="288" w:lineRule="exact"/>
        <w:jc w:val="both"/>
        <w:rPr>
          <w:rFonts w:ascii="Arial" w:hAnsi="Arial" w:cs="Arial"/>
          <w:sz w:val="20"/>
          <w:szCs w:val="20"/>
        </w:rPr>
      </w:pPr>
      <w:r w:rsidRPr="00D2334A">
        <w:rPr>
          <w:rFonts w:ascii="Arial" w:hAnsi="Arial" w:cs="Arial"/>
          <w:sz w:val="20"/>
          <w:szCs w:val="20"/>
        </w:rPr>
        <w:tab/>
      </w:r>
      <w:r w:rsidRPr="00D2334A">
        <w:rPr>
          <w:rFonts w:ascii="Arial" w:hAnsi="Arial" w:cs="Arial"/>
          <w:sz w:val="20"/>
          <w:szCs w:val="20"/>
        </w:rPr>
        <w:tab/>
        <w:t>N° COMPTE BANCAIRE :</w:t>
      </w:r>
      <w:r w:rsidRPr="00D2334A">
        <w:rPr>
          <w:rFonts w:ascii="Arial" w:hAnsi="Arial" w:cs="Arial"/>
          <w:sz w:val="20"/>
          <w:szCs w:val="20"/>
        </w:rPr>
        <w:tab/>
      </w:r>
    </w:p>
    <w:p w14:paraId="34A6EB41" w14:textId="77777777" w:rsidR="00A212A5" w:rsidRPr="00D2334A" w:rsidRDefault="00A212A5" w:rsidP="00D95738">
      <w:pPr>
        <w:autoSpaceDE w:val="0"/>
        <w:autoSpaceDN w:val="0"/>
        <w:adjustRightInd w:val="0"/>
        <w:spacing w:line="288" w:lineRule="exact"/>
        <w:jc w:val="both"/>
        <w:rPr>
          <w:rFonts w:ascii="Arial" w:hAnsi="Arial" w:cs="Arial"/>
          <w:sz w:val="20"/>
          <w:szCs w:val="20"/>
        </w:rPr>
      </w:pPr>
    </w:p>
    <w:p w14:paraId="029BE00E" w14:textId="77777777" w:rsidR="00A212A5" w:rsidRPr="00D2334A" w:rsidRDefault="00A212A5" w:rsidP="005E0EE1">
      <w:pPr>
        <w:autoSpaceDE w:val="0"/>
        <w:autoSpaceDN w:val="0"/>
        <w:adjustRightInd w:val="0"/>
        <w:spacing w:line="288" w:lineRule="exact"/>
        <w:ind w:left="708" w:firstLine="708"/>
        <w:jc w:val="both"/>
        <w:rPr>
          <w:rFonts w:ascii="Arial" w:hAnsi="Arial" w:cs="Arial"/>
          <w:sz w:val="20"/>
          <w:szCs w:val="20"/>
        </w:rPr>
      </w:pPr>
      <w:r w:rsidRPr="00D2334A">
        <w:rPr>
          <w:rFonts w:ascii="Arial" w:hAnsi="Arial" w:cs="Arial"/>
          <w:sz w:val="20"/>
          <w:szCs w:val="20"/>
        </w:rPr>
        <w:t>Représentée par………………………………. ci-après désignée</w:t>
      </w:r>
    </w:p>
    <w:p w14:paraId="30EF187B" w14:textId="77777777" w:rsidR="00A212A5" w:rsidRPr="00D2334A" w:rsidRDefault="00A212A5" w:rsidP="00D95738">
      <w:pPr>
        <w:autoSpaceDE w:val="0"/>
        <w:autoSpaceDN w:val="0"/>
        <w:adjustRightInd w:val="0"/>
        <w:spacing w:line="288" w:lineRule="exact"/>
        <w:ind w:left="708" w:firstLine="708"/>
        <w:jc w:val="both"/>
        <w:rPr>
          <w:rFonts w:ascii="Arial" w:hAnsi="Arial" w:cs="Arial"/>
          <w:b/>
          <w:bCs/>
          <w:sz w:val="20"/>
          <w:szCs w:val="20"/>
        </w:rPr>
      </w:pPr>
      <w:r w:rsidRPr="00D2334A">
        <w:rPr>
          <w:rFonts w:ascii="Arial" w:hAnsi="Arial" w:cs="Arial"/>
          <w:b/>
          <w:bCs/>
          <w:sz w:val="20"/>
          <w:szCs w:val="20"/>
        </w:rPr>
        <w:t>" L’Entrepreneur "</w:t>
      </w:r>
    </w:p>
    <w:p w14:paraId="5F8B04A5" w14:textId="77777777" w:rsidR="00A212A5" w:rsidRPr="00D2334A" w:rsidRDefault="00A212A5" w:rsidP="00D95738">
      <w:pPr>
        <w:autoSpaceDE w:val="0"/>
        <w:autoSpaceDN w:val="0"/>
        <w:adjustRightInd w:val="0"/>
        <w:spacing w:line="278" w:lineRule="exact"/>
        <w:jc w:val="both"/>
        <w:rPr>
          <w:rFonts w:ascii="Arial" w:hAnsi="Arial" w:cs="Arial"/>
          <w:sz w:val="20"/>
          <w:szCs w:val="20"/>
        </w:rPr>
      </w:pPr>
    </w:p>
    <w:p w14:paraId="733E163D" w14:textId="77777777" w:rsidR="00A212A5" w:rsidRPr="00D2334A" w:rsidRDefault="00A212A5" w:rsidP="00D95738">
      <w:pPr>
        <w:autoSpaceDE w:val="0"/>
        <w:autoSpaceDN w:val="0"/>
        <w:adjustRightInd w:val="0"/>
        <w:spacing w:line="278" w:lineRule="exact"/>
        <w:ind w:left="4248" w:firstLine="708"/>
        <w:jc w:val="both"/>
        <w:rPr>
          <w:rFonts w:ascii="Arial" w:hAnsi="Arial" w:cs="Arial"/>
          <w:b/>
          <w:bCs/>
          <w:sz w:val="20"/>
          <w:szCs w:val="20"/>
        </w:rPr>
      </w:pPr>
      <w:r w:rsidRPr="00D2334A">
        <w:rPr>
          <w:rFonts w:ascii="Arial" w:hAnsi="Arial" w:cs="Arial"/>
          <w:b/>
          <w:bCs/>
          <w:sz w:val="20"/>
          <w:szCs w:val="20"/>
        </w:rPr>
        <w:t>D’AUTRE PART,</w:t>
      </w:r>
    </w:p>
    <w:p w14:paraId="2FE81C5F" w14:textId="77777777" w:rsidR="00A212A5" w:rsidRPr="00D2334A" w:rsidRDefault="00A212A5" w:rsidP="00D95738">
      <w:pPr>
        <w:autoSpaceDE w:val="0"/>
        <w:autoSpaceDN w:val="0"/>
        <w:adjustRightInd w:val="0"/>
        <w:spacing w:line="288" w:lineRule="exact"/>
        <w:jc w:val="both"/>
        <w:rPr>
          <w:rFonts w:ascii="Arial" w:hAnsi="Arial" w:cs="Arial"/>
          <w:sz w:val="20"/>
          <w:szCs w:val="20"/>
        </w:rPr>
      </w:pPr>
    </w:p>
    <w:p w14:paraId="769525E0" w14:textId="77777777" w:rsidR="00A212A5" w:rsidRPr="00D2334A" w:rsidRDefault="00A212A5" w:rsidP="00D95738">
      <w:pPr>
        <w:pStyle w:val="Titre6"/>
        <w:jc w:val="both"/>
        <w:rPr>
          <w:rFonts w:ascii="Arial" w:hAnsi="Arial" w:cs="Arial"/>
          <w:sz w:val="20"/>
          <w:szCs w:val="20"/>
        </w:rPr>
      </w:pPr>
      <w:r w:rsidRPr="00D2334A">
        <w:rPr>
          <w:rFonts w:ascii="Arial" w:hAnsi="Arial" w:cs="Arial"/>
          <w:sz w:val="20"/>
          <w:szCs w:val="20"/>
        </w:rPr>
        <w:t xml:space="preserve">                               IL A ETE CONVENU ET ARRETE CE QUI SUIT :</w:t>
      </w:r>
    </w:p>
    <w:p w14:paraId="52DAF983" w14:textId="77777777" w:rsidR="00A212A5" w:rsidRPr="00D2334A" w:rsidRDefault="00A212A5" w:rsidP="00D95738">
      <w:pPr>
        <w:autoSpaceDE w:val="0"/>
        <w:autoSpaceDN w:val="0"/>
        <w:adjustRightInd w:val="0"/>
        <w:jc w:val="both"/>
        <w:rPr>
          <w:rFonts w:ascii="Arial" w:hAnsi="Arial" w:cs="Arial"/>
          <w:sz w:val="20"/>
          <w:szCs w:val="20"/>
        </w:rPr>
      </w:pPr>
    </w:p>
    <w:p w14:paraId="35A2E93D" w14:textId="77777777" w:rsidR="00A212A5" w:rsidRPr="00D2334A" w:rsidRDefault="00A212A5" w:rsidP="00D95738">
      <w:pPr>
        <w:pStyle w:val="Titre"/>
        <w:jc w:val="both"/>
        <w:rPr>
          <w:rFonts w:ascii="Arial" w:hAnsi="Arial" w:cs="Arial"/>
          <w:b/>
          <w:sz w:val="20"/>
          <w:szCs w:val="20"/>
        </w:rPr>
      </w:pPr>
      <w:r w:rsidRPr="00D2334A">
        <w:rPr>
          <w:rFonts w:ascii="Arial" w:hAnsi="Arial" w:cs="Arial"/>
          <w:b/>
          <w:sz w:val="20"/>
          <w:szCs w:val="20"/>
        </w:rPr>
        <w:t xml:space="preserve">SOMMAIRE DU MARCHE </w:t>
      </w:r>
    </w:p>
    <w:p w14:paraId="45DA8A0C" w14:textId="77777777" w:rsidR="001804DC" w:rsidRPr="00D2334A" w:rsidRDefault="001804DC" w:rsidP="00D95738">
      <w:pPr>
        <w:pStyle w:val="Sous-titre"/>
        <w:ind w:left="1560" w:hanging="1560"/>
        <w:jc w:val="both"/>
        <w:rPr>
          <w:rFonts w:ascii="Arial" w:hAnsi="Arial" w:cs="Arial"/>
          <w:bCs w:val="0"/>
          <w:sz w:val="20"/>
          <w:szCs w:val="20"/>
        </w:rPr>
      </w:pPr>
    </w:p>
    <w:p w14:paraId="6BEED3BC" w14:textId="77777777" w:rsidR="001804DC" w:rsidRPr="00D2334A" w:rsidRDefault="001804DC" w:rsidP="00D95738">
      <w:pPr>
        <w:pStyle w:val="Sous-titre"/>
        <w:ind w:left="1560" w:hanging="1560"/>
        <w:jc w:val="both"/>
        <w:rPr>
          <w:rFonts w:ascii="Arial" w:hAnsi="Arial" w:cs="Arial"/>
          <w:bCs w:val="0"/>
          <w:sz w:val="20"/>
          <w:szCs w:val="20"/>
        </w:rPr>
      </w:pPr>
    </w:p>
    <w:p w14:paraId="443DCA48" w14:textId="77777777" w:rsidR="001804DC" w:rsidRPr="00D2334A" w:rsidRDefault="001804DC" w:rsidP="00D95738">
      <w:pPr>
        <w:pStyle w:val="Sous-titre"/>
        <w:ind w:left="1560" w:hanging="1560"/>
        <w:jc w:val="both"/>
        <w:rPr>
          <w:rFonts w:ascii="Arial" w:hAnsi="Arial" w:cs="Arial"/>
          <w:bCs w:val="0"/>
          <w:sz w:val="20"/>
          <w:szCs w:val="20"/>
        </w:rPr>
      </w:pPr>
    </w:p>
    <w:p w14:paraId="11861715" w14:textId="77777777" w:rsidR="00A212A5" w:rsidRPr="00D2334A" w:rsidRDefault="00A212A5" w:rsidP="00D95738">
      <w:pPr>
        <w:pStyle w:val="Sous-titre"/>
        <w:ind w:left="1560" w:hanging="1560"/>
        <w:jc w:val="both"/>
        <w:rPr>
          <w:rFonts w:ascii="Arial" w:hAnsi="Arial" w:cs="Arial"/>
          <w:b w:val="0"/>
          <w:sz w:val="20"/>
          <w:szCs w:val="20"/>
        </w:rPr>
      </w:pPr>
      <w:r w:rsidRPr="00D2334A">
        <w:rPr>
          <w:rFonts w:ascii="Arial" w:hAnsi="Arial" w:cs="Arial"/>
          <w:b w:val="0"/>
          <w:sz w:val="20"/>
          <w:szCs w:val="20"/>
        </w:rPr>
        <w:t xml:space="preserve">TITRE I : CAHIER DES CLAUSES ADMINISTRATIVES PARTICULIERES </w:t>
      </w:r>
      <w:r w:rsidR="008830DF" w:rsidRPr="00D2334A">
        <w:rPr>
          <w:rFonts w:ascii="Arial" w:hAnsi="Arial" w:cs="Arial"/>
          <w:b w:val="0"/>
          <w:sz w:val="20"/>
          <w:szCs w:val="20"/>
        </w:rPr>
        <w:t>(CCAP)</w:t>
      </w:r>
    </w:p>
    <w:p w14:paraId="60303BD2" w14:textId="77777777" w:rsidR="00A212A5" w:rsidRPr="00D2334A" w:rsidRDefault="00A212A5" w:rsidP="00D95738">
      <w:pPr>
        <w:pStyle w:val="Sous-titre"/>
        <w:ind w:left="1560" w:hanging="1560"/>
        <w:jc w:val="both"/>
        <w:rPr>
          <w:rFonts w:ascii="Arial" w:hAnsi="Arial" w:cs="Arial"/>
          <w:b w:val="0"/>
          <w:sz w:val="20"/>
          <w:szCs w:val="20"/>
        </w:rPr>
      </w:pPr>
    </w:p>
    <w:p w14:paraId="3573D429" w14:textId="77777777" w:rsidR="001804DC" w:rsidRPr="00D2334A" w:rsidRDefault="001804DC" w:rsidP="00D95738">
      <w:pPr>
        <w:jc w:val="both"/>
        <w:outlineLvl w:val="0"/>
        <w:rPr>
          <w:rFonts w:ascii="Arial" w:hAnsi="Arial" w:cs="Arial"/>
          <w:sz w:val="20"/>
          <w:szCs w:val="20"/>
        </w:rPr>
      </w:pPr>
    </w:p>
    <w:p w14:paraId="379EFFD0" w14:textId="77777777" w:rsidR="00A212A5" w:rsidRPr="00D2334A" w:rsidRDefault="00A212A5" w:rsidP="00D95738">
      <w:pPr>
        <w:jc w:val="both"/>
        <w:outlineLvl w:val="0"/>
        <w:rPr>
          <w:rFonts w:ascii="Arial" w:hAnsi="Arial" w:cs="Arial"/>
          <w:sz w:val="20"/>
          <w:szCs w:val="20"/>
        </w:rPr>
      </w:pPr>
      <w:r w:rsidRPr="00D2334A">
        <w:rPr>
          <w:rFonts w:ascii="Arial" w:hAnsi="Arial" w:cs="Arial"/>
          <w:sz w:val="20"/>
          <w:szCs w:val="20"/>
        </w:rPr>
        <w:t>TITRE II : CAHIER DES CLAUSES TECHNIQUES PARTICULIERES (CCTP)</w:t>
      </w:r>
    </w:p>
    <w:p w14:paraId="69C89D03" w14:textId="77777777" w:rsidR="001804DC" w:rsidRPr="00D2334A" w:rsidRDefault="001804DC" w:rsidP="00D95738">
      <w:pPr>
        <w:jc w:val="both"/>
        <w:outlineLvl w:val="0"/>
        <w:rPr>
          <w:rFonts w:ascii="Arial" w:hAnsi="Arial" w:cs="Arial"/>
          <w:sz w:val="20"/>
          <w:szCs w:val="20"/>
        </w:rPr>
      </w:pPr>
    </w:p>
    <w:p w14:paraId="36BEF15D" w14:textId="3C2B3348" w:rsidR="001804DC" w:rsidRPr="00D2334A" w:rsidRDefault="00A212A5" w:rsidP="00D95738">
      <w:pPr>
        <w:jc w:val="both"/>
        <w:outlineLvl w:val="0"/>
        <w:rPr>
          <w:rFonts w:ascii="Arial" w:hAnsi="Arial" w:cs="Arial"/>
          <w:sz w:val="20"/>
          <w:szCs w:val="20"/>
        </w:rPr>
      </w:pPr>
      <w:r w:rsidRPr="00D2334A">
        <w:rPr>
          <w:rFonts w:ascii="Arial" w:hAnsi="Arial" w:cs="Arial"/>
          <w:sz w:val="20"/>
          <w:szCs w:val="20"/>
        </w:rPr>
        <w:t xml:space="preserve">TITRE III : BORDEREAU DES PRIX </w:t>
      </w:r>
      <w:r w:rsidR="008830DF" w:rsidRPr="00D2334A">
        <w:rPr>
          <w:rFonts w:ascii="Arial" w:hAnsi="Arial" w:cs="Arial"/>
          <w:sz w:val="20"/>
          <w:szCs w:val="20"/>
        </w:rPr>
        <w:t xml:space="preserve">UNITAIRES </w:t>
      </w:r>
      <w:r w:rsidRPr="00D2334A">
        <w:rPr>
          <w:rFonts w:ascii="Arial" w:hAnsi="Arial" w:cs="Arial"/>
          <w:sz w:val="20"/>
          <w:szCs w:val="20"/>
        </w:rPr>
        <w:t>(BP</w:t>
      </w:r>
      <w:r w:rsidR="008830DF" w:rsidRPr="00D2334A">
        <w:rPr>
          <w:rFonts w:ascii="Arial" w:hAnsi="Arial" w:cs="Arial"/>
          <w:sz w:val="20"/>
          <w:szCs w:val="20"/>
        </w:rPr>
        <w:t>U</w:t>
      </w:r>
      <w:r w:rsidR="0088273E">
        <w:rPr>
          <w:rFonts w:ascii="Arial" w:hAnsi="Arial" w:cs="Arial"/>
          <w:sz w:val="20"/>
          <w:szCs w:val="20"/>
        </w:rPr>
        <w:t>)</w:t>
      </w:r>
    </w:p>
    <w:p w14:paraId="563E5ECA" w14:textId="77777777" w:rsidR="00A212A5" w:rsidRPr="00D2334A" w:rsidRDefault="00A212A5" w:rsidP="00D95738">
      <w:pPr>
        <w:jc w:val="both"/>
        <w:outlineLvl w:val="0"/>
        <w:rPr>
          <w:rFonts w:ascii="Arial" w:hAnsi="Arial" w:cs="Arial"/>
          <w:sz w:val="20"/>
          <w:szCs w:val="20"/>
        </w:rPr>
      </w:pPr>
      <w:r w:rsidRPr="00D2334A">
        <w:rPr>
          <w:rFonts w:ascii="Arial" w:hAnsi="Arial" w:cs="Arial"/>
          <w:sz w:val="20"/>
          <w:szCs w:val="20"/>
        </w:rPr>
        <w:t>TITRE IV : DETAIL QUANTITATIF ET ESTIMATIF (DQE</w:t>
      </w:r>
      <w:r w:rsidR="008830DF" w:rsidRPr="00D2334A">
        <w:rPr>
          <w:rFonts w:ascii="Arial" w:hAnsi="Arial" w:cs="Arial"/>
          <w:sz w:val="20"/>
          <w:szCs w:val="20"/>
        </w:rPr>
        <w:t>)</w:t>
      </w:r>
    </w:p>
    <w:p w14:paraId="31C75BB4" w14:textId="77777777" w:rsidR="00A212A5" w:rsidRDefault="00A212A5" w:rsidP="00D95738">
      <w:pPr>
        <w:jc w:val="both"/>
        <w:rPr>
          <w:rFonts w:ascii="Arial" w:hAnsi="Arial" w:cs="Arial"/>
          <w:b/>
          <w:sz w:val="20"/>
          <w:szCs w:val="20"/>
        </w:rPr>
      </w:pPr>
    </w:p>
    <w:p w14:paraId="18FCB588" w14:textId="77777777" w:rsidR="00444F22" w:rsidRPr="00D2334A" w:rsidRDefault="00444F22" w:rsidP="00D95738">
      <w:pPr>
        <w:jc w:val="both"/>
        <w:rPr>
          <w:rFonts w:ascii="Arial" w:hAnsi="Arial" w:cs="Arial"/>
          <w:b/>
          <w:sz w:val="20"/>
          <w:szCs w:val="20"/>
        </w:rPr>
      </w:pPr>
    </w:p>
    <w:p w14:paraId="2EDD95AC" w14:textId="59C6271B" w:rsidR="0088273E" w:rsidRPr="0088273E" w:rsidRDefault="00A212A5" w:rsidP="0088273E">
      <w:pPr>
        <w:spacing w:after="0" w:line="240" w:lineRule="auto"/>
        <w:jc w:val="both"/>
        <w:rPr>
          <w:rFonts w:ascii="Arial" w:hAnsi="Arial" w:cs="Arial"/>
          <w:b/>
          <w:color w:val="000000"/>
          <w:sz w:val="20"/>
          <w:szCs w:val="20"/>
        </w:rPr>
      </w:pPr>
      <w:r w:rsidRPr="00D2334A">
        <w:rPr>
          <w:rFonts w:ascii="Arial" w:hAnsi="Arial" w:cs="Arial"/>
          <w:b/>
          <w:sz w:val="20"/>
        </w:rPr>
        <w:t xml:space="preserve">PAGE_______ ET DERNIERE </w:t>
      </w:r>
      <w:r w:rsidR="00C04360" w:rsidRPr="00D2334A">
        <w:rPr>
          <w:rFonts w:ascii="Arial" w:hAnsi="Arial" w:cs="Arial"/>
          <w:b/>
          <w:sz w:val="20"/>
        </w:rPr>
        <w:t xml:space="preserve">DE LA LETTRE-COMMANDE </w:t>
      </w:r>
      <w:r w:rsidR="0086755C" w:rsidRPr="0086755C">
        <w:rPr>
          <w:rFonts w:ascii="Arial" w:hAnsi="Arial" w:cs="Arial"/>
          <w:b/>
          <w:sz w:val="20"/>
        </w:rPr>
        <w:t>PASSEE A</w:t>
      </w:r>
      <w:r w:rsidR="006462D5">
        <w:rPr>
          <w:rFonts w:ascii="Arial" w:hAnsi="Arial" w:cs="Arial"/>
          <w:b/>
          <w:sz w:val="20"/>
        </w:rPr>
        <w:t xml:space="preserve">PRES </w:t>
      </w:r>
      <w:r w:rsidR="0088273E">
        <w:rPr>
          <w:rFonts w:ascii="Arial" w:hAnsi="Arial" w:cs="Arial"/>
          <w:b/>
          <w:sz w:val="20"/>
        </w:rPr>
        <w:t xml:space="preserve">AVIS </w:t>
      </w:r>
      <w:r w:rsidR="0088273E" w:rsidRPr="0088273E">
        <w:rPr>
          <w:rFonts w:ascii="Arial" w:hAnsi="Arial" w:cs="Arial"/>
          <w:b/>
        </w:rPr>
        <w:t>D’</w:t>
      </w:r>
      <w:r w:rsidR="0088273E" w:rsidRPr="0088273E">
        <w:rPr>
          <w:b/>
        </w:rPr>
        <w:t>APPEL D’OFFRES NATIONAL OUVERT N°005/AONO/REN/DMD/CMNE-KK/SG/SIGAMP/CIPM/T-BEC/2025 DU28/02/2025 EN PROCEDURE D’URGENCE POUR LES TRAVAUX DE CONSTRUCTION D’UN MUR DE CLOTURE DU CENTRE DE SANTE INTEGRE DE DJAFGA  DANS LA COMMUNE DE KAI-KAI, DEPARTEMENT DU MAYO-DANAY, REGION DE L’EXTREME-NORD.</w:t>
      </w:r>
      <w:r w:rsidR="0088273E" w:rsidRPr="0088273E">
        <w:rPr>
          <w:rFonts w:ascii="Arial" w:hAnsi="Arial" w:cs="Arial"/>
          <w:b/>
          <w:bCs/>
        </w:rPr>
        <w:t xml:space="preserve">  </w:t>
      </w:r>
      <w:r w:rsidR="0088273E" w:rsidRPr="0088273E">
        <w:rPr>
          <w:rFonts w:ascii="Arial" w:hAnsi="Arial" w:cs="Arial"/>
          <w:b/>
          <w:color w:val="000000"/>
          <w:sz w:val="20"/>
          <w:szCs w:val="20"/>
        </w:rPr>
        <w:t xml:space="preserve">          </w:t>
      </w:r>
    </w:p>
    <w:p w14:paraId="067012D5" w14:textId="4FC0B49C" w:rsidR="00B96DFD" w:rsidRPr="00D2334A" w:rsidRDefault="00B96DFD" w:rsidP="0088273E">
      <w:pPr>
        <w:pStyle w:val="Corpsdetexte2"/>
        <w:spacing w:line="240" w:lineRule="auto"/>
        <w:rPr>
          <w:rFonts w:ascii="Arial" w:hAnsi="Arial" w:cs="Arial"/>
          <w:b/>
          <w:sz w:val="20"/>
        </w:rPr>
      </w:pPr>
    </w:p>
    <w:p w14:paraId="148F1A8C" w14:textId="77777777" w:rsidR="00A212A5" w:rsidRPr="00D2334A" w:rsidRDefault="00A212A5" w:rsidP="00B96DFD">
      <w:pPr>
        <w:autoSpaceDE w:val="0"/>
        <w:autoSpaceDN w:val="0"/>
        <w:adjustRightInd w:val="0"/>
        <w:spacing w:after="0" w:line="240" w:lineRule="auto"/>
        <w:jc w:val="center"/>
        <w:rPr>
          <w:rFonts w:ascii="Arial" w:hAnsi="Arial" w:cs="Arial"/>
          <w:b/>
          <w:sz w:val="20"/>
          <w:szCs w:val="20"/>
        </w:rPr>
      </w:pPr>
      <w:r w:rsidRPr="00D2334A">
        <w:rPr>
          <w:rFonts w:ascii="Arial" w:hAnsi="Arial" w:cs="Arial"/>
          <w:b/>
          <w:sz w:val="20"/>
          <w:szCs w:val="20"/>
        </w:rPr>
        <w:t>LOT N°___________.</w:t>
      </w:r>
    </w:p>
    <w:p w14:paraId="50FA23EE" w14:textId="77777777" w:rsidR="00A212A5" w:rsidRPr="00D2334A" w:rsidRDefault="00A212A5" w:rsidP="00D95738">
      <w:pPr>
        <w:jc w:val="both"/>
        <w:rPr>
          <w:rFonts w:ascii="Arial" w:hAnsi="Arial" w:cs="Arial"/>
          <w:b/>
          <w:sz w:val="20"/>
          <w:szCs w:val="20"/>
        </w:rPr>
      </w:pPr>
      <w:r w:rsidRPr="00D2334A">
        <w:rPr>
          <w:rFonts w:ascii="Arial" w:hAnsi="Arial" w:cs="Arial"/>
          <w:sz w:val="20"/>
          <w:szCs w:val="20"/>
        </w:rPr>
        <w:cr/>
      </w:r>
      <w:r w:rsidRPr="00D2334A">
        <w:rPr>
          <w:rFonts w:ascii="Arial" w:hAnsi="Arial" w:cs="Arial"/>
          <w:b/>
          <w:sz w:val="20"/>
          <w:szCs w:val="20"/>
        </w:rPr>
        <w:t xml:space="preserve"> DELAI D’EXECUTION: Trois (03) Mois</w:t>
      </w:r>
    </w:p>
    <w:p w14:paraId="27414EB5" w14:textId="77777777" w:rsidR="00A212A5" w:rsidRPr="00D2334A" w:rsidRDefault="0031296F" w:rsidP="00D95738">
      <w:pPr>
        <w:jc w:val="both"/>
        <w:rPr>
          <w:rFonts w:ascii="Arial" w:hAnsi="Arial" w:cs="Arial"/>
          <w:b/>
          <w:sz w:val="20"/>
          <w:szCs w:val="20"/>
        </w:rPr>
      </w:pPr>
      <w:r w:rsidRPr="00D2334A">
        <w:rPr>
          <w:rFonts w:ascii="Arial" w:hAnsi="Arial" w:cs="Arial"/>
          <w:b/>
          <w:sz w:val="20"/>
          <w:szCs w:val="20"/>
        </w:rPr>
        <w:t xml:space="preserve">  MONTANT: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8"/>
        <w:gridCol w:w="3686"/>
      </w:tblGrid>
      <w:tr w:rsidR="00A212A5" w:rsidRPr="00D2334A" w14:paraId="6373B09E" w14:textId="77777777" w:rsidTr="00455D00">
        <w:tc>
          <w:tcPr>
            <w:tcW w:w="3958" w:type="dxa"/>
          </w:tcPr>
          <w:p w14:paraId="0F754927" w14:textId="77777777" w:rsidR="00A212A5" w:rsidRPr="00D2334A" w:rsidRDefault="00A212A5" w:rsidP="00D95738">
            <w:pPr>
              <w:spacing w:after="0"/>
              <w:jc w:val="both"/>
              <w:rPr>
                <w:rFonts w:ascii="Arial" w:hAnsi="Arial" w:cs="Arial"/>
                <w:b/>
                <w:sz w:val="20"/>
                <w:szCs w:val="20"/>
              </w:rPr>
            </w:pPr>
            <w:r w:rsidRPr="00D2334A">
              <w:rPr>
                <w:rFonts w:ascii="Arial" w:hAnsi="Arial" w:cs="Arial"/>
                <w:b/>
                <w:sz w:val="20"/>
                <w:szCs w:val="20"/>
              </w:rPr>
              <w:t>MONTANT FCFA</w:t>
            </w:r>
          </w:p>
        </w:tc>
        <w:tc>
          <w:tcPr>
            <w:tcW w:w="3686" w:type="dxa"/>
          </w:tcPr>
          <w:p w14:paraId="21841704" w14:textId="77777777" w:rsidR="00A212A5" w:rsidRPr="00D2334A" w:rsidRDefault="00A212A5" w:rsidP="00D95738">
            <w:pPr>
              <w:spacing w:after="0"/>
              <w:jc w:val="both"/>
              <w:rPr>
                <w:rFonts w:ascii="Arial" w:hAnsi="Arial" w:cs="Arial"/>
                <w:b/>
                <w:sz w:val="20"/>
                <w:szCs w:val="20"/>
              </w:rPr>
            </w:pPr>
            <w:r w:rsidRPr="00D2334A">
              <w:rPr>
                <w:rFonts w:ascii="Arial" w:hAnsi="Arial" w:cs="Arial"/>
                <w:b/>
                <w:sz w:val="20"/>
                <w:szCs w:val="20"/>
              </w:rPr>
              <w:t>MONTANT TOTAL</w:t>
            </w:r>
          </w:p>
        </w:tc>
      </w:tr>
      <w:tr w:rsidR="00A212A5" w:rsidRPr="00D2334A" w14:paraId="325FCAC5" w14:textId="77777777" w:rsidTr="00455D00">
        <w:tc>
          <w:tcPr>
            <w:tcW w:w="3958" w:type="dxa"/>
          </w:tcPr>
          <w:p w14:paraId="684B9821" w14:textId="77777777" w:rsidR="00A212A5" w:rsidRPr="00D2334A" w:rsidRDefault="00A212A5" w:rsidP="00D95738">
            <w:pPr>
              <w:spacing w:after="0"/>
              <w:jc w:val="both"/>
              <w:rPr>
                <w:rFonts w:ascii="Arial" w:hAnsi="Arial" w:cs="Arial"/>
                <w:b/>
                <w:sz w:val="20"/>
                <w:szCs w:val="20"/>
              </w:rPr>
            </w:pPr>
            <w:r w:rsidRPr="00D2334A">
              <w:rPr>
                <w:rFonts w:ascii="Arial" w:hAnsi="Arial" w:cs="Arial"/>
                <w:b/>
                <w:sz w:val="20"/>
                <w:szCs w:val="20"/>
              </w:rPr>
              <w:t>TTC</w:t>
            </w:r>
          </w:p>
        </w:tc>
        <w:tc>
          <w:tcPr>
            <w:tcW w:w="3686" w:type="dxa"/>
          </w:tcPr>
          <w:p w14:paraId="3718180F" w14:textId="77777777" w:rsidR="00A212A5" w:rsidRPr="00D2334A" w:rsidRDefault="00A212A5" w:rsidP="00D95738">
            <w:pPr>
              <w:spacing w:after="0"/>
              <w:jc w:val="both"/>
              <w:rPr>
                <w:rFonts w:ascii="Arial" w:hAnsi="Arial" w:cs="Arial"/>
                <w:b/>
                <w:sz w:val="20"/>
                <w:szCs w:val="20"/>
              </w:rPr>
            </w:pPr>
          </w:p>
        </w:tc>
      </w:tr>
      <w:tr w:rsidR="00A212A5" w:rsidRPr="00D2334A" w14:paraId="069CE069" w14:textId="77777777" w:rsidTr="00455D00">
        <w:tc>
          <w:tcPr>
            <w:tcW w:w="3958" w:type="dxa"/>
          </w:tcPr>
          <w:p w14:paraId="1FF2C0CF" w14:textId="77777777" w:rsidR="00A212A5" w:rsidRPr="00D2334A" w:rsidRDefault="00A212A5" w:rsidP="00D95738">
            <w:pPr>
              <w:spacing w:after="0"/>
              <w:jc w:val="both"/>
              <w:rPr>
                <w:rFonts w:ascii="Arial" w:hAnsi="Arial" w:cs="Arial"/>
                <w:b/>
                <w:sz w:val="20"/>
                <w:szCs w:val="20"/>
              </w:rPr>
            </w:pPr>
            <w:r w:rsidRPr="00D2334A">
              <w:rPr>
                <w:rFonts w:ascii="Arial" w:hAnsi="Arial" w:cs="Arial"/>
                <w:b/>
                <w:sz w:val="20"/>
                <w:szCs w:val="20"/>
              </w:rPr>
              <w:t>HTVA</w:t>
            </w:r>
          </w:p>
        </w:tc>
        <w:tc>
          <w:tcPr>
            <w:tcW w:w="3686" w:type="dxa"/>
          </w:tcPr>
          <w:p w14:paraId="3EDB857D" w14:textId="77777777" w:rsidR="00A212A5" w:rsidRPr="00D2334A" w:rsidRDefault="00A212A5" w:rsidP="00D95738">
            <w:pPr>
              <w:spacing w:after="0"/>
              <w:jc w:val="both"/>
              <w:rPr>
                <w:rFonts w:ascii="Arial" w:hAnsi="Arial" w:cs="Arial"/>
                <w:b/>
                <w:sz w:val="20"/>
                <w:szCs w:val="20"/>
              </w:rPr>
            </w:pPr>
          </w:p>
        </w:tc>
      </w:tr>
      <w:tr w:rsidR="00A212A5" w:rsidRPr="00D2334A" w14:paraId="509F4B09" w14:textId="77777777" w:rsidTr="00455D00">
        <w:tc>
          <w:tcPr>
            <w:tcW w:w="3958" w:type="dxa"/>
          </w:tcPr>
          <w:p w14:paraId="4B59C102" w14:textId="77777777" w:rsidR="00A212A5" w:rsidRPr="00D2334A" w:rsidRDefault="00A212A5" w:rsidP="00D95738">
            <w:pPr>
              <w:spacing w:after="0"/>
              <w:jc w:val="both"/>
              <w:rPr>
                <w:rFonts w:ascii="Arial" w:hAnsi="Arial" w:cs="Arial"/>
                <w:b/>
                <w:sz w:val="20"/>
                <w:szCs w:val="20"/>
              </w:rPr>
            </w:pPr>
            <w:r w:rsidRPr="00D2334A">
              <w:rPr>
                <w:rFonts w:ascii="Arial" w:hAnsi="Arial" w:cs="Arial"/>
                <w:b/>
                <w:sz w:val="20"/>
                <w:szCs w:val="20"/>
              </w:rPr>
              <w:t>TVA (19,25%)</w:t>
            </w:r>
          </w:p>
        </w:tc>
        <w:tc>
          <w:tcPr>
            <w:tcW w:w="3686" w:type="dxa"/>
          </w:tcPr>
          <w:p w14:paraId="4D4E51A7" w14:textId="77777777" w:rsidR="00A212A5" w:rsidRPr="00D2334A" w:rsidRDefault="00A212A5" w:rsidP="00D95738">
            <w:pPr>
              <w:spacing w:after="0"/>
              <w:jc w:val="both"/>
              <w:rPr>
                <w:rFonts w:ascii="Arial" w:hAnsi="Arial" w:cs="Arial"/>
                <w:b/>
                <w:sz w:val="20"/>
                <w:szCs w:val="20"/>
              </w:rPr>
            </w:pPr>
          </w:p>
        </w:tc>
      </w:tr>
      <w:tr w:rsidR="00A212A5" w:rsidRPr="00D2334A" w14:paraId="6B26F872" w14:textId="77777777" w:rsidTr="00455D00">
        <w:tc>
          <w:tcPr>
            <w:tcW w:w="3958" w:type="dxa"/>
          </w:tcPr>
          <w:p w14:paraId="0A0E6A2B" w14:textId="77777777" w:rsidR="00A212A5" w:rsidRPr="00D2334A" w:rsidRDefault="00C04360" w:rsidP="00D95738">
            <w:pPr>
              <w:spacing w:after="0"/>
              <w:jc w:val="both"/>
              <w:rPr>
                <w:rFonts w:ascii="Arial" w:hAnsi="Arial" w:cs="Arial"/>
                <w:b/>
                <w:sz w:val="20"/>
                <w:szCs w:val="20"/>
              </w:rPr>
            </w:pPr>
            <w:r w:rsidRPr="00D2334A">
              <w:rPr>
                <w:rFonts w:ascii="Arial" w:hAnsi="Arial" w:cs="Arial"/>
                <w:b/>
                <w:sz w:val="20"/>
                <w:szCs w:val="20"/>
              </w:rPr>
              <w:t xml:space="preserve">I.R </w:t>
            </w:r>
            <w:r w:rsidR="00924741" w:rsidRPr="00D2334A">
              <w:rPr>
                <w:rFonts w:ascii="Arial" w:hAnsi="Arial" w:cs="Arial"/>
                <w:sz w:val="20"/>
                <w:szCs w:val="20"/>
              </w:rPr>
              <w:t>[</w:t>
            </w:r>
            <w:r w:rsidR="00924741" w:rsidRPr="00D2334A">
              <w:rPr>
                <w:rFonts w:ascii="Arial" w:hAnsi="Arial" w:cs="Arial"/>
                <w:b/>
                <w:bCs/>
                <w:sz w:val="20"/>
                <w:szCs w:val="20"/>
              </w:rPr>
              <w:t>5,5%</w:t>
            </w:r>
            <w:r w:rsidR="00924741" w:rsidRPr="00D2334A">
              <w:rPr>
                <w:rFonts w:ascii="Arial" w:hAnsi="Arial" w:cs="Arial"/>
                <w:sz w:val="20"/>
                <w:szCs w:val="20"/>
              </w:rPr>
              <w:t>] / [</w:t>
            </w:r>
            <w:r w:rsidR="00924741" w:rsidRPr="00D2334A">
              <w:rPr>
                <w:rFonts w:ascii="Arial" w:hAnsi="Arial" w:cs="Arial"/>
                <w:b/>
                <w:bCs/>
                <w:sz w:val="20"/>
                <w:szCs w:val="20"/>
              </w:rPr>
              <w:t>2,2%</w:t>
            </w:r>
            <w:r w:rsidR="00924741" w:rsidRPr="00D2334A">
              <w:rPr>
                <w:rFonts w:ascii="Arial" w:hAnsi="Arial" w:cs="Arial"/>
                <w:sz w:val="20"/>
                <w:szCs w:val="20"/>
              </w:rPr>
              <w:t>] (selon le régime fiscal)</w:t>
            </w:r>
          </w:p>
        </w:tc>
        <w:tc>
          <w:tcPr>
            <w:tcW w:w="3686" w:type="dxa"/>
          </w:tcPr>
          <w:p w14:paraId="660BBB8D" w14:textId="77777777" w:rsidR="00A212A5" w:rsidRPr="00D2334A" w:rsidRDefault="00A212A5" w:rsidP="00D95738">
            <w:pPr>
              <w:spacing w:after="0"/>
              <w:jc w:val="both"/>
              <w:rPr>
                <w:rFonts w:ascii="Arial" w:hAnsi="Arial" w:cs="Arial"/>
                <w:b/>
                <w:sz w:val="20"/>
                <w:szCs w:val="20"/>
              </w:rPr>
            </w:pPr>
          </w:p>
        </w:tc>
      </w:tr>
      <w:tr w:rsidR="00A212A5" w:rsidRPr="00D2334A" w14:paraId="793E3495" w14:textId="77777777" w:rsidTr="00455D00">
        <w:tc>
          <w:tcPr>
            <w:tcW w:w="3958" w:type="dxa"/>
          </w:tcPr>
          <w:p w14:paraId="511620A7" w14:textId="77777777" w:rsidR="00A212A5" w:rsidRPr="00D2334A" w:rsidRDefault="00A212A5" w:rsidP="00D95738">
            <w:pPr>
              <w:spacing w:after="0"/>
              <w:jc w:val="both"/>
              <w:rPr>
                <w:rFonts w:ascii="Arial" w:hAnsi="Arial" w:cs="Arial"/>
                <w:b/>
                <w:sz w:val="20"/>
                <w:szCs w:val="20"/>
              </w:rPr>
            </w:pPr>
            <w:r w:rsidRPr="00D2334A">
              <w:rPr>
                <w:rFonts w:ascii="Arial" w:hAnsi="Arial" w:cs="Arial"/>
                <w:b/>
                <w:sz w:val="20"/>
                <w:szCs w:val="20"/>
              </w:rPr>
              <w:t>Net à Mandater</w:t>
            </w:r>
          </w:p>
        </w:tc>
        <w:tc>
          <w:tcPr>
            <w:tcW w:w="3686" w:type="dxa"/>
          </w:tcPr>
          <w:p w14:paraId="58EF8E98" w14:textId="77777777" w:rsidR="00A212A5" w:rsidRPr="00D2334A" w:rsidRDefault="00A212A5" w:rsidP="00D95738">
            <w:pPr>
              <w:spacing w:after="0"/>
              <w:jc w:val="both"/>
              <w:rPr>
                <w:rFonts w:ascii="Arial" w:hAnsi="Arial" w:cs="Arial"/>
                <w:b/>
                <w:sz w:val="20"/>
                <w:szCs w:val="20"/>
              </w:rPr>
            </w:pPr>
          </w:p>
        </w:tc>
      </w:tr>
    </w:tbl>
    <w:p w14:paraId="62743063" w14:textId="77777777" w:rsidR="00A212A5" w:rsidRPr="00D2334A" w:rsidRDefault="00A212A5" w:rsidP="00D95738">
      <w:pPr>
        <w:spacing w:after="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4"/>
      </w:tblGrid>
      <w:tr w:rsidR="00A212A5" w:rsidRPr="00D2334A" w14:paraId="772FB4F8" w14:textId="77777777" w:rsidTr="00455D00">
        <w:tc>
          <w:tcPr>
            <w:tcW w:w="10138" w:type="dxa"/>
          </w:tcPr>
          <w:p w14:paraId="1E713456" w14:textId="77777777" w:rsidR="00A212A5" w:rsidRPr="00D2334A" w:rsidRDefault="00A212A5" w:rsidP="00D95738">
            <w:pPr>
              <w:jc w:val="both"/>
              <w:rPr>
                <w:rFonts w:ascii="Arial" w:hAnsi="Arial" w:cs="Arial"/>
                <w:b/>
                <w:sz w:val="20"/>
                <w:szCs w:val="20"/>
              </w:rPr>
            </w:pPr>
            <w:r w:rsidRPr="00D2334A">
              <w:rPr>
                <w:rFonts w:ascii="Arial" w:hAnsi="Arial" w:cs="Arial"/>
                <w:b/>
                <w:sz w:val="20"/>
                <w:szCs w:val="20"/>
              </w:rPr>
              <w:t>Lue et acceptée par le Cocontractant</w:t>
            </w:r>
          </w:p>
          <w:p w14:paraId="77F19012" w14:textId="77777777" w:rsidR="00A212A5" w:rsidRPr="00D2334A" w:rsidRDefault="00A212A5" w:rsidP="00D95738">
            <w:pPr>
              <w:jc w:val="both"/>
              <w:rPr>
                <w:rFonts w:ascii="Arial" w:hAnsi="Arial" w:cs="Arial"/>
                <w:b/>
                <w:sz w:val="20"/>
                <w:szCs w:val="20"/>
              </w:rPr>
            </w:pPr>
          </w:p>
          <w:p w14:paraId="0930F1A9" w14:textId="77777777" w:rsidR="00A212A5" w:rsidRPr="00D2334A" w:rsidRDefault="00A212A5" w:rsidP="00D95738">
            <w:pPr>
              <w:jc w:val="both"/>
              <w:rPr>
                <w:rFonts w:ascii="Arial" w:hAnsi="Arial" w:cs="Arial"/>
                <w:b/>
                <w:sz w:val="20"/>
                <w:szCs w:val="20"/>
              </w:rPr>
            </w:pPr>
          </w:p>
          <w:p w14:paraId="35B3A242" w14:textId="77777777" w:rsidR="00A212A5" w:rsidRPr="00D2334A" w:rsidRDefault="00A212A5" w:rsidP="00D95738">
            <w:pPr>
              <w:spacing w:line="240" w:lineRule="auto"/>
              <w:jc w:val="both"/>
              <w:rPr>
                <w:rFonts w:ascii="Arial" w:hAnsi="Arial" w:cs="Arial"/>
                <w:b/>
                <w:sz w:val="20"/>
                <w:szCs w:val="20"/>
              </w:rPr>
            </w:pPr>
          </w:p>
          <w:p w14:paraId="47648ADA" w14:textId="3582DE60" w:rsidR="00A212A5" w:rsidRPr="00D2334A" w:rsidRDefault="006408FE" w:rsidP="00D95738">
            <w:pPr>
              <w:jc w:val="both"/>
              <w:rPr>
                <w:rFonts w:ascii="Arial" w:hAnsi="Arial" w:cs="Arial"/>
                <w:b/>
                <w:bCs/>
                <w:sz w:val="20"/>
                <w:szCs w:val="20"/>
              </w:rPr>
            </w:pPr>
            <w:r>
              <w:rPr>
                <w:rFonts w:ascii="Arial" w:hAnsi="Arial" w:cs="Arial"/>
                <w:b/>
                <w:sz w:val="20"/>
                <w:szCs w:val="20"/>
              </w:rPr>
              <w:t>KAI-KAI</w:t>
            </w:r>
            <w:r w:rsidR="00A212A5" w:rsidRPr="00D2334A">
              <w:rPr>
                <w:rFonts w:ascii="Arial" w:hAnsi="Arial" w:cs="Arial"/>
                <w:b/>
                <w:sz w:val="20"/>
                <w:szCs w:val="20"/>
              </w:rPr>
              <w:t>, le _______________</w:t>
            </w:r>
          </w:p>
        </w:tc>
      </w:tr>
      <w:tr w:rsidR="00A212A5" w:rsidRPr="00D2334A" w14:paraId="5AE92336" w14:textId="77777777" w:rsidTr="00455D00">
        <w:tc>
          <w:tcPr>
            <w:tcW w:w="10138" w:type="dxa"/>
          </w:tcPr>
          <w:p w14:paraId="7C3E7DE2" w14:textId="42A6D7A3" w:rsidR="00A212A5" w:rsidRPr="00D2334A" w:rsidRDefault="00A212A5" w:rsidP="00D95738">
            <w:pPr>
              <w:autoSpaceDE w:val="0"/>
              <w:autoSpaceDN w:val="0"/>
              <w:adjustRightInd w:val="0"/>
              <w:spacing w:after="0" w:line="264" w:lineRule="exact"/>
              <w:jc w:val="both"/>
              <w:rPr>
                <w:rFonts w:ascii="Arial" w:hAnsi="Arial" w:cs="Arial"/>
                <w:b/>
                <w:sz w:val="20"/>
                <w:szCs w:val="20"/>
              </w:rPr>
            </w:pPr>
            <w:r w:rsidRPr="00D2334A">
              <w:rPr>
                <w:rFonts w:ascii="Arial" w:hAnsi="Arial" w:cs="Arial"/>
                <w:b/>
                <w:sz w:val="20"/>
                <w:szCs w:val="20"/>
              </w:rPr>
              <w:t xml:space="preserve">Signée par le </w:t>
            </w:r>
            <w:r w:rsidR="00F22A46" w:rsidRPr="00D2334A">
              <w:rPr>
                <w:rFonts w:ascii="Arial" w:hAnsi="Arial" w:cs="Arial"/>
                <w:b/>
                <w:sz w:val="20"/>
                <w:szCs w:val="20"/>
              </w:rPr>
              <w:t xml:space="preserve">Maire de la commune de </w:t>
            </w:r>
            <w:r w:rsidR="006408FE">
              <w:rPr>
                <w:rFonts w:ascii="Arial" w:hAnsi="Arial" w:cs="Arial"/>
                <w:b/>
                <w:sz w:val="20"/>
                <w:szCs w:val="20"/>
              </w:rPr>
              <w:t>KAI-KAI</w:t>
            </w:r>
          </w:p>
          <w:p w14:paraId="0470479C" w14:textId="77777777" w:rsidR="00A212A5" w:rsidRPr="00D2334A" w:rsidRDefault="00A212A5" w:rsidP="00D95738">
            <w:pPr>
              <w:autoSpaceDE w:val="0"/>
              <w:autoSpaceDN w:val="0"/>
              <w:adjustRightInd w:val="0"/>
              <w:spacing w:after="0" w:line="264" w:lineRule="exact"/>
              <w:ind w:left="4956" w:hanging="1270"/>
              <w:jc w:val="both"/>
              <w:rPr>
                <w:rFonts w:ascii="Arial" w:hAnsi="Arial" w:cs="Arial"/>
                <w:b/>
                <w:sz w:val="20"/>
                <w:szCs w:val="20"/>
              </w:rPr>
            </w:pPr>
            <w:r w:rsidRPr="00D2334A">
              <w:rPr>
                <w:rFonts w:ascii="Arial" w:hAnsi="Arial" w:cs="Arial"/>
                <w:b/>
                <w:sz w:val="20"/>
                <w:szCs w:val="20"/>
              </w:rPr>
              <w:t>(Autorité Contractante)</w:t>
            </w:r>
          </w:p>
          <w:p w14:paraId="6277CC90" w14:textId="77777777" w:rsidR="00A212A5" w:rsidRPr="00D2334A" w:rsidRDefault="00A212A5" w:rsidP="00D95738">
            <w:pPr>
              <w:autoSpaceDE w:val="0"/>
              <w:autoSpaceDN w:val="0"/>
              <w:adjustRightInd w:val="0"/>
              <w:spacing w:line="264" w:lineRule="exact"/>
              <w:ind w:left="4956" w:hanging="1270"/>
              <w:jc w:val="both"/>
              <w:rPr>
                <w:rFonts w:ascii="Arial" w:hAnsi="Arial" w:cs="Arial"/>
                <w:b/>
                <w:sz w:val="20"/>
                <w:szCs w:val="20"/>
              </w:rPr>
            </w:pPr>
          </w:p>
          <w:p w14:paraId="28EFA68D" w14:textId="77777777" w:rsidR="00A212A5" w:rsidRPr="00D2334A" w:rsidRDefault="00A212A5" w:rsidP="00D95738">
            <w:pPr>
              <w:autoSpaceDE w:val="0"/>
              <w:autoSpaceDN w:val="0"/>
              <w:adjustRightInd w:val="0"/>
              <w:spacing w:line="264" w:lineRule="exact"/>
              <w:ind w:left="4956" w:hanging="1270"/>
              <w:jc w:val="both"/>
              <w:rPr>
                <w:rFonts w:ascii="Arial" w:hAnsi="Arial" w:cs="Arial"/>
                <w:b/>
                <w:sz w:val="20"/>
                <w:szCs w:val="20"/>
              </w:rPr>
            </w:pPr>
          </w:p>
          <w:p w14:paraId="0CD53AD4" w14:textId="77777777" w:rsidR="00A212A5" w:rsidRPr="00D2334A" w:rsidRDefault="00A212A5" w:rsidP="00D95738">
            <w:pPr>
              <w:autoSpaceDE w:val="0"/>
              <w:autoSpaceDN w:val="0"/>
              <w:adjustRightInd w:val="0"/>
              <w:spacing w:line="264" w:lineRule="exact"/>
              <w:ind w:left="4956" w:hanging="1270"/>
              <w:jc w:val="both"/>
              <w:rPr>
                <w:rFonts w:ascii="Arial" w:hAnsi="Arial" w:cs="Arial"/>
                <w:b/>
                <w:sz w:val="20"/>
                <w:szCs w:val="20"/>
              </w:rPr>
            </w:pPr>
          </w:p>
          <w:p w14:paraId="6B3E950E" w14:textId="6859A1BA" w:rsidR="00A212A5" w:rsidRPr="00D2334A" w:rsidRDefault="006408FE" w:rsidP="00D95738">
            <w:pPr>
              <w:jc w:val="both"/>
              <w:rPr>
                <w:rFonts w:ascii="Arial" w:hAnsi="Arial" w:cs="Arial"/>
                <w:b/>
                <w:sz w:val="20"/>
                <w:szCs w:val="20"/>
              </w:rPr>
            </w:pPr>
            <w:r>
              <w:rPr>
                <w:rFonts w:ascii="Arial" w:hAnsi="Arial" w:cs="Arial"/>
                <w:b/>
                <w:sz w:val="20"/>
                <w:szCs w:val="20"/>
              </w:rPr>
              <w:t>KAI-KAI</w:t>
            </w:r>
            <w:r w:rsidR="00A212A5" w:rsidRPr="00D2334A">
              <w:rPr>
                <w:rFonts w:ascii="Arial" w:hAnsi="Arial" w:cs="Arial"/>
                <w:b/>
                <w:sz w:val="20"/>
                <w:szCs w:val="20"/>
              </w:rPr>
              <w:t xml:space="preserve">, le _______________ </w:t>
            </w:r>
          </w:p>
        </w:tc>
      </w:tr>
      <w:tr w:rsidR="00A212A5" w:rsidRPr="00D2334A" w14:paraId="297D6C86" w14:textId="77777777" w:rsidTr="00455D00">
        <w:trPr>
          <w:trHeight w:val="2334"/>
        </w:trPr>
        <w:tc>
          <w:tcPr>
            <w:tcW w:w="10138" w:type="dxa"/>
          </w:tcPr>
          <w:p w14:paraId="3CF8A276" w14:textId="77777777" w:rsidR="00A212A5" w:rsidRPr="00D2334A" w:rsidRDefault="00A212A5" w:rsidP="00D95738">
            <w:pPr>
              <w:jc w:val="both"/>
              <w:rPr>
                <w:rFonts w:ascii="Arial" w:hAnsi="Arial" w:cs="Arial"/>
                <w:b/>
                <w:sz w:val="20"/>
                <w:szCs w:val="20"/>
              </w:rPr>
            </w:pPr>
            <w:r w:rsidRPr="00D2334A">
              <w:rPr>
                <w:rFonts w:ascii="Arial" w:hAnsi="Arial" w:cs="Arial"/>
                <w:b/>
                <w:sz w:val="20"/>
                <w:szCs w:val="20"/>
              </w:rPr>
              <w:t>ENREGISTREMENT</w:t>
            </w:r>
          </w:p>
        </w:tc>
      </w:tr>
    </w:tbl>
    <w:p w14:paraId="4BB91A7C" w14:textId="77777777" w:rsidR="00A212A5" w:rsidRPr="00D2334A" w:rsidRDefault="00A212A5" w:rsidP="00D95738">
      <w:pPr>
        <w:tabs>
          <w:tab w:val="left" w:pos="859"/>
          <w:tab w:val="left" w:leader="hyphen" w:pos="6628"/>
        </w:tabs>
        <w:autoSpaceDE w:val="0"/>
        <w:autoSpaceDN w:val="0"/>
        <w:adjustRightInd w:val="0"/>
        <w:spacing w:line="273" w:lineRule="exact"/>
        <w:jc w:val="both"/>
        <w:rPr>
          <w:rFonts w:ascii="Arial" w:hAnsi="Arial" w:cs="Arial"/>
          <w:sz w:val="20"/>
          <w:szCs w:val="20"/>
        </w:rPr>
      </w:pPr>
    </w:p>
    <w:p w14:paraId="1739DDAB" w14:textId="77777777" w:rsidR="00A212A5" w:rsidRPr="00D2334A" w:rsidRDefault="00A212A5" w:rsidP="00D95738">
      <w:pPr>
        <w:jc w:val="both"/>
        <w:rPr>
          <w:rFonts w:ascii="Arial" w:hAnsi="Arial" w:cs="Arial"/>
          <w:sz w:val="20"/>
          <w:szCs w:val="20"/>
        </w:rPr>
      </w:pPr>
    </w:p>
    <w:p w14:paraId="21F99BB3" w14:textId="77777777" w:rsidR="00A212A5" w:rsidRPr="00D2334A" w:rsidRDefault="00A212A5" w:rsidP="00D95738">
      <w:pPr>
        <w:jc w:val="both"/>
        <w:rPr>
          <w:rFonts w:ascii="Arial" w:hAnsi="Arial" w:cs="Arial"/>
          <w:sz w:val="20"/>
          <w:szCs w:val="20"/>
        </w:rPr>
      </w:pPr>
    </w:p>
    <w:p w14:paraId="7FD6ECCD" w14:textId="77777777" w:rsidR="00A212A5" w:rsidRDefault="00A212A5" w:rsidP="00D95738">
      <w:pPr>
        <w:jc w:val="both"/>
        <w:rPr>
          <w:rFonts w:ascii="Arial" w:hAnsi="Arial" w:cs="Arial"/>
          <w:sz w:val="20"/>
          <w:szCs w:val="20"/>
        </w:rPr>
      </w:pPr>
    </w:p>
    <w:p w14:paraId="000FD359" w14:textId="77777777" w:rsidR="008F4A31" w:rsidRDefault="008F4A31" w:rsidP="00D95738">
      <w:pPr>
        <w:jc w:val="both"/>
        <w:rPr>
          <w:rFonts w:ascii="Arial" w:hAnsi="Arial" w:cs="Arial"/>
          <w:sz w:val="20"/>
          <w:szCs w:val="20"/>
        </w:rPr>
      </w:pPr>
    </w:p>
    <w:p w14:paraId="7A2BA2B8" w14:textId="77777777" w:rsidR="008F4A31" w:rsidRDefault="008F4A31" w:rsidP="00D95738">
      <w:pPr>
        <w:jc w:val="both"/>
        <w:rPr>
          <w:rFonts w:ascii="Arial" w:hAnsi="Arial" w:cs="Arial"/>
          <w:sz w:val="20"/>
          <w:szCs w:val="20"/>
        </w:rPr>
      </w:pPr>
    </w:p>
    <w:p w14:paraId="770E6AAE" w14:textId="77777777" w:rsidR="008F4A31" w:rsidRDefault="008F4A31" w:rsidP="00D95738">
      <w:pPr>
        <w:jc w:val="both"/>
        <w:rPr>
          <w:rFonts w:ascii="Arial" w:hAnsi="Arial" w:cs="Arial"/>
          <w:sz w:val="20"/>
          <w:szCs w:val="20"/>
        </w:rPr>
      </w:pPr>
    </w:p>
    <w:p w14:paraId="7B6BE7D3" w14:textId="77777777" w:rsidR="00383741" w:rsidRDefault="00383741" w:rsidP="00D95738">
      <w:pPr>
        <w:jc w:val="both"/>
        <w:rPr>
          <w:rFonts w:ascii="Arial" w:hAnsi="Arial" w:cs="Arial"/>
          <w:sz w:val="20"/>
          <w:szCs w:val="20"/>
        </w:rPr>
      </w:pPr>
    </w:p>
    <w:p w14:paraId="75A97878" w14:textId="77777777" w:rsidR="00383741" w:rsidRDefault="00383741" w:rsidP="00D95738">
      <w:pPr>
        <w:jc w:val="both"/>
        <w:rPr>
          <w:rFonts w:ascii="Arial" w:hAnsi="Arial" w:cs="Arial"/>
          <w:sz w:val="20"/>
          <w:szCs w:val="20"/>
        </w:rPr>
      </w:pPr>
    </w:p>
    <w:p w14:paraId="017F8650" w14:textId="77777777" w:rsidR="00383741" w:rsidRDefault="00383741" w:rsidP="00D95738">
      <w:pPr>
        <w:jc w:val="both"/>
        <w:rPr>
          <w:rFonts w:ascii="Arial" w:hAnsi="Arial" w:cs="Arial"/>
          <w:sz w:val="20"/>
          <w:szCs w:val="20"/>
        </w:rPr>
      </w:pPr>
    </w:p>
    <w:p w14:paraId="14506223" w14:textId="77777777" w:rsidR="00383741" w:rsidRDefault="00383741" w:rsidP="00D95738">
      <w:pPr>
        <w:jc w:val="both"/>
        <w:rPr>
          <w:rFonts w:ascii="Arial" w:hAnsi="Arial" w:cs="Arial"/>
          <w:sz w:val="20"/>
          <w:szCs w:val="20"/>
        </w:rPr>
      </w:pPr>
    </w:p>
    <w:p w14:paraId="6AD19F99" w14:textId="77777777" w:rsidR="00383741" w:rsidRDefault="00383741" w:rsidP="00D95738">
      <w:pPr>
        <w:jc w:val="both"/>
        <w:rPr>
          <w:rFonts w:ascii="Arial" w:hAnsi="Arial" w:cs="Arial"/>
          <w:sz w:val="20"/>
          <w:szCs w:val="20"/>
        </w:rPr>
      </w:pPr>
    </w:p>
    <w:p w14:paraId="06E48F7C" w14:textId="77777777" w:rsidR="00383741" w:rsidRDefault="00383741" w:rsidP="00D95738">
      <w:pPr>
        <w:jc w:val="both"/>
        <w:rPr>
          <w:rFonts w:ascii="Arial" w:hAnsi="Arial" w:cs="Arial"/>
          <w:sz w:val="20"/>
          <w:szCs w:val="20"/>
        </w:rPr>
      </w:pPr>
    </w:p>
    <w:p w14:paraId="09612A4B" w14:textId="77777777" w:rsidR="00383741" w:rsidRDefault="00383741" w:rsidP="00D95738">
      <w:pPr>
        <w:jc w:val="both"/>
        <w:rPr>
          <w:rFonts w:ascii="Arial" w:hAnsi="Arial" w:cs="Arial"/>
          <w:sz w:val="20"/>
          <w:szCs w:val="20"/>
        </w:rPr>
      </w:pPr>
    </w:p>
    <w:p w14:paraId="6FA03318" w14:textId="77777777" w:rsidR="00383741" w:rsidRDefault="00383741" w:rsidP="00D95738">
      <w:pPr>
        <w:jc w:val="both"/>
        <w:rPr>
          <w:rFonts w:ascii="Arial" w:hAnsi="Arial" w:cs="Arial"/>
          <w:sz w:val="20"/>
          <w:szCs w:val="20"/>
        </w:rPr>
      </w:pPr>
    </w:p>
    <w:p w14:paraId="7F1F964F" w14:textId="77777777" w:rsidR="008F4A31" w:rsidRPr="00D2334A" w:rsidRDefault="008F4A31" w:rsidP="00D95738">
      <w:pPr>
        <w:jc w:val="both"/>
        <w:rPr>
          <w:rFonts w:ascii="Arial" w:hAnsi="Arial" w:cs="Arial"/>
          <w:sz w:val="20"/>
          <w:szCs w:val="20"/>
        </w:rPr>
      </w:pPr>
    </w:p>
    <w:p w14:paraId="73477F50" w14:textId="77777777" w:rsidR="00A212A5" w:rsidRPr="00D2334A" w:rsidRDefault="00A212A5" w:rsidP="00D95738">
      <w:pPr>
        <w:jc w:val="both"/>
        <w:rPr>
          <w:rFonts w:ascii="Arial" w:hAnsi="Arial" w:cs="Arial"/>
          <w:b/>
          <w:sz w:val="20"/>
          <w:szCs w:val="20"/>
          <w:u w:val="single"/>
        </w:rPr>
      </w:pPr>
    </w:p>
    <w:tbl>
      <w:tblPr>
        <w:tblpPr w:leftFromText="141" w:rightFromText="141" w:vertAnchor="text" w:horzAnchor="margin" w:tblpX="1521" w:tblpY="-125"/>
        <w:tblW w:w="0" w:type="auto"/>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6804"/>
      </w:tblGrid>
      <w:tr w:rsidR="00A212A5" w:rsidRPr="00D2334A" w14:paraId="7D6E4986" w14:textId="77777777" w:rsidTr="008C2381">
        <w:trPr>
          <w:trHeight w:val="1549"/>
        </w:trPr>
        <w:tc>
          <w:tcPr>
            <w:tcW w:w="6804" w:type="dxa"/>
            <w:tcBorders>
              <w:top w:val="single" w:sz="4" w:space="0" w:color="auto"/>
              <w:left w:val="single" w:sz="4" w:space="0" w:color="auto"/>
              <w:bottom w:val="single" w:sz="4" w:space="0" w:color="auto"/>
              <w:right w:val="single" w:sz="4" w:space="0" w:color="auto"/>
            </w:tcBorders>
          </w:tcPr>
          <w:p w14:paraId="18EC103C" w14:textId="77777777" w:rsidR="00A212A5" w:rsidRPr="00D2334A" w:rsidRDefault="00A212A5" w:rsidP="00D95738">
            <w:pPr>
              <w:pStyle w:val="Liste4"/>
              <w:tabs>
                <w:tab w:val="left" w:pos="2410"/>
              </w:tabs>
              <w:spacing w:before="120"/>
              <w:ind w:left="1418" w:firstLine="0"/>
              <w:rPr>
                <w:rFonts w:ascii="Arial" w:hAnsi="Arial" w:cs="Arial"/>
                <w:sz w:val="20"/>
              </w:rPr>
            </w:pPr>
          </w:p>
          <w:p w14:paraId="33377E20" w14:textId="77777777" w:rsidR="0031296F" w:rsidRPr="00D2334A" w:rsidRDefault="007E3525" w:rsidP="0031296F">
            <w:pPr>
              <w:pStyle w:val="Liste4"/>
              <w:tabs>
                <w:tab w:val="left" w:pos="2410"/>
              </w:tabs>
              <w:ind w:left="849" w:firstLine="0"/>
              <w:jc w:val="center"/>
              <w:rPr>
                <w:rFonts w:ascii="Arial" w:hAnsi="Arial" w:cs="Arial"/>
                <w:b/>
                <w:sz w:val="32"/>
                <w:szCs w:val="32"/>
              </w:rPr>
            </w:pPr>
            <w:r w:rsidRPr="00D2334A">
              <w:rPr>
                <w:rFonts w:ascii="Arial" w:hAnsi="Arial" w:cs="Arial"/>
                <w:b/>
                <w:sz w:val="32"/>
                <w:szCs w:val="32"/>
              </w:rPr>
              <w:t xml:space="preserve">PIECE 10 : </w:t>
            </w:r>
          </w:p>
          <w:p w14:paraId="72EE7188" w14:textId="77777777" w:rsidR="00A212A5" w:rsidRPr="00D2334A" w:rsidRDefault="00A212A5" w:rsidP="0031296F">
            <w:pPr>
              <w:pStyle w:val="Liste4"/>
              <w:tabs>
                <w:tab w:val="left" w:pos="2410"/>
              </w:tabs>
              <w:ind w:left="849" w:firstLine="0"/>
              <w:jc w:val="center"/>
              <w:rPr>
                <w:rFonts w:ascii="Arial" w:hAnsi="Arial" w:cs="Arial"/>
                <w:b/>
                <w:sz w:val="32"/>
                <w:szCs w:val="32"/>
              </w:rPr>
            </w:pPr>
            <w:r w:rsidRPr="00D2334A">
              <w:rPr>
                <w:rFonts w:ascii="Arial" w:hAnsi="Arial" w:cs="Arial"/>
                <w:b/>
                <w:sz w:val="32"/>
                <w:szCs w:val="32"/>
              </w:rPr>
              <w:t>MODELES </w:t>
            </w:r>
            <w:r w:rsidR="007E3525" w:rsidRPr="00D2334A">
              <w:rPr>
                <w:rFonts w:ascii="Arial" w:hAnsi="Arial" w:cs="Arial"/>
                <w:b/>
                <w:sz w:val="32"/>
                <w:szCs w:val="32"/>
              </w:rPr>
              <w:t>DES DOCUMENTS A UTILISER PAR LES SOUMISSIONNAIRES</w:t>
            </w:r>
          </w:p>
          <w:p w14:paraId="40865B6D" w14:textId="77777777" w:rsidR="00A212A5" w:rsidRPr="00D2334A" w:rsidRDefault="00A212A5" w:rsidP="00D95738">
            <w:pPr>
              <w:jc w:val="both"/>
              <w:rPr>
                <w:rFonts w:ascii="Arial" w:hAnsi="Arial" w:cs="Arial"/>
                <w:b/>
                <w:sz w:val="20"/>
                <w:szCs w:val="20"/>
                <w:u w:val="single"/>
              </w:rPr>
            </w:pPr>
          </w:p>
        </w:tc>
      </w:tr>
    </w:tbl>
    <w:p w14:paraId="0B078D39" w14:textId="77777777" w:rsidR="00A212A5" w:rsidRPr="00D2334A" w:rsidRDefault="00A212A5" w:rsidP="00D95738">
      <w:pPr>
        <w:jc w:val="both"/>
        <w:rPr>
          <w:rFonts w:ascii="Arial" w:hAnsi="Arial" w:cs="Arial"/>
          <w:b/>
          <w:sz w:val="20"/>
          <w:szCs w:val="20"/>
          <w:u w:val="single"/>
        </w:rPr>
      </w:pPr>
    </w:p>
    <w:p w14:paraId="3BC17AC8" w14:textId="77777777" w:rsidR="00A212A5" w:rsidRPr="00D2334A" w:rsidRDefault="00A212A5" w:rsidP="00D95738">
      <w:pPr>
        <w:jc w:val="both"/>
        <w:rPr>
          <w:rFonts w:ascii="Arial" w:hAnsi="Arial" w:cs="Arial"/>
          <w:sz w:val="20"/>
          <w:szCs w:val="20"/>
        </w:rPr>
      </w:pPr>
    </w:p>
    <w:p w14:paraId="0890118B" w14:textId="77777777" w:rsidR="00A212A5" w:rsidRPr="00D2334A" w:rsidRDefault="00A212A5" w:rsidP="00D95738">
      <w:pPr>
        <w:jc w:val="both"/>
        <w:rPr>
          <w:rFonts w:ascii="Arial" w:hAnsi="Arial" w:cs="Arial"/>
          <w:sz w:val="20"/>
          <w:szCs w:val="20"/>
        </w:rPr>
      </w:pPr>
    </w:p>
    <w:p w14:paraId="19FDAE88" w14:textId="77777777" w:rsidR="00A212A5" w:rsidRPr="00D2334A" w:rsidRDefault="00A212A5" w:rsidP="00D95738">
      <w:pPr>
        <w:jc w:val="both"/>
        <w:rPr>
          <w:rFonts w:ascii="Arial" w:hAnsi="Arial" w:cs="Arial"/>
          <w:sz w:val="20"/>
          <w:szCs w:val="20"/>
        </w:rPr>
      </w:pPr>
    </w:p>
    <w:p w14:paraId="341D5140" w14:textId="77777777" w:rsidR="00A212A5" w:rsidRDefault="00A212A5" w:rsidP="00D95738">
      <w:pPr>
        <w:jc w:val="both"/>
        <w:rPr>
          <w:rFonts w:ascii="Arial" w:hAnsi="Arial" w:cs="Arial"/>
          <w:sz w:val="20"/>
          <w:szCs w:val="20"/>
        </w:rPr>
      </w:pPr>
    </w:p>
    <w:p w14:paraId="2B64F2A2" w14:textId="77777777" w:rsidR="008F4A31" w:rsidRDefault="008F4A31" w:rsidP="00D95738">
      <w:pPr>
        <w:jc w:val="both"/>
        <w:rPr>
          <w:rFonts w:ascii="Arial" w:hAnsi="Arial" w:cs="Arial"/>
          <w:sz w:val="20"/>
          <w:szCs w:val="20"/>
        </w:rPr>
      </w:pPr>
    </w:p>
    <w:p w14:paraId="5ABD0A64" w14:textId="77777777" w:rsidR="008F4A31" w:rsidRDefault="008F4A31" w:rsidP="00D95738">
      <w:pPr>
        <w:jc w:val="both"/>
        <w:rPr>
          <w:rFonts w:ascii="Arial" w:hAnsi="Arial" w:cs="Arial"/>
          <w:sz w:val="20"/>
          <w:szCs w:val="20"/>
        </w:rPr>
      </w:pPr>
    </w:p>
    <w:p w14:paraId="21447A7E" w14:textId="77777777" w:rsidR="008F4A31" w:rsidRDefault="008F4A31" w:rsidP="00D95738">
      <w:pPr>
        <w:jc w:val="both"/>
        <w:rPr>
          <w:rFonts w:ascii="Arial" w:hAnsi="Arial" w:cs="Arial"/>
          <w:sz w:val="20"/>
          <w:szCs w:val="20"/>
        </w:rPr>
      </w:pPr>
    </w:p>
    <w:p w14:paraId="5B1BF748" w14:textId="77777777" w:rsidR="008F4A31" w:rsidRDefault="008F4A31" w:rsidP="00D95738">
      <w:pPr>
        <w:jc w:val="both"/>
        <w:rPr>
          <w:rFonts w:ascii="Arial" w:hAnsi="Arial" w:cs="Arial"/>
          <w:sz w:val="20"/>
          <w:szCs w:val="20"/>
        </w:rPr>
      </w:pPr>
    </w:p>
    <w:p w14:paraId="5AEA783F" w14:textId="77777777" w:rsidR="008F4A31" w:rsidRDefault="008F4A31" w:rsidP="00D95738">
      <w:pPr>
        <w:jc w:val="both"/>
        <w:rPr>
          <w:rFonts w:ascii="Arial" w:hAnsi="Arial" w:cs="Arial"/>
          <w:sz w:val="20"/>
          <w:szCs w:val="20"/>
        </w:rPr>
      </w:pPr>
    </w:p>
    <w:p w14:paraId="7013E2B9" w14:textId="77777777" w:rsidR="008F4A31" w:rsidRDefault="008F4A31" w:rsidP="00D95738">
      <w:pPr>
        <w:jc w:val="both"/>
        <w:rPr>
          <w:rFonts w:ascii="Arial" w:hAnsi="Arial" w:cs="Arial"/>
          <w:sz w:val="20"/>
          <w:szCs w:val="20"/>
        </w:rPr>
      </w:pPr>
    </w:p>
    <w:p w14:paraId="45EDCB3E" w14:textId="77777777" w:rsidR="008F4A31" w:rsidRDefault="008F4A31" w:rsidP="00D95738">
      <w:pPr>
        <w:jc w:val="both"/>
        <w:rPr>
          <w:rFonts w:ascii="Arial" w:hAnsi="Arial" w:cs="Arial"/>
          <w:sz w:val="20"/>
          <w:szCs w:val="20"/>
        </w:rPr>
      </w:pPr>
    </w:p>
    <w:p w14:paraId="4E9AE310" w14:textId="77777777" w:rsidR="008F4A31" w:rsidRDefault="008F4A31" w:rsidP="00D95738">
      <w:pPr>
        <w:jc w:val="both"/>
        <w:rPr>
          <w:rFonts w:ascii="Arial" w:hAnsi="Arial" w:cs="Arial"/>
          <w:sz w:val="20"/>
          <w:szCs w:val="20"/>
        </w:rPr>
      </w:pPr>
    </w:p>
    <w:p w14:paraId="2705B8FA" w14:textId="77777777" w:rsidR="008F4A31" w:rsidRDefault="008F4A31" w:rsidP="00D95738">
      <w:pPr>
        <w:jc w:val="both"/>
        <w:rPr>
          <w:rFonts w:ascii="Arial" w:hAnsi="Arial" w:cs="Arial"/>
          <w:sz w:val="20"/>
          <w:szCs w:val="20"/>
        </w:rPr>
      </w:pPr>
    </w:p>
    <w:p w14:paraId="21961255" w14:textId="77777777" w:rsidR="008F4A31" w:rsidRDefault="008F4A31" w:rsidP="00D95738">
      <w:pPr>
        <w:jc w:val="both"/>
        <w:rPr>
          <w:rFonts w:ascii="Arial" w:hAnsi="Arial" w:cs="Arial"/>
          <w:sz w:val="20"/>
          <w:szCs w:val="20"/>
        </w:rPr>
      </w:pPr>
    </w:p>
    <w:p w14:paraId="154A139C" w14:textId="77777777" w:rsidR="008F4A31" w:rsidRDefault="008F4A31" w:rsidP="00D95738">
      <w:pPr>
        <w:jc w:val="both"/>
        <w:rPr>
          <w:rFonts w:ascii="Arial" w:hAnsi="Arial" w:cs="Arial"/>
          <w:sz w:val="20"/>
          <w:szCs w:val="20"/>
        </w:rPr>
      </w:pPr>
    </w:p>
    <w:p w14:paraId="55DEFB26" w14:textId="77777777" w:rsidR="008F4A31" w:rsidRDefault="008F4A31" w:rsidP="00D95738">
      <w:pPr>
        <w:jc w:val="both"/>
        <w:rPr>
          <w:rFonts w:ascii="Arial" w:hAnsi="Arial" w:cs="Arial"/>
          <w:sz w:val="20"/>
          <w:szCs w:val="20"/>
        </w:rPr>
      </w:pPr>
    </w:p>
    <w:p w14:paraId="79D653B3" w14:textId="77777777" w:rsidR="008F4A31" w:rsidRDefault="008F4A31" w:rsidP="00D95738">
      <w:pPr>
        <w:jc w:val="both"/>
        <w:rPr>
          <w:rFonts w:ascii="Arial" w:hAnsi="Arial" w:cs="Arial"/>
          <w:sz w:val="20"/>
          <w:szCs w:val="20"/>
        </w:rPr>
      </w:pPr>
    </w:p>
    <w:p w14:paraId="2E55F5BC" w14:textId="77777777" w:rsidR="008F4A31" w:rsidRDefault="008F4A31" w:rsidP="00D95738">
      <w:pPr>
        <w:jc w:val="both"/>
        <w:rPr>
          <w:rFonts w:ascii="Arial" w:hAnsi="Arial" w:cs="Arial"/>
          <w:sz w:val="20"/>
          <w:szCs w:val="20"/>
        </w:rPr>
      </w:pPr>
    </w:p>
    <w:p w14:paraId="32C102F1" w14:textId="77777777" w:rsidR="008F4A31" w:rsidRDefault="008F4A31" w:rsidP="00D95738">
      <w:pPr>
        <w:jc w:val="both"/>
        <w:rPr>
          <w:rFonts w:ascii="Arial" w:hAnsi="Arial" w:cs="Arial"/>
          <w:sz w:val="20"/>
          <w:szCs w:val="20"/>
        </w:rPr>
      </w:pPr>
    </w:p>
    <w:p w14:paraId="319AA2A1" w14:textId="77777777" w:rsidR="008F4A31" w:rsidRDefault="008F4A31" w:rsidP="00D95738">
      <w:pPr>
        <w:jc w:val="both"/>
        <w:rPr>
          <w:rFonts w:ascii="Arial" w:hAnsi="Arial" w:cs="Arial"/>
          <w:sz w:val="20"/>
          <w:szCs w:val="20"/>
        </w:rPr>
      </w:pPr>
    </w:p>
    <w:p w14:paraId="00ACCBB7" w14:textId="77777777" w:rsidR="008F4A31" w:rsidRPr="00D2334A" w:rsidRDefault="008F4A31" w:rsidP="00D95738">
      <w:pPr>
        <w:jc w:val="both"/>
        <w:rPr>
          <w:rFonts w:ascii="Arial" w:hAnsi="Arial" w:cs="Arial"/>
          <w:sz w:val="20"/>
          <w:szCs w:val="20"/>
        </w:rPr>
      </w:pPr>
    </w:p>
    <w:p w14:paraId="63C2E6C7" w14:textId="77777777" w:rsidR="00A212A5" w:rsidRPr="00D2334A" w:rsidRDefault="007E3525" w:rsidP="008F4A31">
      <w:pPr>
        <w:autoSpaceDE w:val="0"/>
        <w:autoSpaceDN w:val="0"/>
        <w:adjustRightInd w:val="0"/>
        <w:spacing w:after="0"/>
        <w:jc w:val="center"/>
        <w:rPr>
          <w:rFonts w:ascii="Arial" w:hAnsi="Arial" w:cs="Arial"/>
          <w:b/>
          <w:sz w:val="20"/>
          <w:szCs w:val="20"/>
        </w:rPr>
      </w:pPr>
      <w:r w:rsidRPr="00D2334A">
        <w:rPr>
          <w:rFonts w:ascii="Arial" w:hAnsi="Arial" w:cs="Arial"/>
          <w:b/>
          <w:sz w:val="20"/>
          <w:szCs w:val="20"/>
        </w:rPr>
        <w:t>TABLES DES</w:t>
      </w:r>
      <w:r w:rsidR="00466BD9" w:rsidRPr="00D2334A">
        <w:rPr>
          <w:rFonts w:ascii="Arial" w:hAnsi="Arial" w:cs="Arial"/>
          <w:b/>
          <w:sz w:val="20"/>
          <w:szCs w:val="20"/>
        </w:rPr>
        <w:t xml:space="preserve"> MATIERES</w:t>
      </w:r>
    </w:p>
    <w:p w14:paraId="471C5B07" w14:textId="77777777" w:rsidR="00A212A5" w:rsidRPr="00D2334A" w:rsidRDefault="00A212A5" w:rsidP="00D95738">
      <w:pPr>
        <w:autoSpaceDE w:val="0"/>
        <w:autoSpaceDN w:val="0"/>
        <w:adjustRightInd w:val="0"/>
        <w:spacing w:after="0"/>
        <w:jc w:val="both"/>
        <w:rPr>
          <w:rFonts w:ascii="Arial" w:hAnsi="Arial" w:cs="Arial"/>
          <w:b/>
          <w:sz w:val="20"/>
          <w:szCs w:val="20"/>
        </w:rPr>
      </w:pPr>
    </w:p>
    <w:p w14:paraId="25DCE340" w14:textId="77777777" w:rsidR="00A212A5" w:rsidRPr="00D2334A" w:rsidRDefault="00A212A5" w:rsidP="00D95738">
      <w:pPr>
        <w:autoSpaceDE w:val="0"/>
        <w:autoSpaceDN w:val="0"/>
        <w:adjustRightInd w:val="0"/>
        <w:spacing w:after="0"/>
        <w:jc w:val="both"/>
        <w:rPr>
          <w:rFonts w:ascii="Arial" w:hAnsi="Arial" w:cs="Arial"/>
          <w:sz w:val="20"/>
          <w:szCs w:val="20"/>
        </w:rPr>
      </w:pPr>
    </w:p>
    <w:p w14:paraId="2606E192" w14:textId="77777777" w:rsidR="007E3525" w:rsidRPr="00D2334A" w:rsidRDefault="007E3525" w:rsidP="00326591">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Annexe n° 1 : Modèle de soumission . . . . . . . . . . . . . . . . . . . . . . . . . . . . . . . . . . . . . . . . </w:t>
      </w:r>
    </w:p>
    <w:p w14:paraId="71087747" w14:textId="77777777" w:rsidR="007E3525" w:rsidRPr="00D2334A" w:rsidRDefault="007E3525" w:rsidP="00326591">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Annexe n° 2 : Modèle de caution de soumission . . . . . . . . . . . . . . . . . . . . . . . . . . . . . . . . </w:t>
      </w:r>
    </w:p>
    <w:p w14:paraId="6CD4C571" w14:textId="77777777" w:rsidR="007E3525" w:rsidRPr="00D2334A" w:rsidRDefault="007E3525" w:rsidP="00326591">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Annexe n° 3 : Modèle de cautionnement définitif . . . . . . . . . . . . . . . . . . . . . . . . . . . . . . </w:t>
      </w:r>
    </w:p>
    <w:p w14:paraId="39A77A8F" w14:textId="77777777" w:rsidR="007E3525" w:rsidRPr="00D2334A" w:rsidRDefault="007E3525" w:rsidP="00326591">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Annexe n° 4 : Modèle de caution d'avance de démarrage . . . . . . . . . . . . . . . . . . . . . . . . </w:t>
      </w:r>
    </w:p>
    <w:p w14:paraId="69159930" w14:textId="77777777" w:rsidR="007E3525" w:rsidRPr="00D2334A" w:rsidRDefault="007E3525" w:rsidP="00326591">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sz w:val="20"/>
          <w:szCs w:val="20"/>
          <w:lang w:eastAsia="en-US"/>
        </w:rPr>
        <w:t xml:space="preserve">Annexe n° 5 Modèle de caution de retenue de garantie . . . . . . . . . . . . . . . . . . . . . . . . . </w:t>
      </w:r>
    </w:p>
    <w:p w14:paraId="7CA2AD16" w14:textId="77777777" w:rsidR="007E3525" w:rsidRPr="00D2334A" w:rsidRDefault="007E3525" w:rsidP="00326591">
      <w:pPr>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Annexe n° 6 Cadre du planning . . . . . . . . . . . . . . . . . . . . . . . . . . . . . . . . . . . . . . . . . . . . </w:t>
      </w:r>
    </w:p>
    <w:p w14:paraId="07D71F5B" w14:textId="77777777" w:rsidR="00466BD9" w:rsidRPr="00D2334A" w:rsidRDefault="00466BD9" w:rsidP="00326591">
      <w:pPr>
        <w:widowControl w:val="0"/>
        <w:autoSpaceDE w:val="0"/>
        <w:autoSpaceDN w:val="0"/>
        <w:adjustRightInd w:val="0"/>
        <w:spacing w:after="0" w:line="240" w:lineRule="auto"/>
        <w:ind w:right="-20"/>
        <w:jc w:val="both"/>
        <w:rPr>
          <w:rFonts w:ascii="Arial" w:hAnsi="Arial" w:cs="Arial"/>
          <w:sz w:val="20"/>
          <w:szCs w:val="20"/>
        </w:rPr>
      </w:pPr>
      <w:r w:rsidRPr="00D2334A">
        <w:rPr>
          <w:rFonts w:ascii="Arial" w:eastAsia="Calibri" w:hAnsi="Arial" w:cs="Arial"/>
          <w:bCs/>
          <w:sz w:val="20"/>
          <w:szCs w:val="20"/>
          <w:lang w:eastAsia="en-US"/>
        </w:rPr>
        <w:t>Annexe n° 7</w:t>
      </w:r>
      <w:r w:rsidRPr="00D2334A">
        <w:rPr>
          <w:rFonts w:ascii="Arial" w:hAnsi="Arial" w:cs="Arial"/>
          <w:bCs/>
          <w:sz w:val="20"/>
          <w:szCs w:val="20"/>
        </w:rPr>
        <w:t xml:space="preserve">: </w:t>
      </w:r>
      <w:r w:rsidRPr="00D2334A">
        <w:rPr>
          <w:rFonts w:ascii="Arial" w:hAnsi="Arial" w:cs="Arial"/>
          <w:sz w:val="20"/>
          <w:szCs w:val="20"/>
        </w:rPr>
        <w:t>Modèle des pouvoirs au mandataire (en cas de  groupement  d’entreprises)</w:t>
      </w:r>
    </w:p>
    <w:p w14:paraId="62DA8AFF" w14:textId="77777777" w:rsidR="00466BD9" w:rsidRPr="00D2334A" w:rsidRDefault="00466BD9" w:rsidP="00326591">
      <w:pPr>
        <w:widowControl w:val="0"/>
        <w:autoSpaceDE w:val="0"/>
        <w:autoSpaceDN w:val="0"/>
        <w:adjustRightInd w:val="0"/>
        <w:spacing w:after="0" w:line="240" w:lineRule="auto"/>
        <w:ind w:right="-20"/>
        <w:jc w:val="both"/>
        <w:rPr>
          <w:rFonts w:ascii="Arial" w:hAnsi="Arial" w:cs="Arial"/>
          <w:bCs/>
          <w:sz w:val="20"/>
          <w:szCs w:val="20"/>
        </w:rPr>
      </w:pPr>
      <w:r w:rsidRPr="00D2334A">
        <w:rPr>
          <w:rFonts w:ascii="Arial" w:eastAsia="Calibri" w:hAnsi="Arial" w:cs="Arial"/>
          <w:bCs/>
          <w:sz w:val="20"/>
          <w:szCs w:val="20"/>
          <w:lang w:eastAsia="en-US"/>
        </w:rPr>
        <w:t>Annexe n° 8</w:t>
      </w:r>
      <w:r w:rsidRPr="00D2334A">
        <w:rPr>
          <w:rFonts w:ascii="Arial" w:hAnsi="Arial" w:cs="Arial"/>
          <w:bCs/>
          <w:sz w:val="20"/>
          <w:szCs w:val="20"/>
        </w:rPr>
        <w:t xml:space="preserve">: </w:t>
      </w:r>
      <w:r w:rsidRPr="00D2334A">
        <w:rPr>
          <w:rFonts w:ascii="Arial" w:hAnsi="Arial" w:cs="Arial"/>
          <w:sz w:val="20"/>
          <w:szCs w:val="20"/>
        </w:rPr>
        <w:t xml:space="preserve">Modèle de </w:t>
      </w:r>
      <w:r w:rsidRPr="00D2334A">
        <w:rPr>
          <w:rFonts w:ascii="Arial" w:hAnsi="Arial" w:cs="Arial"/>
          <w:bCs/>
          <w:sz w:val="20"/>
          <w:szCs w:val="20"/>
        </w:rPr>
        <w:t>cadre d’accord de groupement</w:t>
      </w:r>
    </w:p>
    <w:p w14:paraId="75134787" w14:textId="77777777" w:rsidR="007E3525" w:rsidRPr="00D2334A" w:rsidRDefault="007E3525" w:rsidP="00D95738">
      <w:pPr>
        <w:jc w:val="both"/>
        <w:rPr>
          <w:rFonts w:ascii="Arial" w:eastAsia="Calibri" w:hAnsi="Arial" w:cs="Arial"/>
          <w:sz w:val="20"/>
          <w:szCs w:val="20"/>
          <w:lang w:eastAsia="en-US"/>
        </w:rPr>
      </w:pPr>
    </w:p>
    <w:p w14:paraId="7FABFFA6" w14:textId="77777777" w:rsidR="00B65FCB" w:rsidRPr="00D2334A" w:rsidRDefault="00B65FCB" w:rsidP="00D95738">
      <w:pPr>
        <w:jc w:val="both"/>
        <w:rPr>
          <w:rFonts w:ascii="Arial" w:eastAsia="Calibri" w:hAnsi="Arial" w:cs="Arial"/>
          <w:sz w:val="20"/>
          <w:szCs w:val="20"/>
          <w:lang w:eastAsia="en-US"/>
        </w:rPr>
      </w:pPr>
    </w:p>
    <w:p w14:paraId="047B7C05" w14:textId="77777777" w:rsidR="00A46D39" w:rsidRPr="00D2334A" w:rsidRDefault="0037699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ANNEXE N° 1 : MODELE DE SOUMISSION</w:t>
      </w:r>
    </w:p>
    <w:p w14:paraId="105170E9" w14:textId="77777777" w:rsidR="00A46D39" w:rsidRPr="00D2334A" w:rsidRDefault="00A46D39" w:rsidP="00D95738">
      <w:pPr>
        <w:autoSpaceDE w:val="0"/>
        <w:autoSpaceDN w:val="0"/>
        <w:adjustRightInd w:val="0"/>
        <w:spacing w:after="0" w:line="240" w:lineRule="auto"/>
        <w:jc w:val="both"/>
        <w:rPr>
          <w:rFonts w:ascii="Arial" w:eastAsia="Calibri" w:hAnsi="Arial" w:cs="Arial"/>
          <w:b/>
          <w:bCs/>
          <w:sz w:val="20"/>
          <w:szCs w:val="20"/>
          <w:lang w:eastAsia="en-US"/>
        </w:rPr>
      </w:pPr>
    </w:p>
    <w:p w14:paraId="1F654AC0"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Je, soussigné …...............................……</w:t>
      </w:r>
      <w:r w:rsidR="007A17CC" w:rsidRPr="00D2334A">
        <w:rPr>
          <w:rFonts w:ascii="Arial" w:eastAsia="Calibri" w:hAnsi="Arial" w:cs="Arial"/>
          <w:sz w:val="20"/>
          <w:szCs w:val="20"/>
          <w:lang w:eastAsia="en-US"/>
        </w:rPr>
        <w:t>…</w:t>
      </w:r>
      <w:r w:rsidR="007A17CC" w:rsidRPr="00D2334A">
        <w:rPr>
          <w:rFonts w:ascii="Arial" w:eastAsia="Calibri" w:hAnsi="Arial" w:cs="Arial"/>
          <w:i/>
          <w:iCs/>
          <w:sz w:val="20"/>
          <w:szCs w:val="20"/>
          <w:lang w:eastAsia="en-US"/>
        </w:rPr>
        <w:t xml:space="preserve"> [</w:t>
      </w:r>
      <w:r w:rsidR="0013458F" w:rsidRPr="00D2334A">
        <w:rPr>
          <w:rFonts w:ascii="Arial" w:eastAsia="Calibri" w:hAnsi="Arial" w:cs="Arial"/>
          <w:i/>
          <w:iCs/>
          <w:sz w:val="20"/>
          <w:szCs w:val="20"/>
          <w:lang w:eastAsia="en-US"/>
        </w:rPr>
        <w:t>Indiquer</w:t>
      </w:r>
      <w:r w:rsidRPr="00D2334A">
        <w:rPr>
          <w:rFonts w:ascii="Arial" w:eastAsia="Calibri" w:hAnsi="Arial" w:cs="Arial"/>
          <w:i/>
          <w:iCs/>
          <w:sz w:val="20"/>
          <w:szCs w:val="20"/>
          <w:lang w:eastAsia="en-US"/>
        </w:rPr>
        <w:t xml:space="preserve"> le nom et la qualité du signataire] </w:t>
      </w:r>
      <w:r w:rsidR="003A0B21" w:rsidRPr="00D2334A">
        <w:rPr>
          <w:rFonts w:ascii="Arial" w:eastAsia="Calibri" w:hAnsi="Arial" w:cs="Arial"/>
          <w:sz w:val="20"/>
          <w:szCs w:val="20"/>
          <w:lang w:eastAsia="en-US"/>
        </w:rPr>
        <w:t xml:space="preserve">représentant la société, </w:t>
      </w:r>
      <w:r w:rsidRPr="00D2334A">
        <w:rPr>
          <w:rFonts w:ascii="Arial" w:eastAsia="Calibri" w:hAnsi="Arial" w:cs="Arial"/>
          <w:sz w:val="20"/>
          <w:szCs w:val="20"/>
          <w:lang w:eastAsia="en-US"/>
        </w:rPr>
        <w:t xml:space="preserve">l’entreprise ou le groupement </w:t>
      </w:r>
      <w:r w:rsidR="007A17CC" w:rsidRPr="00D2334A">
        <w:rPr>
          <w:rFonts w:ascii="Arial" w:eastAsia="Calibri" w:hAnsi="Arial" w:cs="Arial"/>
          <w:sz w:val="20"/>
          <w:szCs w:val="20"/>
          <w:lang w:eastAsia="en-US"/>
        </w:rPr>
        <w:t>…..............</w:t>
      </w:r>
      <w:r w:rsidRPr="00D2334A">
        <w:rPr>
          <w:rFonts w:ascii="Arial" w:eastAsia="Calibri" w:hAnsi="Arial" w:cs="Arial"/>
          <w:sz w:val="20"/>
          <w:szCs w:val="20"/>
          <w:lang w:eastAsia="en-US"/>
        </w:rPr>
        <w:t>dont le siège social est à……….…............</w:t>
      </w:r>
      <w:r w:rsidR="003A0B21" w:rsidRPr="00D2334A">
        <w:rPr>
          <w:rFonts w:ascii="Arial" w:eastAsia="Calibri" w:hAnsi="Arial" w:cs="Arial"/>
          <w:sz w:val="20"/>
          <w:szCs w:val="20"/>
          <w:lang w:eastAsia="en-US"/>
        </w:rPr>
        <w:t>.................….</w:t>
      </w:r>
      <w:r w:rsidRPr="00D2334A">
        <w:rPr>
          <w:rFonts w:ascii="Arial" w:eastAsia="Calibri" w:hAnsi="Arial" w:cs="Arial"/>
          <w:sz w:val="20"/>
          <w:szCs w:val="20"/>
          <w:lang w:eastAsia="en-US"/>
        </w:rPr>
        <w:t>inscrit au registre du commerce de …</w:t>
      </w:r>
      <w:r w:rsidR="007A17CC" w:rsidRPr="00D2334A">
        <w:rPr>
          <w:rFonts w:ascii="Arial" w:eastAsia="Calibri" w:hAnsi="Arial" w:cs="Arial"/>
          <w:sz w:val="20"/>
          <w:szCs w:val="20"/>
          <w:lang w:eastAsia="en-US"/>
        </w:rPr>
        <w:t>..............</w:t>
      </w:r>
      <w:r w:rsidRPr="00D2334A">
        <w:rPr>
          <w:rFonts w:ascii="Arial" w:eastAsia="Calibri" w:hAnsi="Arial" w:cs="Arial"/>
          <w:sz w:val="20"/>
          <w:szCs w:val="20"/>
          <w:lang w:eastAsia="en-US"/>
        </w:rPr>
        <w:t xml:space="preserve"> sous le n° ………………...............................……</w:t>
      </w:r>
    </w:p>
    <w:p w14:paraId="0BF172C2"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p>
    <w:p w14:paraId="48CC2922"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Après avoir pris connaissance de toutes les pièces figurant ou mentionnées au dossier d'Appel d’Offres y compris l’(es) additif(s), de l’appel d’offres [rappeler le numéro e</w:t>
      </w:r>
      <w:r w:rsidR="00AB7A8E">
        <w:rPr>
          <w:rFonts w:ascii="Arial" w:eastAsia="Calibri" w:hAnsi="Arial" w:cs="Arial"/>
          <w:sz w:val="20"/>
          <w:szCs w:val="20"/>
          <w:lang w:eastAsia="en-US"/>
        </w:rPr>
        <w:t>t l’objet de l’Appel d’Offres]:</w:t>
      </w:r>
    </w:p>
    <w:p w14:paraId="5B52E114"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Après m'être personnellement rendu sur le site des travaux et avoir souverainement apprécié la situation et constaté la nature et les con</w:t>
      </w:r>
      <w:r w:rsidR="00AB7A8E">
        <w:rPr>
          <w:rFonts w:ascii="Arial" w:eastAsia="Calibri" w:hAnsi="Arial" w:cs="Arial"/>
          <w:sz w:val="20"/>
          <w:szCs w:val="20"/>
          <w:lang w:eastAsia="en-US"/>
        </w:rPr>
        <w:t>traintes des travaux à réaliser</w:t>
      </w:r>
    </w:p>
    <w:p w14:paraId="1591B368"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Remets, revêtus de ma signature, le bordereau des prix unitaires ainsi que le devis estimatif établis conformément aux cadres figurant da</w:t>
      </w:r>
      <w:r w:rsidR="00AB7A8E">
        <w:rPr>
          <w:rFonts w:ascii="Arial" w:eastAsia="Calibri" w:hAnsi="Arial" w:cs="Arial"/>
          <w:sz w:val="20"/>
          <w:szCs w:val="20"/>
          <w:lang w:eastAsia="en-US"/>
        </w:rPr>
        <w:t>ns le dossier d'appel d'offres.</w:t>
      </w:r>
    </w:p>
    <w:p w14:paraId="119C48EB" w14:textId="77777777" w:rsidR="00233149" w:rsidRPr="00AB7A8E" w:rsidRDefault="00A46D39"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sz w:val="20"/>
          <w:szCs w:val="20"/>
          <w:lang w:eastAsia="en-US"/>
        </w:rPr>
        <w:t>- Me soumets et m'engage à exécuter les travaux conformément au dossier d'Appel d'Offres, moyennant les prix que j'ai établis moi-même pour chaque nature d'ouvrage, lesquels prix font ressortir le montant de l'offre po</w:t>
      </w:r>
      <w:r w:rsidR="00233149" w:rsidRPr="00D2334A">
        <w:rPr>
          <w:rFonts w:ascii="Arial" w:eastAsia="Calibri" w:hAnsi="Arial" w:cs="Arial"/>
          <w:sz w:val="20"/>
          <w:szCs w:val="20"/>
          <w:lang w:eastAsia="en-US"/>
        </w:rPr>
        <w:t xml:space="preserve">ur le lot n° ………............. à </w:t>
      </w:r>
      <w:r w:rsidRPr="00D2334A">
        <w:rPr>
          <w:rFonts w:ascii="Arial" w:eastAsia="Calibri" w:hAnsi="Arial" w:cs="Arial"/>
          <w:sz w:val="20"/>
          <w:szCs w:val="20"/>
          <w:lang w:eastAsia="en-US"/>
        </w:rPr>
        <w:t xml:space="preserve">………........................................... </w:t>
      </w:r>
      <w:r w:rsidRPr="00D2334A">
        <w:rPr>
          <w:rFonts w:ascii="Arial" w:eastAsia="Calibri" w:hAnsi="Arial" w:cs="Arial"/>
          <w:i/>
          <w:iCs/>
          <w:sz w:val="20"/>
          <w:szCs w:val="20"/>
          <w:lang w:eastAsia="en-US"/>
        </w:rPr>
        <w:t xml:space="preserve">[en chiffres et en lettres] </w:t>
      </w:r>
      <w:r w:rsidRPr="00D2334A">
        <w:rPr>
          <w:rFonts w:ascii="Arial" w:eastAsia="Calibri" w:hAnsi="Arial" w:cs="Arial"/>
          <w:sz w:val="20"/>
          <w:szCs w:val="20"/>
          <w:lang w:eastAsia="en-US"/>
        </w:rPr>
        <w:t xml:space="preserve">francs CFA Hors TVA, et </w:t>
      </w:r>
      <w:r w:rsidR="00233149" w:rsidRPr="00D2334A">
        <w:rPr>
          <w:rFonts w:ascii="Arial" w:eastAsia="Calibri" w:hAnsi="Arial" w:cs="Arial"/>
          <w:sz w:val="20"/>
          <w:szCs w:val="20"/>
          <w:lang w:eastAsia="en-US"/>
        </w:rPr>
        <w:t>à………..........................</w:t>
      </w:r>
      <w:r w:rsidRPr="00D2334A">
        <w:rPr>
          <w:rFonts w:ascii="Arial" w:eastAsia="Calibri" w:hAnsi="Arial" w:cs="Arial"/>
          <w:sz w:val="20"/>
          <w:szCs w:val="20"/>
          <w:lang w:eastAsia="en-US"/>
        </w:rPr>
        <w:t xml:space="preserve">francs CFA Toutes Taxes Comprises. </w:t>
      </w:r>
      <w:r w:rsidR="00AB7A8E">
        <w:rPr>
          <w:rFonts w:ascii="Arial" w:eastAsia="Calibri" w:hAnsi="Arial" w:cs="Arial"/>
          <w:i/>
          <w:iCs/>
          <w:sz w:val="20"/>
          <w:szCs w:val="20"/>
          <w:lang w:eastAsia="en-US"/>
        </w:rPr>
        <w:t>[en chiffres et en lettres]</w:t>
      </w:r>
    </w:p>
    <w:p w14:paraId="33A61253"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M'engage à exécuter les travaux dans un</w:t>
      </w:r>
      <w:r w:rsidR="00AB7A8E">
        <w:rPr>
          <w:rFonts w:ascii="Arial" w:eastAsia="Calibri" w:hAnsi="Arial" w:cs="Arial"/>
          <w:sz w:val="20"/>
          <w:szCs w:val="20"/>
          <w:lang w:eastAsia="en-US"/>
        </w:rPr>
        <w:t xml:space="preserve"> délai de ………............. mois</w:t>
      </w:r>
    </w:p>
    <w:p w14:paraId="0519C16A" w14:textId="77777777" w:rsidR="00A46D39" w:rsidRPr="00AB7A8E" w:rsidRDefault="00A46D39"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sz w:val="20"/>
          <w:szCs w:val="20"/>
          <w:lang w:eastAsia="en-US"/>
        </w:rPr>
        <w:t xml:space="preserve">- M’engage en outre à maintenir mon offre dans le délai ………............. jours </w:t>
      </w:r>
      <w:r w:rsidRPr="00D2334A">
        <w:rPr>
          <w:rFonts w:ascii="Arial" w:eastAsia="Calibri" w:hAnsi="Arial" w:cs="Arial"/>
          <w:i/>
          <w:iCs/>
          <w:sz w:val="20"/>
          <w:szCs w:val="20"/>
          <w:lang w:eastAsia="en-US"/>
        </w:rPr>
        <w:t xml:space="preserve">[indiquer la durée de validité, en principe 90 jours pour les AON et 120 jours pour les AOI] </w:t>
      </w:r>
      <w:r w:rsidRPr="00D2334A">
        <w:rPr>
          <w:rFonts w:ascii="Arial" w:eastAsia="Calibri" w:hAnsi="Arial" w:cs="Arial"/>
          <w:sz w:val="20"/>
          <w:szCs w:val="20"/>
          <w:lang w:eastAsia="en-US"/>
        </w:rPr>
        <w:t>à compter de la date limite de remise des offres.</w:t>
      </w:r>
    </w:p>
    <w:p w14:paraId="481DA905"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Les rabais et les modalités d’application desdits rabais sont les suivants (en cas de possibilité d’attribution de plusieurs lots):</w:t>
      </w:r>
    </w:p>
    <w:p w14:paraId="34E9F06C"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p>
    <w:p w14:paraId="0DB91D47"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Maître d’Ouvrage se libérera des sommes dues par lui au titre du présent marché en faisant donner crédit au compte n° …........................... ouvert au nom de …..............................</w:t>
      </w:r>
      <w:r w:rsidR="00233149" w:rsidRPr="00D2334A">
        <w:rPr>
          <w:rFonts w:ascii="Arial" w:eastAsia="Calibri" w:hAnsi="Arial" w:cs="Arial"/>
          <w:sz w:val="20"/>
          <w:szCs w:val="20"/>
          <w:lang w:eastAsia="en-US"/>
        </w:rPr>
        <w:t>........... auprès de la banque</w:t>
      </w:r>
      <w:r w:rsidRPr="00D2334A">
        <w:rPr>
          <w:rFonts w:ascii="Arial" w:eastAsia="Calibri" w:hAnsi="Arial" w:cs="Arial"/>
          <w:sz w:val="20"/>
          <w:szCs w:val="20"/>
          <w:lang w:eastAsia="en-US"/>
        </w:rPr>
        <w:t>…...........</w:t>
      </w:r>
      <w:r w:rsidR="00233149" w:rsidRPr="00D2334A">
        <w:rPr>
          <w:rFonts w:ascii="Arial" w:eastAsia="Calibri" w:hAnsi="Arial" w:cs="Arial"/>
          <w:sz w:val="20"/>
          <w:szCs w:val="20"/>
          <w:lang w:eastAsia="en-US"/>
        </w:rPr>
        <w:t>...............……………</w:t>
      </w:r>
      <w:r w:rsidRPr="00D2334A">
        <w:rPr>
          <w:rFonts w:ascii="Arial" w:eastAsia="Calibri" w:hAnsi="Arial" w:cs="Arial"/>
          <w:sz w:val="20"/>
          <w:szCs w:val="20"/>
          <w:lang w:eastAsia="en-US"/>
        </w:rPr>
        <w:t>Agence de …........</w:t>
      </w:r>
      <w:r w:rsidR="00233149" w:rsidRPr="00D2334A">
        <w:rPr>
          <w:rFonts w:ascii="Arial" w:eastAsia="Calibri" w:hAnsi="Arial" w:cs="Arial"/>
          <w:sz w:val="20"/>
          <w:szCs w:val="20"/>
          <w:lang w:eastAsia="en-US"/>
        </w:rPr>
        <w:t>......................……………………</w:t>
      </w:r>
    </w:p>
    <w:p w14:paraId="11A4EF8F"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p>
    <w:p w14:paraId="7F86EE5A"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Avant signature du marché, la présente soumission acceptée par vous vaudra engagement entre nous.</w:t>
      </w:r>
    </w:p>
    <w:p w14:paraId="7672F5BE" w14:textId="77777777" w:rsidR="00A46D39" w:rsidRPr="00D2334A" w:rsidRDefault="00A46D39" w:rsidP="00D95738">
      <w:pPr>
        <w:autoSpaceDE w:val="0"/>
        <w:autoSpaceDN w:val="0"/>
        <w:adjustRightInd w:val="0"/>
        <w:spacing w:after="0" w:line="240" w:lineRule="auto"/>
        <w:jc w:val="both"/>
        <w:rPr>
          <w:rFonts w:ascii="Arial" w:eastAsia="Calibri" w:hAnsi="Arial" w:cs="Arial"/>
          <w:sz w:val="20"/>
          <w:szCs w:val="20"/>
          <w:lang w:eastAsia="en-US"/>
        </w:rPr>
      </w:pPr>
    </w:p>
    <w:p w14:paraId="334A6E63" w14:textId="77777777" w:rsidR="00A46D39" w:rsidRPr="00D2334A" w:rsidRDefault="00A46D39" w:rsidP="00376990">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Fait à </w:t>
      </w:r>
      <w:r w:rsidR="007A17CC" w:rsidRPr="00D2334A">
        <w:rPr>
          <w:rFonts w:ascii="Arial" w:eastAsia="Calibri" w:hAnsi="Arial" w:cs="Arial"/>
          <w:sz w:val="20"/>
          <w:szCs w:val="20"/>
          <w:lang w:eastAsia="en-US"/>
        </w:rPr>
        <w:t>…....................</w:t>
      </w:r>
      <w:r w:rsidRPr="00D2334A">
        <w:rPr>
          <w:rFonts w:ascii="Arial" w:eastAsia="Calibri" w:hAnsi="Arial" w:cs="Arial"/>
          <w:sz w:val="20"/>
          <w:szCs w:val="20"/>
          <w:lang w:eastAsia="en-US"/>
        </w:rPr>
        <w:t xml:space="preserve"> le ………...</w:t>
      </w:r>
      <w:r w:rsidR="00AB7A8E">
        <w:rPr>
          <w:rFonts w:ascii="Arial" w:eastAsia="Calibri" w:hAnsi="Arial" w:cs="Arial"/>
          <w:sz w:val="20"/>
          <w:szCs w:val="20"/>
          <w:lang w:eastAsia="en-US"/>
        </w:rPr>
        <w:t>............................…….</w:t>
      </w:r>
    </w:p>
    <w:p w14:paraId="4979A940" w14:textId="77777777" w:rsidR="00326591" w:rsidRPr="00AB7A8E" w:rsidRDefault="00AB7A8E" w:rsidP="00AB7A8E">
      <w:pPr>
        <w:autoSpaceDE w:val="0"/>
        <w:autoSpaceDN w:val="0"/>
        <w:adjustRightInd w:val="0"/>
        <w:spacing w:after="0" w:line="240" w:lineRule="auto"/>
        <w:jc w:val="both"/>
        <w:rPr>
          <w:rFonts w:ascii="Arial" w:eastAsia="Calibri" w:hAnsi="Arial" w:cs="Arial"/>
          <w:sz w:val="20"/>
          <w:szCs w:val="20"/>
          <w:lang w:eastAsia="en-US"/>
        </w:rPr>
      </w:pPr>
      <w:r>
        <w:rPr>
          <w:rFonts w:ascii="Arial" w:eastAsia="Calibri" w:hAnsi="Arial" w:cs="Arial"/>
          <w:sz w:val="20"/>
          <w:szCs w:val="20"/>
          <w:lang w:eastAsia="en-US"/>
        </w:rPr>
        <w:t>Signature de ……</w:t>
      </w:r>
      <w:r w:rsidR="00A46D39" w:rsidRPr="00D2334A">
        <w:rPr>
          <w:rFonts w:ascii="Arial" w:eastAsia="Calibri" w:hAnsi="Arial" w:cs="Arial"/>
          <w:sz w:val="20"/>
          <w:szCs w:val="20"/>
          <w:lang w:eastAsia="en-US"/>
        </w:rPr>
        <w:t>....</w:t>
      </w:r>
      <w:r>
        <w:rPr>
          <w:rFonts w:ascii="Arial" w:eastAsia="Calibri" w:hAnsi="Arial" w:cs="Arial"/>
          <w:sz w:val="20"/>
          <w:szCs w:val="20"/>
          <w:lang w:eastAsia="en-US"/>
        </w:rPr>
        <w:t>...........................……….e</w:t>
      </w:r>
      <w:r w:rsidR="00A46D39" w:rsidRPr="00D2334A">
        <w:rPr>
          <w:rFonts w:ascii="Arial" w:eastAsia="Calibri" w:hAnsi="Arial" w:cs="Arial"/>
          <w:sz w:val="20"/>
          <w:szCs w:val="20"/>
          <w:lang w:eastAsia="en-US"/>
        </w:rPr>
        <w:t xml:space="preserve">n qualité de </w:t>
      </w:r>
      <w:r w:rsidR="00376990">
        <w:rPr>
          <w:rFonts w:ascii="Arial" w:eastAsia="Calibri" w:hAnsi="Arial" w:cs="Arial"/>
          <w:sz w:val="20"/>
          <w:szCs w:val="20"/>
          <w:lang w:eastAsia="en-US"/>
        </w:rPr>
        <w:t>…..</w:t>
      </w:r>
      <w:r w:rsidR="007A17CC" w:rsidRPr="00D2334A">
        <w:rPr>
          <w:rFonts w:ascii="Arial" w:eastAsia="Calibri" w:hAnsi="Arial" w:cs="Arial"/>
          <w:sz w:val="20"/>
          <w:szCs w:val="20"/>
          <w:lang w:eastAsia="en-US"/>
        </w:rPr>
        <w:t>......</w:t>
      </w:r>
      <w:r w:rsidR="00A46D39" w:rsidRPr="00D2334A">
        <w:rPr>
          <w:rFonts w:ascii="Arial" w:eastAsia="Calibri" w:hAnsi="Arial" w:cs="Arial"/>
          <w:sz w:val="20"/>
          <w:szCs w:val="20"/>
          <w:lang w:eastAsia="en-US"/>
        </w:rPr>
        <w:t xml:space="preserve"> dûment autorisé à signe</w:t>
      </w:r>
      <w:r>
        <w:rPr>
          <w:rFonts w:ascii="Arial" w:eastAsia="Calibri" w:hAnsi="Arial" w:cs="Arial"/>
          <w:sz w:val="20"/>
          <w:szCs w:val="20"/>
          <w:lang w:eastAsia="en-US"/>
        </w:rPr>
        <w:t xml:space="preserve">r les soumissions pour et au nom </w:t>
      </w:r>
      <w:r w:rsidR="00376990">
        <w:rPr>
          <w:rFonts w:ascii="Arial" w:eastAsia="Calibri" w:hAnsi="Arial" w:cs="Arial"/>
          <w:sz w:val="20"/>
          <w:szCs w:val="20"/>
          <w:lang w:eastAsia="en-US"/>
        </w:rPr>
        <w:t>de……….............</w:t>
      </w:r>
    </w:p>
    <w:p w14:paraId="5B5EDB8F" w14:textId="77777777" w:rsidR="00D47E52" w:rsidRPr="00D2334A" w:rsidRDefault="0037699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ANNEXE N° 2 : MODELE DE CAUTION DE SOUMISSION</w:t>
      </w:r>
    </w:p>
    <w:p w14:paraId="6119D896" w14:textId="77777777" w:rsidR="00D47E52" w:rsidRPr="00D2334A" w:rsidRDefault="00D47E52" w:rsidP="00D95738">
      <w:pPr>
        <w:autoSpaceDE w:val="0"/>
        <w:autoSpaceDN w:val="0"/>
        <w:adjustRightInd w:val="0"/>
        <w:spacing w:after="0" w:line="240" w:lineRule="auto"/>
        <w:jc w:val="both"/>
        <w:rPr>
          <w:rFonts w:ascii="Arial" w:eastAsia="Calibri" w:hAnsi="Arial" w:cs="Arial"/>
          <w:b/>
          <w:bCs/>
          <w:sz w:val="20"/>
          <w:szCs w:val="20"/>
          <w:lang w:eastAsia="en-US"/>
        </w:rPr>
      </w:pPr>
    </w:p>
    <w:p w14:paraId="3796D1F4"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 </w:t>
      </w:r>
      <w:r w:rsidRPr="00D2334A">
        <w:rPr>
          <w:rFonts w:ascii="Arial" w:eastAsia="Calibri" w:hAnsi="Arial" w:cs="Arial"/>
          <w:i/>
          <w:iCs/>
          <w:sz w:val="20"/>
          <w:szCs w:val="20"/>
          <w:lang w:eastAsia="en-US"/>
        </w:rPr>
        <w:t>[indiquer l’Autorité Contractante et son adresse]</w:t>
      </w:r>
      <w:r w:rsidRPr="00D2334A">
        <w:rPr>
          <w:rFonts w:ascii="Arial" w:eastAsia="Calibri" w:hAnsi="Arial" w:cs="Arial"/>
          <w:sz w:val="20"/>
          <w:szCs w:val="20"/>
          <w:lang w:eastAsia="en-US"/>
        </w:rPr>
        <w:t>, « l’Autorité Contractante »</w:t>
      </w:r>
    </w:p>
    <w:p w14:paraId="300140DA" w14:textId="77777777" w:rsidR="00E71920" w:rsidRPr="00D2334A" w:rsidRDefault="00E71920" w:rsidP="00D95738">
      <w:pPr>
        <w:autoSpaceDE w:val="0"/>
        <w:autoSpaceDN w:val="0"/>
        <w:adjustRightInd w:val="0"/>
        <w:spacing w:after="0" w:line="240" w:lineRule="auto"/>
        <w:jc w:val="both"/>
        <w:rPr>
          <w:rFonts w:ascii="Arial" w:eastAsia="Calibri" w:hAnsi="Arial" w:cs="Arial"/>
          <w:sz w:val="20"/>
          <w:szCs w:val="20"/>
          <w:lang w:eastAsia="en-US"/>
        </w:rPr>
      </w:pPr>
    </w:p>
    <w:p w14:paraId="3B21C26A"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Attendu que l’entreprise ……………</w:t>
      </w:r>
      <w:r w:rsidR="00E71920" w:rsidRPr="00D2334A">
        <w:rPr>
          <w:rFonts w:ascii="Arial" w:eastAsia="Calibri" w:hAnsi="Arial" w:cs="Arial"/>
          <w:sz w:val="20"/>
          <w:szCs w:val="20"/>
          <w:lang w:eastAsia="en-US"/>
        </w:rPr>
        <w:t>.........................</w:t>
      </w:r>
      <w:r w:rsidRPr="00D2334A">
        <w:rPr>
          <w:rFonts w:ascii="Arial" w:eastAsia="Calibri" w:hAnsi="Arial" w:cs="Arial"/>
          <w:sz w:val="20"/>
          <w:szCs w:val="20"/>
          <w:lang w:eastAsia="en-US"/>
        </w:rPr>
        <w:t>, ci-dessous désignée « le soumissionnaire », a</w:t>
      </w:r>
      <w:r w:rsidR="00AB7A8E">
        <w:rPr>
          <w:rFonts w:ascii="Arial" w:eastAsia="Calibri" w:hAnsi="Arial" w:cs="Arial"/>
          <w:sz w:val="20"/>
          <w:szCs w:val="20"/>
          <w:lang w:eastAsia="en-US"/>
        </w:rPr>
        <w:t xml:space="preserve"> </w:t>
      </w:r>
      <w:r w:rsidRPr="00D2334A">
        <w:rPr>
          <w:rFonts w:ascii="Arial" w:eastAsia="Calibri" w:hAnsi="Arial" w:cs="Arial"/>
          <w:sz w:val="20"/>
          <w:szCs w:val="20"/>
          <w:lang w:eastAsia="en-US"/>
        </w:rPr>
        <w:t>soumis son offre en date du ……………..............</w:t>
      </w:r>
      <w:r w:rsidR="00E71920" w:rsidRPr="00D2334A">
        <w:rPr>
          <w:rFonts w:ascii="Arial" w:eastAsia="Calibri" w:hAnsi="Arial" w:cs="Arial"/>
          <w:sz w:val="20"/>
          <w:szCs w:val="20"/>
          <w:lang w:eastAsia="en-US"/>
        </w:rPr>
        <w:t>......</w:t>
      </w:r>
      <w:r w:rsidRPr="00D2334A">
        <w:rPr>
          <w:rFonts w:ascii="Arial" w:eastAsia="Calibri" w:hAnsi="Arial" w:cs="Arial"/>
          <w:sz w:val="20"/>
          <w:szCs w:val="20"/>
          <w:lang w:eastAsia="en-US"/>
        </w:rPr>
        <w:t xml:space="preserve"> pour </w:t>
      </w:r>
      <w:r w:rsidRPr="00D2334A">
        <w:rPr>
          <w:rFonts w:ascii="Arial" w:eastAsia="Calibri" w:hAnsi="Arial" w:cs="Arial"/>
          <w:i/>
          <w:iCs/>
          <w:sz w:val="20"/>
          <w:szCs w:val="20"/>
          <w:lang w:eastAsia="en-US"/>
        </w:rPr>
        <w:t>[rappeler l’objet de l’Appel d’Offres]</w:t>
      </w:r>
      <w:r w:rsidR="00FF7213" w:rsidRPr="00D2334A">
        <w:rPr>
          <w:rFonts w:ascii="Arial" w:eastAsia="Calibri" w:hAnsi="Arial" w:cs="Arial"/>
          <w:sz w:val="20"/>
          <w:szCs w:val="20"/>
          <w:lang w:eastAsia="en-US"/>
        </w:rPr>
        <w:t xml:space="preserve">, </w:t>
      </w:r>
      <w:r w:rsidRPr="00D2334A">
        <w:rPr>
          <w:rFonts w:ascii="Arial" w:eastAsia="Calibri" w:hAnsi="Arial" w:cs="Arial"/>
          <w:sz w:val="20"/>
          <w:szCs w:val="20"/>
          <w:lang w:eastAsia="en-US"/>
        </w:rPr>
        <w:t xml:space="preserve">ci-dessous désignée « l’offre », et pour laquelle il doit joindre un cautionnement provisoire équivalant à </w:t>
      </w:r>
      <w:r w:rsidR="00FF7213" w:rsidRPr="00D2334A">
        <w:rPr>
          <w:rFonts w:ascii="Arial" w:eastAsia="Calibri" w:hAnsi="Arial" w:cs="Arial"/>
          <w:i/>
          <w:iCs/>
          <w:sz w:val="20"/>
          <w:szCs w:val="20"/>
          <w:lang w:eastAsia="en-US"/>
        </w:rPr>
        <w:t xml:space="preserve">[indiquer </w:t>
      </w:r>
      <w:r w:rsidRPr="00D2334A">
        <w:rPr>
          <w:rFonts w:ascii="Arial" w:eastAsia="Calibri" w:hAnsi="Arial" w:cs="Arial"/>
          <w:i/>
          <w:iCs/>
          <w:sz w:val="20"/>
          <w:szCs w:val="20"/>
          <w:lang w:eastAsia="en-US"/>
        </w:rPr>
        <w:t xml:space="preserve">le montant] </w:t>
      </w:r>
      <w:r w:rsidRPr="00D2334A">
        <w:rPr>
          <w:rFonts w:ascii="Arial" w:eastAsia="Calibri" w:hAnsi="Arial" w:cs="Arial"/>
          <w:sz w:val="20"/>
          <w:szCs w:val="20"/>
          <w:lang w:eastAsia="en-US"/>
        </w:rPr>
        <w:t>francs CFA,</w:t>
      </w:r>
    </w:p>
    <w:p w14:paraId="192C2078" w14:textId="77777777" w:rsidR="00FF7213" w:rsidRPr="00D2334A" w:rsidRDefault="00FF7213" w:rsidP="00D95738">
      <w:pPr>
        <w:autoSpaceDE w:val="0"/>
        <w:autoSpaceDN w:val="0"/>
        <w:adjustRightInd w:val="0"/>
        <w:spacing w:after="0" w:line="240" w:lineRule="auto"/>
        <w:jc w:val="both"/>
        <w:rPr>
          <w:rFonts w:ascii="Arial" w:eastAsia="Calibri" w:hAnsi="Arial" w:cs="Arial"/>
          <w:sz w:val="20"/>
          <w:szCs w:val="20"/>
          <w:lang w:eastAsia="en-US"/>
        </w:rPr>
      </w:pPr>
    </w:p>
    <w:p w14:paraId="4CE66BC4" w14:textId="77777777" w:rsidR="00D47E52" w:rsidRPr="00D2334A" w:rsidRDefault="00E71920"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Nous …</w:t>
      </w:r>
      <w:r w:rsidR="00D47E52" w:rsidRPr="00D2334A">
        <w:rPr>
          <w:rFonts w:ascii="Arial" w:eastAsia="Calibri" w:hAnsi="Arial" w:cs="Arial"/>
          <w:sz w:val="20"/>
          <w:szCs w:val="20"/>
          <w:lang w:eastAsia="en-US"/>
        </w:rPr>
        <w:t xml:space="preserve">...............……….. </w:t>
      </w:r>
      <w:r w:rsidR="00D47E52" w:rsidRPr="00D2334A">
        <w:rPr>
          <w:rFonts w:ascii="Arial" w:eastAsia="Calibri" w:hAnsi="Arial" w:cs="Arial"/>
          <w:i/>
          <w:iCs/>
          <w:sz w:val="20"/>
          <w:szCs w:val="20"/>
          <w:lang w:eastAsia="en-US"/>
        </w:rPr>
        <w:t>[nom et adresse de la banque]</w:t>
      </w:r>
      <w:r w:rsidR="00FF7213" w:rsidRPr="00D2334A">
        <w:rPr>
          <w:rFonts w:ascii="Arial" w:eastAsia="Calibri" w:hAnsi="Arial" w:cs="Arial"/>
          <w:sz w:val="20"/>
          <w:szCs w:val="20"/>
          <w:lang w:eastAsia="en-US"/>
        </w:rPr>
        <w:t>, représentée par</w:t>
      </w:r>
      <w:r w:rsidR="00E96AF9" w:rsidRPr="00D2334A">
        <w:rPr>
          <w:rFonts w:ascii="Arial" w:eastAsia="Calibri" w:hAnsi="Arial" w:cs="Arial"/>
          <w:sz w:val="20"/>
          <w:szCs w:val="20"/>
          <w:lang w:eastAsia="en-US"/>
        </w:rPr>
        <w:t>…………….........</w:t>
      </w:r>
      <w:r w:rsidR="00D47E52" w:rsidRPr="00D2334A">
        <w:rPr>
          <w:rFonts w:ascii="Arial" w:eastAsia="Calibri" w:hAnsi="Arial" w:cs="Arial"/>
          <w:sz w:val="20"/>
          <w:szCs w:val="20"/>
          <w:lang w:eastAsia="en-US"/>
        </w:rPr>
        <w:t xml:space="preserve">.……….. </w:t>
      </w:r>
      <w:r w:rsidR="00D47E52" w:rsidRPr="00D2334A">
        <w:rPr>
          <w:rFonts w:ascii="Arial" w:eastAsia="Calibri" w:hAnsi="Arial" w:cs="Arial"/>
          <w:i/>
          <w:iCs/>
          <w:sz w:val="20"/>
          <w:szCs w:val="20"/>
          <w:lang w:eastAsia="en-US"/>
        </w:rPr>
        <w:t>[noms des signataires]</w:t>
      </w:r>
      <w:r w:rsidR="00D47E52" w:rsidRPr="00D2334A">
        <w:rPr>
          <w:rFonts w:ascii="Arial" w:eastAsia="Calibri" w:hAnsi="Arial" w:cs="Arial"/>
          <w:sz w:val="20"/>
          <w:szCs w:val="20"/>
          <w:lang w:eastAsia="en-US"/>
        </w:rPr>
        <w:t xml:space="preserve">, ci-dessous désignée « </w:t>
      </w:r>
      <w:r w:rsidR="00FF7213" w:rsidRPr="00D2334A">
        <w:rPr>
          <w:rFonts w:ascii="Arial" w:eastAsia="Calibri" w:hAnsi="Arial" w:cs="Arial"/>
          <w:sz w:val="20"/>
          <w:szCs w:val="20"/>
          <w:lang w:eastAsia="en-US"/>
        </w:rPr>
        <w:t xml:space="preserve">la banque », déclarons garantir </w:t>
      </w:r>
      <w:r w:rsidR="00D47E52" w:rsidRPr="00D2334A">
        <w:rPr>
          <w:rFonts w:ascii="Arial" w:eastAsia="Calibri" w:hAnsi="Arial" w:cs="Arial"/>
          <w:sz w:val="20"/>
          <w:szCs w:val="20"/>
          <w:lang w:eastAsia="en-US"/>
        </w:rPr>
        <w:t xml:space="preserve">le paiement à l’Autorité Contractante de la somme maximale de </w:t>
      </w:r>
      <w:r w:rsidR="00D47E52" w:rsidRPr="00D2334A">
        <w:rPr>
          <w:rFonts w:ascii="Arial" w:eastAsia="Calibri" w:hAnsi="Arial" w:cs="Arial"/>
          <w:i/>
          <w:iCs/>
          <w:sz w:val="20"/>
          <w:szCs w:val="20"/>
          <w:lang w:eastAsia="en-US"/>
        </w:rPr>
        <w:t xml:space="preserve">[indiquer le montant] </w:t>
      </w:r>
      <w:r w:rsidR="00FF7213" w:rsidRPr="00D2334A">
        <w:rPr>
          <w:rFonts w:ascii="Arial" w:eastAsia="Calibri" w:hAnsi="Arial" w:cs="Arial"/>
          <w:sz w:val="20"/>
          <w:szCs w:val="20"/>
          <w:lang w:eastAsia="en-US"/>
        </w:rPr>
        <w:t xml:space="preserve">Francs CFA, que la </w:t>
      </w:r>
      <w:r w:rsidR="00D47E52" w:rsidRPr="00D2334A">
        <w:rPr>
          <w:rFonts w:ascii="Arial" w:eastAsia="Calibri" w:hAnsi="Arial" w:cs="Arial"/>
          <w:sz w:val="20"/>
          <w:szCs w:val="20"/>
          <w:lang w:eastAsia="en-US"/>
        </w:rPr>
        <w:t>banque s’engage à régler intégralement à l’Autorité Contractante, s’obligeant elle-même, ses successeurs et assignataires.</w:t>
      </w:r>
    </w:p>
    <w:p w14:paraId="3EC125AE" w14:textId="77777777" w:rsidR="00FF7213" w:rsidRPr="00D2334A" w:rsidRDefault="00FF7213" w:rsidP="00D95738">
      <w:pPr>
        <w:autoSpaceDE w:val="0"/>
        <w:autoSpaceDN w:val="0"/>
        <w:adjustRightInd w:val="0"/>
        <w:spacing w:after="0" w:line="240" w:lineRule="auto"/>
        <w:jc w:val="both"/>
        <w:rPr>
          <w:rFonts w:ascii="Arial" w:eastAsia="Calibri" w:hAnsi="Arial" w:cs="Arial"/>
          <w:sz w:val="20"/>
          <w:szCs w:val="20"/>
          <w:lang w:eastAsia="en-US"/>
        </w:rPr>
      </w:pPr>
    </w:p>
    <w:p w14:paraId="12CF5822"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Les conditions de cette obligation sont les suivantes :</w:t>
      </w:r>
    </w:p>
    <w:p w14:paraId="3774D49D" w14:textId="77777777" w:rsidR="00FF7213" w:rsidRPr="00D2334A" w:rsidRDefault="00FF7213" w:rsidP="00D95738">
      <w:pPr>
        <w:autoSpaceDE w:val="0"/>
        <w:autoSpaceDN w:val="0"/>
        <w:adjustRightInd w:val="0"/>
        <w:spacing w:after="0" w:line="240" w:lineRule="auto"/>
        <w:jc w:val="both"/>
        <w:rPr>
          <w:rFonts w:ascii="Arial" w:eastAsia="Calibri" w:hAnsi="Arial" w:cs="Arial"/>
          <w:sz w:val="20"/>
          <w:szCs w:val="20"/>
          <w:lang w:eastAsia="en-US"/>
        </w:rPr>
      </w:pPr>
    </w:p>
    <w:p w14:paraId="180D50B9" w14:textId="77777777" w:rsidR="00E96AF9"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Si le soumissionnaire retire son offre pendant la période de validité prévue da</w:t>
      </w:r>
      <w:r w:rsidR="00E96AF9" w:rsidRPr="00D2334A">
        <w:rPr>
          <w:rFonts w:ascii="Arial" w:eastAsia="Calibri" w:hAnsi="Arial" w:cs="Arial"/>
          <w:sz w:val="20"/>
          <w:szCs w:val="20"/>
          <w:lang w:eastAsia="en-US"/>
        </w:rPr>
        <w:t xml:space="preserve">ns le Dossier d’Appel d’Offres; </w:t>
      </w:r>
    </w:p>
    <w:p w14:paraId="51DE79D6"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ou</w:t>
      </w:r>
    </w:p>
    <w:p w14:paraId="5EF4DC29" w14:textId="77777777" w:rsidR="00FF7213"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Si le soumissionnaire, s’étant vu notifier l’attribution du marché par l’Autorité Con</w:t>
      </w:r>
      <w:r w:rsidR="00FF7213" w:rsidRPr="00D2334A">
        <w:rPr>
          <w:rFonts w:ascii="Arial" w:eastAsia="Calibri" w:hAnsi="Arial" w:cs="Arial"/>
          <w:sz w:val="20"/>
          <w:szCs w:val="20"/>
          <w:lang w:eastAsia="en-US"/>
        </w:rPr>
        <w:t xml:space="preserve">tractante pendant la période de </w:t>
      </w:r>
      <w:r w:rsidR="00AB7A8E">
        <w:rPr>
          <w:rFonts w:ascii="Arial" w:eastAsia="Calibri" w:hAnsi="Arial" w:cs="Arial"/>
          <w:sz w:val="20"/>
          <w:szCs w:val="20"/>
          <w:lang w:eastAsia="en-US"/>
        </w:rPr>
        <w:t>validité :</w:t>
      </w:r>
    </w:p>
    <w:p w14:paraId="72AEED6E" w14:textId="77777777" w:rsidR="00FF7213"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-omet à signer ou refuse de signer le marché, alors qu’il est requis </w:t>
      </w:r>
      <w:r w:rsidR="00E96AF9" w:rsidRPr="00D2334A">
        <w:rPr>
          <w:rFonts w:ascii="Arial" w:eastAsia="Calibri" w:hAnsi="Arial" w:cs="Arial"/>
          <w:sz w:val="20"/>
          <w:szCs w:val="20"/>
          <w:lang w:eastAsia="en-US"/>
        </w:rPr>
        <w:t>de le faire ;</w:t>
      </w:r>
    </w:p>
    <w:p w14:paraId="3BD77B50"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omet ou refuse de fournir le cautionnement définitif du marché (cautionneme</w:t>
      </w:r>
      <w:r w:rsidR="00FF7213" w:rsidRPr="00D2334A">
        <w:rPr>
          <w:rFonts w:ascii="Arial" w:eastAsia="Calibri" w:hAnsi="Arial" w:cs="Arial"/>
          <w:sz w:val="20"/>
          <w:szCs w:val="20"/>
          <w:lang w:eastAsia="en-US"/>
        </w:rPr>
        <w:t xml:space="preserve">nt définitif), comme prévu dans </w:t>
      </w:r>
      <w:r w:rsidRPr="00D2334A">
        <w:rPr>
          <w:rFonts w:ascii="Arial" w:eastAsia="Calibri" w:hAnsi="Arial" w:cs="Arial"/>
          <w:sz w:val="20"/>
          <w:szCs w:val="20"/>
          <w:lang w:eastAsia="en-US"/>
        </w:rPr>
        <w:t>celui-ci.</w:t>
      </w:r>
    </w:p>
    <w:p w14:paraId="54A28AB2" w14:textId="77777777" w:rsidR="00FF7213" w:rsidRPr="00D2334A" w:rsidRDefault="00FF7213" w:rsidP="00D95738">
      <w:pPr>
        <w:autoSpaceDE w:val="0"/>
        <w:autoSpaceDN w:val="0"/>
        <w:adjustRightInd w:val="0"/>
        <w:spacing w:after="0" w:line="240" w:lineRule="auto"/>
        <w:jc w:val="both"/>
        <w:rPr>
          <w:rFonts w:ascii="Arial" w:eastAsia="Calibri" w:hAnsi="Arial" w:cs="Arial"/>
          <w:sz w:val="20"/>
          <w:szCs w:val="20"/>
          <w:lang w:eastAsia="en-US"/>
        </w:rPr>
      </w:pPr>
    </w:p>
    <w:p w14:paraId="7AAFB84F"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Nous nous engageons à payer à </w:t>
      </w:r>
      <w:r w:rsidRPr="00D2334A">
        <w:rPr>
          <w:rFonts w:ascii="Arial" w:eastAsia="Calibri" w:hAnsi="Arial" w:cs="Arial"/>
          <w:i/>
          <w:iCs/>
          <w:sz w:val="20"/>
          <w:szCs w:val="20"/>
          <w:lang w:eastAsia="en-US"/>
        </w:rPr>
        <w:t xml:space="preserve">[Autorité Contractante] </w:t>
      </w:r>
      <w:r w:rsidRPr="00D2334A">
        <w:rPr>
          <w:rFonts w:ascii="Arial" w:eastAsia="Calibri" w:hAnsi="Arial" w:cs="Arial"/>
          <w:sz w:val="20"/>
          <w:szCs w:val="20"/>
          <w:lang w:eastAsia="en-US"/>
        </w:rPr>
        <w:t>un montant allant jusqu’</w:t>
      </w:r>
      <w:r w:rsidR="00FF7213" w:rsidRPr="00D2334A">
        <w:rPr>
          <w:rFonts w:ascii="Arial" w:eastAsia="Calibri" w:hAnsi="Arial" w:cs="Arial"/>
          <w:sz w:val="20"/>
          <w:szCs w:val="20"/>
          <w:lang w:eastAsia="en-US"/>
        </w:rPr>
        <w:t xml:space="preserve">au maximum de la somme stipulée </w:t>
      </w:r>
      <w:r w:rsidRPr="00D2334A">
        <w:rPr>
          <w:rFonts w:ascii="Arial" w:eastAsia="Calibri" w:hAnsi="Arial" w:cs="Arial"/>
          <w:sz w:val="20"/>
          <w:szCs w:val="20"/>
          <w:lang w:eastAsia="en-US"/>
        </w:rPr>
        <w:t>ci-dessus, dès réception de sa première demande écrite, sans que l’Autorité Contrac</w:t>
      </w:r>
      <w:r w:rsidR="00FF7213" w:rsidRPr="00D2334A">
        <w:rPr>
          <w:rFonts w:ascii="Arial" w:eastAsia="Calibri" w:hAnsi="Arial" w:cs="Arial"/>
          <w:sz w:val="20"/>
          <w:szCs w:val="20"/>
          <w:lang w:eastAsia="en-US"/>
        </w:rPr>
        <w:t>tante soit tenu de justifier sa demande</w:t>
      </w:r>
      <w:r w:rsidRPr="00D2334A">
        <w:rPr>
          <w:rFonts w:ascii="Arial" w:eastAsia="Calibri" w:hAnsi="Arial" w:cs="Arial"/>
          <w:sz w:val="20"/>
          <w:szCs w:val="20"/>
          <w:lang w:eastAsia="en-US"/>
        </w:rPr>
        <w:t>, étant entendu toutefois que dans sa demande l’Autorité Contractante note</w:t>
      </w:r>
      <w:r w:rsidR="00FF7213" w:rsidRPr="00D2334A">
        <w:rPr>
          <w:rFonts w:ascii="Arial" w:eastAsia="Calibri" w:hAnsi="Arial" w:cs="Arial"/>
          <w:sz w:val="20"/>
          <w:szCs w:val="20"/>
          <w:lang w:eastAsia="en-US"/>
        </w:rPr>
        <w:t xml:space="preserve">ra que le montant qu’il réclame </w:t>
      </w:r>
      <w:r w:rsidRPr="00D2334A">
        <w:rPr>
          <w:rFonts w:ascii="Arial" w:eastAsia="Calibri" w:hAnsi="Arial" w:cs="Arial"/>
          <w:sz w:val="20"/>
          <w:szCs w:val="20"/>
          <w:lang w:eastAsia="en-US"/>
        </w:rPr>
        <w:t>lui est dû parce que l’une ou l’autre des conditions ci-dessus, ou toutes les deux, son</w:t>
      </w:r>
      <w:r w:rsidR="00FF7213" w:rsidRPr="00D2334A">
        <w:rPr>
          <w:rFonts w:ascii="Arial" w:eastAsia="Calibri" w:hAnsi="Arial" w:cs="Arial"/>
          <w:sz w:val="20"/>
          <w:szCs w:val="20"/>
          <w:lang w:eastAsia="en-US"/>
        </w:rPr>
        <w:t xml:space="preserve">t remplies, et qu’il spécifiera </w:t>
      </w:r>
      <w:r w:rsidRPr="00D2334A">
        <w:rPr>
          <w:rFonts w:ascii="Arial" w:eastAsia="Calibri" w:hAnsi="Arial" w:cs="Arial"/>
          <w:sz w:val="20"/>
          <w:szCs w:val="20"/>
          <w:lang w:eastAsia="en-US"/>
        </w:rPr>
        <w:t>quelle (s) condition (s) a (ont) joué.</w:t>
      </w:r>
    </w:p>
    <w:p w14:paraId="423EB33F" w14:textId="77777777" w:rsidR="00FF7213" w:rsidRPr="00D2334A" w:rsidRDefault="00FF7213" w:rsidP="00D95738">
      <w:pPr>
        <w:autoSpaceDE w:val="0"/>
        <w:autoSpaceDN w:val="0"/>
        <w:adjustRightInd w:val="0"/>
        <w:spacing w:after="0" w:line="240" w:lineRule="auto"/>
        <w:jc w:val="both"/>
        <w:rPr>
          <w:rFonts w:ascii="Arial" w:eastAsia="Calibri" w:hAnsi="Arial" w:cs="Arial"/>
          <w:sz w:val="20"/>
          <w:szCs w:val="20"/>
          <w:lang w:eastAsia="en-US"/>
        </w:rPr>
      </w:pPr>
    </w:p>
    <w:p w14:paraId="7A6F5E29"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présente caution entre en vigueur dès sa signature et dès la date limite fixée p</w:t>
      </w:r>
      <w:r w:rsidR="00FF7213" w:rsidRPr="00D2334A">
        <w:rPr>
          <w:rFonts w:ascii="Arial" w:eastAsia="Calibri" w:hAnsi="Arial" w:cs="Arial"/>
          <w:sz w:val="20"/>
          <w:szCs w:val="20"/>
          <w:lang w:eastAsia="en-US"/>
        </w:rPr>
        <w:t xml:space="preserve">ar l’Autorité Contractante pour </w:t>
      </w:r>
      <w:r w:rsidRPr="00D2334A">
        <w:rPr>
          <w:rFonts w:ascii="Arial" w:eastAsia="Calibri" w:hAnsi="Arial" w:cs="Arial"/>
          <w:sz w:val="20"/>
          <w:szCs w:val="20"/>
          <w:lang w:eastAsia="en-US"/>
        </w:rPr>
        <w:t xml:space="preserve">la remise des offres. Elle demeurera valable jusqu’au trentième jour inclus suivant </w:t>
      </w:r>
      <w:r w:rsidR="00FF7213" w:rsidRPr="00D2334A">
        <w:rPr>
          <w:rFonts w:ascii="Arial" w:eastAsia="Calibri" w:hAnsi="Arial" w:cs="Arial"/>
          <w:sz w:val="20"/>
          <w:szCs w:val="20"/>
          <w:lang w:eastAsia="en-US"/>
        </w:rPr>
        <w:t xml:space="preserve">la fin du délai de validité des </w:t>
      </w:r>
      <w:r w:rsidRPr="00D2334A">
        <w:rPr>
          <w:rFonts w:ascii="Arial" w:eastAsia="Calibri" w:hAnsi="Arial" w:cs="Arial"/>
          <w:sz w:val="20"/>
          <w:szCs w:val="20"/>
          <w:lang w:eastAsia="en-US"/>
        </w:rPr>
        <w:t>offres. Toute demande de l’Autorité Contractante tendant à la faire jouer devra parvenir à la</w:t>
      </w:r>
      <w:r w:rsidR="00FF7213" w:rsidRPr="00D2334A">
        <w:rPr>
          <w:rFonts w:ascii="Arial" w:eastAsia="Calibri" w:hAnsi="Arial" w:cs="Arial"/>
          <w:sz w:val="20"/>
          <w:szCs w:val="20"/>
          <w:lang w:eastAsia="en-US"/>
        </w:rPr>
        <w:t xml:space="preserve"> banque, par lettre recommandée </w:t>
      </w:r>
      <w:r w:rsidRPr="00D2334A">
        <w:rPr>
          <w:rFonts w:ascii="Arial" w:eastAsia="Calibri" w:hAnsi="Arial" w:cs="Arial"/>
          <w:sz w:val="20"/>
          <w:szCs w:val="20"/>
          <w:lang w:eastAsia="en-US"/>
        </w:rPr>
        <w:t>avec accusé de réception, avant la fin de cette période de validité.</w:t>
      </w:r>
    </w:p>
    <w:p w14:paraId="1D7C48C7" w14:textId="77777777" w:rsidR="00FF7213" w:rsidRPr="00D2334A" w:rsidRDefault="00FF7213" w:rsidP="00D95738">
      <w:pPr>
        <w:autoSpaceDE w:val="0"/>
        <w:autoSpaceDN w:val="0"/>
        <w:adjustRightInd w:val="0"/>
        <w:spacing w:after="0" w:line="240" w:lineRule="auto"/>
        <w:jc w:val="both"/>
        <w:rPr>
          <w:rFonts w:ascii="Arial" w:eastAsia="Calibri" w:hAnsi="Arial" w:cs="Arial"/>
          <w:sz w:val="20"/>
          <w:szCs w:val="20"/>
          <w:lang w:eastAsia="en-US"/>
        </w:rPr>
      </w:pPr>
    </w:p>
    <w:p w14:paraId="4400B3C3"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présente caution est soumise pour son interprétation et son exécution au droit camer</w:t>
      </w:r>
      <w:r w:rsidR="00FF7213" w:rsidRPr="00D2334A">
        <w:rPr>
          <w:rFonts w:ascii="Arial" w:eastAsia="Calibri" w:hAnsi="Arial" w:cs="Arial"/>
          <w:sz w:val="20"/>
          <w:szCs w:val="20"/>
          <w:lang w:eastAsia="en-US"/>
        </w:rPr>
        <w:t xml:space="preserve">ounais. Les tribunaux du </w:t>
      </w:r>
      <w:r w:rsidRPr="00D2334A">
        <w:rPr>
          <w:rFonts w:ascii="Arial" w:eastAsia="Calibri" w:hAnsi="Arial" w:cs="Arial"/>
          <w:sz w:val="20"/>
          <w:szCs w:val="20"/>
          <w:lang w:eastAsia="en-US"/>
        </w:rPr>
        <w:t>Cameroun seront seuls compétents pour statuer sur tout ce qui concerne le présent engagement et ses suites.</w:t>
      </w:r>
    </w:p>
    <w:p w14:paraId="69FD25E4"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Signé et authentifié par la banque</w:t>
      </w:r>
    </w:p>
    <w:p w14:paraId="2FA384CE" w14:textId="77777777" w:rsidR="00FF7213" w:rsidRPr="00D2334A" w:rsidRDefault="00FF7213" w:rsidP="00D95738">
      <w:pPr>
        <w:autoSpaceDE w:val="0"/>
        <w:autoSpaceDN w:val="0"/>
        <w:adjustRightInd w:val="0"/>
        <w:spacing w:after="0" w:line="240" w:lineRule="auto"/>
        <w:jc w:val="both"/>
        <w:rPr>
          <w:rFonts w:ascii="Arial" w:eastAsia="Calibri" w:hAnsi="Arial" w:cs="Arial"/>
          <w:sz w:val="20"/>
          <w:szCs w:val="20"/>
          <w:lang w:eastAsia="en-US"/>
        </w:rPr>
      </w:pPr>
    </w:p>
    <w:p w14:paraId="2F2A98AC"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à </w:t>
      </w:r>
      <w:r w:rsidR="00C64F3C" w:rsidRPr="00D2334A">
        <w:rPr>
          <w:rFonts w:ascii="Arial" w:eastAsia="Calibri" w:hAnsi="Arial" w:cs="Arial"/>
          <w:sz w:val="20"/>
          <w:szCs w:val="20"/>
          <w:lang w:eastAsia="en-US"/>
        </w:rPr>
        <w:t>…..........................</w:t>
      </w:r>
      <w:r w:rsidRPr="00D2334A">
        <w:rPr>
          <w:rFonts w:ascii="Arial" w:eastAsia="Calibri" w:hAnsi="Arial" w:cs="Arial"/>
          <w:sz w:val="20"/>
          <w:szCs w:val="20"/>
          <w:lang w:eastAsia="en-US"/>
        </w:rPr>
        <w:t xml:space="preserve"> le ……………..........................………..</w:t>
      </w:r>
    </w:p>
    <w:p w14:paraId="102FBD0E" w14:textId="77777777" w:rsidR="00D47E52" w:rsidRPr="00D2334A" w:rsidRDefault="00D47E52"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i/>
          <w:iCs/>
          <w:sz w:val="20"/>
          <w:szCs w:val="20"/>
          <w:lang w:eastAsia="en-US"/>
        </w:rPr>
        <w:t>[</w:t>
      </w:r>
      <w:r w:rsidR="00C64F3C" w:rsidRPr="00D2334A">
        <w:rPr>
          <w:rFonts w:ascii="Arial" w:eastAsia="Calibri" w:hAnsi="Arial" w:cs="Arial"/>
          <w:i/>
          <w:iCs/>
          <w:sz w:val="20"/>
          <w:szCs w:val="20"/>
          <w:lang w:eastAsia="en-US"/>
        </w:rPr>
        <w:t>Signature</w:t>
      </w:r>
      <w:r w:rsidRPr="00D2334A">
        <w:rPr>
          <w:rFonts w:ascii="Arial" w:eastAsia="Calibri" w:hAnsi="Arial" w:cs="Arial"/>
          <w:i/>
          <w:iCs/>
          <w:sz w:val="20"/>
          <w:szCs w:val="20"/>
          <w:lang w:eastAsia="en-US"/>
        </w:rPr>
        <w:t xml:space="preserve"> de la banque]</w:t>
      </w:r>
    </w:p>
    <w:p w14:paraId="127468E7" w14:textId="77777777" w:rsidR="00D47E52" w:rsidRPr="00D2334A" w:rsidRDefault="00D47E52" w:rsidP="00D95738">
      <w:pPr>
        <w:autoSpaceDE w:val="0"/>
        <w:autoSpaceDN w:val="0"/>
        <w:adjustRightInd w:val="0"/>
        <w:spacing w:after="0" w:line="240" w:lineRule="auto"/>
        <w:jc w:val="both"/>
        <w:rPr>
          <w:rFonts w:ascii="Arial" w:eastAsia="Calibri" w:hAnsi="Arial" w:cs="Arial"/>
          <w:b/>
          <w:bCs/>
          <w:sz w:val="20"/>
          <w:szCs w:val="20"/>
          <w:lang w:eastAsia="en-US"/>
        </w:rPr>
      </w:pPr>
    </w:p>
    <w:p w14:paraId="16E91CD8" w14:textId="77777777" w:rsidR="00326591" w:rsidRPr="00D2334A" w:rsidRDefault="00326591" w:rsidP="00D95738">
      <w:pPr>
        <w:autoSpaceDE w:val="0"/>
        <w:autoSpaceDN w:val="0"/>
        <w:adjustRightInd w:val="0"/>
        <w:spacing w:after="0" w:line="240" w:lineRule="auto"/>
        <w:jc w:val="both"/>
        <w:rPr>
          <w:rFonts w:ascii="Arial" w:eastAsia="Calibri" w:hAnsi="Arial" w:cs="Arial"/>
          <w:b/>
          <w:bCs/>
          <w:sz w:val="20"/>
          <w:szCs w:val="20"/>
          <w:lang w:eastAsia="en-US"/>
        </w:rPr>
      </w:pPr>
    </w:p>
    <w:p w14:paraId="0804436B" w14:textId="77777777" w:rsidR="00B65FCB" w:rsidRPr="00D2334A" w:rsidRDefault="00B65FCB" w:rsidP="00D95738">
      <w:pPr>
        <w:autoSpaceDE w:val="0"/>
        <w:autoSpaceDN w:val="0"/>
        <w:adjustRightInd w:val="0"/>
        <w:spacing w:after="0" w:line="240" w:lineRule="auto"/>
        <w:jc w:val="both"/>
        <w:rPr>
          <w:rFonts w:ascii="Arial" w:eastAsia="Calibri" w:hAnsi="Arial" w:cs="Arial"/>
          <w:b/>
          <w:bCs/>
          <w:sz w:val="20"/>
          <w:szCs w:val="20"/>
          <w:lang w:eastAsia="en-US"/>
        </w:rPr>
      </w:pPr>
    </w:p>
    <w:p w14:paraId="269B1526" w14:textId="77777777" w:rsidR="00D47E52" w:rsidRPr="00D2334A" w:rsidRDefault="00376990"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ANNEXE N° 3 : MODELE DE CAUTIONNEMENT DEFINITIF</w:t>
      </w:r>
    </w:p>
    <w:p w14:paraId="26870BE7" w14:textId="77777777" w:rsidR="00F37D4B" w:rsidRPr="00D2334A" w:rsidRDefault="00F37D4B" w:rsidP="00D95738">
      <w:pPr>
        <w:autoSpaceDE w:val="0"/>
        <w:autoSpaceDN w:val="0"/>
        <w:adjustRightInd w:val="0"/>
        <w:spacing w:after="0" w:line="240" w:lineRule="auto"/>
        <w:jc w:val="both"/>
        <w:rPr>
          <w:rFonts w:ascii="Arial" w:eastAsia="Calibri" w:hAnsi="Arial" w:cs="Arial"/>
          <w:b/>
          <w:bCs/>
          <w:sz w:val="20"/>
          <w:szCs w:val="20"/>
          <w:lang w:eastAsia="en-US"/>
        </w:rPr>
      </w:pPr>
    </w:p>
    <w:p w14:paraId="25E06021"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Banque :</w:t>
      </w:r>
    </w:p>
    <w:p w14:paraId="2BD4A935"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Référence de la Caution : N° ……………..................................………..</w:t>
      </w:r>
    </w:p>
    <w:p w14:paraId="186C1A37"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 </w:t>
      </w:r>
      <w:r w:rsidRPr="00D2334A">
        <w:rPr>
          <w:rFonts w:ascii="Arial" w:eastAsia="Calibri" w:hAnsi="Arial" w:cs="Arial"/>
          <w:i/>
          <w:iCs/>
          <w:sz w:val="20"/>
          <w:szCs w:val="20"/>
          <w:lang w:eastAsia="en-US"/>
        </w:rPr>
        <w:t xml:space="preserve">[indiquer le Maître d’Ouvrage et son adresse] </w:t>
      </w:r>
      <w:r w:rsidRPr="00D2334A">
        <w:rPr>
          <w:rFonts w:ascii="Arial" w:eastAsia="Calibri" w:hAnsi="Arial" w:cs="Arial"/>
          <w:sz w:val="20"/>
          <w:szCs w:val="20"/>
          <w:lang w:eastAsia="en-US"/>
        </w:rPr>
        <w:t>Cameroun, ci-dessous désigné le Maître d’Ouvrage »</w:t>
      </w:r>
    </w:p>
    <w:p w14:paraId="06368028"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73DF3FA4"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Attendu que ; …...................................................……….. </w:t>
      </w:r>
      <w:r w:rsidRPr="00D2334A">
        <w:rPr>
          <w:rFonts w:ascii="Arial" w:eastAsia="Calibri" w:hAnsi="Arial" w:cs="Arial"/>
          <w:i/>
          <w:iCs/>
          <w:sz w:val="20"/>
          <w:szCs w:val="20"/>
          <w:lang w:eastAsia="en-US"/>
        </w:rPr>
        <w:t>[</w:t>
      </w:r>
      <w:r w:rsidR="00F37D4B" w:rsidRPr="00D2334A">
        <w:rPr>
          <w:rFonts w:ascii="Arial" w:eastAsia="Calibri" w:hAnsi="Arial" w:cs="Arial"/>
          <w:i/>
          <w:iCs/>
          <w:sz w:val="20"/>
          <w:szCs w:val="20"/>
          <w:lang w:eastAsia="en-US"/>
        </w:rPr>
        <w:t>Nom</w:t>
      </w:r>
      <w:r w:rsidRPr="00D2334A">
        <w:rPr>
          <w:rFonts w:ascii="Arial" w:eastAsia="Calibri" w:hAnsi="Arial" w:cs="Arial"/>
          <w:i/>
          <w:iCs/>
          <w:sz w:val="20"/>
          <w:szCs w:val="20"/>
          <w:lang w:eastAsia="en-US"/>
        </w:rPr>
        <w:t xml:space="preserve"> et adresse de l’entreprise]</w:t>
      </w:r>
      <w:r w:rsidRPr="00D2334A">
        <w:rPr>
          <w:rFonts w:ascii="Arial" w:eastAsia="Calibri" w:hAnsi="Arial" w:cs="Arial"/>
          <w:sz w:val="20"/>
          <w:szCs w:val="20"/>
          <w:lang w:eastAsia="en-US"/>
        </w:rPr>
        <w:t>, ci-dessous désigné</w:t>
      </w:r>
    </w:p>
    <w:p w14:paraId="569970DC" w14:textId="77777777" w:rsidR="00D47E52" w:rsidRPr="00D2334A" w:rsidRDefault="00D47E52"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sz w:val="20"/>
          <w:szCs w:val="20"/>
          <w:lang w:eastAsia="en-US"/>
        </w:rPr>
        <w:t xml:space="preserve">« l’entrepreneur », s’est engagé, en exécution du marché désigné « le marché », à réaliser </w:t>
      </w:r>
      <w:r w:rsidRPr="00D2334A">
        <w:rPr>
          <w:rFonts w:ascii="Arial" w:eastAsia="Calibri" w:hAnsi="Arial" w:cs="Arial"/>
          <w:i/>
          <w:iCs/>
          <w:sz w:val="20"/>
          <w:szCs w:val="20"/>
          <w:lang w:eastAsia="en-US"/>
        </w:rPr>
        <w:t>[indiquer la nature destravaux]</w:t>
      </w:r>
    </w:p>
    <w:p w14:paraId="578B928B"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2081CA8C"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Attendu qu’il ; est stipulé dans le marché que l’entrepreneur remettra au Maître d’Ouvrage un cautionnementdéfinitif, d’un montant égal à [indiquer le pourcentage compris entre 2 et 5 %] du montant de la tranche dumarché correspondante, comme garantie de l’exécution de ses obligations de bonne fin conformément auxconditions du marché,</w:t>
      </w:r>
    </w:p>
    <w:p w14:paraId="2E440D7D"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03C649D5"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Attendu que ; nous avons convenu de donner à l’entrepreneur ce cautionnement.</w:t>
      </w:r>
    </w:p>
    <w:p w14:paraId="690B268D"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Nous,..........................................................................……….. </w:t>
      </w:r>
      <w:r w:rsidRPr="00D2334A">
        <w:rPr>
          <w:rFonts w:ascii="Arial" w:eastAsia="Calibri" w:hAnsi="Arial" w:cs="Arial"/>
          <w:i/>
          <w:iCs/>
          <w:sz w:val="20"/>
          <w:szCs w:val="20"/>
          <w:lang w:eastAsia="en-US"/>
        </w:rPr>
        <w:t>[</w:t>
      </w:r>
      <w:r w:rsidR="00F37D4B" w:rsidRPr="00D2334A">
        <w:rPr>
          <w:rFonts w:ascii="Arial" w:eastAsia="Calibri" w:hAnsi="Arial" w:cs="Arial"/>
          <w:i/>
          <w:iCs/>
          <w:sz w:val="20"/>
          <w:szCs w:val="20"/>
          <w:lang w:eastAsia="en-US"/>
        </w:rPr>
        <w:t>Nom</w:t>
      </w:r>
      <w:r w:rsidRPr="00D2334A">
        <w:rPr>
          <w:rFonts w:ascii="Arial" w:eastAsia="Calibri" w:hAnsi="Arial" w:cs="Arial"/>
          <w:i/>
          <w:iCs/>
          <w:sz w:val="20"/>
          <w:szCs w:val="20"/>
          <w:lang w:eastAsia="en-US"/>
        </w:rPr>
        <w:t xml:space="preserve"> et adresse de banque]</w:t>
      </w:r>
      <w:r w:rsidRPr="00D2334A">
        <w:rPr>
          <w:rFonts w:ascii="Arial" w:eastAsia="Calibri" w:hAnsi="Arial" w:cs="Arial"/>
          <w:sz w:val="20"/>
          <w:szCs w:val="20"/>
          <w:lang w:eastAsia="en-US"/>
        </w:rPr>
        <w:t>, représentée</w:t>
      </w:r>
    </w:p>
    <w:p w14:paraId="6BD2D593"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 </w:t>
      </w:r>
      <w:r w:rsidRPr="00D2334A">
        <w:rPr>
          <w:rFonts w:ascii="Arial" w:eastAsia="Calibri" w:hAnsi="Arial" w:cs="Arial"/>
          <w:i/>
          <w:iCs/>
          <w:sz w:val="20"/>
          <w:szCs w:val="20"/>
          <w:lang w:eastAsia="en-US"/>
        </w:rPr>
        <w:t>[</w:t>
      </w:r>
      <w:r w:rsidR="00F37D4B" w:rsidRPr="00D2334A">
        <w:rPr>
          <w:rFonts w:ascii="Arial" w:eastAsia="Calibri" w:hAnsi="Arial" w:cs="Arial"/>
          <w:i/>
          <w:iCs/>
          <w:sz w:val="20"/>
          <w:szCs w:val="20"/>
          <w:lang w:eastAsia="en-US"/>
        </w:rPr>
        <w:t>Noms</w:t>
      </w:r>
      <w:r w:rsidRPr="00D2334A">
        <w:rPr>
          <w:rFonts w:ascii="Arial" w:eastAsia="Calibri" w:hAnsi="Arial" w:cs="Arial"/>
          <w:i/>
          <w:iCs/>
          <w:sz w:val="20"/>
          <w:szCs w:val="20"/>
          <w:lang w:eastAsia="en-US"/>
        </w:rPr>
        <w:t xml:space="preserve"> des signataires]</w:t>
      </w:r>
      <w:r w:rsidRPr="00D2334A">
        <w:rPr>
          <w:rFonts w:ascii="Arial" w:eastAsia="Calibri" w:hAnsi="Arial" w:cs="Arial"/>
          <w:sz w:val="20"/>
          <w:szCs w:val="20"/>
          <w:lang w:eastAsia="en-US"/>
        </w:rPr>
        <w:t>, ci-dessous désignée « la banque »,</w:t>
      </w:r>
    </w:p>
    <w:p w14:paraId="125846E4" w14:textId="77777777" w:rsidR="00D47E52" w:rsidRPr="00D2334A" w:rsidRDefault="006C771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N</w:t>
      </w:r>
      <w:r w:rsidR="00D47E52" w:rsidRPr="00D2334A">
        <w:rPr>
          <w:rFonts w:ascii="Arial" w:eastAsia="Calibri" w:hAnsi="Arial" w:cs="Arial"/>
          <w:sz w:val="20"/>
          <w:szCs w:val="20"/>
          <w:lang w:eastAsia="en-US"/>
        </w:rPr>
        <w:t>ous engageons à payer au Maître d’Ouvrage, dans un délai maximum de huit (0</w:t>
      </w:r>
      <w:r w:rsidRPr="00D2334A">
        <w:rPr>
          <w:rFonts w:ascii="Arial" w:eastAsia="Calibri" w:hAnsi="Arial" w:cs="Arial"/>
          <w:sz w:val="20"/>
          <w:szCs w:val="20"/>
          <w:lang w:eastAsia="en-US"/>
        </w:rPr>
        <w:t xml:space="preserve">8) semaines, sur simple demande </w:t>
      </w:r>
      <w:r w:rsidR="00D47E52" w:rsidRPr="00D2334A">
        <w:rPr>
          <w:rFonts w:ascii="Arial" w:eastAsia="Calibri" w:hAnsi="Arial" w:cs="Arial"/>
          <w:sz w:val="20"/>
          <w:szCs w:val="20"/>
          <w:lang w:eastAsia="en-US"/>
        </w:rPr>
        <w:t>écrite de celui-ci déclarant que l’entrepreneur n’a pas satisfait à ses engag</w:t>
      </w:r>
      <w:r w:rsidRPr="00D2334A">
        <w:rPr>
          <w:rFonts w:ascii="Arial" w:eastAsia="Calibri" w:hAnsi="Arial" w:cs="Arial"/>
          <w:sz w:val="20"/>
          <w:szCs w:val="20"/>
          <w:lang w:eastAsia="en-US"/>
        </w:rPr>
        <w:t xml:space="preserve">ements contractuels au titre du </w:t>
      </w:r>
      <w:r w:rsidR="00D47E52" w:rsidRPr="00D2334A">
        <w:rPr>
          <w:rFonts w:ascii="Arial" w:eastAsia="Calibri" w:hAnsi="Arial" w:cs="Arial"/>
          <w:sz w:val="20"/>
          <w:szCs w:val="20"/>
          <w:lang w:eastAsia="en-US"/>
        </w:rPr>
        <w:t>marché, sans pouvoir différer le paiement ni soulever de contestation pour quelque motif que ce soit, toute somm</w:t>
      </w:r>
      <w:r w:rsidRPr="00D2334A">
        <w:rPr>
          <w:rFonts w:ascii="Arial" w:eastAsia="Calibri" w:hAnsi="Arial" w:cs="Arial"/>
          <w:sz w:val="20"/>
          <w:szCs w:val="20"/>
          <w:lang w:eastAsia="en-US"/>
        </w:rPr>
        <w:t>e jusqu’à concurrence de .......</w:t>
      </w:r>
      <w:r w:rsidR="00D47E52" w:rsidRPr="00D2334A">
        <w:rPr>
          <w:rFonts w:ascii="Arial" w:eastAsia="Calibri" w:hAnsi="Arial" w:cs="Arial"/>
          <w:sz w:val="20"/>
          <w:szCs w:val="20"/>
          <w:lang w:eastAsia="en-US"/>
        </w:rPr>
        <w:t xml:space="preserve">..……….. </w:t>
      </w:r>
      <w:r w:rsidR="00D47E52" w:rsidRPr="00D2334A">
        <w:rPr>
          <w:rFonts w:ascii="Arial" w:eastAsia="Calibri" w:hAnsi="Arial" w:cs="Arial"/>
          <w:i/>
          <w:iCs/>
          <w:sz w:val="20"/>
          <w:szCs w:val="20"/>
          <w:lang w:eastAsia="en-US"/>
        </w:rPr>
        <w:t>[en chiffres et en lettres]</w:t>
      </w:r>
      <w:r w:rsidR="00D47E52" w:rsidRPr="00D2334A">
        <w:rPr>
          <w:rFonts w:ascii="Arial" w:eastAsia="Calibri" w:hAnsi="Arial" w:cs="Arial"/>
          <w:sz w:val="20"/>
          <w:szCs w:val="20"/>
          <w:lang w:eastAsia="en-US"/>
        </w:rPr>
        <w:t>.</w:t>
      </w:r>
    </w:p>
    <w:p w14:paraId="5FA44E40"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3D5ADAA5"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Nous convenons qu’aucun changement ou additif ou aucune autre modification au marché ne nous libérera d’uneobligation quelconque nous incombant en vertu du présent cautionnement définitif et nous dérogeons par laprésente à la notification de toute modification, additif ou changement.</w:t>
      </w:r>
    </w:p>
    <w:p w14:paraId="6182CD46"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7209CE65"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présent cautionnement définitif prend effet à compter de sa signature et dès notification du marché. La cautionest libérée dans un délai de [indiquer le délai] à compter de la date de réception provisoire des travaux.</w:t>
      </w:r>
    </w:p>
    <w:p w14:paraId="7D3FDBF8"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15E6ACDC"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lastRenderedPageBreak/>
        <w:t>Après le délai susvisé, la caution devient sans objet et doit nous être automatiquement retournée sans aucuneforme de procédure.</w:t>
      </w:r>
    </w:p>
    <w:p w14:paraId="4D823FD3"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18D75B92"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Toute demande de paiement formulée par le Maître d’Ouvrage au titre de la présente garantie doit être faite parlettre recommandée avec accusé de réception, parvenue à la banque pendant la période de validité du présentengagement.</w:t>
      </w:r>
    </w:p>
    <w:p w14:paraId="18E0A252"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7CBFD2B1"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présent cautionnement définitif est soumis pour son interprétation et son exécution au droit camerounais. Lestribunaux camerounais seront seuls compétents pour statuer sur tout ce qui concerne le présent engagement etses suites.</w:t>
      </w:r>
    </w:p>
    <w:p w14:paraId="6602C543" w14:textId="77777777" w:rsidR="00F37D4B" w:rsidRPr="00D2334A" w:rsidRDefault="00F37D4B" w:rsidP="00D95738">
      <w:pPr>
        <w:autoSpaceDE w:val="0"/>
        <w:autoSpaceDN w:val="0"/>
        <w:adjustRightInd w:val="0"/>
        <w:spacing w:after="0" w:line="240" w:lineRule="auto"/>
        <w:jc w:val="both"/>
        <w:rPr>
          <w:rFonts w:ascii="Arial" w:eastAsia="Calibri" w:hAnsi="Arial" w:cs="Arial"/>
          <w:sz w:val="20"/>
          <w:szCs w:val="20"/>
          <w:lang w:eastAsia="en-US"/>
        </w:rPr>
      </w:pPr>
    </w:p>
    <w:p w14:paraId="13568A03"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Signé et authentifié par la banque</w:t>
      </w:r>
    </w:p>
    <w:p w14:paraId="79F9536D" w14:textId="77777777" w:rsidR="00D47E52" w:rsidRPr="00D2334A" w:rsidRDefault="00D47E5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à </w:t>
      </w:r>
      <w:r w:rsidR="00F37D4B" w:rsidRPr="00D2334A">
        <w:rPr>
          <w:rFonts w:ascii="Arial" w:eastAsia="Calibri" w:hAnsi="Arial" w:cs="Arial"/>
          <w:sz w:val="20"/>
          <w:szCs w:val="20"/>
          <w:lang w:eastAsia="en-US"/>
        </w:rPr>
        <w:t>…..........................</w:t>
      </w:r>
      <w:r w:rsidRPr="00D2334A">
        <w:rPr>
          <w:rFonts w:ascii="Arial" w:eastAsia="Calibri" w:hAnsi="Arial" w:cs="Arial"/>
          <w:sz w:val="20"/>
          <w:szCs w:val="20"/>
          <w:lang w:eastAsia="en-US"/>
        </w:rPr>
        <w:t xml:space="preserve"> le ……………..........................………..</w:t>
      </w:r>
    </w:p>
    <w:p w14:paraId="6D028198" w14:textId="77777777" w:rsidR="00A212A5" w:rsidRPr="00D2334A" w:rsidRDefault="00A212A5" w:rsidP="00D95738">
      <w:pPr>
        <w:autoSpaceDE w:val="0"/>
        <w:autoSpaceDN w:val="0"/>
        <w:adjustRightInd w:val="0"/>
        <w:spacing w:after="0" w:line="240" w:lineRule="auto"/>
        <w:jc w:val="both"/>
        <w:rPr>
          <w:rFonts w:ascii="Arial" w:hAnsi="Arial" w:cs="Arial"/>
          <w:b/>
          <w:bCs/>
          <w:sz w:val="20"/>
          <w:szCs w:val="20"/>
          <w:u w:val="single"/>
        </w:rPr>
      </w:pPr>
    </w:p>
    <w:p w14:paraId="14328DF2" w14:textId="77777777" w:rsidR="00D47E52" w:rsidRPr="00D2334A" w:rsidRDefault="00D47E52" w:rsidP="00D95738">
      <w:pPr>
        <w:autoSpaceDE w:val="0"/>
        <w:autoSpaceDN w:val="0"/>
        <w:adjustRightInd w:val="0"/>
        <w:spacing w:after="0" w:line="240" w:lineRule="auto"/>
        <w:jc w:val="both"/>
        <w:rPr>
          <w:rFonts w:ascii="Arial" w:hAnsi="Arial" w:cs="Arial"/>
          <w:b/>
          <w:bCs/>
          <w:sz w:val="20"/>
          <w:szCs w:val="20"/>
          <w:u w:val="single"/>
        </w:rPr>
      </w:pPr>
    </w:p>
    <w:p w14:paraId="727C3BC7" w14:textId="77777777" w:rsidR="00B65FCB" w:rsidRPr="00D2334A" w:rsidRDefault="00B65FCB" w:rsidP="00D95738">
      <w:pPr>
        <w:widowControl w:val="0"/>
        <w:autoSpaceDE w:val="0"/>
        <w:autoSpaceDN w:val="0"/>
        <w:adjustRightInd w:val="0"/>
        <w:spacing w:before="13" w:line="100" w:lineRule="exact"/>
        <w:jc w:val="both"/>
        <w:rPr>
          <w:rFonts w:ascii="Arial" w:hAnsi="Arial" w:cs="Arial"/>
          <w:sz w:val="20"/>
          <w:szCs w:val="20"/>
        </w:rPr>
      </w:pPr>
    </w:p>
    <w:p w14:paraId="230E2A58" w14:textId="77777777" w:rsidR="00D86FDA" w:rsidRPr="00D2334A" w:rsidRDefault="00AB7A8E"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ANNEXE N° 4 : MODELE DE CAUTION D'AVANCE DE DEMARRAGE</w:t>
      </w:r>
    </w:p>
    <w:p w14:paraId="717B3EEB" w14:textId="77777777" w:rsidR="00D86FDA" w:rsidRPr="00D2334A" w:rsidRDefault="00D86FDA" w:rsidP="00D95738">
      <w:pPr>
        <w:autoSpaceDE w:val="0"/>
        <w:autoSpaceDN w:val="0"/>
        <w:adjustRightInd w:val="0"/>
        <w:spacing w:after="0" w:line="240" w:lineRule="auto"/>
        <w:jc w:val="both"/>
        <w:rPr>
          <w:rFonts w:ascii="Arial" w:eastAsia="Calibri" w:hAnsi="Arial" w:cs="Arial"/>
          <w:b/>
          <w:bCs/>
          <w:sz w:val="20"/>
          <w:szCs w:val="20"/>
          <w:lang w:eastAsia="en-US"/>
        </w:rPr>
      </w:pPr>
    </w:p>
    <w:p w14:paraId="2029AC1E"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Banque : référence, adres</w:t>
      </w:r>
      <w:r w:rsidR="006C7712" w:rsidRPr="00D2334A">
        <w:rPr>
          <w:rFonts w:ascii="Arial" w:eastAsia="Calibri" w:hAnsi="Arial" w:cs="Arial"/>
          <w:sz w:val="20"/>
          <w:szCs w:val="20"/>
          <w:lang w:eastAsia="en-US"/>
        </w:rPr>
        <w:t>se …………….....................</w:t>
      </w:r>
      <w:r w:rsidRPr="00D2334A">
        <w:rPr>
          <w:rFonts w:ascii="Arial" w:eastAsia="Calibri" w:hAnsi="Arial" w:cs="Arial"/>
          <w:sz w:val="20"/>
          <w:szCs w:val="20"/>
          <w:lang w:eastAsia="en-US"/>
        </w:rPr>
        <w:t>..................................</w:t>
      </w:r>
    </w:p>
    <w:p w14:paraId="79BCC05B"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Nous soussignés (banque, adresse), déclarons par la présente garantir, pour le compte de :</w:t>
      </w:r>
    </w:p>
    <w:p w14:paraId="592C4B82" w14:textId="77777777" w:rsidR="00D86FDA" w:rsidRPr="00D2334A" w:rsidRDefault="001C2F08"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w:t>
      </w:r>
      <w:r w:rsidR="00D86FDA" w:rsidRPr="00D2334A">
        <w:rPr>
          <w:rFonts w:ascii="Arial" w:eastAsia="Calibri" w:hAnsi="Arial" w:cs="Arial"/>
          <w:sz w:val="20"/>
          <w:szCs w:val="20"/>
          <w:lang w:eastAsia="en-US"/>
        </w:rPr>
        <w:t xml:space="preserve">....... </w:t>
      </w:r>
      <w:r w:rsidR="00D86FDA" w:rsidRPr="00D2334A">
        <w:rPr>
          <w:rFonts w:ascii="Arial" w:eastAsia="Calibri" w:hAnsi="Arial" w:cs="Arial"/>
          <w:i/>
          <w:iCs/>
          <w:sz w:val="20"/>
          <w:szCs w:val="20"/>
          <w:lang w:eastAsia="en-US"/>
        </w:rPr>
        <w:t>[le titulaire]</w:t>
      </w:r>
      <w:r w:rsidR="00D86FDA" w:rsidRPr="00D2334A">
        <w:rPr>
          <w:rFonts w:ascii="Arial" w:eastAsia="Calibri" w:hAnsi="Arial" w:cs="Arial"/>
          <w:sz w:val="20"/>
          <w:szCs w:val="20"/>
          <w:lang w:eastAsia="en-US"/>
        </w:rPr>
        <w:t>, au profit du Maître d’Ouvrage</w:t>
      </w:r>
    </w:p>
    <w:p w14:paraId="13599C29"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[Adresse du Maître d’Ouvrage]</w:t>
      </w:r>
    </w:p>
    <w:p w14:paraId="6FC893E1"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Le bénéficiaire »)</w:t>
      </w:r>
    </w:p>
    <w:p w14:paraId="7CDE0769"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p>
    <w:p w14:paraId="6CCF3DE7"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Le paiement, sans contestation et dès réception de la première demande écrite du bénéficiaire, déclarant</w:t>
      </w:r>
    </w:p>
    <w:p w14:paraId="6586C35F"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que ………….................…….. </w:t>
      </w:r>
      <w:r w:rsidRPr="00D2334A">
        <w:rPr>
          <w:rFonts w:ascii="Arial" w:eastAsia="Calibri" w:hAnsi="Arial" w:cs="Arial"/>
          <w:i/>
          <w:iCs/>
          <w:sz w:val="20"/>
          <w:szCs w:val="20"/>
          <w:lang w:eastAsia="en-US"/>
        </w:rPr>
        <w:t xml:space="preserve">[le titulaire] </w:t>
      </w:r>
      <w:r w:rsidRPr="00D2334A">
        <w:rPr>
          <w:rFonts w:ascii="Arial" w:eastAsia="Calibri" w:hAnsi="Arial" w:cs="Arial"/>
          <w:sz w:val="20"/>
          <w:szCs w:val="20"/>
          <w:lang w:eastAsia="en-US"/>
        </w:rPr>
        <w:t>ne s’est pas acquitté de ses obligations, relatives au remboursement</w:t>
      </w:r>
    </w:p>
    <w:p w14:paraId="7E020879"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de l’avance de démarrage selon les conditions du marché ………….................…….. du..............................……..</w:t>
      </w:r>
    </w:p>
    <w:p w14:paraId="2F0BF88D"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relatif aux travaux </w:t>
      </w:r>
      <w:r w:rsidRPr="00D2334A">
        <w:rPr>
          <w:rFonts w:ascii="Arial" w:eastAsia="Calibri" w:hAnsi="Arial" w:cs="Arial"/>
          <w:i/>
          <w:iCs/>
          <w:sz w:val="20"/>
          <w:szCs w:val="20"/>
          <w:lang w:eastAsia="en-US"/>
        </w:rPr>
        <w:t>[indiquer l’objet des travaux, les références de l’Appel d’Offres et le lot, éventuellement]</w:t>
      </w:r>
      <w:r w:rsidRPr="00D2334A">
        <w:rPr>
          <w:rFonts w:ascii="Arial" w:eastAsia="Calibri" w:hAnsi="Arial" w:cs="Arial"/>
          <w:sz w:val="20"/>
          <w:szCs w:val="20"/>
          <w:lang w:eastAsia="en-US"/>
        </w:rPr>
        <w:t xml:space="preserve">, de la somme totale maximum correspondant à l’avance de </w:t>
      </w:r>
      <w:r w:rsidRPr="00D2334A">
        <w:rPr>
          <w:rFonts w:ascii="Arial" w:eastAsia="Calibri" w:hAnsi="Arial" w:cs="Arial"/>
          <w:i/>
          <w:iCs/>
          <w:sz w:val="20"/>
          <w:szCs w:val="20"/>
          <w:lang w:eastAsia="en-US"/>
        </w:rPr>
        <w:t xml:space="preserve">[vingt (20) %] </w:t>
      </w:r>
      <w:r w:rsidRPr="00D2334A">
        <w:rPr>
          <w:rFonts w:ascii="Arial" w:eastAsia="Calibri" w:hAnsi="Arial" w:cs="Arial"/>
          <w:sz w:val="20"/>
          <w:szCs w:val="20"/>
          <w:lang w:eastAsia="en-US"/>
        </w:rPr>
        <w:t>du montant Toutes Taxes Comprises du marché n° …………........................................... , payable dès la notification de l’ordre de service correspondant,</w:t>
      </w:r>
    </w:p>
    <w:p w14:paraId="794B16F4"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soit :…………..........................................…….. francs CFA</w:t>
      </w:r>
    </w:p>
    <w:p w14:paraId="50BC97C2"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p>
    <w:p w14:paraId="6E16D6E6"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présente garantie entrera en vigueur et prendra effet dès virement des pa</w:t>
      </w:r>
      <w:r w:rsidR="001C2F08" w:rsidRPr="00D2334A">
        <w:rPr>
          <w:rFonts w:ascii="Arial" w:eastAsia="Calibri" w:hAnsi="Arial" w:cs="Arial"/>
          <w:sz w:val="20"/>
          <w:szCs w:val="20"/>
          <w:lang w:eastAsia="en-US"/>
        </w:rPr>
        <w:t xml:space="preserve">rts respectives de cette avance </w:t>
      </w:r>
      <w:r w:rsidRPr="00D2334A">
        <w:rPr>
          <w:rFonts w:ascii="Arial" w:eastAsia="Calibri" w:hAnsi="Arial" w:cs="Arial"/>
          <w:sz w:val="20"/>
          <w:szCs w:val="20"/>
          <w:lang w:eastAsia="en-US"/>
        </w:rPr>
        <w:t>sur les c</w:t>
      </w:r>
      <w:r w:rsidR="001C2F08" w:rsidRPr="00D2334A">
        <w:rPr>
          <w:rFonts w:ascii="Arial" w:eastAsia="Calibri" w:hAnsi="Arial" w:cs="Arial"/>
          <w:sz w:val="20"/>
          <w:szCs w:val="20"/>
          <w:lang w:eastAsia="en-US"/>
        </w:rPr>
        <w:t xml:space="preserve">omptes de </w:t>
      </w:r>
      <w:r w:rsidRPr="00D2334A">
        <w:rPr>
          <w:rFonts w:ascii="Arial" w:eastAsia="Calibri" w:hAnsi="Arial" w:cs="Arial"/>
          <w:sz w:val="20"/>
          <w:szCs w:val="20"/>
          <w:lang w:eastAsia="en-US"/>
        </w:rPr>
        <w:t xml:space="preserve">.................................................….. </w:t>
      </w:r>
      <w:r w:rsidRPr="00D2334A">
        <w:rPr>
          <w:rFonts w:ascii="Arial" w:eastAsia="Calibri" w:hAnsi="Arial" w:cs="Arial"/>
          <w:i/>
          <w:iCs/>
          <w:sz w:val="20"/>
          <w:szCs w:val="20"/>
          <w:lang w:eastAsia="en-US"/>
        </w:rPr>
        <w:t xml:space="preserve">[le titulaire] </w:t>
      </w:r>
      <w:r w:rsidR="001C2F08" w:rsidRPr="00D2334A">
        <w:rPr>
          <w:rFonts w:ascii="Arial" w:eastAsia="Calibri" w:hAnsi="Arial" w:cs="Arial"/>
          <w:sz w:val="20"/>
          <w:szCs w:val="20"/>
          <w:lang w:eastAsia="en-US"/>
        </w:rPr>
        <w:t>ouverts auprès de la banque …….........</w:t>
      </w:r>
      <w:r w:rsidRPr="00D2334A">
        <w:rPr>
          <w:rFonts w:ascii="Arial" w:eastAsia="Calibri" w:hAnsi="Arial" w:cs="Arial"/>
          <w:sz w:val="20"/>
          <w:szCs w:val="20"/>
          <w:lang w:eastAsia="en-US"/>
        </w:rPr>
        <w:t>.............…….. sous le n° …………..............</w:t>
      </w:r>
      <w:r w:rsidR="001C2F08" w:rsidRPr="00D2334A">
        <w:rPr>
          <w:rFonts w:ascii="Arial" w:eastAsia="Calibri" w:hAnsi="Arial" w:cs="Arial"/>
          <w:sz w:val="20"/>
          <w:szCs w:val="20"/>
          <w:lang w:eastAsia="en-US"/>
        </w:rPr>
        <w:t>...……..…………...............</w:t>
      </w:r>
    </w:p>
    <w:p w14:paraId="7D3F2532"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p>
    <w:p w14:paraId="7A82E1E0"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Elle restera en vigueur jusqu’au remboursement de l’avance conformément à la procédure fixée par le CCAP.</w:t>
      </w:r>
    </w:p>
    <w:p w14:paraId="0A20522D"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Toutefois, le montant de la caution sera réduit proportionnellement au remboursement de l’avance au fur et à mesure de son remboursement.</w:t>
      </w:r>
    </w:p>
    <w:p w14:paraId="14FD4F4F"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p>
    <w:p w14:paraId="54D83DB3"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loi et la juridiction applicables à la garantie sont celles de la République du Cameroun.</w:t>
      </w:r>
    </w:p>
    <w:p w14:paraId="06C3D81E"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p>
    <w:p w14:paraId="2246B371"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Signé et authentifié par la banque</w:t>
      </w:r>
    </w:p>
    <w:p w14:paraId="0D5EC6E7" w14:textId="77777777" w:rsidR="00D86FDA" w:rsidRPr="00D2334A" w:rsidRDefault="00D86FDA"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à ….......................... le ……………..........................………..</w:t>
      </w:r>
    </w:p>
    <w:p w14:paraId="08013F06" w14:textId="77777777" w:rsidR="00D86FDA" w:rsidRPr="00D2334A" w:rsidRDefault="00D86FDA"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i/>
          <w:iCs/>
          <w:sz w:val="20"/>
          <w:szCs w:val="20"/>
          <w:lang w:eastAsia="en-US"/>
        </w:rPr>
        <w:t>[Signature de la banque]</w:t>
      </w:r>
    </w:p>
    <w:p w14:paraId="32DB7803" w14:textId="77777777" w:rsidR="00326591" w:rsidRPr="00D2334A" w:rsidRDefault="005C1912" w:rsidP="005C1912">
      <w:pPr>
        <w:autoSpaceDE w:val="0"/>
        <w:autoSpaceDN w:val="0"/>
        <w:adjustRightInd w:val="0"/>
        <w:spacing w:after="0" w:line="240" w:lineRule="auto"/>
        <w:jc w:val="both"/>
        <w:rPr>
          <w:rFonts w:ascii="Arial" w:eastAsia="Calibri" w:hAnsi="Arial" w:cs="Arial"/>
          <w:b/>
          <w:bCs/>
          <w:sz w:val="20"/>
          <w:szCs w:val="20"/>
          <w:lang w:eastAsia="en-US"/>
        </w:rPr>
      </w:pPr>
      <w:r>
        <w:rPr>
          <w:rFonts w:ascii="Arial" w:eastAsia="Calibri" w:hAnsi="Arial" w:cs="Arial"/>
          <w:b/>
          <w:bCs/>
          <w:sz w:val="20"/>
          <w:szCs w:val="20"/>
          <w:lang w:eastAsia="en-US"/>
        </w:rPr>
        <w:t>DTAO 102</w:t>
      </w:r>
    </w:p>
    <w:p w14:paraId="2897D2B9" w14:textId="77777777" w:rsidR="00B65FCB" w:rsidRPr="00D2334A" w:rsidRDefault="00B65FCB" w:rsidP="00D95738">
      <w:pPr>
        <w:autoSpaceDE w:val="0"/>
        <w:autoSpaceDN w:val="0"/>
        <w:adjustRightInd w:val="0"/>
        <w:jc w:val="both"/>
        <w:rPr>
          <w:rFonts w:ascii="Arial" w:eastAsia="Calibri" w:hAnsi="Arial" w:cs="Arial"/>
          <w:b/>
          <w:bCs/>
          <w:sz w:val="20"/>
          <w:szCs w:val="20"/>
          <w:lang w:eastAsia="en-US"/>
        </w:rPr>
      </w:pPr>
    </w:p>
    <w:p w14:paraId="637BCF8F" w14:textId="77777777" w:rsidR="00256A59" w:rsidRPr="00D2334A" w:rsidRDefault="005C1912" w:rsidP="00D95738">
      <w:pPr>
        <w:autoSpaceDE w:val="0"/>
        <w:autoSpaceDN w:val="0"/>
        <w:adjustRightInd w:val="0"/>
        <w:spacing w:after="0" w:line="240" w:lineRule="auto"/>
        <w:jc w:val="both"/>
        <w:rPr>
          <w:rFonts w:ascii="Arial" w:eastAsia="Calibri" w:hAnsi="Arial" w:cs="Arial"/>
          <w:b/>
          <w:bCs/>
          <w:sz w:val="20"/>
          <w:szCs w:val="20"/>
          <w:lang w:eastAsia="en-US"/>
        </w:rPr>
      </w:pPr>
      <w:r w:rsidRPr="00D2334A">
        <w:rPr>
          <w:rFonts w:ascii="Arial" w:eastAsia="Calibri" w:hAnsi="Arial" w:cs="Arial"/>
          <w:b/>
          <w:bCs/>
          <w:sz w:val="20"/>
          <w:szCs w:val="20"/>
          <w:lang w:eastAsia="en-US"/>
        </w:rPr>
        <w:t>ANNEXE N° 5 : MODELE DE CAUTION DE RETENUE DE GARANTIE</w:t>
      </w:r>
    </w:p>
    <w:p w14:paraId="1FD67E50"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Banque : …………...........................……………………</w:t>
      </w:r>
    </w:p>
    <w:p w14:paraId="02B882FB"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Référence de la Caution : N° …………...........................……………………</w:t>
      </w:r>
    </w:p>
    <w:p w14:paraId="7B858855" w14:textId="77777777" w:rsidR="00256A59" w:rsidRPr="00D2334A" w:rsidRDefault="00256A59"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sz w:val="20"/>
          <w:szCs w:val="20"/>
          <w:lang w:eastAsia="en-US"/>
        </w:rPr>
        <w:t xml:space="preserve">A </w:t>
      </w:r>
      <w:r w:rsidR="007D5F9C" w:rsidRPr="00D2334A">
        <w:rPr>
          <w:rFonts w:ascii="Arial" w:eastAsia="Calibri" w:hAnsi="Arial" w:cs="Arial"/>
          <w:i/>
          <w:iCs/>
          <w:sz w:val="20"/>
          <w:szCs w:val="20"/>
          <w:lang w:eastAsia="en-US"/>
        </w:rPr>
        <w:t>[indiquer le Maître d’Ouvrage]</w:t>
      </w:r>
      <w:r w:rsidRPr="00D2334A">
        <w:rPr>
          <w:rFonts w:ascii="Arial" w:eastAsia="Calibri" w:hAnsi="Arial" w:cs="Arial"/>
          <w:i/>
          <w:iCs/>
          <w:sz w:val="20"/>
          <w:szCs w:val="20"/>
          <w:lang w:eastAsia="en-US"/>
        </w:rPr>
        <w:t>[Adresse du Autorité Contractante]</w:t>
      </w:r>
    </w:p>
    <w:p w14:paraId="4CCC2B14"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ci-dessous désigné «le Maître d’Ouvrage»</w:t>
      </w:r>
    </w:p>
    <w:p w14:paraId="4F9D74F5"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p>
    <w:p w14:paraId="669CBAE9" w14:textId="77777777" w:rsidR="00256A59" w:rsidRPr="00D2334A" w:rsidRDefault="007D5F9C"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attendu que</w:t>
      </w:r>
      <w:r w:rsidR="00256A59" w:rsidRPr="00D2334A">
        <w:rPr>
          <w:rFonts w:ascii="Arial" w:eastAsia="Calibri" w:hAnsi="Arial" w:cs="Arial"/>
          <w:sz w:val="20"/>
          <w:szCs w:val="20"/>
          <w:lang w:eastAsia="en-US"/>
        </w:rPr>
        <w:t>…</w:t>
      </w:r>
      <w:r w:rsidRPr="00D2334A">
        <w:rPr>
          <w:rFonts w:ascii="Arial" w:eastAsia="Calibri" w:hAnsi="Arial" w:cs="Arial"/>
          <w:sz w:val="20"/>
          <w:szCs w:val="20"/>
          <w:lang w:eastAsia="en-US"/>
        </w:rPr>
        <w:t>…....</w:t>
      </w:r>
      <w:r w:rsidR="00256A59" w:rsidRPr="00D2334A">
        <w:rPr>
          <w:rFonts w:ascii="Arial" w:eastAsia="Calibri" w:hAnsi="Arial" w:cs="Arial"/>
          <w:sz w:val="20"/>
          <w:szCs w:val="20"/>
          <w:lang w:eastAsia="en-US"/>
        </w:rPr>
        <w:t xml:space="preserve">……[nom et adresse de l’entreprise], </w:t>
      </w:r>
      <w:r w:rsidRPr="00D2334A">
        <w:rPr>
          <w:rFonts w:ascii="Arial" w:eastAsia="Calibri" w:hAnsi="Arial" w:cs="Arial"/>
          <w:sz w:val="20"/>
          <w:szCs w:val="20"/>
          <w:lang w:eastAsia="en-US"/>
        </w:rPr>
        <w:t xml:space="preserve">ci-dessous désigné </w:t>
      </w:r>
      <w:r w:rsidR="00256A59" w:rsidRPr="00D2334A">
        <w:rPr>
          <w:rFonts w:ascii="Arial" w:eastAsia="Calibri" w:hAnsi="Arial" w:cs="Arial"/>
          <w:sz w:val="20"/>
          <w:szCs w:val="20"/>
          <w:lang w:eastAsia="en-US"/>
        </w:rPr>
        <w:t>« l’entrepreneur », s’est engagé, en exécution du marché, à réaliser les travaux de</w:t>
      </w:r>
      <w:r w:rsidR="005C1912">
        <w:rPr>
          <w:rFonts w:ascii="Arial" w:eastAsia="Calibri" w:hAnsi="Arial" w:cs="Arial"/>
          <w:sz w:val="20"/>
          <w:szCs w:val="20"/>
          <w:lang w:eastAsia="en-US"/>
        </w:rPr>
        <w:t xml:space="preserve"> [indiquer l’objet des travaux]</w:t>
      </w:r>
    </w:p>
    <w:p w14:paraId="25BB69AB" w14:textId="77777777" w:rsidR="00E011C5"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attendu qu’il ; est stipulé dans le marché que la retenue de garantie fixée à [pourcent</w:t>
      </w:r>
      <w:r w:rsidR="00E011C5" w:rsidRPr="00D2334A">
        <w:rPr>
          <w:rFonts w:ascii="Arial" w:eastAsia="Calibri" w:hAnsi="Arial" w:cs="Arial"/>
          <w:sz w:val="20"/>
          <w:szCs w:val="20"/>
          <w:lang w:eastAsia="en-US"/>
        </w:rPr>
        <w:t xml:space="preserve">age inférieur à 10% à préciser] </w:t>
      </w:r>
      <w:r w:rsidRPr="00D2334A">
        <w:rPr>
          <w:rFonts w:ascii="Arial" w:eastAsia="Calibri" w:hAnsi="Arial" w:cs="Arial"/>
          <w:sz w:val="20"/>
          <w:szCs w:val="20"/>
          <w:lang w:eastAsia="en-US"/>
        </w:rPr>
        <w:t>du montant TTC du marché peut être rempl</w:t>
      </w:r>
      <w:r w:rsidR="005C1912">
        <w:rPr>
          <w:rFonts w:ascii="Arial" w:eastAsia="Calibri" w:hAnsi="Arial" w:cs="Arial"/>
          <w:sz w:val="20"/>
          <w:szCs w:val="20"/>
          <w:lang w:eastAsia="en-US"/>
        </w:rPr>
        <w:t>acée par une caution solidaire,</w:t>
      </w:r>
    </w:p>
    <w:p w14:paraId="21D1839D" w14:textId="77777777" w:rsidR="00E32FDF" w:rsidRPr="00D2334A" w:rsidRDefault="00D92962"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attendu que </w:t>
      </w:r>
      <w:r w:rsidR="00256A59" w:rsidRPr="00D2334A">
        <w:rPr>
          <w:rFonts w:ascii="Arial" w:eastAsia="Calibri" w:hAnsi="Arial" w:cs="Arial"/>
          <w:sz w:val="20"/>
          <w:szCs w:val="20"/>
          <w:lang w:eastAsia="en-US"/>
        </w:rPr>
        <w:t>nous avons convenu de donner à l’entrepreneur cette cautio</w:t>
      </w:r>
      <w:r w:rsidR="00E011C5" w:rsidRPr="00D2334A">
        <w:rPr>
          <w:rFonts w:ascii="Arial" w:eastAsia="Calibri" w:hAnsi="Arial" w:cs="Arial"/>
          <w:sz w:val="20"/>
          <w:szCs w:val="20"/>
          <w:lang w:eastAsia="en-US"/>
        </w:rPr>
        <w:t xml:space="preserve">n, </w:t>
      </w:r>
    </w:p>
    <w:p w14:paraId="7DB2E43D" w14:textId="77777777" w:rsidR="00E32FDF" w:rsidRPr="00D2334A" w:rsidRDefault="00E32FDF" w:rsidP="00D95738">
      <w:pPr>
        <w:autoSpaceDE w:val="0"/>
        <w:autoSpaceDN w:val="0"/>
        <w:adjustRightInd w:val="0"/>
        <w:spacing w:after="0" w:line="240" w:lineRule="auto"/>
        <w:jc w:val="both"/>
        <w:rPr>
          <w:rFonts w:ascii="Arial" w:eastAsia="Calibri" w:hAnsi="Arial" w:cs="Arial"/>
          <w:sz w:val="20"/>
          <w:szCs w:val="20"/>
          <w:lang w:eastAsia="en-US"/>
        </w:rPr>
      </w:pPr>
    </w:p>
    <w:p w14:paraId="52EAFFEE" w14:textId="77777777" w:rsidR="00256A59" w:rsidRPr="00D2334A" w:rsidRDefault="00E011C5"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Nous, …………............……………</w:t>
      </w:r>
      <w:r w:rsidR="00256A59" w:rsidRPr="00D2334A">
        <w:rPr>
          <w:rFonts w:ascii="Arial" w:eastAsia="Calibri" w:hAnsi="Arial" w:cs="Arial"/>
          <w:i/>
          <w:iCs/>
          <w:sz w:val="20"/>
          <w:szCs w:val="20"/>
          <w:lang w:eastAsia="en-US"/>
        </w:rPr>
        <w:t>[nom et adresse de banque]</w:t>
      </w:r>
      <w:r w:rsidR="00256A59" w:rsidRPr="00D2334A">
        <w:rPr>
          <w:rFonts w:ascii="Arial" w:eastAsia="Calibri" w:hAnsi="Arial" w:cs="Arial"/>
          <w:sz w:val="20"/>
          <w:szCs w:val="20"/>
          <w:lang w:eastAsia="en-US"/>
        </w:rPr>
        <w:t>, représentée par ....</w:t>
      </w:r>
      <w:r w:rsidR="00E32FDF" w:rsidRPr="00D2334A">
        <w:rPr>
          <w:rFonts w:ascii="Arial" w:eastAsia="Calibri" w:hAnsi="Arial" w:cs="Arial"/>
          <w:sz w:val="20"/>
          <w:szCs w:val="20"/>
          <w:lang w:eastAsia="en-US"/>
        </w:rPr>
        <w:t>.............</w:t>
      </w:r>
      <w:r w:rsidR="00256A59" w:rsidRPr="00D2334A">
        <w:rPr>
          <w:rFonts w:ascii="Arial" w:eastAsia="Calibri" w:hAnsi="Arial" w:cs="Arial"/>
          <w:sz w:val="20"/>
          <w:szCs w:val="20"/>
          <w:lang w:eastAsia="en-US"/>
        </w:rPr>
        <w:t>…</w:t>
      </w:r>
      <w:r w:rsidR="00E32FDF" w:rsidRPr="00D2334A">
        <w:rPr>
          <w:rFonts w:ascii="Arial" w:eastAsia="Calibri" w:hAnsi="Arial" w:cs="Arial"/>
          <w:sz w:val="20"/>
          <w:szCs w:val="20"/>
          <w:lang w:eastAsia="en-US"/>
        </w:rPr>
        <w:t xml:space="preserve">…… </w:t>
      </w:r>
      <w:r w:rsidR="00256A59" w:rsidRPr="00D2334A">
        <w:rPr>
          <w:rFonts w:ascii="Arial" w:eastAsia="Calibri" w:hAnsi="Arial" w:cs="Arial"/>
          <w:i/>
          <w:iCs/>
          <w:sz w:val="20"/>
          <w:szCs w:val="20"/>
          <w:lang w:eastAsia="en-US"/>
        </w:rPr>
        <w:t>[noms des signataires]</w:t>
      </w:r>
      <w:r w:rsidR="00256A59" w:rsidRPr="00D2334A">
        <w:rPr>
          <w:rFonts w:ascii="Arial" w:eastAsia="Calibri" w:hAnsi="Arial" w:cs="Arial"/>
          <w:sz w:val="20"/>
          <w:szCs w:val="20"/>
          <w:lang w:eastAsia="en-US"/>
        </w:rPr>
        <w:t>, et ci-dessous désignée « la banque »,</w:t>
      </w:r>
    </w:p>
    <w:p w14:paraId="1C692C66" w14:textId="77777777" w:rsidR="00E011C5" w:rsidRPr="00D2334A" w:rsidRDefault="00E011C5" w:rsidP="00D95738">
      <w:pPr>
        <w:autoSpaceDE w:val="0"/>
        <w:autoSpaceDN w:val="0"/>
        <w:adjustRightInd w:val="0"/>
        <w:spacing w:after="0" w:line="240" w:lineRule="auto"/>
        <w:jc w:val="both"/>
        <w:rPr>
          <w:rFonts w:ascii="Arial" w:eastAsia="Calibri" w:hAnsi="Arial" w:cs="Arial"/>
          <w:sz w:val="20"/>
          <w:szCs w:val="20"/>
          <w:lang w:eastAsia="en-US"/>
        </w:rPr>
      </w:pPr>
    </w:p>
    <w:p w14:paraId="09D8FDDB"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Dès lors, nous affirmons par les présentes que nous nous portons garants et r</w:t>
      </w:r>
      <w:r w:rsidR="00EC14F9" w:rsidRPr="00D2334A">
        <w:rPr>
          <w:rFonts w:ascii="Arial" w:eastAsia="Calibri" w:hAnsi="Arial" w:cs="Arial"/>
          <w:sz w:val="20"/>
          <w:szCs w:val="20"/>
          <w:lang w:eastAsia="en-US"/>
        </w:rPr>
        <w:t>esponsables à l’égard du Maître d’Ouvrage,</w:t>
      </w:r>
      <w:r w:rsidRPr="00D2334A">
        <w:rPr>
          <w:rFonts w:ascii="Arial" w:eastAsia="Calibri" w:hAnsi="Arial" w:cs="Arial"/>
          <w:sz w:val="20"/>
          <w:szCs w:val="20"/>
          <w:lang w:eastAsia="en-US"/>
        </w:rPr>
        <w:t xml:space="preserve"> au nom de l’entrepreneur, pour un montant maximum </w:t>
      </w:r>
      <w:r w:rsidR="007D5F9C" w:rsidRPr="00D2334A">
        <w:rPr>
          <w:rFonts w:ascii="Arial" w:eastAsia="Calibri" w:hAnsi="Arial" w:cs="Arial"/>
          <w:sz w:val="20"/>
          <w:szCs w:val="20"/>
          <w:lang w:eastAsia="en-US"/>
        </w:rPr>
        <w:t>de ...................</w:t>
      </w:r>
      <w:r w:rsidRPr="00D2334A">
        <w:rPr>
          <w:rFonts w:ascii="Arial" w:eastAsia="Calibri" w:hAnsi="Arial" w:cs="Arial"/>
          <w:sz w:val="20"/>
          <w:szCs w:val="20"/>
          <w:lang w:eastAsia="en-US"/>
        </w:rPr>
        <w:t xml:space="preserve">… </w:t>
      </w:r>
      <w:r w:rsidRPr="00D2334A">
        <w:rPr>
          <w:rFonts w:ascii="Arial" w:eastAsia="Calibri" w:hAnsi="Arial" w:cs="Arial"/>
          <w:i/>
          <w:iCs/>
          <w:sz w:val="20"/>
          <w:szCs w:val="20"/>
          <w:lang w:eastAsia="en-US"/>
        </w:rPr>
        <w:t>[en chiffreset en lettres]</w:t>
      </w:r>
      <w:r w:rsidRPr="00D2334A">
        <w:rPr>
          <w:rFonts w:ascii="Arial" w:eastAsia="Calibri" w:hAnsi="Arial" w:cs="Arial"/>
          <w:sz w:val="20"/>
          <w:szCs w:val="20"/>
          <w:lang w:eastAsia="en-US"/>
        </w:rPr>
        <w:t xml:space="preserve">, correspondant à </w:t>
      </w:r>
      <w:r w:rsidRPr="00D2334A">
        <w:rPr>
          <w:rFonts w:ascii="Arial" w:eastAsia="Calibri" w:hAnsi="Arial" w:cs="Arial"/>
          <w:i/>
          <w:iCs/>
          <w:sz w:val="20"/>
          <w:szCs w:val="20"/>
          <w:lang w:eastAsia="en-US"/>
        </w:rPr>
        <w:t xml:space="preserve">[pourcentage inférieur à 10% à préciser] </w:t>
      </w:r>
      <w:r w:rsidRPr="00D2334A">
        <w:rPr>
          <w:rFonts w:ascii="Arial" w:eastAsia="Calibri" w:hAnsi="Arial" w:cs="Arial"/>
          <w:sz w:val="20"/>
          <w:szCs w:val="20"/>
          <w:lang w:eastAsia="en-US"/>
        </w:rPr>
        <w:t>du montant du marché,</w:t>
      </w:r>
    </w:p>
    <w:p w14:paraId="648F61E5" w14:textId="77777777" w:rsidR="00EC14F9" w:rsidRPr="00D2334A" w:rsidRDefault="00EC14F9" w:rsidP="00D95738">
      <w:pPr>
        <w:autoSpaceDE w:val="0"/>
        <w:autoSpaceDN w:val="0"/>
        <w:adjustRightInd w:val="0"/>
        <w:spacing w:after="0" w:line="240" w:lineRule="auto"/>
        <w:jc w:val="both"/>
        <w:rPr>
          <w:rFonts w:ascii="Arial" w:eastAsia="Calibri" w:hAnsi="Arial" w:cs="Arial"/>
          <w:sz w:val="20"/>
          <w:szCs w:val="20"/>
          <w:lang w:eastAsia="en-US"/>
        </w:rPr>
      </w:pPr>
    </w:p>
    <w:p w14:paraId="6BAB75E4"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Et nous nous engageons à payer au Maître d’Ouvrage, dans un délai maximum de</w:t>
      </w:r>
      <w:r w:rsidR="00EC14F9" w:rsidRPr="00D2334A">
        <w:rPr>
          <w:rFonts w:ascii="Arial" w:eastAsia="Calibri" w:hAnsi="Arial" w:cs="Arial"/>
          <w:sz w:val="20"/>
          <w:szCs w:val="20"/>
          <w:lang w:eastAsia="en-US"/>
        </w:rPr>
        <w:t xml:space="preserve"> huit (08) semaines, sur simple </w:t>
      </w:r>
      <w:r w:rsidRPr="00D2334A">
        <w:rPr>
          <w:rFonts w:ascii="Arial" w:eastAsia="Calibri" w:hAnsi="Arial" w:cs="Arial"/>
          <w:sz w:val="20"/>
          <w:szCs w:val="20"/>
          <w:lang w:eastAsia="en-US"/>
        </w:rPr>
        <w:t xml:space="preserve">demande écrite de celui-ci déclarant que l’entrepreneur n’a pas satisfait à </w:t>
      </w:r>
      <w:r w:rsidR="00C7437D" w:rsidRPr="00D2334A">
        <w:rPr>
          <w:rFonts w:ascii="Arial" w:eastAsia="Calibri" w:hAnsi="Arial" w:cs="Arial"/>
          <w:sz w:val="20"/>
          <w:szCs w:val="20"/>
          <w:lang w:eastAsia="en-US"/>
        </w:rPr>
        <w:t xml:space="preserve">ses engagements contractuels ou </w:t>
      </w:r>
      <w:r w:rsidRPr="00D2334A">
        <w:rPr>
          <w:rFonts w:ascii="Arial" w:eastAsia="Calibri" w:hAnsi="Arial" w:cs="Arial"/>
          <w:sz w:val="20"/>
          <w:szCs w:val="20"/>
          <w:lang w:eastAsia="en-US"/>
        </w:rPr>
        <w:t>qu’il se trouve débiteur du Maître d’Ouvrage au titre du marché modifié le cas échéant</w:t>
      </w:r>
      <w:r w:rsidR="00C7437D" w:rsidRPr="00D2334A">
        <w:rPr>
          <w:rFonts w:ascii="Arial" w:eastAsia="Calibri" w:hAnsi="Arial" w:cs="Arial"/>
          <w:sz w:val="20"/>
          <w:szCs w:val="20"/>
          <w:lang w:eastAsia="en-US"/>
        </w:rPr>
        <w:t xml:space="preserve"> par ses avenants, sans pouvoir </w:t>
      </w:r>
      <w:r w:rsidRPr="00D2334A">
        <w:rPr>
          <w:rFonts w:ascii="Arial" w:eastAsia="Calibri" w:hAnsi="Arial" w:cs="Arial"/>
          <w:sz w:val="20"/>
          <w:szCs w:val="20"/>
          <w:lang w:eastAsia="en-US"/>
        </w:rPr>
        <w:t>différer le paiement ni soulever de contestation pour quelque motif que ce soi</w:t>
      </w:r>
      <w:r w:rsidR="00C7437D" w:rsidRPr="00D2334A">
        <w:rPr>
          <w:rFonts w:ascii="Arial" w:eastAsia="Calibri" w:hAnsi="Arial" w:cs="Arial"/>
          <w:sz w:val="20"/>
          <w:szCs w:val="20"/>
          <w:lang w:eastAsia="en-US"/>
        </w:rPr>
        <w:t xml:space="preserve">t, toute (s) somme (s) dans les </w:t>
      </w:r>
      <w:r w:rsidRPr="00D2334A">
        <w:rPr>
          <w:rFonts w:ascii="Arial" w:eastAsia="Calibri" w:hAnsi="Arial" w:cs="Arial"/>
          <w:sz w:val="20"/>
          <w:szCs w:val="20"/>
          <w:lang w:eastAsia="en-US"/>
        </w:rPr>
        <w:t>limites du montant égal à [pourcentage inférieur à 10% à préciser] du montant c</w:t>
      </w:r>
      <w:r w:rsidR="00C7437D" w:rsidRPr="00D2334A">
        <w:rPr>
          <w:rFonts w:ascii="Arial" w:eastAsia="Calibri" w:hAnsi="Arial" w:cs="Arial"/>
          <w:sz w:val="20"/>
          <w:szCs w:val="20"/>
          <w:lang w:eastAsia="en-US"/>
        </w:rPr>
        <w:t xml:space="preserve">umulé des travaux figurant dans </w:t>
      </w:r>
      <w:r w:rsidRPr="00D2334A">
        <w:rPr>
          <w:rFonts w:ascii="Arial" w:eastAsia="Calibri" w:hAnsi="Arial" w:cs="Arial"/>
          <w:sz w:val="20"/>
          <w:szCs w:val="20"/>
          <w:lang w:eastAsia="en-US"/>
        </w:rPr>
        <w:t>le décompte définitif, sans que le Maître d’Ouvrage ait à prouver ou à donner les raisons ni le motif de s</w:t>
      </w:r>
      <w:r w:rsidR="00C7437D" w:rsidRPr="00D2334A">
        <w:rPr>
          <w:rFonts w:ascii="Arial" w:eastAsia="Calibri" w:hAnsi="Arial" w:cs="Arial"/>
          <w:sz w:val="20"/>
          <w:szCs w:val="20"/>
          <w:lang w:eastAsia="en-US"/>
        </w:rPr>
        <w:t xml:space="preserve">a demande </w:t>
      </w:r>
      <w:r w:rsidRPr="00D2334A">
        <w:rPr>
          <w:rFonts w:ascii="Arial" w:eastAsia="Calibri" w:hAnsi="Arial" w:cs="Arial"/>
          <w:sz w:val="20"/>
          <w:szCs w:val="20"/>
          <w:lang w:eastAsia="en-US"/>
        </w:rPr>
        <w:t>du montant de la somme indiquée ci-dessus.</w:t>
      </w:r>
    </w:p>
    <w:p w14:paraId="2BD694A8" w14:textId="77777777" w:rsidR="00C7437D" w:rsidRPr="00D2334A" w:rsidRDefault="00C7437D" w:rsidP="00D95738">
      <w:pPr>
        <w:autoSpaceDE w:val="0"/>
        <w:autoSpaceDN w:val="0"/>
        <w:adjustRightInd w:val="0"/>
        <w:spacing w:after="0" w:line="240" w:lineRule="auto"/>
        <w:jc w:val="both"/>
        <w:rPr>
          <w:rFonts w:ascii="Arial" w:eastAsia="Calibri" w:hAnsi="Arial" w:cs="Arial"/>
          <w:sz w:val="20"/>
          <w:szCs w:val="20"/>
          <w:lang w:eastAsia="en-US"/>
        </w:rPr>
      </w:pPr>
    </w:p>
    <w:p w14:paraId="6211A900"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Nous convenons qu’aucun changement ou additif ou aucune autre modification a</w:t>
      </w:r>
      <w:r w:rsidR="00C7437D" w:rsidRPr="00D2334A">
        <w:rPr>
          <w:rFonts w:ascii="Arial" w:eastAsia="Calibri" w:hAnsi="Arial" w:cs="Arial"/>
          <w:sz w:val="20"/>
          <w:szCs w:val="20"/>
          <w:lang w:eastAsia="en-US"/>
        </w:rPr>
        <w:t xml:space="preserve">u marché ne nous libérera d’une </w:t>
      </w:r>
      <w:r w:rsidRPr="00D2334A">
        <w:rPr>
          <w:rFonts w:ascii="Arial" w:eastAsia="Calibri" w:hAnsi="Arial" w:cs="Arial"/>
          <w:sz w:val="20"/>
          <w:szCs w:val="20"/>
          <w:lang w:eastAsia="en-US"/>
        </w:rPr>
        <w:t xml:space="preserve">obligation quelconque nous incombant en vertu de la présente garantie et nous dérogeons par la </w:t>
      </w:r>
      <w:r w:rsidR="00C7437D" w:rsidRPr="00D2334A">
        <w:rPr>
          <w:rFonts w:ascii="Arial" w:eastAsia="Calibri" w:hAnsi="Arial" w:cs="Arial"/>
          <w:sz w:val="20"/>
          <w:szCs w:val="20"/>
          <w:lang w:eastAsia="en-US"/>
        </w:rPr>
        <w:t xml:space="preserve">présente à la notification </w:t>
      </w:r>
      <w:r w:rsidRPr="00D2334A">
        <w:rPr>
          <w:rFonts w:ascii="Arial" w:eastAsia="Calibri" w:hAnsi="Arial" w:cs="Arial"/>
          <w:sz w:val="20"/>
          <w:szCs w:val="20"/>
          <w:lang w:eastAsia="en-US"/>
        </w:rPr>
        <w:t>de toute modification, additif ou changement.</w:t>
      </w:r>
    </w:p>
    <w:p w14:paraId="5A8D5923" w14:textId="77777777" w:rsidR="00C7437D" w:rsidRPr="00D2334A" w:rsidRDefault="00C7437D" w:rsidP="00D95738">
      <w:pPr>
        <w:autoSpaceDE w:val="0"/>
        <w:autoSpaceDN w:val="0"/>
        <w:adjustRightInd w:val="0"/>
        <w:spacing w:after="0" w:line="240" w:lineRule="auto"/>
        <w:jc w:val="both"/>
        <w:rPr>
          <w:rFonts w:ascii="Arial" w:eastAsia="Calibri" w:hAnsi="Arial" w:cs="Arial"/>
          <w:sz w:val="20"/>
          <w:szCs w:val="20"/>
          <w:lang w:eastAsia="en-US"/>
        </w:rPr>
      </w:pPr>
    </w:p>
    <w:p w14:paraId="7BA18261"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présente garantie entre en vigueur dès sa signature. Elle sera libérée dans un délai</w:t>
      </w:r>
      <w:r w:rsidR="00C7437D" w:rsidRPr="00D2334A">
        <w:rPr>
          <w:rFonts w:ascii="Arial" w:eastAsia="Calibri" w:hAnsi="Arial" w:cs="Arial"/>
          <w:sz w:val="20"/>
          <w:szCs w:val="20"/>
          <w:lang w:eastAsia="en-US"/>
        </w:rPr>
        <w:t xml:space="preserve"> de trente (30) jours à compter </w:t>
      </w:r>
      <w:r w:rsidRPr="00D2334A">
        <w:rPr>
          <w:rFonts w:ascii="Arial" w:eastAsia="Calibri" w:hAnsi="Arial" w:cs="Arial"/>
          <w:sz w:val="20"/>
          <w:szCs w:val="20"/>
          <w:lang w:eastAsia="en-US"/>
        </w:rPr>
        <w:t>de la date de réception définitive des travaux, et sur mainlevée délivrée par le Maître d’Ouvrage.</w:t>
      </w:r>
    </w:p>
    <w:p w14:paraId="7E13CE4D" w14:textId="77777777" w:rsidR="00C7437D" w:rsidRPr="00D2334A" w:rsidRDefault="00C7437D" w:rsidP="00D95738">
      <w:pPr>
        <w:autoSpaceDE w:val="0"/>
        <w:autoSpaceDN w:val="0"/>
        <w:adjustRightInd w:val="0"/>
        <w:spacing w:after="0" w:line="240" w:lineRule="auto"/>
        <w:jc w:val="both"/>
        <w:rPr>
          <w:rFonts w:ascii="Arial" w:eastAsia="Calibri" w:hAnsi="Arial" w:cs="Arial"/>
          <w:sz w:val="20"/>
          <w:szCs w:val="20"/>
          <w:lang w:eastAsia="en-US"/>
        </w:rPr>
      </w:pPr>
    </w:p>
    <w:p w14:paraId="58DE64F8"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Toute demande de paiement formulée par le Maître d’Ouvrage au titre de la présent</w:t>
      </w:r>
      <w:r w:rsidR="00C7437D" w:rsidRPr="00D2334A">
        <w:rPr>
          <w:rFonts w:ascii="Arial" w:eastAsia="Calibri" w:hAnsi="Arial" w:cs="Arial"/>
          <w:sz w:val="20"/>
          <w:szCs w:val="20"/>
          <w:lang w:eastAsia="en-US"/>
        </w:rPr>
        <w:t xml:space="preserve">e garantie devra être faite par </w:t>
      </w:r>
      <w:r w:rsidRPr="00D2334A">
        <w:rPr>
          <w:rFonts w:ascii="Arial" w:eastAsia="Calibri" w:hAnsi="Arial" w:cs="Arial"/>
          <w:sz w:val="20"/>
          <w:szCs w:val="20"/>
          <w:lang w:eastAsia="en-US"/>
        </w:rPr>
        <w:t>lettre recommandée avec accusé de réception, parvenue à la banque pendant la</w:t>
      </w:r>
      <w:r w:rsidR="00C7437D" w:rsidRPr="00D2334A">
        <w:rPr>
          <w:rFonts w:ascii="Arial" w:eastAsia="Calibri" w:hAnsi="Arial" w:cs="Arial"/>
          <w:sz w:val="20"/>
          <w:szCs w:val="20"/>
          <w:lang w:eastAsia="en-US"/>
        </w:rPr>
        <w:t xml:space="preserve"> période de validité du présent </w:t>
      </w:r>
      <w:r w:rsidRPr="00D2334A">
        <w:rPr>
          <w:rFonts w:ascii="Arial" w:eastAsia="Calibri" w:hAnsi="Arial" w:cs="Arial"/>
          <w:sz w:val="20"/>
          <w:szCs w:val="20"/>
          <w:lang w:eastAsia="en-US"/>
        </w:rPr>
        <w:t>engagement.</w:t>
      </w:r>
    </w:p>
    <w:p w14:paraId="66D467D1" w14:textId="77777777" w:rsidR="00C7437D" w:rsidRPr="00D2334A" w:rsidRDefault="00C7437D" w:rsidP="00D95738">
      <w:pPr>
        <w:autoSpaceDE w:val="0"/>
        <w:autoSpaceDN w:val="0"/>
        <w:adjustRightInd w:val="0"/>
        <w:spacing w:after="0" w:line="240" w:lineRule="auto"/>
        <w:jc w:val="both"/>
        <w:rPr>
          <w:rFonts w:ascii="Arial" w:eastAsia="Calibri" w:hAnsi="Arial" w:cs="Arial"/>
          <w:sz w:val="20"/>
          <w:szCs w:val="20"/>
          <w:lang w:eastAsia="en-US"/>
        </w:rPr>
      </w:pPr>
    </w:p>
    <w:p w14:paraId="7D9FA213"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La présente caution est soumise pour son interprétation et son exécution au droit camerou</w:t>
      </w:r>
      <w:r w:rsidR="00C7437D" w:rsidRPr="00D2334A">
        <w:rPr>
          <w:rFonts w:ascii="Arial" w:eastAsia="Calibri" w:hAnsi="Arial" w:cs="Arial"/>
          <w:sz w:val="20"/>
          <w:szCs w:val="20"/>
          <w:lang w:eastAsia="en-US"/>
        </w:rPr>
        <w:t xml:space="preserve">nais. Les tribunaux camerounais </w:t>
      </w:r>
      <w:r w:rsidRPr="00D2334A">
        <w:rPr>
          <w:rFonts w:ascii="Arial" w:eastAsia="Calibri" w:hAnsi="Arial" w:cs="Arial"/>
          <w:sz w:val="20"/>
          <w:szCs w:val="20"/>
          <w:lang w:eastAsia="en-US"/>
        </w:rPr>
        <w:t>seront seuls compétents pour statuer sur tout ce qui concerne le présent engagement et ses suites.</w:t>
      </w:r>
    </w:p>
    <w:p w14:paraId="7019BB58" w14:textId="77777777" w:rsidR="00C7437D" w:rsidRPr="00D2334A" w:rsidRDefault="00C7437D" w:rsidP="00D95738">
      <w:pPr>
        <w:autoSpaceDE w:val="0"/>
        <w:autoSpaceDN w:val="0"/>
        <w:adjustRightInd w:val="0"/>
        <w:spacing w:after="0" w:line="240" w:lineRule="auto"/>
        <w:jc w:val="both"/>
        <w:rPr>
          <w:rFonts w:ascii="Arial" w:eastAsia="Calibri" w:hAnsi="Arial" w:cs="Arial"/>
          <w:sz w:val="20"/>
          <w:szCs w:val="20"/>
          <w:lang w:eastAsia="en-US"/>
        </w:rPr>
      </w:pPr>
    </w:p>
    <w:p w14:paraId="26351655"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Signé et authentifié par la banque</w:t>
      </w:r>
    </w:p>
    <w:p w14:paraId="5DA67BFD" w14:textId="77777777" w:rsidR="00256A59" w:rsidRPr="00D2334A" w:rsidRDefault="00256A59" w:rsidP="00D95738">
      <w:pPr>
        <w:autoSpaceDE w:val="0"/>
        <w:autoSpaceDN w:val="0"/>
        <w:adjustRightInd w:val="0"/>
        <w:spacing w:after="0" w:line="240" w:lineRule="auto"/>
        <w:jc w:val="both"/>
        <w:rPr>
          <w:rFonts w:ascii="Arial" w:eastAsia="Calibri" w:hAnsi="Arial" w:cs="Arial"/>
          <w:sz w:val="20"/>
          <w:szCs w:val="20"/>
          <w:lang w:eastAsia="en-US"/>
        </w:rPr>
      </w:pPr>
      <w:r w:rsidRPr="00D2334A">
        <w:rPr>
          <w:rFonts w:ascii="Arial" w:eastAsia="Calibri" w:hAnsi="Arial" w:cs="Arial"/>
          <w:sz w:val="20"/>
          <w:szCs w:val="20"/>
          <w:lang w:eastAsia="en-US"/>
        </w:rPr>
        <w:t xml:space="preserve">à </w:t>
      </w:r>
      <w:r w:rsidR="00C7437D" w:rsidRPr="00D2334A">
        <w:rPr>
          <w:rFonts w:ascii="Arial" w:eastAsia="Calibri" w:hAnsi="Arial" w:cs="Arial"/>
          <w:sz w:val="20"/>
          <w:szCs w:val="20"/>
          <w:lang w:eastAsia="en-US"/>
        </w:rPr>
        <w:t>…..........................</w:t>
      </w:r>
      <w:r w:rsidRPr="00D2334A">
        <w:rPr>
          <w:rFonts w:ascii="Arial" w:eastAsia="Calibri" w:hAnsi="Arial" w:cs="Arial"/>
          <w:sz w:val="20"/>
          <w:szCs w:val="20"/>
          <w:lang w:eastAsia="en-US"/>
        </w:rPr>
        <w:t xml:space="preserve"> le ……………..........................………..</w:t>
      </w:r>
    </w:p>
    <w:p w14:paraId="56EF9331" w14:textId="77777777" w:rsidR="00256A59" w:rsidRPr="00D2334A" w:rsidRDefault="00256A59" w:rsidP="00D95738">
      <w:pPr>
        <w:autoSpaceDE w:val="0"/>
        <w:autoSpaceDN w:val="0"/>
        <w:adjustRightInd w:val="0"/>
        <w:spacing w:after="0" w:line="240" w:lineRule="auto"/>
        <w:jc w:val="both"/>
        <w:rPr>
          <w:rFonts w:ascii="Arial" w:eastAsia="Calibri" w:hAnsi="Arial" w:cs="Arial"/>
          <w:i/>
          <w:iCs/>
          <w:sz w:val="20"/>
          <w:szCs w:val="20"/>
          <w:lang w:eastAsia="en-US"/>
        </w:rPr>
      </w:pPr>
      <w:r w:rsidRPr="00D2334A">
        <w:rPr>
          <w:rFonts w:ascii="Arial" w:eastAsia="Calibri" w:hAnsi="Arial" w:cs="Arial"/>
          <w:i/>
          <w:iCs/>
          <w:sz w:val="20"/>
          <w:szCs w:val="20"/>
          <w:lang w:eastAsia="en-US"/>
        </w:rPr>
        <w:t>[</w:t>
      </w:r>
      <w:r w:rsidR="00C7437D" w:rsidRPr="00D2334A">
        <w:rPr>
          <w:rFonts w:ascii="Arial" w:eastAsia="Calibri" w:hAnsi="Arial" w:cs="Arial"/>
          <w:i/>
          <w:iCs/>
          <w:sz w:val="20"/>
          <w:szCs w:val="20"/>
          <w:lang w:eastAsia="en-US"/>
        </w:rPr>
        <w:t>Signature</w:t>
      </w:r>
      <w:r w:rsidRPr="00D2334A">
        <w:rPr>
          <w:rFonts w:ascii="Arial" w:eastAsia="Calibri" w:hAnsi="Arial" w:cs="Arial"/>
          <w:i/>
          <w:iCs/>
          <w:sz w:val="20"/>
          <w:szCs w:val="20"/>
          <w:lang w:eastAsia="en-US"/>
        </w:rPr>
        <w:t xml:space="preserve"> de la banque]</w:t>
      </w:r>
    </w:p>
    <w:p w14:paraId="3FEEA96D" w14:textId="047B1A9D" w:rsidR="00B65FCB" w:rsidRPr="00D2334A" w:rsidRDefault="005C1912" w:rsidP="005C1912">
      <w:pPr>
        <w:autoSpaceDE w:val="0"/>
        <w:autoSpaceDN w:val="0"/>
        <w:adjustRightInd w:val="0"/>
        <w:spacing w:after="0" w:line="240" w:lineRule="auto"/>
        <w:jc w:val="both"/>
        <w:rPr>
          <w:rFonts w:ascii="Arial" w:eastAsia="Calibri" w:hAnsi="Arial" w:cs="Arial"/>
          <w:b/>
          <w:bCs/>
          <w:sz w:val="20"/>
          <w:szCs w:val="20"/>
          <w:lang w:eastAsia="en-US"/>
        </w:rPr>
      </w:pPr>
      <w:r>
        <w:rPr>
          <w:rFonts w:ascii="Arial" w:eastAsia="Calibri" w:hAnsi="Arial" w:cs="Arial"/>
          <w:b/>
          <w:bCs/>
          <w:sz w:val="20"/>
          <w:szCs w:val="20"/>
          <w:lang w:eastAsia="en-US"/>
        </w:rPr>
        <w:t>DTAO 104 Marchés de trava</w:t>
      </w:r>
      <w:r w:rsidR="008F4A31">
        <w:rPr>
          <w:rFonts w:ascii="Arial" w:eastAsia="Calibri" w:hAnsi="Arial" w:cs="Arial"/>
          <w:b/>
          <w:bCs/>
          <w:sz w:val="20"/>
          <w:szCs w:val="20"/>
          <w:lang w:eastAsia="en-US"/>
        </w:rPr>
        <w:t>ux</w:t>
      </w:r>
    </w:p>
    <w:p w14:paraId="6EAD2BED" w14:textId="77777777" w:rsidR="008F4A31" w:rsidRDefault="008F4A31" w:rsidP="00D95738">
      <w:pPr>
        <w:widowControl w:val="0"/>
        <w:autoSpaceDE w:val="0"/>
        <w:autoSpaceDN w:val="0"/>
        <w:adjustRightInd w:val="0"/>
        <w:spacing w:before="56"/>
        <w:ind w:right="-20"/>
        <w:jc w:val="both"/>
        <w:rPr>
          <w:rFonts w:ascii="Arial" w:eastAsia="Calibri" w:hAnsi="Arial" w:cs="Arial"/>
          <w:b/>
          <w:bCs/>
          <w:sz w:val="20"/>
          <w:szCs w:val="20"/>
          <w:lang w:eastAsia="en-US"/>
        </w:rPr>
      </w:pPr>
    </w:p>
    <w:p w14:paraId="01B8A1BA" w14:textId="77777777" w:rsidR="008F4A31" w:rsidRDefault="008F4A31" w:rsidP="00D95738">
      <w:pPr>
        <w:widowControl w:val="0"/>
        <w:autoSpaceDE w:val="0"/>
        <w:autoSpaceDN w:val="0"/>
        <w:adjustRightInd w:val="0"/>
        <w:spacing w:before="56"/>
        <w:ind w:right="-20"/>
        <w:jc w:val="both"/>
        <w:rPr>
          <w:rFonts w:ascii="Arial" w:eastAsia="Calibri" w:hAnsi="Arial" w:cs="Arial"/>
          <w:b/>
          <w:bCs/>
          <w:sz w:val="20"/>
          <w:szCs w:val="20"/>
          <w:lang w:eastAsia="en-US"/>
        </w:rPr>
      </w:pPr>
    </w:p>
    <w:p w14:paraId="232101E3" w14:textId="77777777" w:rsidR="008F4A31" w:rsidRDefault="008F4A31" w:rsidP="00D95738">
      <w:pPr>
        <w:widowControl w:val="0"/>
        <w:autoSpaceDE w:val="0"/>
        <w:autoSpaceDN w:val="0"/>
        <w:adjustRightInd w:val="0"/>
        <w:spacing w:before="56"/>
        <w:ind w:right="-20"/>
        <w:jc w:val="both"/>
        <w:rPr>
          <w:rFonts w:ascii="Arial" w:eastAsia="Calibri" w:hAnsi="Arial" w:cs="Arial"/>
          <w:b/>
          <w:bCs/>
          <w:sz w:val="20"/>
          <w:szCs w:val="20"/>
          <w:lang w:eastAsia="en-US"/>
        </w:rPr>
      </w:pPr>
    </w:p>
    <w:p w14:paraId="4452267A" w14:textId="77777777" w:rsidR="008F4A31" w:rsidRDefault="008F4A31" w:rsidP="00D95738">
      <w:pPr>
        <w:widowControl w:val="0"/>
        <w:autoSpaceDE w:val="0"/>
        <w:autoSpaceDN w:val="0"/>
        <w:adjustRightInd w:val="0"/>
        <w:spacing w:before="56"/>
        <w:ind w:right="-20"/>
        <w:jc w:val="both"/>
        <w:rPr>
          <w:rFonts w:ascii="Arial" w:eastAsia="Calibri" w:hAnsi="Arial" w:cs="Arial"/>
          <w:b/>
          <w:bCs/>
          <w:sz w:val="20"/>
          <w:szCs w:val="20"/>
          <w:lang w:eastAsia="en-US"/>
        </w:rPr>
      </w:pPr>
    </w:p>
    <w:p w14:paraId="1E9AEBF7" w14:textId="77777777" w:rsidR="008F4A31" w:rsidRDefault="008F4A31" w:rsidP="00D95738">
      <w:pPr>
        <w:widowControl w:val="0"/>
        <w:autoSpaceDE w:val="0"/>
        <w:autoSpaceDN w:val="0"/>
        <w:adjustRightInd w:val="0"/>
        <w:spacing w:before="56"/>
        <w:ind w:right="-20"/>
        <w:jc w:val="both"/>
        <w:rPr>
          <w:rFonts w:ascii="Arial" w:eastAsia="Calibri" w:hAnsi="Arial" w:cs="Arial"/>
          <w:b/>
          <w:bCs/>
          <w:sz w:val="20"/>
          <w:szCs w:val="20"/>
          <w:lang w:eastAsia="en-US"/>
        </w:rPr>
      </w:pPr>
    </w:p>
    <w:p w14:paraId="385B2DCF" w14:textId="77777777" w:rsidR="008F4A31" w:rsidRDefault="008F4A31" w:rsidP="00D95738">
      <w:pPr>
        <w:widowControl w:val="0"/>
        <w:autoSpaceDE w:val="0"/>
        <w:autoSpaceDN w:val="0"/>
        <w:adjustRightInd w:val="0"/>
        <w:spacing w:before="56"/>
        <w:ind w:right="-20"/>
        <w:jc w:val="both"/>
        <w:rPr>
          <w:rFonts w:ascii="Arial" w:eastAsia="Calibri" w:hAnsi="Arial" w:cs="Arial"/>
          <w:b/>
          <w:bCs/>
          <w:sz w:val="20"/>
          <w:szCs w:val="20"/>
          <w:lang w:eastAsia="en-US"/>
        </w:rPr>
      </w:pPr>
    </w:p>
    <w:p w14:paraId="1CF93831" w14:textId="77777777" w:rsidR="008F4A31" w:rsidRDefault="008F4A31" w:rsidP="00D95738">
      <w:pPr>
        <w:widowControl w:val="0"/>
        <w:autoSpaceDE w:val="0"/>
        <w:autoSpaceDN w:val="0"/>
        <w:adjustRightInd w:val="0"/>
        <w:spacing w:before="56"/>
        <w:ind w:right="-20"/>
        <w:jc w:val="both"/>
        <w:rPr>
          <w:rFonts w:ascii="Arial" w:eastAsia="Calibri" w:hAnsi="Arial" w:cs="Arial"/>
          <w:b/>
          <w:bCs/>
          <w:sz w:val="20"/>
          <w:szCs w:val="20"/>
          <w:lang w:eastAsia="en-US"/>
        </w:rPr>
      </w:pPr>
    </w:p>
    <w:p w14:paraId="41E68048" w14:textId="77777777" w:rsidR="00A212A5" w:rsidRPr="00D2334A" w:rsidRDefault="005C1912" w:rsidP="00D95738">
      <w:pPr>
        <w:widowControl w:val="0"/>
        <w:autoSpaceDE w:val="0"/>
        <w:autoSpaceDN w:val="0"/>
        <w:adjustRightInd w:val="0"/>
        <w:spacing w:before="56"/>
        <w:ind w:right="-20"/>
        <w:jc w:val="both"/>
        <w:rPr>
          <w:rFonts w:ascii="Arial" w:hAnsi="Arial" w:cs="Arial"/>
          <w:sz w:val="20"/>
          <w:szCs w:val="20"/>
        </w:rPr>
      </w:pPr>
      <w:r w:rsidRPr="00D2334A">
        <w:rPr>
          <w:rFonts w:ascii="Arial" w:eastAsia="Calibri" w:hAnsi="Arial" w:cs="Arial"/>
          <w:b/>
          <w:bCs/>
          <w:sz w:val="20"/>
          <w:szCs w:val="20"/>
          <w:lang w:eastAsia="en-US"/>
        </w:rPr>
        <w:t>ANNEXE N° 6 : CADRE DU PLANNING</w:t>
      </w:r>
    </w:p>
    <w:tbl>
      <w:tblPr>
        <w:tblpPr w:leftFromText="141" w:rightFromText="141" w:vertAnchor="text" w:horzAnchor="margin" w:tblpY="409"/>
        <w:tblW w:w="10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037"/>
        <w:gridCol w:w="521"/>
        <w:gridCol w:w="522"/>
        <w:gridCol w:w="695"/>
        <w:gridCol w:w="524"/>
        <w:gridCol w:w="695"/>
        <w:gridCol w:w="695"/>
        <w:gridCol w:w="695"/>
        <w:gridCol w:w="697"/>
        <w:gridCol w:w="695"/>
        <w:gridCol w:w="696"/>
        <w:gridCol w:w="696"/>
        <w:gridCol w:w="698"/>
      </w:tblGrid>
      <w:tr w:rsidR="00A212A5" w:rsidRPr="00D2334A" w14:paraId="32304D5C" w14:textId="77777777" w:rsidTr="00455D00">
        <w:trPr>
          <w:trHeight w:val="383"/>
        </w:trPr>
        <w:tc>
          <w:tcPr>
            <w:tcW w:w="396" w:type="dxa"/>
            <w:vMerge w:val="restart"/>
          </w:tcPr>
          <w:p w14:paraId="42D42126" w14:textId="77777777" w:rsidR="00A212A5" w:rsidRPr="00D2334A" w:rsidRDefault="00A212A5" w:rsidP="00D95738">
            <w:pPr>
              <w:tabs>
                <w:tab w:val="num" w:pos="1080"/>
                <w:tab w:val="left" w:pos="1350"/>
              </w:tabs>
              <w:jc w:val="both"/>
              <w:rPr>
                <w:rFonts w:ascii="Arial" w:hAnsi="Arial" w:cs="Arial"/>
                <w:b/>
                <w:bCs/>
                <w:sz w:val="20"/>
                <w:szCs w:val="20"/>
                <w:lang w:val="fr-CA"/>
              </w:rPr>
            </w:pPr>
          </w:p>
          <w:p w14:paraId="5F088439" w14:textId="77777777" w:rsidR="00A212A5" w:rsidRPr="00D2334A" w:rsidRDefault="00A212A5" w:rsidP="00D95738">
            <w:pPr>
              <w:tabs>
                <w:tab w:val="num" w:pos="1080"/>
                <w:tab w:val="left" w:pos="1350"/>
              </w:tabs>
              <w:jc w:val="both"/>
              <w:rPr>
                <w:rFonts w:ascii="Arial" w:hAnsi="Arial" w:cs="Arial"/>
                <w:b/>
                <w:bCs/>
                <w:sz w:val="20"/>
                <w:szCs w:val="20"/>
                <w:lang w:val="fr-CA"/>
              </w:rPr>
            </w:pPr>
            <w:r w:rsidRPr="00D2334A">
              <w:rPr>
                <w:rFonts w:ascii="Arial" w:hAnsi="Arial" w:cs="Arial"/>
                <w:b/>
                <w:bCs/>
                <w:sz w:val="20"/>
                <w:szCs w:val="20"/>
                <w:lang w:val="fr-CA"/>
              </w:rPr>
              <w:t>N</w:t>
            </w:r>
            <w:r w:rsidRPr="00D2334A">
              <w:rPr>
                <w:rFonts w:ascii="Arial" w:hAnsi="Arial" w:cs="Arial"/>
                <w:b/>
                <w:bCs/>
                <w:sz w:val="20"/>
                <w:szCs w:val="20"/>
                <w:vertAlign w:val="superscript"/>
                <w:lang w:val="fr-CA"/>
              </w:rPr>
              <w:t>0</w:t>
            </w:r>
          </w:p>
        </w:tc>
        <w:tc>
          <w:tcPr>
            <w:tcW w:w="2046" w:type="dxa"/>
            <w:vMerge w:val="restart"/>
          </w:tcPr>
          <w:p w14:paraId="64C55B3E" w14:textId="77777777" w:rsidR="00A212A5" w:rsidRPr="00D2334A" w:rsidRDefault="00A212A5" w:rsidP="00D95738">
            <w:pPr>
              <w:tabs>
                <w:tab w:val="num" w:pos="1080"/>
                <w:tab w:val="left" w:pos="1350"/>
              </w:tabs>
              <w:jc w:val="both"/>
              <w:rPr>
                <w:rFonts w:ascii="Arial" w:hAnsi="Arial" w:cs="Arial"/>
                <w:b/>
                <w:bCs/>
                <w:sz w:val="20"/>
                <w:szCs w:val="20"/>
                <w:lang w:val="fr-CA"/>
              </w:rPr>
            </w:pPr>
            <w:r w:rsidRPr="00D2334A">
              <w:rPr>
                <w:rFonts w:ascii="Arial" w:hAnsi="Arial" w:cs="Arial"/>
                <w:b/>
                <w:bCs/>
                <w:sz w:val="20"/>
                <w:szCs w:val="20"/>
                <w:lang w:val="fr-CA"/>
              </w:rPr>
              <w:t>Désignation des travaux</w:t>
            </w:r>
          </w:p>
        </w:tc>
        <w:tc>
          <w:tcPr>
            <w:tcW w:w="2269" w:type="dxa"/>
            <w:gridSpan w:val="4"/>
          </w:tcPr>
          <w:p w14:paraId="024A3FE1" w14:textId="77777777" w:rsidR="00A212A5" w:rsidRPr="00D2334A" w:rsidRDefault="00A212A5" w:rsidP="00D95738">
            <w:pPr>
              <w:tabs>
                <w:tab w:val="num" w:pos="1080"/>
                <w:tab w:val="left" w:pos="1350"/>
              </w:tabs>
              <w:jc w:val="both"/>
              <w:rPr>
                <w:rFonts w:ascii="Arial" w:hAnsi="Arial" w:cs="Arial"/>
                <w:b/>
                <w:bCs/>
                <w:sz w:val="20"/>
                <w:szCs w:val="20"/>
                <w:lang w:val="fr-CA"/>
              </w:rPr>
            </w:pPr>
            <w:r w:rsidRPr="00D2334A">
              <w:rPr>
                <w:rFonts w:ascii="Arial" w:hAnsi="Arial" w:cs="Arial"/>
                <w:b/>
                <w:bCs/>
                <w:sz w:val="20"/>
                <w:szCs w:val="20"/>
                <w:lang w:val="fr-CA"/>
              </w:rPr>
              <w:t>Mois 1</w:t>
            </w:r>
          </w:p>
        </w:tc>
        <w:tc>
          <w:tcPr>
            <w:tcW w:w="2794" w:type="dxa"/>
            <w:gridSpan w:val="4"/>
          </w:tcPr>
          <w:p w14:paraId="758152DB" w14:textId="77777777" w:rsidR="00A212A5" w:rsidRPr="00D2334A" w:rsidRDefault="00A212A5" w:rsidP="00D95738">
            <w:pPr>
              <w:tabs>
                <w:tab w:val="num" w:pos="1080"/>
                <w:tab w:val="left" w:pos="1350"/>
              </w:tabs>
              <w:jc w:val="both"/>
              <w:rPr>
                <w:rFonts w:ascii="Arial" w:hAnsi="Arial" w:cs="Arial"/>
                <w:b/>
                <w:bCs/>
                <w:sz w:val="20"/>
                <w:szCs w:val="20"/>
                <w:lang w:val="fr-CA"/>
              </w:rPr>
            </w:pPr>
            <w:r w:rsidRPr="00D2334A">
              <w:rPr>
                <w:rFonts w:ascii="Arial" w:hAnsi="Arial" w:cs="Arial"/>
                <w:b/>
                <w:bCs/>
                <w:sz w:val="20"/>
                <w:szCs w:val="20"/>
                <w:lang w:val="fr-CA"/>
              </w:rPr>
              <w:t>Mois 2</w:t>
            </w:r>
          </w:p>
        </w:tc>
        <w:tc>
          <w:tcPr>
            <w:tcW w:w="2794" w:type="dxa"/>
            <w:gridSpan w:val="4"/>
          </w:tcPr>
          <w:p w14:paraId="7D549DA2" w14:textId="77777777" w:rsidR="00A212A5" w:rsidRPr="00D2334A" w:rsidRDefault="00A212A5" w:rsidP="00D95738">
            <w:pPr>
              <w:tabs>
                <w:tab w:val="num" w:pos="1080"/>
                <w:tab w:val="left" w:pos="1350"/>
              </w:tabs>
              <w:jc w:val="both"/>
              <w:rPr>
                <w:rFonts w:ascii="Arial" w:hAnsi="Arial" w:cs="Arial"/>
                <w:b/>
                <w:bCs/>
                <w:sz w:val="20"/>
                <w:szCs w:val="20"/>
                <w:lang w:val="fr-CA"/>
              </w:rPr>
            </w:pPr>
            <w:r w:rsidRPr="00D2334A">
              <w:rPr>
                <w:rFonts w:ascii="Arial" w:hAnsi="Arial" w:cs="Arial"/>
                <w:b/>
                <w:bCs/>
                <w:sz w:val="20"/>
                <w:szCs w:val="20"/>
                <w:lang w:val="fr-CA"/>
              </w:rPr>
              <w:t>Mois 3</w:t>
            </w:r>
          </w:p>
        </w:tc>
      </w:tr>
      <w:tr w:rsidR="00A212A5" w:rsidRPr="00D2334A" w14:paraId="2A45DEBD" w14:textId="77777777" w:rsidTr="00455D00">
        <w:trPr>
          <w:trHeight w:val="396"/>
        </w:trPr>
        <w:tc>
          <w:tcPr>
            <w:tcW w:w="396" w:type="dxa"/>
            <w:vMerge/>
          </w:tcPr>
          <w:p w14:paraId="02147F7E" w14:textId="77777777" w:rsidR="00A212A5" w:rsidRPr="00D2334A" w:rsidRDefault="00A212A5" w:rsidP="00D95738">
            <w:pPr>
              <w:tabs>
                <w:tab w:val="num" w:pos="1080"/>
                <w:tab w:val="left" w:pos="1350"/>
              </w:tabs>
              <w:jc w:val="both"/>
              <w:rPr>
                <w:rFonts w:ascii="Arial" w:hAnsi="Arial" w:cs="Arial"/>
                <w:sz w:val="20"/>
                <w:szCs w:val="20"/>
                <w:lang w:val="fr-CA"/>
              </w:rPr>
            </w:pPr>
          </w:p>
        </w:tc>
        <w:tc>
          <w:tcPr>
            <w:tcW w:w="2046" w:type="dxa"/>
            <w:vMerge/>
          </w:tcPr>
          <w:p w14:paraId="676BB9AC" w14:textId="77777777" w:rsidR="00A212A5" w:rsidRPr="00D2334A" w:rsidRDefault="00A212A5" w:rsidP="00D95738">
            <w:pPr>
              <w:tabs>
                <w:tab w:val="num" w:pos="1080"/>
                <w:tab w:val="left" w:pos="1350"/>
              </w:tabs>
              <w:jc w:val="both"/>
              <w:rPr>
                <w:rFonts w:ascii="Arial" w:hAnsi="Arial" w:cs="Arial"/>
                <w:sz w:val="20"/>
                <w:szCs w:val="20"/>
                <w:lang w:val="fr-CA"/>
              </w:rPr>
            </w:pPr>
          </w:p>
        </w:tc>
        <w:tc>
          <w:tcPr>
            <w:tcW w:w="523" w:type="dxa"/>
          </w:tcPr>
          <w:p w14:paraId="2ABEDE78"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S1</w:t>
            </w:r>
          </w:p>
        </w:tc>
        <w:tc>
          <w:tcPr>
            <w:tcW w:w="523" w:type="dxa"/>
          </w:tcPr>
          <w:p w14:paraId="77696A0C"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S2</w:t>
            </w:r>
          </w:p>
        </w:tc>
        <w:tc>
          <w:tcPr>
            <w:tcW w:w="698" w:type="dxa"/>
          </w:tcPr>
          <w:p w14:paraId="22164100"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S3</w:t>
            </w:r>
          </w:p>
        </w:tc>
        <w:tc>
          <w:tcPr>
            <w:tcW w:w="525" w:type="dxa"/>
          </w:tcPr>
          <w:p w14:paraId="4AC8738B"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S4</w:t>
            </w:r>
          </w:p>
        </w:tc>
        <w:tc>
          <w:tcPr>
            <w:tcW w:w="698" w:type="dxa"/>
          </w:tcPr>
          <w:p w14:paraId="07056D79"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S5</w:t>
            </w:r>
          </w:p>
        </w:tc>
        <w:tc>
          <w:tcPr>
            <w:tcW w:w="698" w:type="dxa"/>
          </w:tcPr>
          <w:p w14:paraId="7645637E"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S6</w:t>
            </w:r>
          </w:p>
        </w:tc>
        <w:tc>
          <w:tcPr>
            <w:tcW w:w="698" w:type="dxa"/>
          </w:tcPr>
          <w:p w14:paraId="5F06BCE0"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S7</w:t>
            </w:r>
          </w:p>
        </w:tc>
        <w:tc>
          <w:tcPr>
            <w:tcW w:w="700" w:type="dxa"/>
          </w:tcPr>
          <w:p w14:paraId="2088D0FE"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S8</w:t>
            </w:r>
          </w:p>
        </w:tc>
        <w:tc>
          <w:tcPr>
            <w:tcW w:w="698" w:type="dxa"/>
          </w:tcPr>
          <w:p w14:paraId="3BC65E2A"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S9</w:t>
            </w:r>
          </w:p>
        </w:tc>
        <w:tc>
          <w:tcPr>
            <w:tcW w:w="698" w:type="dxa"/>
          </w:tcPr>
          <w:p w14:paraId="44174C72"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S10</w:t>
            </w:r>
          </w:p>
        </w:tc>
        <w:tc>
          <w:tcPr>
            <w:tcW w:w="698" w:type="dxa"/>
          </w:tcPr>
          <w:p w14:paraId="4CDC8D6D"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S11</w:t>
            </w:r>
          </w:p>
        </w:tc>
        <w:tc>
          <w:tcPr>
            <w:tcW w:w="700" w:type="dxa"/>
          </w:tcPr>
          <w:p w14:paraId="442A6A89"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S12</w:t>
            </w:r>
          </w:p>
        </w:tc>
      </w:tr>
      <w:tr w:rsidR="00A212A5" w:rsidRPr="00D2334A" w14:paraId="03CAF5A0" w14:textId="77777777" w:rsidTr="00455D00">
        <w:trPr>
          <w:trHeight w:val="627"/>
        </w:trPr>
        <w:tc>
          <w:tcPr>
            <w:tcW w:w="396" w:type="dxa"/>
          </w:tcPr>
          <w:p w14:paraId="557ED1C0"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1</w:t>
            </w:r>
          </w:p>
        </w:tc>
        <w:tc>
          <w:tcPr>
            <w:tcW w:w="2046" w:type="dxa"/>
          </w:tcPr>
          <w:p w14:paraId="7D418B76"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Travaux préparatoires- Installation de chantier</w:t>
            </w:r>
          </w:p>
        </w:tc>
        <w:tc>
          <w:tcPr>
            <w:tcW w:w="523" w:type="dxa"/>
          </w:tcPr>
          <w:p w14:paraId="56903077" w14:textId="12249C77"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0" distB="0" distL="114300" distR="114300" simplePos="0" relativeHeight="251651072" behindDoc="0" locked="0" layoutInCell="1" allowOverlap="1" wp14:anchorId="33A5F962" wp14:editId="7170DEEA">
                      <wp:simplePos x="0" y="0"/>
                      <wp:positionH relativeFrom="column">
                        <wp:posOffset>-65405</wp:posOffset>
                      </wp:positionH>
                      <wp:positionV relativeFrom="paragraph">
                        <wp:posOffset>157480</wp:posOffset>
                      </wp:positionV>
                      <wp:extent cx="339725" cy="1905"/>
                      <wp:effectExtent l="19050" t="38100" r="41275" b="55245"/>
                      <wp:wrapNone/>
                      <wp:docPr id="27"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19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989F30" id="Connecteur droit 21"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2.4pt" to="21.6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AHwIAADkEAAAOAAAAZHJzL2Uyb0RvYy54bWysU8uO2yAU3VfqPyD2ie28Y8UZVXbSzbQT&#10;aaYfQADHqBgQkDhR1X/vhThp026qql5gHpfDueeeu3o6txKduHVCqwJnwxQjrqhmQh0K/OVtO1hg&#10;5DxRjEiteIEv3OGn9ft3q87kfKQbLRm3CECUyztT4MZ7kyeJow1viRtqwxUc1tq2xMPSHhJmSQfo&#10;rUxGaTpLOm2ZsZpy52C3uh7idcSva079S1077pEsMHDzcbRx3IcxWa9IfrDENIL2NMg/sGiJUPDo&#10;HaoinqCjFX9AtYJa7XTth1S3ia5rQXnMAbLJ0t+yeW2I4TEXEMeZu0zu/8HSz6edRYIVeDTHSJEW&#10;alRqpUA4frSIWS08GmVBp864HMJLtbMhU3pWr+ZZ068OKV02RB145Pt2MYARbyQPV8LCGXht333S&#10;DGLI0eso2rm2bYAEOdA51uZyrw0/e0RhczxezkdTjCgcZct0GhglJL9dNdb5j1y3KEwKLIUKwpGc&#10;nJ6dv4beQsK20lshZSy+VKgr8HwGboo3nJaChdMQ5+xhX0qLTiT4J379ww9hVh8Vi2gNJ2zTzz0R&#10;8joHolIFPMgG+PSzq0G+LdPlZrFZTAaT0WwzmKRVNfiwLSeD2TabT6txVZZV9j1QyyZ5IxjjKrC7&#10;mTWb/J0Z+ra52uxu17sOySN61BbI3v6RdCxnqODVC3vNLjsbtA2VBX/G4L6XQgP8uo5RPzt+/QMA&#10;AP//AwBQSwMEFAAGAAgAAAAhAK8q8dnbAAAACAEAAA8AAABkcnMvZG93bnJldi54bWxMj8tOwzAQ&#10;RfdI/IM1SOxa59FWVYhToUisWFH4ACc2scEep7bbBr6eYQXLqzm6c257WLxjFx2TDSigXBfANI5B&#10;WZwEvL0+rfbAUpaopAuoBXzpBIfu9qaVjQpXfNGXY54YlWBqpACT89xwnkajvUzrMGuk23uIXmaK&#10;ceIqyiuVe8erothxLy3SByNn3Rs9fh7PXsDW4gef4+L6Z7vUZuj3p9N3EuL+bnl8AJb1kv9g+NUn&#10;dejIaQhnVIk5AauyqAkVUG1oAgGbugI2UN6WwLuW/x/Q/QAAAP//AwBQSwECLQAUAAYACAAAACEA&#10;toM4kv4AAADhAQAAEwAAAAAAAAAAAAAAAAAAAAAAW0NvbnRlbnRfVHlwZXNdLnhtbFBLAQItABQA&#10;BgAIAAAAIQA4/SH/1gAAAJQBAAALAAAAAAAAAAAAAAAAAC8BAABfcmVscy8ucmVsc1BLAQItABQA&#10;BgAIAAAAIQDvs+PAHwIAADkEAAAOAAAAAAAAAAAAAAAAAC4CAABkcnMvZTJvRG9jLnhtbFBLAQIt&#10;ABQABgAIAAAAIQCvKvHZ2wAAAAgBAAAPAAAAAAAAAAAAAAAAAHkEAABkcnMvZG93bnJldi54bWxQ&#10;SwUGAAAAAAQABADzAAAAgQUAAAAA&#10;" strokeweight="6pt"/>
                  </w:pict>
                </mc:Fallback>
              </mc:AlternateContent>
            </w:r>
          </w:p>
        </w:tc>
        <w:tc>
          <w:tcPr>
            <w:tcW w:w="523" w:type="dxa"/>
          </w:tcPr>
          <w:p w14:paraId="74A0362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414A1F61"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5" w:type="dxa"/>
          </w:tcPr>
          <w:p w14:paraId="53A2A27B"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21402526"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4DDDBD3"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E471042"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47478F50"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F51DA03"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222578C9"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2978CBE"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5AFF00B5"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72D91505" w14:textId="77777777" w:rsidTr="00455D00">
        <w:trPr>
          <w:trHeight w:val="613"/>
        </w:trPr>
        <w:tc>
          <w:tcPr>
            <w:tcW w:w="396" w:type="dxa"/>
          </w:tcPr>
          <w:p w14:paraId="1C3DB4BF"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2</w:t>
            </w:r>
          </w:p>
        </w:tc>
        <w:tc>
          <w:tcPr>
            <w:tcW w:w="2046" w:type="dxa"/>
          </w:tcPr>
          <w:p w14:paraId="064BD104"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Terrassement et fouilles</w:t>
            </w:r>
          </w:p>
        </w:tc>
        <w:tc>
          <w:tcPr>
            <w:tcW w:w="523" w:type="dxa"/>
          </w:tcPr>
          <w:p w14:paraId="259E40D3"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4329A53C" w14:textId="6F404482"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4294967295" distB="4294967295" distL="114300" distR="114300" simplePos="0" relativeHeight="251652096" behindDoc="0" locked="0" layoutInCell="1" allowOverlap="1" wp14:anchorId="015CF095" wp14:editId="159AD093">
                      <wp:simplePos x="0" y="0"/>
                      <wp:positionH relativeFrom="column">
                        <wp:posOffset>-68580</wp:posOffset>
                      </wp:positionH>
                      <wp:positionV relativeFrom="paragraph">
                        <wp:posOffset>198119</wp:posOffset>
                      </wp:positionV>
                      <wp:extent cx="800100" cy="0"/>
                      <wp:effectExtent l="0" t="38100" r="38100" b="38100"/>
                      <wp:wrapNone/>
                      <wp:docPr id="26" name="Connecteur droit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A169C9" id="Connecteur droit 20" o:spid="_x0000_s1026" style="position:absolute;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15.6pt" to="57.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BEHAIAADYEAAAOAAAAZHJzL2Uyb0RvYy54bWysU02P2yAQvVfqf0Dcs7bTNJu14qwqO+ll&#10;24202x9AAMeomEFA4kRV/3sH8qFse6mq+oAHZni8eTMzfzz0muyl8wpMRYu7nBJpOAhlthX99roa&#10;zSjxgRnBNBhZ0aP09HHx/t18sKUcQwdaSEcQxPhysBXtQrBllnneyZ75O7DSoLMF17OAW7fNhGMD&#10;ovc6G+f5NBvACeuAS+/xtDk56SLht63k4bltvQxEVxS5hbS6tG7imi3mrNw6ZjvFzzTYP7DomTL4&#10;6BWqYYGRnVN/QPWKO/DQhjsOfQZtq7hMOWA2Rf5bNi8dszLlguJ4e5XJ/z9Y/nW/dkSJio6nlBjW&#10;Y41qMAaFkztHhAMVyDjpNFhfYnht1i5myg/mxT4B/+6JgbpjZisT39ejRYwiKpu9uRI33uJrm+EL&#10;CIxhuwBJtEPr+giJcpBDqs3xWht5CITj4SxHfbCC/OLKWHm5Z50PnyX0JBoV1cpE1VjJ9k8+RB6s&#10;vITEYwMrpXWqvDZkqOj9FFsp3fCglYjeGOfddlNrR/YsNk/6UlbouQ1zsDMioXWSieXZDkzpk42v&#10;axPxMBXkc7ZO3fHjIX9YzpazyWgyni5Hk7xpRp9W9WQ0XRX3H5sPTV03xc9IrZiUnRJCmsju0qnF&#10;5O864Twzpx679upVh+wtehIMyV7+iXSqZSxfHC1fbkAc1+5SY2zOFHwepNj9t3u0b8d98QsAAP//&#10;AwBQSwMEFAAGAAgAAAAhAH97gsHbAAAACQEAAA8AAABkcnMvZG93bnJldi54bWxMj8FOwzAQRO9I&#10;/IO1SNxaJ62KqhCnQpE4caLwAU68jQ32OrXd1vD1uOIAt93Z0czbdpedZWcM0XgSUC8rYEijV4Ym&#10;Ae9vz4stsJgkKWk9oYAvjLDrbm9a2Sh/oVc879PESgjFRgrQKc0N53HU6GRc+hmp3A4+OJnKGiau&#10;gryUcGf5qqoeuJOGSoOWM/Yax8/9yQnYGPrgc8i2fzF5rYd+ezx+RyHu7/LTI7CEOf2Z4Ypf0KEr&#10;TIM/kYrMCljUVUFPAtb1CtjVUG/KMPwKvGv5/w+6HwAAAP//AwBQSwECLQAUAAYACAAAACEAtoM4&#10;kv4AAADhAQAAEwAAAAAAAAAAAAAAAAAAAAAAW0NvbnRlbnRfVHlwZXNdLnhtbFBLAQItABQABgAI&#10;AAAAIQA4/SH/1gAAAJQBAAALAAAAAAAAAAAAAAAAAC8BAABfcmVscy8ucmVsc1BLAQItABQABgAI&#10;AAAAIQBnXBBEHAIAADYEAAAOAAAAAAAAAAAAAAAAAC4CAABkcnMvZTJvRG9jLnhtbFBLAQItABQA&#10;BgAIAAAAIQB/e4LB2wAAAAkBAAAPAAAAAAAAAAAAAAAAAHYEAABkcnMvZG93bnJldi54bWxQSwUG&#10;AAAAAAQABADzAAAAfgUAAAAA&#10;" strokeweight="6pt"/>
                  </w:pict>
                </mc:Fallback>
              </mc:AlternateContent>
            </w:r>
          </w:p>
        </w:tc>
        <w:tc>
          <w:tcPr>
            <w:tcW w:w="698" w:type="dxa"/>
          </w:tcPr>
          <w:p w14:paraId="2FB4CCAF"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5" w:type="dxa"/>
          </w:tcPr>
          <w:p w14:paraId="461D1FE7"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65DC1F3"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5E669BC"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3731EB2"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526D84DB"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4E8E9881"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4F7D69A0"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949F40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452335F0"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30EEF18E" w14:textId="77777777" w:rsidTr="00455D00">
        <w:trPr>
          <w:trHeight w:val="627"/>
        </w:trPr>
        <w:tc>
          <w:tcPr>
            <w:tcW w:w="396" w:type="dxa"/>
          </w:tcPr>
          <w:p w14:paraId="0D08630C"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lastRenderedPageBreak/>
              <w:t>3</w:t>
            </w:r>
          </w:p>
        </w:tc>
        <w:tc>
          <w:tcPr>
            <w:tcW w:w="2046" w:type="dxa"/>
          </w:tcPr>
          <w:p w14:paraId="15CC6B26"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Fondations et dallage</w:t>
            </w:r>
          </w:p>
        </w:tc>
        <w:tc>
          <w:tcPr>
            <w:tcW w:w="523" w:type="dxa"/>
          </w:tcPr>
          <w:p w14:paraId="5E375596"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0BDB51F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77E3DE25" w14:textId="0866108B"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0" distB="0" distL="114300" distR="114300" simplePos="0" relativeHeight="251653120" behindDoc="0" locked="0" layoutInCell="1" allowOverlap="1" wp14:anchorId="65863EA5" wp14:editId="62C3B0E4">
                      <wp:simplePos x="0" y="0"/>
                      <wp:positionH relativeFrom="column">
                        <wp:posOffset>-65405</wp:posOffset>
                      </wp:positionH>
                      <wp:positionV relativeFrom="paragraph">
                        <wp:posOffset>178435</wp:posOffset>
                      </wp:positionV>
                      <wp:extent cx="1257300" cy="5080"/>
                      <wp:effectExtent l="19050" t="38100" r="38100" b="52070"/>
                      <wp:wrapNone/>
                      <wp:docPr id="25"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50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97C3A3" id="Connecteur droit 19"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4.05pt" to="93.8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yeKAIAAEQEAAAOAAAAZHJzL2Uyb0RvYy54bWysU02P2yAQvVfqf0DcE9tZ58uKs6rspJdt&#10;N9JueyeAY1QMCEicqOp/70A+mm0vVVUf8MDMPN7MPBaPx06iA7dOaFXibJhixBXVTKhdib+8rgcz&#10;jJwnihGpFS/xiTv8uHz/btGbgo90qyXjFgGIckVvStx6b4okcbTlHXFDbbgCZ6NtRzxs7S5hlvSA&#10;3slklKaTpNeWGaspdw5O67MTLyN+03Dqn5vGcY9kiYGbj6uN6zasyXJBip0lphX0QoP8A4uOCAWX&#10;3qBq4gnaW/EHVCeo1U43fkh1l+imEZTHGqCaLP2tmpeWGB5rgeY4c2uT+3+w9PNhY5FgJR6NMVKk&#10;gxlVWiloHN9bxKwWHmXz0KfeuALCK7WxoVJ6VC/mSdNvDildtUTteOT7ejKAkYWM5E1K2DgDt237&#10;T5pBDNl7HZt2bGyHGinM15AYwKEx6BindLpNiR89onCYjcbThxSGScE3TmdxiAkpAkrINdb5j1x3&#10;KBgllkKFHpKCHJ6cD6x+hYRjpddCyqgDqVBf4ukEhBUznJaCBW+Ic3a3raRFBxKkFL9YI3juw6ze&#10;KxbRWk7Y6mJ7IuTZhtulCnhQDvC5WGetfJ+n89VsNcsH+WiyGuRpXQ8+rKt8MFln03H9UFdVnf0I&#10;1LK8aAVjXAV2V91m+d/p4vKCzoq7KffWh+QtemwYkL3+I+k42TDMsyy2mp029jpxkGoMvjyr8Bbu&#10;92DfP/7lTwAAAP//AwBQSwMEFAAGAAgAAAAhAB0OD77fAAAACQEAAA8AAABkcnMvZG93bnJldi54&#10;bWxMj8FOg0AQhu9NfIfNmHhrF9pYEFka0sSThtriwePCjkBkZwm7tPj2Lic9zsyXf74/Pcy6Z1cc&#10;bWdIQLgJgCHVRnXUCPgoX9YxMOskKdkbQgE/aOGQ3a1SmShzozNeL65hPoRsIgW0zg0J57ZuUUu7&#10;MQOSv32ZUUvnx7HhapQ3H657vg2CPdeyI/+hlQMeW6y/L5MWcCrOp7fPfCqi8LEsi9fx/VjtciEe&#10;7uf8GZjD2f3BsOh7dci8U2UmUpb1AtZhsPOogG0cAluAOIqAVcviCXiW8v8Nsl8AAAD//wMAUEsB&#10;Ai0AFAAGAAgAAAAhALaDOJL+AAAA4QEAABMAAAAAAAAAAAAAAAAAAAAAAFtDb250ZW50X1R5cGVz&#10;XS54bWxQSwECLQAUAAYACAAAACEAOP0h/9YAAACUAQAACwAAAAAAAAAAAAAAAAAvAQAAX3JlbHMv&#10;LnJlbHNQSwECLQAUAAYACAAAACEAJojsnigCAABEBAAADgAAAAAAAAAAAAAAAAAuAgAAZHJzL2Uy&#10;b0RvYy54bWxQSwECLQAUAAYACAAAACEAHQ4Pvt8AAAAJAQAADwAAAAAAAAAAAAAAAACCBAAAZHJz&#10;L2Rvd25yZXYueG1sUEsFBgAAAAAEAAQA8wAAAI4FAAAAAA==&#10;" strokeweight="6pt"/>
                  </w:pict>
                </mc:Fallback>
              </mc:AlternateContent>
            </w:r>
          </w:p>
        </w:tc>
        <w:tc>
          <w:tcPr>
            <w:tcW w:w="525" w:type="dxa"/>
          </w:tcPr>
          <w:p w14:paraId="7BCE2FD8"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00E5BCB"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1E44AFF"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E1DE0B8"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7B42C2A4"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4B31F893"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571A07ED"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CAEF7DA"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7F67171F"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15CA2DAD" w14:textId="77777777" w:rsidTr="00455D00">
        <w:trPr>
          <w:trHeight w:val="448"/>
        </w:trPr>
        <w:tc>
          <w:tcPr>
            <w:tcW w:w="396" w:type="dxa"/>
          </w:tcPr>
          <w:p w14:paraId="59B5A0A3"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4</w:t>
            </w:r>
          </w:p>
        </w:tc>
        <w:tc>
          <w:tcPr>
            <w:tcW w:w="2046" w:type="dxa"/>
          </w:tcPr>
          <w:p w14:paraId="27E07511"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 xml:space="preserve">Maçonnerie-Élévations </w:t>
            </w:r>
          </w:p>
        </w:tc>
        <w:tc>
          <w:tcPr>
            <w:tcW w:w="523" w:type="dxa"/>
          </w:tcPr>
          <w:p w14:paraId="68F7DD92"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07FC266C"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F5AC4CA"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5" w:type="dxa"/>
          </w:tcPr>
          <w:p w14:paraId="083C6522"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00084A0"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7EEC953C" w14:textId="078F64E4"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4294967295" distB="4294967295" distL="114300" distR="114300" simplePos="0" relativeHeight="251654144" behindDoc="0" locked="0" layoutInCell="1" allowOverlap="1" wp14:anchorId="6A1E3AD3" wp14:editId="691FE48A">
                      <wp:simplePos x="0" y="0"/>
                      <wp:positionH relativeFrom="column">
                        <wp:posOffset>-68580</wp:posOffset>
                      </wp:positionH>
                      <wp:positionV relativeFrom="paragraph">
                        <wp:posOffset>84454</wp:posOffset>
                      </wp:positionV>
                      <wp:extent cx="1371600" cy="0"/>
                      <wp:effectExtent l="0" t="38100" r="38100" b="38100"/>
                      <wp:wrapNone/>
                      <wp:docPr id="24" name="Connecteur droit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999ECD" id="Connecteur droit 18" o:spid="_x0000_s1026" style="position:absolute;flip:y;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6.65pt" to="102.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aekJAIAAEEEAAAOAAAAZHJzL2Uyb0RvYy54bWysU01v2zAMvQ/YfxB0T22nXpoadYrBTnbp&#10;tgLtdlckORYmi4KkxAmG/fdRysfa7TIM80GmRPLpkXy6u98Pmuyk8wpMTYurnBJpOAhlNjX98rya&#10;zCnxgRnBNBhZ04P09H7x9s3daCs5hR60kI4giPHVaGvah2CrLPO8lwPzV2ClQWcHbmABt26TCcdG&#10;RB90Ns3zWTaCE9YBl97jaXt00kXC7zrJw+eu8zIQXVPkFtLq0rqOa7a4Y9XGMdsrfqLB/oHFwJTB&#10;Sy9QLQuMbJ36A2pQ3IGHLlxxGDLoOsVlqgGrKfLfqnnqmZWpFmyOt5c2+f8Hyz/tHh1RoqbTkhLD&#10;BpxRA8Zg4+TWEeFABVLMY59G6ysMb8yji5XyvXmyD8C/eWKg6ZnZyMT3+WARo4gZ2auUuPEWb1uP&#10;H0FgDNsGSE3bd24gnVb2a0yM4NgYsk9TOlymJPeBcDwsrm+KWY7D5GdfxqoIEROt8+GDhIFEo6Za&#10;mdhAVrHdgw+R0q+QeGxgpbROItCGjDW9maGqUoYHrUT0xjjvNutGO7JjUUfpSwWi52WYg60RCa2X&#10;TCxPdmBKH228XZuIh7Ugn5N1FMr32/x2OV/Oy0k5nS0nZd62k/erppzMVsXNu/a6bZq2+BGpFWXV&#10;KyGkiezOoi3KvxPF6fkc5XaR7aUP2Wv01DAke/4n0mmscZJHTaxBHB7dedyo0xR8elPxIbzco/3y&#10;5S9+AgAA//8DAFBLAwQUAAYACAAAACEAk9Zaot4AAAAJAQAADwAAAGRycy9kb3ducmV2LnhtbEyP&#10;S0/DMBCE70j8B2uRuLXOQwUU4lRRJU6g9BEOHJ14SSJiO7KdNvx7FnEox9kZzXybbxc9sjM6P1gj&#10;IF5HwNC0Vg2mE/Bev6yegPkgjZKjNSjgGz1si9ubXGbKXswRz6fQMSoxPpMC+hCmjHPf9qilX9sJ&#10;DXmf1mkZSLqOKycvVK5HnkTRA9dyMLTQywl3PbZfp1kL2FfH/dtHOVeP8aauq1d32DVpKcT93VI+&#10;Awu4hGsYfvEJHQpiauxslGejgFUcEXogI02BUSCJNgmw5u/Ai5z//6D4AQAA//8DAFBLAQItABQA&#10;BgAIAAAAIQC2gziS/gAAAOEBAAATAAAAAAAAAAAAAAAAAAAAAABbQ29udGVudF9UeXBlc10ueG1s&#10;UEsBAi0AFAAGAAgAAAAhADj9If/WAAAAlAEAAAsAAAAAAAAAAAAAAAAALwEAAF9yZWxzLy5yZWxz&#10;UEsBAi0AFAAGAAgAAAAhABrdp6QkAgAAQQQAAA4AAAAAAAAAAAAAAAAALgIAAGRycy9lMm9Eb2Mu&#10;eG1sUEsBAi0AFAAGAAgAAAAhAJPWWqLeAAAACQEAAA8AAAAAAAAAAAAAAAAAfgQAAGRycy9kb3du&#10;cmV2LnhtbFBLBQYAAAAABAAEAPMAAACJBQAAAAA=&#10;" strokeweight="6pt"/>
                  </w:pict>
                </mc:Fallback>
              </mc:AlternateContent>
            </w:r>
          </w:p>
        </w:tc>
        <w:tc>
          <w:tcPr>
            <w:tcW w:w="698" w:type="dxa"/>
          </w:tcPr>
          <w:p w14:paraId="552617F4"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3171E0E8"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78CDE20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0D64CD6F"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F29D94A"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3381CE0A"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04256ED0" w14:textId="77777777" w:rsidTr="00455D00">
        <w:trPr>
          <w:trHeight w:val="613"/>
        </w:trPr>
        <w:tc>
          <w:tcPr>
            <w:tcW w:w="396" w:type="dxa"/>
          </w:tcPr>
          <w:p w14:paraId="084709BD"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5</w:t>
            </w:r>
          </w:p>
        </w:tc>
        <w:tc>
          <w:tcPr>
            <w:tcW w:w="2046" w:type="dxa"/>
          </w:tcPr>
          <w:p w14:paraId="284D3A81"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Charpente-couverture</w:t>
            </w:r>
          </w:p>
        </w:tc>
        <w:tc>
          <w:tcPr>
            <w:tcW w:w="523" w:type="dxa"/>
          </w:tcPr>
          <w:p w14:paraId="35CA2C19"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280A8EA1"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80E7E4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5" w:type="dxa"/>
          </w:tcPr>
          <w:p w14:paraId="1F0EF75B"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C34332E"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99C2C60"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75F2F5A"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39A84652" w14:textId="4A7FAD5C"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0" distB="0" distL="114300" distR="114300" simplePos="0" relativeHeight="251655168" behindDoc="0" locked="0" layoutInCell="1" allowOverlap="1" wp14:anchorId="24C391C3" wp14:editId="28406C18">
                      <wp:simplePos x="0" y="0"/>
                      <wp:positionH relativeFrom="column">
                        <wp:posOffset>-68580</wp:posOffset>
                      </wp:positionH>
                      <wp:positionV relativeFrom="paragraph">
                        <wp:posOffset>184785</wp:posOffset>
                      </wp:positionV>
                      <wp:extent cx="914400" cy="3175"/>
                      <wp:effectExtent l="19050" t="38100" r="38100" b="53975"/>
                      <wp:wrapNone/>
                      <wp:docPr id="23" name="Connecteur droit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3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33A04E" id="Connecteur droit 1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4.55pt" to="66.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I4+HgIAADkEAAAOAAAAZHJzL2Uyb0RvYy54bWysU02P2yAQvVfqf0DcE9uJmw8rzqqyk162&#10;baTd/gACOEbFgIDEiar+9w7EiTbtparqAx5geLx581g9nTuJTtw6oVWJs3GKEVdUM6EOJf72uh0t&#10;MHKeKEakVrzEF+7w0/r9u1VvCj7RrZaMWwQgyhW9KXHrvSmSxNGWd8SNteEKNhttO+Jhag8Js6QH&#10;9E4mkzSdJb22zFhNuXOwWl838TriNw2n/mvTOO6RLDFw83G0cdyHMVmvSHGwxLSCDjTIP7DoiFBw&#10;6R2qJp6goxV/QHWCWu1048dUd4luGkF5rAGqydLfqnlpieGxFhDHmbtM7v/B0i+nnUWClXgyxUiR&#10;DnpUaaVAOH60iFktPMrmQafeuALSK7WzoVJ6Vi/mWdPvDildtUQdeOT7ejGAkYUTycORMHEGbtv3&#10;nzWDHHL0Oop2bmwXIEEOdI69udx7w88eUVhcZnmeQgcpbE2z+YeIT4rbUWOd/8R1h0JQYilUEI4U&#10;5PTsfKBCiltKWFZ6K6SMzZcK9SWez8BN8YTTUrCwG/KcPewradGJBP/Eb7j4Ic3qo2IRreWEbYbY&#10;EyGvMdwuVcCDaoDPEF0N8mOZLjeLzSIf5ZPZZpSndT36uK3y0WwLZdbTuqrq7GegluVFKxjjKrC7&#10;mTXL/84Mw7O52uxu17sOySN6FAzI3v6RdGxn6ODVC3vNLjt7azP4MyYPbyk8gLdziN+++PUvAAAA&#10;//8DAFBLAwQUAAYACAAAACEA1bSW3NsAAAAJAQAADwAAAGRycy9kb3ducmV2LnhtbEyPzU7DMBCE&#10;70i8g7VI3FrnR1RtiFOhSJw4UXgAJzaxW3ud2m5reHqcExx3djTzTbtP1pCr9EE7ZFCuCyASRyc0&#10;Tgw+P15XWyAhchTcOJQMvmWAfXd/1/JGuBu+y+shTiSHYGg4AxXj3FAaRiUtD2s3S8y/L+ctj/n0&#10;ExWe33K4NbQqig21XGNuUHyWvZLj6XCxDJ40Hunsk+nfdKrV0G/P55/A2ONDenkGEmWKf2ZY8DM6&#10;dJlpcBcUgRgGq7LI6JFBtSuBLIa6roAMi7AB2rX0/4LuFwAA//8DAFBLAQItABQABgAIAAAAIQC2&#10;gziS/gAAAOEBAAATAAAAAAAAAAAAAAAAAAAAAABbQ29udGVudF9UeXBlc10ueG1sUEsBAi0AFAAG&#10;AAgAAAAhADj9If/WAAAAlAEAAAsAAAAAAAAAAAAAAAAALwEAAF9yZWxzLy5yZWxzUEsBAi0AFAAG&#10;AAgAAAAhAHcwjj4eAgAAOQQAAA4AAAAAAAAAAAAAAAAALgIAAGRycy9lMm9Eb2MueG1sUEsBAi0A&#10;FAAGAAgAAAAhANW0ltzbAAAACQEAAA8AAAAAAAAAAAAAAAAAeAQAAGRycy9kb3ducmV2LnhtbFBL&#10;BQYAAAAABAAEAPMAAACABQAAAAA=&#10;" strokeweight="6pt"/>
                  </w:pict>
                </mc:Fallback>
              </mc:AlternateContent>
            </w:r>
          </w:p>
        </w:tc>
        <w:tc>
          <w:tcPr>
            <w:tcW w:w="698" w:type="dxa"/>
          </w:tcPr>
          <w:p w14:paraId="079E7B3A"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5EA25D4"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2BA13F9"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179D2F1F"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0057CDCC" w14:textId="77777777" w:rsidTr="00455D00">
        <w:trPr>
          <w:trHeight w:val="627"/>
        </w:trPr>
        <w:tc>
          <w:tcPr>
            <w:tcW w:w="396" w:type="dxa"/>
          </w:tcPr>
          <w:p w14:paraId="2B18DE08"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6</w:t>
            </w:r>
          </w:p>
        </w:tc>
        <w:tc>
          <w:tcPr>
            <w:tcW w:w="2046" w:type="dxa"/>
          </w:tcPr>
          <w:p w14:paraId="740AA2C8"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 xml:space="preserve">Menuiserie métallique </w:t>
            </w:r>
          </w:p>
        </w:tc>
        <w:tc>
          <w:tcPr>
            <w:tcW w:w="523" w:type="dxa"/>
          </w:tcPr>
          <w:p w14:paraId="5713D69B"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2F1CCD34"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7EF91602" w14:textId="17832DA2"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0" distB="0" distL="114300" distR="114300" simplePos="0" relativeHeight="251656192" behindDoc="0" locked="0" layoutInCell="1" allowOverlap="1" wp14:anchorId="7DBBA8E6" wp14:editId="49A34462">
                      <wp:simplePos x="0" y="0"/>
                      <wp:positionH relativeFrom="column">
                        <wp:posOffset>-68580</wp:posOffset>
                      </wp:positionH>
                      <wp:positionV relativeFrom="paragraph">
                        <wp:posOffset>165735</wp:posOffset>
                      </wp:positionV>
                      <wp:extent cx="1257300" cy="5080"/>
                      <wp:effectExtent l="19050" t="38100" r="38100" b="52070"/>
                      <wp:wrapNone/>
                      <wp:docPr id="22" name="Connecteur droit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50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B6D3E8" id="Connecteur droit 16"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05pt" to="93.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JJHKAIAAEQEAAAOAAAAZHJzL2Uyb0RvYy54bWysU02P2yAQvVfqf0DcE3+s87FWnFVlJ71s&#10;u5F22zsBHKNiQEDiRFX/eweSTbPtparqAx6Ymcebmcfi4dhLdODWCa0qnI1TjLiimgm1q/CXl/Vo&#10;jpHzRDEiteIVPnGHH5bv3y0GU/Jcd1oybhGAKFcOpsKd96ZMEkc73hM31oYrcLba9sTD1u4SZskA&#10;6L1M8jSdJoO2zFhNuXNw2pydeBnx25ZT/9S2jnskKwzcfFxtXLdhTZYLUu4sMZ2gFxrkH1j0RCi4&#10;9ArVEE/Q3oo/oHpBrXa69WOq+0S3raA81gDVZOlv1Tx3xPBYCzTHmWub3P+DpZ8PG4sEq3CeY6RI&#10;DzOqtVLQOL63iFktPMqmoU+DcSWE12pjQ6X0qJ7No6bfHFK67oja8cj35WQAIwsZyZuUsHEGbtsO&#10;nzSDGLL3Ojbt2NoetVKYryExgENj0DFO6XSdEj96ROEwyyezuxSGScE3SedxiAkpA0rINdb5j1z3&#10;KBgVlkKFHpKSHB6dD6x+hYRjpddCyqgDqdBQ4dkUhBUznJaCBW+Ic3a3raVFBxKkFL9YI3huw6ze&#10;KxbROk7Y6mJ7IuTZhtulCnhQDvC5WGetfL9P71fz1bwYFfl0NSrSphl9WNfFaLrOZpPmrqnrJvsR&#10;qGVF2QnGuArsXnWbFX+ni8sLOivuqtxrH5K36LFhQPb1H0nHyYZhnmWx1ey0sa8TB6nG4MuzCm/h&#10;dg/27eNf/gQAAP//AwBQSwMEFAAGAAgAAAAhADdrFjTfAAAACQEAAA8AAABkcnMvZG93bnJldi54&#10;bWxMj8FOwzAQRO9I/IO1SNxaJ0G0JcSpokqcQCltOHB04iWJiNeR7bTh73FOcNzZ0cybbD/rgV3Q&#10;ut6QgHgdAUNqjOqpFfBRvax2wJyXpORgCAX8oIN9fnuTyVSZK53wcvYtCyHkUimg835MOXdNh1q6&#10;tRmRwu/LWC19OG3LlZXXEK4HnkTRhmvZU2jo5IiHDpvv86QFHMvT8e2zmMpt/FhV5at9P9QPhRD3&#10;d3PxDMzj7P/MsOAHdMgDU20mUo4NAlZxFNC9gGQTA1sMu20CrF6EJ+B5xv8vyH8BAAD//wMAUEsB&#10;Ai0AFAAGAAgAAAAhALaDOJL+AAAA4QEAABMAAAAAAAAAAAAAAAAAAAAAAFtDb250ZW50X1R5cGVz&#10;XS54bWxQSwECLQAUAAYACAAAACEAOP0h/9YAAACUAQAACwAAAAAAAAAAAAAAAAAvAQAAX3JlbHMv&#10;LnJlbHNQSwECLQAUAAYACAAAACEAifCSRygCAABEBAAADgAAAAAAAAAAAAAAAAAuAgAAZHJzL2Uy&#10;b0RvYy54bWxQSwECLQAUAAYACAAAACEAN2sWNN8AAAAJAQAADwAAAAAAAAAAAAAAAACCBAAAZHJz&#10;L2Rvd25yZXYueG1sUEsFBgAAAAAEAAQA8wAAAI4FAAAAAA==&#10;" strokeweight="6pt"/>
                  </w:pict>
                </mc:Fallback>
              </mc:AlternateContent>
            </w:r>
          </w:p>
        </w:tc>
        <w:tc>
          <w:tcPr>
            <w:tcW w:w="525" w:type="dxa"/>
          </w:tcPr>
          <w:p w14:paraId="34CE4DED"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9905908"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1B4833D"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51B943F"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6E1333F6"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71BD66F7" w14:textId="6ED93A5F"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0" distB="0" distL="114300" distR="114300" simplePos="0" relativeHeight="251657216" behindDoc="0" locked="0" layoutInCell="1" allowOverlap="1" wp14:anchorId="234B6F33" wp14:editId="0E625EBD">
                      <wp:simplePos x="0" y="0"/>
                      <wp:positionH relativeFrom="column">
                        <wp:posOffset>-68580</wp:posOffset>
                      </wp:positionH>
                      <wp:positionV relativeFrom="paragraph">
                        <wp:posOffset>167005</wp:posOffset>
                      </wp:positionV>
                      <wp:extent cx="457200" cy="6985"/>
                      <wp:effectExtent l="19050" t="38100" r="38100" b="50165"/>
                      <wp:wrapNone/>
                      <wp:docPr id="20" name="Connecteur droit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9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21E998" id="Connecteur droit 1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15pt" to="30.6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D+HgIAADkEAAAOAAAAZHJzL2Uyb0RvYy54bWysU01v2zAMvQ/YfxB0Tx1nTpoacYrBTnbp&#10;1gLtfoAiybEwWRQkJU4w7L+PUj7QdpdhmA8yJVJPj4/k4v7Qa7KXziswFc1vxpRIw0Eos63o95f1&#10;aE6JD8wIpsHIih6lp/fLjx8Wgy3lBDrQQjqCIMaXg61oF4Its8zzTvbM34CVBp0tuJ4F3LptJhwb&#10;EL3X2WQ8nmUDOGEdcOk9njYnJ10m/LaVPDy2rZeB6Ioit5BWl9ZNXLPlgpVbx2yn+JkG+wcWPVMG&#10;H71CNSwwsnPqD6hecQce2nDDoc+gbRWXKQfMJh+/y+a5Y1amXFAcb68y+f8Hy7/tnxxRoqITlMew&#10;HmtUgzEonNw5IhyoQPJp1GmwvsTw2jy5mCk/mGf7APyHJwbqjpmtTHxfjhYx8ngje3MlbrzF1zbD&#10;VxAYw3YBkmiH1vUREuUgh1Sb47U28hAIx8Nieov1poSja3Y3T4wyVl6uWufDFwk9iUZFtTJROFay&#10;/YMPkQorLyHx2MBaaZ2Krw0ZKno7i+jR5UErEb1p47abWjuyZ7F/0pcSexfmYGdEQuskE6uzHZjS&#10;Jxtf1ybiYTbI52ydGuTn3fhuNV/Ni1Exma1GxbhpRp/XdTGarfPbafOpqesm/xWp5UXZKSGkiewu&#10;zZoXf9cM57E5tdm1Xa86ZG/Rk2BI9vJPpFM5YwVPvbABcXxylzJjf6bg8yzFAXi9R/v1xC9/AwAA&#10;//8DAFBLAwQUAAYACAAAACEAig/vxNsAAAAIAQAADwAAAGRycy9kb3ducmV2LnhtbEyPwU7DMBBE&#10;70j8g7VI3FonKYQqxKlQJE6cKP0AJ15ig71OY7c1fD3mBMfRjGbetLvkLDvjEownAeW6AIY0emVo&#10;EnB4e15tgYUoSUnrCQV8YYBdd33Vykb5C73ieR8nlksoNFKAjnFuOA+jRifD2s9I2Xv3i5Mxy2Xi&#10;apGXXO4sr4qi5k4aygtazthrHD/3Jyfg3tAHn5dk+xeTNnrot8fjdxDi9iY9PQKLmOJfGH7xMzp0&#10;mWnwJ1KBWQGrssjoUUBVb4DlQF1WwIasH+6Ady3/f6D7AQAA//8DAFBLAQItABQABgAIAAAAIQC2&#10;gziS/gAAAOEBAAATAAAAAAAAAAAAAAAAAAAAAABbQ29udGVudF9UeXBlc10ueG1sUEsBAi0AFAAG&#10;AAgAAAAhADj9If/WAAAAlAEAAAsAAAAAAAAAAAAAAAAALwEAAF9yZWxzLy5yZWxzUEsBAi0AFAAG&#10;AAgAAAAhAI91EP4eAgAAOQQAAA4AAAAAAAAAAAAAAAAALgIAAGRycy9lMm9Eb2MueG1sUEsBAi0A&#10;FAAGAAgAAAAhAIoP78TbAAAACAEAAA8AAAAAAAAAAAAAAAAAeAQAAGRycy9kb3ducmV2LnhtbFBL&#10;BQYAAAAABAAEAPMAAACABQAAAAA=&#10;" strokeweight="6pt"/>
                  </w:pict>
                </mc:Fallback>
              </mc:AlternateContent>
            </w:r>
          </w:p>
        </w:tc>
        <w:tc>
          <w:tcPr>
            <w:tcW w:w="698" w:type="dxa"/>
          </w:tcPr>
          <w:p w14:paraId="0A2402A7"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228669F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199B92B4"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03D09C74" w14:textId="77777777" w:rsidTr="00455D00">
        <w:trPr>
          <w:trHeight w:val="448"/>
        </w:trPr>
        <w:tc>
          <w:tcPr>
            <w:tcW w:w="396" w:type="dxa"/>
          </w:tcPr>
          <w:p w14:paraId="437ECCBF"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7</w:t>
            </w:r>
          </w:p>
        </w:tc>
        <w:tc>
          <w:tcPr>
            <w:tcW w:w="2046" w:type="dxa"/>
          </w:tcPr>
          <w:p w14:paraId="728199B8" w14:textId="77777777" w:rsidR="00A212A5" w:rsidRPr="00D2334A" w:rsidRDefault="00466BD9"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Électricité</w:t>
            </w:r>
          </w:p>
        </w:tc>
        <w:tc>
          <w:tcPr>
            <w:tcW w:w="523" w:type="dxa"/>
          </w:tcPr>
          <w:p w14:paraId="70F32A5E"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3BAD422C"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00D06CBA"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5" w:type="dxa"/>
          </w:tcPr>
          <w:p w14:paraId="56E7CDC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5CDF33C"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18F8FC9F"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23001F9A"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56C9277E" w14:textId="2D1CD8B1"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4294967295" distB="4294967295" distL="114300" distR="114300" simplePos="0" relativeHeight="251658240" behindDoc="0" locked="0" layoutInCell="1" allowOverlap="1" wp14:anchorId="1FF5C3E2" wp14:editId="45A38472">
                      <wp:simplePos x="0" y="0"/>
                      <wp:positionH relativeFrom="column">
                        <wp:posOffset>-68580</wp:posOffset>
                      </wp:positionH>
                      <wp:positionV relativeFrom="paragraph">
                        <wp:posOffset>109854</wp:posOffset>
                      </wp:positionV>
                      <wp:extent cx="1371600" cy="0"/>
                      <wp:effectExtent l="0" t="38100" r="38100" b="38100"/>
                      <wp:wrapNone/>
                      <wp:docPr id="18" name="Connecteur droit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6C1F2F" id="Connecteur droit 14" o:spid="_x0000_s1026" style="position:absolute;flip:y;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8.65pt" to="102.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krIwIAAEEEAAAOAAAAZHJzL2Uyb0RvYy54bWysU02P0zAQvSPxH6zc2yTd0O1GTVcoabks&#10;UGkX7q7tNBaOx7LdphXivzN2P+jCBSFycMaemec3M8/zx0OvyF5YJ0FXST7OEiI0Ay71tkq+vKxG&#10;s4Q4TzWnCrSokqNwyePi7Zv5YEoxgQ4UF5YgiHblYKqk896UaepYJ3rqxmCERmcLtqcet3abcksH&#10;RO9VOsmyaTqA5cYCE87haXNyJouI37aC+c9t64QnqkqQm4+rjesmrOliTsutpaaT7EyD/gOLnkqN&#10;l16hGuop2Vn5B1QvmQUHrR8z6FNoW8lErAGrybPfqnnuqBGxFmyOM9c2uf8Hyz7t15ZIjrPDSWna&#10;44xq0BobJ3aWcAvSk7wIfRqMKzG81msbKmUH/WyegH1zREPdUb0Vke/L0SBGHjLSVylh4wzethk+&#10;AscYuvMQm3ZobU9aJc3XkBjAsTHkEKd0vE5JHDxheJjf3efTDIfJLr6UlgEiJBrr/AcBPQlGlSip&#10;QwNpSfdPzgdKv0LCsYaVVCqKQGkyVMn9FFUVMxwoyYM3xDm73dTKkj0NOopfLBA9t2EWdppHtE5Q&#10;vjzbnkp1svF2pQMe1oJ8ztZJKN8fsoflbDkrRsVkuhwVWdOM3q/qYjRd5ffvmrumrpv8R6CWF2Un&#10;ORc6sLuINi/+ThTn53OS21W21z6kr9Fjw5Ds5R9Jx7GGSZ40sQF+XNvLuFGnMfj8psJDuN2jffvy&#10;Fz8BAAD//wMAUEsDBBQABgAIAAAAIQB1a+SC3wAAAAkBAAAPAAAAZHJzL2Rvd25yZXYueG1sTI/B&#10;TsMwEETvSPyDtUjcWiepSlEap4oqcQKltOHA0YndJCJeR7bThr9nEYdynJ3RzNtsN5uBXbTzvUUB&#10;8TICprGxqsdWwEf1sngG5oNEJQeLWsC39rDL7+8ymSp7xaO+nELLqAR9KgV0IYwp577ptJF+aUeN&#10;5J2tMzKQdC1XTl6p3Aw8iaInbmSPtNDJUe873XydJiPgUB4Pb5/FVG7idVWVr+59X68KIR4f5mIL&#10;LOg53MLwi0/okBNTbSdUng0CFnFE6IGMzQoYBZJonQCr/w48z/j/D/IfAAAA//8DAFBLAQItABQA&#10;BgAIAAAAIQC2gziS/gAAAOEBAAATAAAAAAAAAAAAAAAAAAAAAABbQ29udGVudF9UeXBlc10ueG1s&#10;UEsBAi0AFAAGAAgAAAAhADj9If/WAAAAlAEAAAsAAAAAAAAAAAAAAAAALwEAAF9yZWxzLy5yZWxz&#10;UEsBAi0AFAAGAAgAAAAhAKlOqSsjAgAAQQQAAA4AAAAAAAAAAAAAAAAALgIAAGRycy9lMm9Eb2Mu&#10;eG1sUEsBAi0AFAAGAAgAAAAhAHVr5ILfAAAACQEAAA8AAAAAAAAAAAAAAAAAfQQAAGRycy9kb3du&#10;cmV2LnhtbFBLBQYAAAAABAAEAPMAAACJBQAAAAA=&#10;" strokeweight="6pt"/>
                  </w:pict>
                </mc:Fallback>
              </mc:AlternateContent>
            </w:r>
          </w:p>
        </w:tc>
        <w:tc>
          <w:tcPr>
            <w:tcW w:w="698" w:type="dxa"/>
          </w:tcPr>
          <w:p w14:paraId="7DFCF0B9"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BABF53F"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EEC5E7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0CF08FFD"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2E8C6D81" w14:textId="77777777" w:rsidTr="00455D00">
        <w:trPr>
          <w:trHeight w:val="448"/>
        </w:trPr>
        <w:tc>
          <w:tcPr>
            <w:tcW w:w="396" w:type="dxa"/>
          </w:tcPr>
          <w:p w14:paraId="750EC2D0"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8</w:t>
            </w:r>
          </w:p>
        </w:tc>
        <w:tc>
          <w:tcPr>
            <w:tcW w:w="2046" w:type="dxa"/>
          </w:tcPr>
          <w:p w14:paraId="52549A00"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Peinture</w:t>
            </w:r>
          </w:p>
        </w:tc>
        <w:tc>
          <w:tcPr>
            <w:tcW w:w="523" w:type="dxa"/>
          </w:tcPr>
          <w:p w14:paraId="12A4D65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58BF36AC"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AA13C60"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5" w:type="dxa"/>
          </w:tcPr>
          <w:p w14:paraId="56960B30"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553801E2"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0AD25F3"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D95B5DD"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236ED047"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6D390A5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404E5737" w14:textId="3C8FE0A7"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4294967295" distB="4294967295" distL="114300" distR="114300" simplePos="0" relativeHeight="251659264" behindDoc="0" locked="0" layoutInCell="1" allowOverlap="1" wp14:anchorId="32686C1A" wp14:editId="4932CA83">
                      <wp:simplePos x="0" y="0"/>
                      <wp:positionH relativeFrom="column">
                        <wp:posOffset>-68580</wp:posOffset>
                      </wp:positionH>
                      <wp:positionV relativeFrom="paragraph">
                        <wp:posOffset>101599</wp:posOffset>
                      </wp:positionV>
                      <wp:extent cx="914400" cy="0"/>
                      <wp:effectExtent l="0" t="38100" r="38100" b="38100"/>
                      <wp:wrapNone/>
                      <wp:docPr id="17" name="Connecteur droit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B24089" id="Connecteur droit 13"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8pt" to="66.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SIwIAAEAEAAAOAAAAZHJzL2Uyb0RvYy54bWysU02P0zAQvSPxH6zc2yTd0G6jpiuUtFwW&#10;WGkX7q7tNBaOx7LdphXivzN2P+jCBSFycMaemec3M8+Lh0OvyF5YJ0FXST7OEiI0Ay71tkq+vKxH&#10;9wlxnmpOFWhRJUfhkofl2zeLwZRiAh0oLixBEO3KwVRJ570p09SxTvTUjcEIjc4WbE89bu025ZYO&#10;iN6rdJJl03QAy40FJpzD0+bkTJYRv20F85/b1glPVJUgNx9XG9dNWNPlgpZbS00n2ZkG/QcWPZUa&#10;L71CNdRTsrPyD6heMgsOWj9m0KfQtpKJWANWk2e/VfPcUSNiLdgcZ65tcv8Pln3aP1kiOc5ulhBN&#10;e5xRDVpj48TOEm5BepLfhT4NxpUYXusnGyplB/1sHoF9c0RD3VG9FZHvy9EgRh4y0lcpYeMM3rYZ&#10;PgLHGLrzEJt2aG1PWiXN15AYwLEx5BCndLxOSRw8YXg4z4siw1myiyulZUAIecY6/0FAT4JRJUrq&#10;0D9a0v2j84HRr5BwrGEtlYoaUJoMVTKboqhihgMlefCGOGe3m1pZsqdBRvGL9aHnNszCTvOI1gnK&#10;V2fbU6lONt6udMDDUpDP2Trp5Ps8m6/uV/fFqJhMV6Mia5rR+3VdjKbrfPauuWvqusl/BGp5UXaS&#10;c6EDu4tm8+LvNHF+PSe1XVV77UP6Gj02DMle/pF0nGoY5EkSG+DHJ3uZNso0Bp+fVHgHt3u0bx/+&#10;8icAAAD//wMAUEsDBBQABgAIAAAAIQBB+tBE3gAAAAkBAAAPAAAAZHJzL2Rvd25yZXYueG1sTI/B&#10;TsMwEETvSPyDtUjcWieNKCiNU0WVOIFS2nDg6MTbJCJeR7bThr/HFQd63JnR7JtsO+uBndG63pCA&#10;eBkBQ2qM6qkV8Fm9Ll6AOS9JycEQCvhBB9v8/i6TqTIXOuD56FsWSsilUkDn/Zhy7poOtXRLMyIF&#10;72Sslj6ctuXKykso1wNfRdGaa9lT+NDJEXcdNt/HSQvYl4f9+1cxlc/xU1WVb/ZjVyeFEI8Pc7EB&#10;5nH2/2G44gd0yANTbSZSjg0CFnEU0H0w1mHTNZAkK2D1n8DzjN8uyH8BAAD//wMAUEsBAi0AFAAG&#10;AAgAAAAhALaDOJL+AAAA4QEAABMAAAAAAAAAAAAAAAAAAAAAAFtDb250ZW50X1R5cGVzXS54bWxQ&#10;SwECLQAUAAYACAAAACEAOP0h/9YAAACUAQAACwAAAAAAAAAAAAAAAAAvAQAAX3JlbHMvLnJlbHNQ&#10;SwECLQAUAAYACAAAACEAc2vm0iMCAABABAAADgAAAAAAAAAAAAAAAAAuAgAAZHJzL2Uyb0RvYy54&#10;bWxQSwECLQAUAAYACAAAACEAQfrQRN4AAAAJAQAADwAAAAAAAAAAAAAAAAB9BAAAZHJzL2Rvd25y&#10;ZXYueG1sUEsFBgAAAAAEAAQA8wAAAIgFAAAAAA==&#10;" strokeweight="6pt"/>
                  </w:pict>
                </mc:Fallback>
              </mc:AlternateContent>
            </w:r>
          </w:p>
        </w:tc>
        <w:tc>
          <w:tcPr>
            <w:tcW w:w="698" w:type="dxa"/>
          </w:tcPr>
          <w:p w14:paraId="1874A808"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4E5F0695" w14:textId="77777777" w:rsidR="00A212A5" w:rsidRPr="00D2334A" w:rsidRDefault="00A212A5" w:rsidP="00D95738">
            <w:pPr>
              <w:tabs>
                <w:tab w:val="num" w:pos="1080"/>
                <w:tab w:val="left" w:pos="1350"/>
              </w:tabs>
              <w:jc w:val="both"/>
              <w:rPr>
                <w:rFonts w:ascii="Arial" w:hAnsi="Arial" w:cs="Arial"/>
                <w:b/>
                <w:bCs/>
                <w:sz w:val="20"/>
                <w:szCs w:val="20"/>
                <w:lang w:val="fr-CA"/>
              </w:rPr>
            </w:pPr>
          </w:p>
        </w:tc>
      </w:tr>
      <w:tr w:rsidR="00A212A5" w:rsidRPr="00D2334A" w14:paraId="0CC07DD1" w14:textId="77777777" w:rsidTr="00455D00">
        <w:trPr>
          <w:trHeight w:val="448"/>
        </w:trPr>
        <w:tc>
          <w:tcPr>
            <w:tcW w:w="396" w:type="dxa"/>
          </w:tcPr>
          <w:p w14:paraId="5C51AC80"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9</w:t>
            </w:r>
          </w:p>
        </w:tc>
        <w:tc>
          <w:tcPr>
            <w:tcW w:w="2046" w:type="dxa"/>
          </w:tcPr>
          <w:p w14:paraId="4453A502" w14:textId="77777777" w:rsidR="00A212A5" w:rsidRPr="00D2334A" w:rsidRDefault="00A212A5" w:rsidP="00D95738">
            <w:pPr>
              <w:tabs>
                <w:tab w:val="num" w:pos="1080"/>
                <w:tab w:val="left" w:pos="1350"/>
              </w:tabs>
              <w:jc w:val="both"/>
              <w:rPr>
                <w:rFonts w:ascii="Arial" w:hAnsi="Arial" w:cs="Arial"/>
                <w:sz w:val="20"/>
                <w:szCs w:val="20"/>
                <w:lang w:val="fr-CA"/>
              </w:rPr>
            </w:pPr>
            <w:r w:rsidRPr="00D2334A">
              <w:rPr>
                <w:rFonts w:ascii="Arial" w:hAnsi="Arial" w:cs="Arial"/>
                <w:sz w:val="20"/>
                <w:szCs w:val="20"/>
                <w:lang w:val="fr-CA"/>
              </w:rPr>
              <w:t>VRD</w:t>
            </w:r>
          </w:p>
        </w:tc>
        <w:tc>
          <w:tcPr>
            <w:tcW w:w="523" w:type="dxa"/>
          </w:tcPr>
          <w:p w14:paraId="57EE16E4"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3" w:type="dxa"/>
          </w:tcPr>
          <w:p w14:paraId="63F10882"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0E061B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525" w:type="dxa"/>
          </w:tcPr>
          <w:p w14:paraId="2B11279C"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4C2950C1" w14:textId="1DA5FCF8"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4294967295" distB="4294967295" distL="114300" distR="114300" simplePos="0" relativeHeight="251660288" behindDoc="0" locked="0" layoutInCell="1" allowOverlap="1" wp14:anchorId="6B07E15B" wp14:editId="1FD085B4">
                      <wp:simplePos x="0" y="0"/>
                      <wp:positionH relativeFrom="column">
                        <wp:posOffset>-68580</wp:posOffset>
                      </wp:positionH>
                      <wp:positionV relativeFrom="paragraph">
                        <wp:posOffset>90804</wp:posOffset>
                      </wp:positionV>
                      <wp:extent cx="1831975" cy="0"/>
                      <wp:effectExtent l="0" t="38100" r="53975" b="38100"/>
                      <wp:wrapNone/>
                      <wp:docPr id="16"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197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F63144" id="Connecteur droit 12"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7.15pt" to="138.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wP6JQIAAEEEAAAOAAAAZHJzL2Uyb0RvYy54bWysU01v2zAMvQ/YfxB0TxynaZoacYrBTnbp&#10;1gDtdlckORYmi4KkxAmG/fdRysfa7TIM80GmRPLpkXyaPxw6TfbSeQWmpPlwRIk0HIQy25J+eVkN&#10;ZpT4wIxgGows6VF6+rB4/27e20KOoQUtpCMIYnzR25K2IdgiyzxvZcf8EKw06GzAdSzg1m0z4ViP&#10;6J3OxqPRNOvBCeuAS+/xtD456SLhN43k4alpvAxElxS5hbS6tG7imi3mrNg6ZlvFzzTYP7DomDJ4&#10;6RWqZoGRnVN/QHWKO/DQhCGHLoOmUVymGrCafPRbNc8tszLVgs3x9tom//9g+ef92hElcHZTSgzr&#10;cEYVGIONkztHhAMVSD6OfeqtLzC8MmsXK+UH82wfgX/zxEDVMrOVie/L0SJGHjOyNylx4y3etuk/&#10;gcAYtguQmnZoXEcarezXmBjBsTHkkKZ0vE5JHgLheJjPbvL7u1tK+MWXsSJCxETrfPgooSPRKKlW&#10;JjaQFWz/6EOk9CskHhtYKa2TCLQhfUnvpqiqlOFBKxG9Mc677abSjuxZ1FH6UoHoeR3mYGdEQmsl&#10;E8uzHZjSJxtv1ybiYS3I52ydhPL9fnS/nC1nk8FkPF0OJqO6HnxYVZPBdJXf3dY3dVXV+Y9ILZ8U&#10;rRJCmsjuItp88neiOD+fk9yusr32IXuLnhqGZC//RDqNNU7ypIkNiOPaXcaNOk3B5zcVH8LrPdqv&#10;X/7iJwAAAP//AwBQSwMEFAAGAAgAAAAhAFya7InfAAAACQEAAA8AAABkcnMvZG93bnJldi54bWxM&#10;j81OwzAQhO9IvIO1SNxaJy2QKo1TRZU4gdKfcODoxEsSEduR7bTh7VnEAY6zM5r5NtvNemAXdL63&#10;RkC8jIChaazqTSvgrXpebID5II2SgzUo4As97PLbm0ymyl7NCS/n0DIqMT6VAroQxpRz33SopV/a&#10;EQ15H9ZpGUi6lisnr1SuB76KoieuZW9ooZMj7jtsPs+TFnAoT4fX92Iqk/ixqsoXd9zX60KI+7u5&#10;2AILOIe/MPzgEzrkxFTbySjPBgGLOCL0QMbDGhgFVkmSAKt/DzzP+P8P8m8AAAD//wMAUEsBAi0A&#10;FAAGAAgAAAAhALaDOJL+AAAA4QEAABMAAAAAAAAAAAAAAAAAAAAAAFtDb250ZW50X1R5cGVzXS54&#10;bWxQSwECLQAUAAYACAAAACEAOP0h/9YAAACUAQAACwAAAAAAAAAAAAAAAAAvAQAAX3JlbHMvLnJl&#10;bHNQSwECLQAUAAYACAAAACEA6J8D+iUCAABBBAAADgAAAAAAAAAAAAAAAAAuAgAAZHJzL2Uyb0Rv&#10;Yy54bWxQSwECLQAUAAYACAAAACEAXJrsid8AAAAJAQAADwAAAAAAAAAAAAAAAAB/BAAAZHJzL2Rv&#10;d25yZXYueG1sUEsFBgAAAAAEAAQA8wAAAIsFAAAAAA==&#10;" strokeweight="6pt"/>
                  </w:pict>
                </mc:Fallback>
              </mc:AlternateContent>
            </w:r>
          </w:p>
        </w:tc>
        <w:tc>
          <w:tcPr>
            <w:tcW w:w="698" w:type="dxa"/>
          </w:tcPr>
          <w:p w14:paraId="680BE815"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2BD36404"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67B0C6FE"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03CEDA70"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19EBE33"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698" w:type="dxa"/>
          </w:tcPr>
          <w:p w14:paraId="31F37741" w14:textId="77777777" w:rsidR="00A212A5" w:rsidRPr="00D2334A" w:rsidRDefault="00A212A5" w:rsidP="00D95738">
            <w:pPr>
              <w:tabs>
                <w:tab w:val="num" w:pos="1080"/>
                <w:tab w:val="left" w:pos="1350"/>
              </w:tabs>
              <w:jc w:val="both"/>
              <w:rPr>
                <w:rFonts w:ascii="Arial" w:hAnsi="Arial" w:cs="Arial"/>
                <w:b/>
                <w:bCs/>
                <w:sz w:val="20"/>
                <w:szCs w:val="20"/>
                <w:lang w:val="fr-CA"/>
              </w:rPr>
            </w:pPr>
          </w:p>
        </w:tc>
        <w:tc>
          <w:tcPr>
            <w:tcW w:w="700" w:type="dxa"/>
          </w:tcPr>
          <w:p w14:paraId="6432D273" w14:textId="2C0525EF" w:rsidR="00A212A5" w:rsidRPr="00D2334A" w:rsidRDefault="00F63439" w:rsidP="00D95738">
            <w:pPr>
              <w:tabs>
                <w:tab w:val="num" w:pos="1080"/>
                <w:tab w:val="left" w:pos="1350"/>
              </w:tabs>
              <w:jc w:val="both"/>
              <w:rPr>
                <w:rFonts w:ascii="Arial" w:hAnsi="Arial" w:cs="Arial"/>
                <w:b/>
                <w:bCs/>
                <w:sz w:val="20"/>
                <w:szCs w:val="20"/>
                <w:lang w:val="fr-CA"/>
              </w:rPr>
            </w:pPr>
            <w:r>
              <w:rPr>
                <w:rFonts w:ascii="Arial" w:hAnsi="Arial" w:cs="Arial"/>
                <w:b/>
                <w:bCs/>
                <w:noProof/>
                <w:sz w:val="20"/>
                <w:szCs w:val="20"/>
              </w:rPr>
              <mc:AlternateContent>
                <mc:Choice Requires="wps">
                  <w:drawing>
                    <wp:anchor distT="4294967295" distB="4294967295" distL="114300" distR="114300" simplePos="0" relativeHeight="251661312" behindDoc="0" locked="0" layoutInCell="1" allowOverlap="1" wp14:anchorId="285D5DF1" wp14:editId="75D5F42C">
                      <wp:simplePos x="0" y="0"/>
                      <wp:positionH relativeFrom="column">
                        <wp:posOffset>-68580</wp:posOffset>
                      </wp:positionH>
                      <wp:positionV relativeFrom="paragraph">
                        <wp:posOffset>90804</wp:posOffset>
                      </wp:positionV>
                      <wp:extent cx="457200" cy="0"/>
                      <wp:effectExtent l="0" t="38100" r="38100" b="38100"/>
                      <wp:wrapNone/>
                      <wp:docPr id="15" name="Connecteur droi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1F87BE" id="Connecteur droit 1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7.15pt" to="30.6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CHAIAADYEAAAOAAAAZHJzL2Uyb0RvYy54bWysU02P2yAQvVfqf0Dcs7a33mzWWmdV2Ukv&#10;2zbSbn8AARyjYgYBiRNV/e8dyEeb9lJV9QEDMzzevDc8Pu0HTXbSeQWmpsVNTok0HIQym5p+eV1O&#10;ZpT4wIxgGoys6UF6+jR/++ZxtJW8hR60kI4giPHVaGvah2CrLPO8lwPzN2ClwWAHbmABl26TCcdG&#10;RB90dpvn02wEJ6wDLr3H3fYYpPOE33WSh89d52UguqbILaTRpXEdx2z+yKqNY7ZX/ESD/QOLgSmD&#10;l16gWhYY2Tr1B9SguAMPXbjhMGTQdYrLVANWU+S/VfPSMytTLSiOtxeZ/P+D5Z92K0eUQO/uKDFs&#10;QI8aMAaFk1tHhAMVSFFEnUbrK0xvzMrFSvnevNhn4F89MdD0zGxk4vt6sIiRTmRXR+LCW7xtPX4E&#10;gTlsGyCJtu/cECFRDrJP3hwu3sh9IBw3y7t79JsSfg5lrDqfs86HDxIGEic11cpE1VjFds8+IHNM&#10;PafEbQNLpXVyXhsy1vR+GqFjyINWIkbTwm3WjXZkx2LzpC/qgGhXaQ62RiS0XjKxOM0DU/o4x3xt&#10;Ih6WgnxOs2N3fHvIHxazxayclLfTxaTM23byftmUk+myuL9r37VN0xbfI7WirHolhDSR3blTi/Lv&#10;OuH0Zo49dunViw7ZNXoqEcme/4l08jLad2yENYjDykU1oq3YnCn59JBi9/+6Tlk/n/v8BwAAAP//&#10;AwBQSwMEFAAGAAgAAAAhAOPbl/HZAAAACAEAAA8AAABkcnMvZG93bnJldi54bWxMj8FOwzAQRO9I&#10;/IO1SNxaJy1UVYhToUicOFH4ACfexgZ7ndpua/h6jDjAcTSjmTftLjvLzhii8SSgXlbAkEavDE0C&#10;3l6fFltgMUlS0npCAZ8YYdddX7WyUf5CL3jep4mVEoqNFKBTmhvO46jRybj0M1LxDj44mYoME1dB&#10;Xkq5s3xVVRvupKGyoOWMvcbxY39yAu4NvfM5ZNs/m7zWQ789Hr+iELc3+fEBWMKc/sLwg1/QoStM&#10;gz+RiswKWNRVQU/FuFsDK4FNvQI2/Gretfz/ge4bAAD//wMAUEsBAi0AFAAGAAgAAAAhALaDOJL+&#10;AAAA4QEAABMAAAAAAAAAAAAAAAAAAAAAAFtDb250ZW50X1R5cGVzXS54bWxQSwECLQAUAAYACAAA&#10;ACEAOP0h/9YAAACUAQAACwAAAAAAAAAAAAAAAAAvAQAAX3JlbHMvLnJlbHNQSwECLQAUAAYACAAA&#10;ACEAfmDIghwCAAA2BAAADgAAAAAAAAAAAAAAAAAuAgAAZHJzL2Uyb0RvYy54bWxQSwECLQAUAAYA&#10;CAAAACEA49uX8dkAAAAIAQAADwAAAAAAAAAAAAAAAAB2BAAAZHJzL2Rvd25yZXYueG1sUEsFBgAA&#10;AAAEAAQA8wAAAHwFAAAAAA==&#10;" strokeweight="6pt"/>
                  </w:pict>
                </mc:Fallback>
              </mc:AlternateContent>
            </w:r>
          </w:p>
        </w:tc>
      </w:tr>
    </w:tbl>
    <w:p w14:paraId="4FA76DF4" w14:textId="77777777" w:rsidR="00A212A5" w:rsidRPr="00D2334A" w:rsidRDefault="00A212A5" w:rsidP="00D95738">
      <w:pPr>
        <w:pStyle w:val="Paragraphedeliste"/>
        <w:ind w:left="0"/>
        <w:jc w:val="both"/>
        <w:rPr>
          <w:rFonts w:ascii="Arial" w:hAnsi="Arial" w:cs="Arial"/>
          <w:sz w:val="20"/>
          <w:szCs w:val="20"/>
          <w:lang w:val="fr-FR"/>
        </w:rPr>
      </w:pPr>
      <w:r w:rsidRPr="00D2334A">
        <w:rPr>
          <w:rFonts w:ascii="Arial" w:hAnsi="Arial" w:cs="Arial"/>
          <w:sz w:val="20"/>
          <w:szCs w:val="20"/>
          <w:lang w:val="fr-FR"/>
        </w:rPr>
        <w:t>Date de début des travaux : ______________________</w:t>
      </w:r>
    </w:p>
    <w:p w14:paraId="6531F7DD" w14:textId="77777777" w:rsidR="00A212A5" w:rsidRPr="00D2334A" w:rsidRDefault="00A212A5" w:rsidP="00D95738">
      <w:pPr>
        <w:pStyle w:val="Paragraphedeliste"/>
        <w:ind w:left="0"/>
        <w:jc w:val="both"/>
        <w:rPr>
          <w:rFonts w:ascii="Arial" w:hAnsi="Arial" w:cs="Arial"/>
          <w:sz w:val="20"/>
          <w:szCs w:val="20"/>
          <w:lang w:val="fr-FR"/>
        </w:rPr>
      </w:pPr>
    </w:p>
    <w:p w14:paraId="48FECB67" w14:textId="77777777" w:rsidR="00A212A5" w:rsidRPr="00D2334A" w:rsidRDefault="00A212A5" w:rsidP="00D95738">
      <w:pPr>
        <w:jc w:val="both"/>
        <w:rPr>
          <w:rFonts w:ascii="Arial" w:hAnsi="Arial" w:cs="Arial"/>
          <w:sz w:val="20"/>
          <w:szCs w:val="20"/>
        </w:rPr>
      </w:pPr>
    </w:p>
    <w:p w14:paraId="71CDFA64" w14:textId="77777777" w:rsidR="00A212A5" w:rsidRPr="00D2334A" w:rsidRDefault="00A212A5" w:rsidP="00D95738">
      <w:pPr>
        <w:tabs>
          <w:tab w:val="left" w:pos="5665"/>
        </w:tabs>
        <w:jc w:val="both"/>
        <w:rPr>
          <w:rFonts w:ascii="Arial" w:hAnsi="Arial" w:cs="Arial"/>
          <w:sz w:val="20"/>
          <w:szCs w:val="20"/>
        </w:rPr>
      </w:pPr>
      <w:r w:rsidRPr="00D2334A">
        <w:rPr>
          <w:rFonts w:ascii="Arial" w:hAnsi="Arial" w:cs="Arial"/>
          <w:sz w:val="20"/>
          <w:szCs w:val="20"/>
        </w:rPr>
        <w:tab/>
        <w:t>Date……………………………………</w:t>
      </w:r>
    </w:p>
    <w:p w14:paraId="060BD594" w14:textId="77777777" w:rsidR="00A212A5" w:rsidRPr="00D2334A" w:rsidRDefault="00A212A5" w:rsidP="00D95738">
      <w:pPr>
        <w:tabs>
          <w:tab w:val="left" w:pos="5665"/>
        </w:tabs>
        <w:jc w:val="both"/>
        <w:rPr>
          <w:rFonts w:ascii="Arial" w:hAnsi="Arial" w:cs="Arial"/>
          <w:sz w:val="20"/>
          <w:szCs w:val="20"/>
        </w:rPr>
      </w:pPr>
    </w:p>
    <w:p w14:paraId="0F0D3D00" w14:textId="77777777" w:rsidR="00A212A5" w:rsidRPr="00D2334A" w:rsidRDefault="00A212A5" w:rsidP="00D95738">
      <w:pPr>
        <w:tabs>
          <w:tab w:val="left" w:pos="5692"/>
        </w:tabs>
        <w:jc w:val="both"/>
        <w:rPr>
          <w:rFonts w:ascii="Arial" w:hAnsi="Arial" w:cs="Arial"/>
          <w:b/>
          <w:sz w:val="20"/>
          <w:szCs w:val="20"/>
          <w:u w:val="single"/>
        </w:rPr>
      </w:pPr>
      <w:r w:rsidRPr="00D2334A">
        <w:rPr>
          <w:rFonts w:ascii="Arial" w:hAnsi="Arial" w:cs="Arial"/>
          <w:sz w:val="20"/>
          <w:szCs w:val="20"/>
        </w:rPr>
        <w:tab/>
      </w:r>
      <w:r w:rsidRPr="00D2334A">
        <w:rPr>
          <w:rFonts w:ascii="Arial" w:hAnsi="Arial" w:cs="Arial"/>
          <w:b/>
          <w:sz w:val="20"/>
          <w:szCs w:val="20"/>
          <w:u w:val="single"/>
        </w:rPr>
        <w:t>L’Entrepreneur</w:t>
      </w:r>
    </w:p>
    <w:p w14:paraId="09E9DF40" w14:textId="77777777" w:rsidR="00A212A5" w:rsidRPr="00D2334A" w:rsidRDefault="00A212A5" w:rsidP="00D95738">
      <w:pPr>
        <w:widowControl w:val="0"/>
        <w:autoSpaceDE w:val="0"/>
        <w:autoSpaceDN w:val="0"/>
        <w:adjustRightInd w:val="0"/>
        <w:spacing w:before="56"/>
        <w:ind w:right="-20"/>
        <w:jc w:val="both"/>
        <w:rPr>
          <w:rFonts w:ascii="Arial" w:hAnsi="Arial" w:cs="Arial"/>
          <w:b/>
          <w:sz w:val="20"/>
          <w:szCs w:val="20"/>
        </w:rPr>
      </w:pPr>
    </w:p>
    <w:p w14:paraId="6C266134" w14:textId="77777777" w:rsidR="0041346C" w:rsidRPr="00D2334A" w:rsidRDefault="0041346C" w:rsidP="00D95738">
      <w:pPr>
        <w:widowControl w:val="0"/>
        <w:autoSpaceDE w:val="0"/>
        <w:autoSpaceDN w:val="0"/>
        <w:adjustRightInd w:val="0"/>
        <w:spacing w:before="56"/>
        <w:ind w:right="-20"/>
        <w:jc w:val="both"/>
        <w:rPr>
          <w:rFonts w:ascii="Arial" w:hAnsi="Arial" w:cs="Arial"/>
          <w:b/>
          <w:sz w:val="20"/>
          <w:szCs w:val="20"/>
        </w:rPr>
      </w:pPr>
    </w:p>
    <w:p w14:paraId="176C089F" w14:textId="77777777" w:rsidR="0041346C" w:rsidRPr="00D2334A" w:rsidRDefault="0041346C" w:rsidP="00D95738">
      <w:pPr>
        <w:widowControl w:val="0"/>
        <w:autoSpaceDE w:val="0"/>
        <w:autoSpaceDN w:val="0"/>
        <w:adjustRightInd w:val="0"/>
        <w:spacing w:before="56"/>
        <w:ind w:right="-20"/>
        <w:jc w:val="both"/>
        <w:rPr>
          <w:rFonts w:ascii="Arial" w:hAnsi="Arial" w:cs="Arial"/>
          <w:b/>
          <w:sz w:val="20"/>
          <w:szCs w:val="20"/>
        </w:rPr>
      </w:pPr>
    </w:p>
    <w:p w14:paraId="269371A3" w14:textId="77777777" w:rsidR="0041346C" w:rsidRPr="00D2334A" w:rsidRDefault="0041346C" w:rsidP="00D95738">
      <w:pPr>
        <w:widowControl w:val="0"/>
        <w:autoSpaceDE w:val="0"/>
        <w:autoSpaceDN w:val="0"/>
        <w:adjustRightInd w:val="0"/>
        <w:spacing w:before="56"/>
        <w:ind w:right="-20"/>
        <w:jc w:val="both"/>
        <w:rPr>
          <w:rFonts w:ascii="Arial" w:hAnsi="Arial" w:cs="Arial"/>
          <w:b/>
          <w:sz w:val="20"/>
          <w:szCs w:val="20"/>
        </w:rPr>
      </w:pPr>
    </w:p>
    <w:p w14:paraId="017B44B3" w14:textId="77777777" w:rsidR="00D92962" w:rsidRPr="00D2334A" w:rsidRDefault="00D92962" w:rsidP="00D95738">
      <w:pPr>
        <w:widowControl w:val="0"/>
        <w:autoSpaceDE w:val="0"/>
        <w:autoSpaceDN w:val="0"/>
        <w:adjustRightInd w:val="0"/>
        <w:spacing w:before="56"/>
        <w:ind w:right="-20"/>
        <w:jc w:val="both"/>
        <w:rPr>
          <w:rFonts w:ascii="Arial" w:hAnsi="Arial" w:cs="Arial"/>
          <w:b/>
          <w:sz w:val="20"/>
          <w:szCs w:val="20"/>
        </w:rPr>
      </w:pPr>
    </w:p>
    <w:p w14:paraId="71072944" w14:textId="77777777" w:rsidR="00326591" w:rsidRPr="00D2334A" w:rsidRDefault="00326591" w:rsidP="00D95738">
      <w:pPr>
        <w:widowControl w:val="0"/>
        <w:autoSpaceDE w:val="0"/>
        <w:autoSpaceDN w:val="0"/>
        <w:adjustRightInd w:val="0"/>
        <w:spacing w:before="56"/>
        <w:ind w:right="-20"/>
        <w:jc w:val="both"/>
        <w:rPr>
          <w:rFonts w:ascii="Arial" w:hAnsi="Arial" w:cs="Arial"/>
          <w:b/>
          <w:sz w:val="20"/>
          <w:szCs w:val="20"/>
        </w:rPr>
      </w:pPr>
    </w:p>
    <w:p w14:paraId="3AC71648" w14:textId="77777777" w:rsidR="00B65FCB" w:rsidRPr="00D2334A" w:rsidRDefault="00B65FCB" w:rsidP="00D95738">
      <w:pPr>
        <w:widowControl w:val="0"/>
        <w:autoSpaceDE w:val="0"/>
        <w:autoSpaceDN w:val="0"/>
        <w:adjustRightInd w:val="0"/>
        <w:spacing w:before="56"/>
        <w:ind w:right="-20"/>
        <w:jc w:val="both"/>
        <w:rPr>
          <w:rFonts w:ascii="Arial" w:hAnsi="Arial" w:cs="Arial"/>
          <w:b/>
          <w:sz w:val="20"/>
          <w:szCs w:val="20"/>
        </w:rPr>
      </w:pPr>
    </w:p>
    <w:p w14:paraId="02AEA1D9" w14:textId="77777777" w:rsidR="00A212A5" w:rsidRPr="00D2334A" w:rsidRDefault="005C1912" w:rsidP="00D95738">
      <w:pPr>
        <w:widowControl w:val="0"/>
        <w:autoSpaceDE w:val="0"/>
        <w:autoSpaceDN w:val="0"/>
        <w:adjustRightInd w:val="0"/>
        <w:spacing w:before="56"/>
        <w:ind w:right="-20"/>
        <w:jc w:val="both"/>
        <w:rPr>
          <w:rFonts w:ascii="Arial" w:hAnsi="Arial" w:cs="Arial"/>
          <w:b/>
          <w:sz w:val="20"/>
          <w:szCs w:val="20"/>
        </w:rPr>
      </w:pPr>
      <w:r w:rsidRPr="00D2334A">
        <w:rPr>
          <w:rFonts w:ascii="Arial" w:eastAsia="Calibri" w:hAnsi="Arial" w:cs="Arial"/>
          <w:b/>
          <w:bCs/>
          <w:sz w:val="20"/>
          <w:szCs w:val="20"/>
          <w:lang w:eastAsia="en-US"/>
        </w:rPr>
        <w:t>ANNEXE N° 7</w:t>
      </w:r>
      <w:r w:rsidRPr="00D2334A">
        <w:rPr>
          <w:rFonts w:ascii="Arial" w:hAnsi="Arial" w:cs="Arial"/>
          <w:b/>
          <w:bCs/>
          <w:sz w:val="20"/>
          <w:szCs w:val="20"/>
        </w:rPr>
        <w:t xml:space="preserve">: </w:t>
      </w:r>
      <w:r w:rsidRPr="00D2334A">
        <w:rPr>
          <w:rFonts w:ascii="Arial" w:hAnsi="Arial" w:cs="Arial"/>
          <w:b/>
          <w:sz w:val="20"/>
          <w:szCs w:val="20"/>
        </w:rPr>
        <w:t>MODELE DES POUVOIRS AU MANDATAIRE (EN CAS DE  GROUPEMENT  D’ENTREPRISES</w:t>
      </w:r>
      <w:r w:rsidRPr="00D2334A">
        <w:rPr>
          <w:rFonts w:ascii="Arial" w:hAnsi="Arial" w:cs="Arial"/>
          <w:sz w:val="20"/>
          <w:szCs w:val="20"/>
        </w:rPr>
        <w:t>)</w:t>
      </w:r>
    </w:p>
    <w:p w14:paraId="0083C592"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J</w:t>
      </w:r>
      <w:r w:rsidR="005C1912">
        <w:rPr>
          <w:rFonts w:ascii="Arial" w:hAnsi="Arial" w:cs="Arial"/>
          <w:sz w:val="20"/>
          <w:szCs w:val="20"/>
          <w:lang w:val="fr-CA"/>
        </w:rPr>
        <w:t>e soussigné Mme/M. ________</w:t>
      </w:r>
      <w:r w:rsidRPr="00D2334A">
        <w:rPr>
          <w:rFonts w:ascii="Arial" w:hAnsi="Arial" w:cs="Arial"/>
          <w:sz w:val="20"/>
          <w:szCs w:val="20"/>
          <w:lang w:val="fr-CA"/>
        </w:rPr>
        <w:t>________</w:t>
      </w:r>
      <w:r w:rsidR="00D92962" w:rsidRPr="00D2334A">
        <w:rPr>
          <w:rFonts w:ascii="Arial" w:hAnsi="Arial" w:cs="Arial"/>
          <w:sz w:val="20"/>
          <w:szCs w:val="20"/>
          <w:lang w:val="fr-CA"/>
        </w:rPr>
        <w:t>_______</w:t>
      </w:r>
      <w:r w:rsidRPr="00D2334A">
        <w:rPr>
          <w:rFonts w:ascii="Arial" w:hAnsi="Arial" w:cs="Arial"/>
          <w:sz w:val="20"/>
          <w:szCs w:val="20"/>
          <w:lang w:val="fr-CA"/>
        </w:rPr>
        <w:t>Directeur Général de (</w:t>
      </w:r>
      <w:r w:rsidRPr="00D2334A">
        <w:rPr>
          <w:rFonts w:ascii="Arial" w:hAnsi="Arial" w:cs="Arial"/>
          <w:i/>
          <w:iCs/>
          <w:sz w:val="20"/>
          <w:szCs w:val="20"/>
          <w:lang w:val="fr-CA"/>
        </w:rPr>
        <w:t>Entreprise mandante</w:t>
      </w:r>
      <w:r w:rsidRPr="00D2334A">
        <w:rPr>
          <w:rFonts w:ascii="Arial" w:hAnsi="Arial" w:cs="Arial"/>
          <w:sz w:val="20"/>
          <w:szCs w:val="20"/>
          <w:lang w:val="fr-CA"/>
        </w:rPr>
        <w:t>) _______</w:t>
      </w:r>
      <w:r w:rsidR="005C1912">
        <w:rPr>
          <w:rFonts w:ascii="Arial" w:hAnsi="Arial" w:cs="Arial"/>
          <w:sz w:val="20"/>
          <w:szCs w:val="20"/>
          <w:lang w:val="fr-CA"/>
        </w:rPr>
        <w:t>_________</w:t>
      </w:r>
      <w:r w:rsidR="00D92962" w:rsidRPr="00D2334A">
        <w:rPr>
          <w:rFonts w:ascii="Arial" w:hAnsi="Arial" w:cs="Arial"/>
          <w:sz w:val="20"/>
          <w:szCs w:val="20"/>
          <w:lang w:val="fr-CA"/>
        </w:rPr>
        <w:t>___</w:t>
      </w:r>
      <w:r w:rsidR="005C1912">
        <w:rPr>
          <w:rFonts w:ascii="Arial" w:hAnsi="Arial" w:cs="Arial"/>
          <w:sz w:val="20"/>
          <w:szCs w:val="20"/>
          <w:lang w:val="fr-CA"/>
        </w:rPr>
        <w:t>Demeurant à ___</w:t>
      </w:r>
      <w:r w:rsidRPr="00D2334A">
        <w:rPr>
          <w:rFonts w:ascii="Arial" w:hAnsi="Arial" w:cs="Arial"/>
          <w:sz w:val="20"/>
          <w:szCs w:val="20"/>
          <w:lang w:val="fr-CA"/>
        </w:rPr>
        <w:t>____________BP ________________ tél. ________________</w:t>
      </w:r>
    </w:p>
    <w:p w14:paraId="5A3F2D4F"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 xml:space="preserve">Donne par la présente, pouvoir à Mme / M_______________________________________ </w:t>
      </w:r>
    </w:p>
    <w:p w14:paraId="44BA142C" w14:textId="77777777" w:rsidR="006359E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Directeur général de (</w:t>
      </w:r>
      <w:r w:rsidRPr="00D2334A">
        <w:rPr>
          <w:rFonts w:ascii="Arial" w:hAnsi="Arial" w:cs="Arial"/>
          <w:i/>
          <w:iCs/>
          <w:sz w:val="20"/>
          <w:szCs w:val="20"/>
          <w:lang w:val="fr-CA"/>
        </w:rPr>
        <w:t>Entreprise mandataire</w:t>
      </w:r>
      <w:r w:rsidR="00836DBC" w:rsidRPr="00D2334A">
        <w:rPr>
          <w:rFonts w:ascii="Arial" w:hAnsi="Arial" w:cs="Arial"/>
          <w:sz w:val="20"/>
          <w:szCs w:val="20"/>
          <w:lang w:val="fr-CA"/>
        </w:rPr>
        <w:t>) _______</w:t>
      </w:r>
      <w:r w:rsidRPr="00D2334A">
        <w:rPr>
          <w:rFonts w:ascii="Arial" w:hAnsi="Arial" w:cs="Arial"/>
          <w:sz w:val="20"/>
          <w:szCs w:val="20"/>
          <w:lang w:val="fr-CA"/>
        </w:rPr>
        <w:t>Demeura</w:t>
      </w:r>
      <w:r w:rsidR="00836DBC" w:rsidRPr="00D2334A">
        <w:rPr>
          <w:rFonts w:ascii="Arial" w:hAnsi="Arial" w:cs="Arial"/>
          <w:sz w:val="20"/>
          <w:szCs w:val="20"/>
          <w:lang w:val="fr-CA"/>
        </w:rPr>
        <w:t>nt à _______BP ______tél. ________</w:t>
      </w:r>
    </w:p>
    <w:p w14:paraId="31A4B8F9" w14:textId="77777777" w:rsidR="00836DBC" w:rsidRPr="00D2334A" w:rsidRDefault="00836DBC" w:rsidP="00D95738">
      <w:pPr>
        <w:spacing w:after="0" w:line="240" w:lineRule="auto"/>
        <w:jc w:val="both"/>
        <w:rPr>
          <w:rFonts w:ascii="Arial" w:hAnsi="Arial" w:cs="Arial"/>
          <w:sz w:val="20"/>
          <w:szCs w:val="20"/>
          <w:lang w:val="fr-CA"/>
        </w:rPr>
      </w:pPr>
    </w:p>
    <w:p w14:paraId="1758EBE5"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 xml:space="preserve">Pour être mandataire du Groupement solidaire constitué par les entreprises (préciser les raisons sociales des </w:t>
      </w:r>
      <w:r w:rsidR="00836DBC" w:rsidRPr="00D2334A">
        <w:rPr>
          <w:rFonts w:ascii="Arial" w:hAnsi="Arial" w:cs="Arial"/>
          <w:sz w:val="20"/>
          <w:szCs w:val="20"/>
          <w:lang w:val="fr-CA"/>
        </w:rPr>
        <w:t>deux sociétés) ___</w:t>
      </w:r>
      <w:r w:rsidRPr="00D2334A">
        <w:rPr>
          <w:rFonts w:ascii="Arial" w:hAnsi="Arial" w:cs="Arial"/>
          <w:sz w:val="20"/>
          <w:szCs w:val="20"/>
          <w:lang w:val="fr-CA"/>
        </w:rPr>
        <w:t>______________________________, dans le cadre de l’App</w:t>
      </w:r>
      <w:r w:rsidR="00836DBC" w:rsidRPr="00D2334A">
        <w:rPr>
          <w:rFonts w:ascii="Arial" w:hAnsi="Arial" w:cs="Arial"/>
          <w:sz w:val="20"/>
          <w:szCs w:val="20"/>
          <w:lang w:val="fr-CA"/>
        </w:rPr>
        <w:t>el d’offres N° ______________, p</w:t>
      </w:r>
      <w:r w:rsidRPr="00D2334A">
        <w:rPr>
          <w:rFonts w:ascii="Arial" w:hAnsi="Arial" w:cs="Arial"/>
          <w:sz w:val="20"/>
          <w:szCs w:val="20"/>
          <w:lang w:val="fr-CA"/>
        </w:rPr>
        <w:t>our l’exécution des travaux de__________________________________________</w:t>
      </w:r>
    </w:p>
    <w:p w14:paraId="495E75F3" w14:textId="77777777" w:rsidR="00A212A5" w:rsidRPr="00D2334A" w:rsidRDefault="00A212A5" w:rsidP="00D95738">
      <w:pPr>
        <w:spacing w:after="0" w:line="240" w:lineRule="auto"/>
        <w:jc w:val="both"/>
        <w:rPr>
          <w:rFonts w:ascii="Arial" w:hAnsi="Arial" w:cs="Arial"/>
          <w:sz w:val="20"/>
          <w:szCs w:val="20"/>
          <w:lang w:val="fr-CA"/>
        </w:rPr>
      </w:pPr>
    </w:p>
    <w:p w14:paraId="47DFC93D"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 xml:space="preserve">En conséquence, assister à toutes réunions, prendre part à toutes délibérations, procèdera à tous votes, signer tous procès-verbaux, tous contrats et toutes pièces, se substituer et généralement, faire le nécessaire dans le cadre du présent appel d’offres et du marché éventuel subséquent </w:t>
      </w:r>
    </w:p>
    <w:p w14:paraId="6F37FA74" w14:textId="77777777" w:rsidR="006359E5" w:rsidRPr="00D2334A" w:rsidRDefault="006359E5" w:rsidP="00D95738">
      <w:pPr>
        <w:spacing w:after="0" w:line="240" w:lineRule="auto"/>
        <w:jc w:val="both"/>
        <w:rPr>
          <w:rFonts w:ascii="Arial" w:hAnsi="Arial" w:cs="Arial"/>
          <w:sz w:val="20"/>
          <w:szCs w:val="20"/>
          <w:lang w:val="fr-CA"/>
        </w:rPr>
      </w:pPr>
    </w:p>
    <w:p w14:paraId="5190376A"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En foi de quoi le présent acte de pouvoir est établi pour servir et valoir ce de droit</w:t>
      </w:r>
    </w:p>
    <w:p w14:paraId="24AAC057" w14:textId="77777777" w:rsidR="00466BD9" w:rsidRPr="00D2334A" w:rsidRDefault="00466BD9" w:rsidP="00D95738">
      <w:pPr>
        <w:spacing w:after="0" w:line="240" w:lineRule="auto"/>
        <w:jc w:val="both"/>
        <w:rPr>
          <w:rFonts w:ascii="Arial" w:hAnsi="Arial" w:cs="Arial"/>
          <w:sz w:val="20"/>
          <w:szCs w:val="20"/>
          <w:lang w:val="fr-CA"/>
        </w:rPr>
      </w:pPr>
    </w:p>
    <w:p w14:paraId="45A1937C"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Fait à ____________________ le,_________________</w:t>
      </w:r>
    </w:p>
    <w:p w14:paraId="62A3D9A1" w14:textId="77777777" w:rsidR="00466BD9" w:rsidRPr="00D2334A" w:rsidRDefault="00466BD9" w:rsidP="00D95738">
      <w:pPr>
        <w:spacing w:after="0" w:line="240" w:lineRule="auto"/>
        <w:jc w:val="both"/>
        <w:rPr>
          <w:rFonts w:ascii="Arial" w:hAnsi="Arial" w:cs="Arial"/>
          <w:sz w:val="20"/>
          <w:szCs w:val="20"/>
          <w:lang w:val="fr-CA"/>
        </w:rPr>
      </w:pPr>
    </w:p>
    <w:p w14:paraId="42E0F0AC"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t>Le Mandant,</w:t>
      </w:r>
    </w:p>
    <w:p w14:paraId="4A7DC1A3" w14:textId="77777777" w:rsidR="00A212A5" w:rsidRPr="00D2334A" w:rsidRDefault="00A212A5" w:rsidP="00D95738">
      <w:pPr>
        <w:spacing w:after="0" w:line="240" w:lineRule="auto"/>
        <w:jc w:val="both"/>
        <w:rPr>
          <w:rFonts w:ascii="Arial" w:hAnsi="Arial" w:cs="Arial"/>
          <w:sz w:val="20"/>
          <w:szCs w:val="20"/>
          <w:lang w:val="fr-CA"/>
        </w:rPr>
      </w:pPr>
      <w:r w:rsidRPr="00D2334A">
        <w:rPr>
          <w:rFonts w:ascii="Arial" w:hAnsi="Arial" w:cs="Arial"/>
          <w:sz w:val="20"/>
          <w:szCs w:val="20"/>
          <w:lang w:val="fr-CA"/>
        </w:rPr>
        <w:lastRenderedPageBreak/>
        <w:t>(Nom, Prénom,  signature et cachet précédé de la mention manuscrite « Bon pour pouvoirs »</w:t>
      </w:r>
    </w:p>
    <w:p w14:paraId="557A6B2C" w14:textId="77777777" w:rsidR="00A212A5" w:rsidRPr="00D2334A" w:rsidRDefault="00A212A5" w:rsidP="00D95738">
      <w:pPr>
        <w:spacing w:after="0" w:line="240" w:lineRule="auto"/>
        <w:jc w:val="both"/>
        <w:rPr>
          <w:rFonts w:ascii="Arial" w:hAnsi="Arial" w:cs="Arial"/>
          <w:sz w:val="20"/>
          <w:szCs w:val="20"/>
          <w:lang w:val="fr-CA"/>
        </w:rPr>
      </w:pPr>
    </w:p>
    <w:p w14:paraId="546E5279" w14:textId="77777777" w:rsidR="006359E5" w:rsidRPr="00D2334A" w:rsidRDefault="006359E5" w:rsidP="00D95738">
      <w:pPr>
        <w:spacing w:after="0" w:line="240" w:lineRule="auto"/>
        <w:jc w:val="both"/>
        <w:rPr>
          <w:rFonts w:ascii="Arial" w:hAnsi="Arial" w:cs="Arial"/>
          <w:b/>
          <w:bCs/>
          <w:sz w:val="20"/>
          <w:szCs w:val="20"/>
          <w:u w:val="single"/>
          <w:lang w:val="fr-CA"/>
        </w:rPr>
      </w:pPr>
    </w:p>
    <w:p w14:paraId="275EBD7B" w14:textId="77777777" w:rsidR="00A212A5" w:rsidRPr="00D2334A" w:rsidRDefault="00A212A5" w:rsidP="00D95738">
      <w:pPr>
        <w:spacing w:after="0" w:line="240" w:lineRule="auto"/>
        <w:jc w:val="both"/>
        <w:rPr>
          <w:rFonts w:ascii="Arial" w:hAnsi="Arial" w:cs="Arial"/>
          <w:b/>
          <w:bCs/>
          <w:sz w:val="20"/>
          <w:szCs w:val="20"/>
          <w:u w:val="single"/>
          <w:lang w:val="fr-CA"/>
        </w:rPr>
      </w:pPr>
      <w:r w:rsidRPr="00D2334A">
        <w:rPr>
          <w:rFonts w:ascii="Arial" w:hAnsi="Arial" w:cs="Arial"/>
          <w:b/>
          <w:bCs/>
          <w:sz w:val="20"/>
          <w:szCs w:val="20"/>
          <w:u w:val="single"/>
          <w:lang w:val="fr-CA"/>
        </w:rPr>
        <w:t>Légalisation par le Notaire</w:t>
      </w:r>
    </w:p>
    <w:p w14:paraId="7897E322" w14:textId="77777777" w:rsidR="00A212A5" w:rsidRPr="00D2334A" w:rsidRDefault="00A212A5" w:rsidP="00D95738">
      <w:pPr>
        <w:jc w:val="both"/>
        <w:rPr>
          <w:rFonts w:ascii="Arial" w:hAnsi="Arial" w:cs="Arial"/>
          <w:b/>
          <w:bCs/>
          <w:sz w:val="20"/>
          <w:szCs w:val="20"/>
          <w:u w:val="single"/>
          <w:lang w:val="fr-CA"/>
        </w:rPr>
      </w:pPr>
    </w:p>
    <w:p w14:paraId="75F18C2E" w14:textId="77777777" w:rsidR="00466BD9" w:rsidRPr="00D2334A" w:rsidRDefault="00466BD9" w:rsidP="00D95738">
      <w:pPr>
        <w:widowControl w:val="0"/>
        <w:autoSpaceDE w:val="0"/>
        <w:autoSpaceDN w:val="0"/>
        <w:adjustRightInd w:val="0"/>
        <w:spacing w:before="56"/>
        <w:ind w:right="-20"/>
        <w:jc w:val="both"/>
        <w:rPr>
          <w:rFonts w:ascii="Arial" w:hAnsi="Arial" w:cs="Arial"/>
          <w:b/>
          <w:bCs/>
          <w:sz w:val="20"/>
          <w:szCs w:val="20"/>
          <w:u w:val="single"/>
        </w:rPr>
      </w:pPr>
    </w:p>
    <w:p w14:paraId="4E9BB23A" w14:textId="77777777" w:rsidR="00A212A5" w:rsidRPr="00D2334A" w:rsidRDefault="005C1912" w:rsidP="00D95738">
      <w:pPr>
        <w:widowControl w:val="0"/>
        <w:autoSpaceDE w:val="0"/>
        <w:autoSpaceDN w:val="0"/>
        <w:adjustRightInd w:val="0"/>
        <w:spacing w:before="56"/>
        <w:ind w:right="-20"/>
        <w:jc w:val="both"/>
        <w:rPr>
          <w:rFonts w:ascii="Arial" w:hAnsi="Arial" w:cs="Arial"/>
          <w:b/>
          <w:bCs/>
          <w:sz w:val="20"/>
          <w:szCs w:val="20"/>
        </w:rPr>
      </w:pPr>
      <w:r w:rsidRPr="00D2334A">
        <w:rPr>
          <w:rFonts w:ascii="Arial" w:eastAsia="Calibri" w:hAnsi="Arial" w:cs="Arial"/>
          <w:b/>
          <w:bCs/>
          <w:sz w:val="20"/>
          <w:szCs w:val="20"/>
          <w:lang w:eastAsia="en-US"/>
        </w:rPr>
        <w:t>ANNEXE N° 8</w:t>
      </w:r>
      <w:r w:rsidRPr="00D2334A">
        <w:rPr>
          <w:rFonts w:ascii="Arial" w:hAnsi="Arial" w:cs="Arial"/>
          <w:b/>
          <w:bCs/>
          <w:sz w:val="20"/>
          <w:szCs w:val="20"/>
        </w:rPr>
        <w:t xml:space="preserve">: </w:t>
      </w:r>
      <w:r w:rsidRPr="00D2334A">
        <w:rPr>
          <w:rFonts w:ascii="Arial" w:hAnsi="Arial" w:cs="Arial"/>
          <w:b/>
          <w:sz w:val="20"/>
          <w:szCs w:val="20"/>
        </w:rPr>
        <w:t xml:space="preserve">MODELE DE </w:t>
      </w:r>
      <w:r w:rsidRPr="00D2334A">
        <w:rPr>
          <w:rFonts w:ascii="Arial" w:hAnsi="Arial" w:cs="Arial"/>
          <w:b/>
          <w:bCs/>
          <w:sz w:val="20"/>
          <w:szCs w:val="20"/>
        </w:rPr>
        <w:t>CADRE D’ACCORD DE GROUPEMENT</w:t>
      </w:r>
    </w:p>
    <w:p w14:paraId="46113C1A" w14:textId="77777777" w:rsidR="00A212A5" w:rsidRPr="00D2334A" w:rsidRDefault="00A212A5" w:rsidP="0090137A">
      <w:pPr>
        <w:widowControl w:val="0"/>
        <w:numPr>
          <w:ilvl w:val="0"/>
          <w:numId w:val="16"/>
        </w:numPr>
        <w:autoSpaceDE w:val="0"/>
        <w:autoSpaceDN w:val="0"/>
        <w:spacing w:after="0" w:line="240" w:lineRule="auto"/>
        <w:ind w:left="851" w:hanging="491"/>
        <w:jc w:val="both"/>
        <w:rPr>
          <w:rFonts w:ascii="Arial" w:hAnsi="Arial" w:cs="Arial"/>
          <w:sz w:val="20"/>
          <w:szCs w:val="20"/>
        </w:rPr>
      </w:pPr>
      <w:r w:rsidRPr="00D2334A">
        <w:rPr>
          <w:rFonts w:ascii="Arial" w:hAnsi="Arial" w:cs="Arial"/>
          <w:sz w:val="20"/>
          <w:szCs w:val="20"/>
        </w:rPr>
        <w:t>Noms et adresses des partenaires du Groupement  solidaire:</w:t>
      </w:r>
    </w:p>
    <w:p w14:paraId="1E3B93E7" w14:textId="77777777" w:rsidR="00A212A5" w:rsidRPr="00D2334A" w:rsidRDefault="00A212A5" w:rsidP="00D95738">
      <w:pPr>
        <w:widowControl w:val="0"/>
        <w:autoSpaceDE w:val="0"/>
        <w:autoSpaceDN w:val="0"/>
        <w:spacing w:after="0" w:line="240" w:lineRule="auto"/>
        <w:ind w:left="851"/>
        <w:jc w:val="both"/>
        <w:rPr>
          <w:rFonts w:ascii="Arial" w:hAnsi="Arial" w:cs="Arial"/>
          <w:sz w:val="20"/>
          <w:szCs w:val="20"/>
        </w:rPr>
      </w:pPr>
    </w:p>
    <w:p w14:paraId="6EA5D251" w14:textId="77777777" w:rsidR="00A212A5" w:rsidRPr="00D2334A" w:rsidRDefault="00A212A5" w:rsidP="0090137A">
      <w:pPr>
        <w:widowControl w:val="0"/>
        <w:numPr>
          <w:ilvl w:val="0"/>
          <w:numId w:val="16"/>
        </w:numPr>
        <w:autoSpaceDE w:val="0"/>
        <w:autoSpaceDN w:val="0"/>
        <w:spacing w:after="0" w:line="240" w:lineRule="auto"/>
        <w:ind w:left="851" w:hanging="491"/>
        <w:jc w:val="both"/>
        <w:rPr>
          <w:rFonts w:ascii="Arial" w:hAnsi="Arial" w:cs="Arial"/>
          <w:sz w:val="20"/>
          <w:szCs w:val="20"/>
        </w:rPr>
      </w:pPr>
      <w:r w:rsidRPr="00D2334A">
        <w:rPr>
          <w:rFonts w:ascii="Arial" w:hAnsi="Arial" w:cs="Arial"/>
          <w:sz w:val="20"/>
          <w:szCs w:val="20"/>
        </w:rPr>
        <w:t>Noms et adresses des institutions bancaires du Groupement :</w:t>
      </w:r>
    </w:p>
    <w:p w14:paraId="6A825F9D" w14:textId="77777777" w:rsidR="00A212A5" w:rsidRPr="00D2334A" w:rsidRDefault="00A212A5" w:rsidP="00D95738">
      <w:pPr>
        <w:widowControl w:val="0"/>
        <w:autoSpaceDE w:val="0"/>
        <w:autoSpaceDN w:val="0"/>
        <w:spacing w:after="0" w:line="240" w:lineRule="auto"/>
        <w:ind w:left="851"/>
        <w:jc w:val="both"/>
        <w:rPr>
          <w:rFonts w:ascii="Arial" w:hAnsi="Arial" w:cs="Arial"/>
          <w:sz w:val="20"/>
          <w:szCs w:val="20"/>
        </w:rPr>
      </w:pPr>
    </w:p>
    <w:p w14:paraId="269B0359" w14:textId="77777777" w:rsidR="00A212A5" w:rsidRPr="00D2334A" w:rsidRDefault="00A212A5" w:rsidP="0090137A">
      <w:pPr>
        <w:widowControl w:val="0"/>
        <w:numPr>
          <w:ilvl w:val="0"/>
          <w:numId w:val="16"/>
        </w:numPr>
        <w:autoSpaceDE w:val="0"/>
        <w:autoSpaceDN w:val="0"/>
        <w:spacing w:after="0" w:line="240" w:lineRule="auto"/>
        <w:ind w:left="851" w:hanging="491"/>
        <w:jc w:val="both"/>
        <w:rPr>
          <w:rFonts w:ascii="Arial" w:hAnsi="Arial" w:cs="Arial"/>
          <w:sz w:val="20"/>
          <w:szCs w:val="20"/>
        </w:rPr>
      </w:pPr>
      <w:r w:rsidRPr="00D2334A">
        <w:rPr>
          <w:rFonts w:ascii="Arial" w:hAnsi="Arial" w:cs="Arial"/>
          <w:sz w:val="20"/>
          <w:szCs w:val="20"/>
        </w:rPr>
        <w:t>Rôle de chaque associé :</w:t>
      </w:r>
    </w:p>
    <w:p w14:paraId="23DC23BB" w14:textId="77777777" w:rsidR="00A212A5" w:rsidRPr="00D2334A" w:rsidRDefault="00A212A5" w:rsidP="00D95738">
      <w:pPr>
        <w:widowControl w:val="0"/>
        <w:autoSpaceDE w:val="0"/>
        <w:autoSpaceDN w:val="0"/>
        <w:spacing w:after="0" w:line="240" w:lineRule="auto"/>
        <w:ind w:left="851"/>
        <w:jc w:val="both"/>
        <w:rPr>
          <w:rFonts w:ascii="Arial" w:hAnsi="Arial" w:cs="Arial"/>
          <w:sz w:val="20"/>
          <w:szCs w:val="20"/>
        </w:rPr>
      </w:pPr>
    </w:p>
    <w:p w14:paraId="4F5391D4" w14:textId="77777777" w:rsidR="00A212A5" w:rsidRPr="00D2334A" w:rsidRDefault="00A212A5" w:rsidP="00D95738">
      <w:pPr>
        <w:widowControl w:val="0"/>
        <w:ind w:left="851"/>
        <w:jc w:val="both"/>
        <w:rPr>
          <w:rFonts w:ascii="Arial" w:hAnsi="Arial" w:cs="Arial"/>
          <w:i/>
          <w:iCs/>
          <w:sz w:val="20"/>
          <w:szCs w:val="20"/>
        </w:rPr>
      </w:pPr>
      <w:r w:rsidRPr="00D2334A">
        <w:rPr>
          <w:rFonts w:ascii="Arial" w:hAnsi="Arial" w:cs="Arial"/>
          <w:i/>
          <w:iCs/>
          <w:sz w:val="20"/>
          <w:szCs w:val="20"/>
        </w:rPr>
        <w:t>PRECISER LA NATURE DES TACHES DE CHAQUE MEMBRE DU GROUPEMENT</w:t>
      </w:r>
    </w:p>
    <w:p w14:paraId="540E4423" w14:textId="77777777" w:rsidR="00A212A5" w:rsidRPr="00D2334A" w:rsidRDefault="00A212A5" w:rsidP="0090137A">
      <w:pPr>
        <w:widowControl w:val="0"/>
        <w:numPr>
          <w:ilvl w:val="0"/>
          <w:numId w:val="16"/>
        </w:numPr>
        <w:autoSpaceDE w:val="0"/>
        <w:autoSpaceDN w:val="0"/>
        <w:spacing w:after="0" w:line="240" w:lineRule="auto"/>
        <w:ind w:left="851" w:hanging="491"/>
        <w:jc w:val="both"/>
        <w:rPr>
          <w:rFonts w:ascii="Arial" w:hAnsi="Arial" w:cs="Arial"/>
          <w:sz w:val="20"/>
          <w:szCs w:val="20"/>
        </w:rPr>
      </w:pPr>
      <w:r w:rsidRPr="00D2334A">
        <w:rPr>
          <w:rFonts w:ascii="Arial" w:hAnsi="Arial" w:cs="Arial"/>
          <w:sz w:val="20"/>
          <w:szCs w:val="20"/>
        </w:rPr>
        <w:t>Nature du Groupement :</w:t>
      </w:r>
    </w:p>
    <w:p w14:paraId="4258CF8D" w14:textId="77777777" w:rsidR="00A212A5" w:rsidRPr="00D2334A" w:rsidRDefault="00A212A5" w:rsidP="00D95738">
      <w:pPr>
        <w:widowControl w:val="0"/>
        <w:autoSpaceDE w:val="0"/>
        <w:autoSpaceDN w:val="0"/>
        <w:spacing w:after="0" w:line="240" w:lineRule="auto"/>
        <w:ind w:left="851"/>
        <w:jc w:val="both"/>
        <w:rPr>
          <w:rFonts w:ascii="Arial" w:hAnsi="Arial" w:cs="Arial"/>
          <w:sz w:val="20"/>
          <w:szCs w:val="20"/>
        </w:rPr>
      </w:pPr>
    </w:p>
    <w:p w14:paraId="641F3015" w14:textId="77777777" w:rsidR="00A212A5" w:rsidRPr="00D2334A" w:rsidRDefault="00A212A5" w:rsidP="00D95738">
      <w:pPr>
        <w:widowControl w:val="0"/>
        <w:ind w:left="851"/>
        <w:jc w:val="both"/>
        <w:rPr>
          <w:rFonts w:ascii="Arial" w:hAnsi="Arial" w:cs="Arial"/>
          <w:i/>
          <w:iCs/>
          <w:sz w:val="20"/>
          <w:szCs w:val="20"/>
        </w:rPr>
      </w:pPr>
      <w:r w:rsidRPr="00D2334A">
        <w:rPr>
          <w:rFonts w:ascii="Arial" w:hAnsi="Arial" w:cs="Arial"/>
          <w:sz w:val="20"/>
          <w:szCs w:val="20"/>
        </w:rPr>
        <w:t xml:space="preserve">Groupement solidaire pour la réalisation de : </w:t>
      </w:r>
      <w:r w:rsidRPr="00D2334A">
        <w:rPr>
          <w:rFonts w:ascii="Arial" w:hAnsi="Arial" w:cs="Arial"/>
          <w:i/>
          <w:iCs/>
          <w:sz w:val="20"/>
          <w:szCs w:val="20"/>
        </w:rPr>
        <w:t>PRECISER N° APPEL D’OFFRES, LOT ET NATURE DES TRAVAUX</w:t>
      </w:r>
    </w:p>
    <w:p w14:paraId="1B8489FF" w14:textId="77777777" w:rsidR="00A212A5" w:rsidRPr="00D2334A" w:rsidRDefault="00A212A5" w:rsidP="0090137A">
      <w:pPr>
        <w:widowControl w:val="0"/>
        <w:numPr>
          <w:ilvl w:val="0"/>
          <w:numId w:val="16"/>
        </w:numPr>
        <w:autoSpaceDE w:val="0"/>
        <w:autoSpaceDN w:val="0"/>
        <w:spacing w:after="0" w:line="240" w:lineRule="auto"/>
        <w:ind w:left="851" w:hanging="491"/>
        <w:jc w:val="both"/>
        <w:rPr>
          <w:rFonts w:ascii="Arial" w:hAnsi="Arial" w:cs="Arial"/>
          <w:sz w:val="20"/>
          <w:szCs w:val="20"/>
        </w:rPr>
      </w:pPr>
      <w:r w:rsidRPr="00D2334A">
        <w:rPr>
          <w:rFonts w:ascii="Arial" w:hAnsi="Arial" w:cs="Arial"/>
          <w:sz w:val="20"/>
          <w:szCs w:val="20"/>
        </w:rPr>
        <w:t>Mandataire :</w:t>
      </w:r>
    </w:p>
    <w:p w14:paraId="46AEB27C" w14:textId="77777777" w:rsidR="00A212A5" w:rsidRPr="00D2334A" w:rsidRDefault="00A212A5" w:rsidP="00D95738">
      <w:pPr>
        <w:widowControl w:val="0"/>
        <w:ind w:left="851"/>
        <w:jc w:val="both"/>
        <w:rPr>
          <w:rFonts w:ascii="Arial" w:hAnsi="Arial" w:cs="Arial"/>
          <w:i/>
          <w:iCs/>
          <w:sz w:val="20"/>
          <w:szCs w:val="20"/>
        </w:rPr>
      </w:pPr>
      <w:r w:rsidRPr="00D2334A">
        <w:rPr>
          <w:rFonts w:ascii="Arial" w:hAnsi="Arial" w:cs="Arial"/>
          <w:i/>
          <w:iCs/>
          <w:sz w:val="20"/>
          <w:szCs w:val="20"/>
        </w:rPr>
        <w:t>NOM ET ADRESSE DU MANDATAIRE</w:t>
      </w:r>
    </w:p>
    <w:p w14:paraId="37021763" w14:textId="77777777" w:rsidR="00A212A5" w:rsidRPr="00D2334A" w:rsidRDefault="00A212A5" w:rsidP="0090137A">
      <w:pPr>
        <w:widowControl w:val="0"/>
        <w:numPr>
          <w:ilvl w:val="0"/>
          <w:numId w:val="16"/>
        </w:numPr>
        <w:autoSpaceDE w:val="0"/>
        <w:autoSpaceDN w:val="0"/>
        <w:spacing w:after="0" w:line="240" w:lineRule="auto"/>
        <w:ind w:left="851" w:hanging="491"/>
        <w:jc w:val="both"/>
        <w:rPr>
          <w:rFonts w:ascii="Arial" w:hAnsi="Arial" w:cs="Arial"/>
          <w:sz w:val="20"/>
          <w:szCs w:val="20"/>
        </w:rPr>
      </w:pPr>
      <w:r w:rsidRPr="00D2334A">
        <w:rPr>
          <w:rFonts w:ascii="Arial" w:hAnsi="Arial" w:cs="Arial"/>
          <w:sz w:val="20"/>
          <w:szCs w:val="20"/>
        </w:rPr>
        <w:t>Clé de répartition des paiements (le cas échéant)</w:t>
      </w:r>
    </w:p>
    <w:p w14:paraId="664810B9" w14:textId="77777777" w:rsidR="00A212A5" w:rsidRPr="00D2334A" w:rsidRDefault="00A212A5" w:rsidP="00D95738">
      <w:pPr>
        <w:widowControl w:val="0"/>
        <w:autoSpaceDE w:val="0"/>
        <w:autoSpaceDN w:val="0"/>
        <w:spacing w:after="0" w:line="240" w:lineRule="auto"/>
        <w:ind w:left="851"/>
        <w:jc w:val="both"/>
        <w:rPr>
          <w:rFonts w:ascii="Arial" w:hAnsi="Arial" w:cs="Arial"/>
          <w:sz w:val="20"/>
          <w:szCs w:val="20"/>
        </w:rPr>
      </w:pPr>
    </w:p>
    <w:p w14:paraId="75B6684A" w14:textId="77777777" w:rsidR="00A212A5" w:rsidRPr="005C1912" w:rsidRDefault="00A212A5" w:rsidP="005C1912">
      <w:pPr>
        <w:pStyle w:val="Corpsdetexte"/>
        <w:ind w:firstLine="851"/>
        <w:jc w:val="both"/>
        <w:rPr>
          <w:rFonts w:ascii="Arial" w:hAnsi="Arial" w:cs="Arial"/>
          <w:i/>
          <w:iCs/>
          <w:lang w:val="fr-FR"/>
        </w:rPr>
      </w:pPr>
      <w:r w:rsidRPr="00D2334A">
        <w:rPr>
          <w:rFonts w:ascii="Arial" w:hAnsi="Arial" w:cs="Arial"/>
          <w:i/>
          <w:iCs/>
          <w:lang w:val="fr-FR"/>
        </w:rPr>
        <w:t>POURCENTAGE DE PAIEMENT</w:t>
      </w:r>
      <w:r w:rsidR="005C1912">
        <w:rPr>
          <w:rFonts w:ascii="Arial" w:hAnsi="Arial" w:cs="Arial"/>
          <w:i/>
          <w:iCs/>
          <w:lang w:val="fr-FR"/>
        </w:rPr>
        <w:t xml:space="preserve"> DE CHAQUE MEMBRE DU GROUPEMENT</w:t>
      </w:r>
    </w:p>
    <w:p w14:paraId="71CBCBFA" w14:textId="77777777" w:rsidR="00A212A5" w:rsidRDefault="00A212A5" w:rsidP="0090137A">
      <w:pPr>
        <w:widowControl w:val="0"/>
        <w:numPr>
          <w:ilvl w:val="0"/>
          <w:numId w:val="16"/>
        </w:numPr>
        <w:autoSpaceDE w:val="0"/>
        <w:autoSpaceDN w:val="0"/>
        <w:spacing w:after="0" w:line="240" w:lineRule="auto"/>
        <w:ind w:left="851" w:hanging="491"/>
        <w:jc w:val="both"/>
        <w:rPr>
          <w:rFonts w:ascii="Arial" w:hAnsi="Arial" w:cs="Arial"/>
          <w:sz w:val="20"/>
          <w:szCs w:val="20"/>
        </w:rPr>
      </w:pPr>
      <w:r w:rsidRPr="00D2334A">
        <w:rPr>
          <w:rFonts w:ascii="Arial" w:hAnsi="Arial" w:cs="Arial"/>
          <w:sz w:val="20"/>
          <w:szCs w:val="20"/>
        </w:rPr>
        <w:t>Signature</w:t>
      </w:r>
    </w:p>
    <w:p w14:paraId="325D21A5" w14:textId="77777777" w:rsidR="005C1912" w:rsidRPr="005C1912" w:rsidRDefault="005C1912" w:rsidP="0090137A">
      <w:pPr>
        <w:widowControl w:val="0"/>
        <w:numPr>
          <w:ilvl w:val="0"/>
          <w:numId w:val="16"/>
        </w:numPr>
        <w:autoSpaceDE w:val="0"/>
        <w:autoSpaceDN w:val="0"/>
        <w:spacing w:after="0" w:line="240" w:lineRule="auto"/>
        <w:ind w:left="851" w:hanging="491"/>
        <w:jc w:val="both"/>
        <w:rPr>
          <w:rFonts w:ascii="Arial" w:hAnsi="Arial" w:cs="Arial"/>
          <w:sz w:val="20"/>
          <w:szCs w:val="20"/>
        </w:rPr>
      </w:pPr>
    </w:p>
    <w:p w14:paraId="60572C74" w14:textId="5C7606A8" w:rsidR="00A212A5" w:rsidRDefault="00A212A5" w:rsidP="00383741">
      <w:pPr>
        <w:pStyle w:val="Corpsdetexte"/>
        <w:ind w:firstLine="851"/>
        <w:jc w:val="both"/>
        <w:rPr>
          <w:rFonts w:ascii="Arial" w:hAnsi="Arial" w:cs="Arial"/>
          <w:i/>
          <w:iCs/>
          <w:lang w:val="fr-FR"/>
        </w:rPr>
      </w:pPr>
      <w:r w:rsidRPr="00D2334A">
        <w:rPr>
          <w:rFonts w:ascii="Arial" w:hAnsi="Arial" w:cs="Arial"/>
          <w:i/>
          <w:iCs/>
          <w:lang w:val="fr-FR"/>
        </w:rPr>
        <w:t>SIGNATURE DE TOUS LES MEMBRES DU GROUPEMENT</w:t>
      </w:r>
    </w:p>
    <w:p w14:paraId="7124341A" w14:textId="77777777" w:rsidR="00383741" w:rsidRDefault="00383741" w:rsidP="00383741">
      <w:pPr>
        <w:pStyle w:val="Corpsdetexte"/>
        <w:ind w:firstLine="851"/>
        <w:jc w:val="both"/>
        <w:rPr>
          <w:rFonts w:ascii="Arial" w:hAnsi="Arial" w:cs="Arial"/>
          <w:i/>
          <w:iCs/>
          <w:lang w:val="fr-FR"/>
        </w:rPr>
      </w:pPr>
    </w:p>
    <w:p w14:paraId="14EFAF0D" w14:textId="77777777" w:rsidR="00383741" w:rsidRDefault="00383741" w:rsidP="00383741">
      <w:pPr>
        <w:pStyle w:val="Corpsdetexte"/>
        <w:ind w:firstLine="851"/>
        <w:jc w:val="both"/>
        <w:rPr>
          <w:rFonts w:ascii="Arial" w:hAnsi="Arial" w:cs="Arial"/>
          <w:i/>
          <w:iCs/>
          <w:lang w:val="fr-FR"/>
        </w:rPr>
      </w:pPr>
    </w:p>
    <w:p w14:paraId="4A1B44E3" w14:textId="77777777" w:rsidR="00383741" w:rsidRDefault="00383741" w:rsidP="00383741">
      <w:pPr>
        <w:pStyle w:val="Corpsdetexte"/>
        <w:ind w:firstLine="851"/>
        <w:jc w:val="both"/>
        <w:rPr>
          <w:rFonts w:ascii="Arial" w:hAnsi="Arial" w:cs="Arial"/>
          <w:i/>
          <w:iCs/>
          <w:lang w:val="fr-FR"/>
        </w:rPr>
      </w:pPr>
    </w:p>
    <w:p w14:paraId="132E9707" w14:textId="77777777" w:rsidR="00383741" w:rsidRDefault="00383741" w:rsidP="00383741">
      <w:pPr>
        <w:pStyle w:val="Corpsdetexte"/>
        <w:ind w:firstLine="851"/>
        <w:jc w:val="both"/>
        <w:rPr>
          <w:rFonts w:ascii="Arial" w:hAnsi="Arial" w:cs="Arial"/>
          <w:i/>
          <w:iCs/>
          <w:lang w:val="fr-FR"/>
        </w:rPr>
      </w:pPr>
    </w:p>
    <w:p w14:paraId="7D64A3DB" w14:textId="77777777" w:rsidR="00383741" w:rsidRDefault="00383741" w:rsidP="00383741">
      <w:pPr>
        <w:pStyle w:val="Corpsdetexte"/>
        <w:ind w:firstLine="851"/>
        <w:jc w:val="both"/>
        <w:rPr>
          <w:rFonts w:ascii="Arial" w:hAnsi="Arial" w:cs="Arial"/>
          <w:i/>
          <w:iCs/>
          <w:lang w:val="fr-FR"/>
        </w:rPr>
      </w:pPr>
    </w:p>
    <w:p w14:paraId="18EF113B" w14:textId="77777777" w:rsidR="00383741" w:rsidRDefault="00383741" w:rsidP="00383741">
      <w:pPr>
        <w:pStyle w:val="Corpsdetexte"/>
        <w:ind w:firstLine="851"/>
        <w:jc w:val="both"/>
        <w:rPr>
          <w:rFonts w:ascii="Arial" w:hAnsi="Arial" w:cs="Arial"/>
          <w:i/>
          <w:iCs/>
          <w:lang w:val="fr-FR"/>
        </w:rPr>
      </w:pPr>
    </w:p>
    <w:p w14:paraId="2674C3E6" w14:textId="77777777" w:rsidR="00383741" w:rsidRDefault="00383741" w:rsidP="00383741">
      <w:pPr>
        <w:pStyle w:val="Corpsdetexte"/>
        <w:ind w:firstLine="851"/>
        <w:jc w:val="both"/>
        <w:rPr>
          <w:rFonts w:ascii="Arial" w:hAnsi="Arial" w:cs="Arial"/>
          <w:i/>
          <w:iCs/>
          <w:lang w:val="fr-FR"/>
        </w:rPr>
      </w:pPr>
    </w:p>
    <w:p w14:paraId="688C229F" w14:textId="77777777" w:rsidR="00383741" w:rsidRDefault="00383741" w:rsidP="00383741">
      <w:pPr>
        <w:pStyle w:val="Corpsdetexte"/>
        <w:ind w:firstLine="851"/>
        <w:jc w:val="both"/>
        <w:rPr>
          <w:rFonts w:ascii="Arial" w:hAnsi="Arial" w:cs="Arial"/>
          <w:i/>
          <w:iCs/>
          <w:lang w:val="fr-FR"/>
        </w:rPr>
      </w:pPr>
    </w:p>
    <w:p w14:paraId="63192652" w14:textId="77777777" w:rsidR="00383741" w:rsidRDefault="00383741" w:rsidP="00383741">
      <w:pPr>
        <w:pStyle w:val="Corpsdetexte"/>
        <w:ind w:firstLine="851"/>
        <w:jc w:val="both"/>
        <w:rPr>
          <w:rFonts w:ascii="Arial" w:hAnsi="Arial" w:cs="Arial"/>
          <w:i/>
          <w:iCs/>
          <w:lang w:val="fr-FR"/>
        </w:rPr>
      </w:pPr>
    </w:p>
    <w:p w14:paraId="56DFFB98" w14:textId="77777777" w:rsidR="00383741" w:rsidRDefault="00383741" w:rsidP="00383741">
      <w:pPr>
        <w:pStyle w:val="Corpsdetexte"/>
        <w:ind w:firstLine="851"/>
        <w:jc w:val="both"/>
        <w:rPr>
          <w:rFonts w:ascii="Arial" w:hAnsi="Arial" w:cs="Arial"/>
          <w:i/>
          <w:iCs/>
          <w:lang w:val="fr-FR"/>
        </w:rPr>
      </w:pPr>
    </w:p>
    <w:p w14:paraId="69C3CDF5" w14:textId="77777777" w:rsidR="00383741" w:rsidRDefault="00383741" w:rsidP="00383741">
      <w:pPr>
        <w:pStyle w:val="Corpsdetexte"/>
        <w:ind w:firstLine="851"/>
        <w:jc w:val="both"/>
        <w:rPr>
          <w:rFonts w:ascii="Arial" w:hAnsi="Arial" w:cs="Arial"/>
          <w:i/>
          <w:iCs/>
          <w:lang w:val="fr-FR"/>
        </w:rPr>
      </w:pPr>
    </w:p>
    <w:p w14:paraId="17C124BF" w14:textId="77777777" w:rsidR="00383741" w:rsidRDefault="00383741" w:rsidP="00383741">
      <w:pPr>
        <w:pStyle w:val="Corpsdetexte"/>
        <w:ind w:firstLine="851"/>
        <w:jc w:val="both"/>
        <w:rPr>
          <w:rFonts w:ascii="Arial" w:hAnsi="Arial" w:cs="Arial"/>
          <w:i/>
          <w:iCs/>
          <w:lang w:val="fr-FR"/>
        </w:rPr>
      </w:pPr>
    </w:p>
    <w:p w14:paraId="67AB66B6" w14:textId="77777777" w:rsidR="00383741" w:rsidRDefault="00383741" w:rsidP="00383741">
      <w:pPr>
        <w:pStyle w:val="Corpsdetexte"/>
        <w:ind w:firstLine="851"/>
        <w:jc w:val="both"/>
        <w:rPr>
          <w:rFonts w:ascii="Arial" w:hAnsi="Arial" w:cs="Arial"/>
          <w:i/>
          <w:iCs/>
          <w:lang w:val="fr-FR"/>
        </w:rPr>
      </w:pPr>
    </w:p>
    <w:p w14:paraId="35903E37" w14:textId="77777777" w:rsidR="00383741" w:rsidRDefault="00383741" w:rsidP="00383741">
      <w:pPr>
        <w:pStyle w:val="Corpsdetexte"/>
        <w:ind w:firstLine="851"/>
        <w:jc w:val="both"/>
        <w:rPr>
          <w:rFonts w:ascii="Arial" w:hAnsi="Arial" w:cs="Arial"/>
          <w:i/>
          <w:iCs/>
          <w:lang w:val="fr-FR"/>
        </w:rPr>
      </w:pPr>
    </w:p>
    <w:p w14:paraId="79AFA59C" w14:textId="77777777" w:rsidR="00383741" w:rsidRDefault="00383741" w:rsidP="00383741">
      <w:pPr>
        <w:pStyle w:val="Corpsdetexte"/>
        <w:ind w:firstLine="851"/>
        <w:jc w:val="both"/>
        <w:rPr>
          <w:rFonts w:ascii="Arial" w:hAnsi="Arial" w:cs="Arial"/>
          <w:i/>
          <w:iCs/>
          <w:lang w:val="fr-FR"/>
        </w:rPr>
      </w:pPr>
    </w:p>
    <w:p w14:paraId="62714582" w14:textId="77777777" w:rsidR="00383741" w:rsidRDefault="00383741" w:rsidP="00383741">
      <w:pPr>
        <w:pStyle w:val="Corpsdetexte"/>
        <w:ind w:firstLine="851"/>
        <w:jc w:val="both"/>
        <w:rPr>
          <w:rFonts w:ascii="Arial" w:hAnsi="Arial" w:cs="Arial"/>
          <w:i/>
          <w:iCs/>
          <w:lang w:val="fr-FR"/>
        </w:rPr>
      </w:pPr>
    </w:p>
    <w:p w14:paraId="2E848589" w14:textId="77777777" w:rsidR="00383741" w:rsidRDefault="00383741" w:rsidP="00383741">
      <w:pPr>
        <w:pStyle w:val="Corpsdetexte"/>
        <w:ind w:firstLine="851"/>
        <w:jc w:val="both"/>
        <w:rPr>
          <w:rFonts w:ascii="Arial" w:hAnsi="Arial" w:cs="Arial"/>
          <w:i/>
          <w:iCs/>
          <w:lang w:val="fr-FR"/>
        </w:rPr>
      </w:pPr>
    </w:p>
    <w:p w14:paraId="2D03B588" w14:textId="77777777" w:rsidR="00383741" w:rsidRDefault="00383741" w:rsidP="00383741">
      <w:pPr>
        <w:pStyle w:val="Corpsdetexte"/>
        <w:ind w:firstLine="851"/>
        <w:jc w:val="both"/>
        <w:rPr>
          <w:rFonts w:ascii="Arial" w:hAnsi="Arial" w:cs="Arial"/>
          <w:i/>
          <w:iCs/>
          <w:lang w:val="fr-FR"/>
        </w:rPr>
      </w:pPr>
    </w:p>
    <w:p w14:paraId="0257F74E" w14:textId="77777777" w:rsidR="00383741" w:rsidRDefault="00383741" w:rsidP="00383741">
      <w:pPr>
        <w:pStyle w:val="Corpsdetexte"/>
        <w:ind w:firstLine="851"/>
        <w:jc w:val="both"/>
        <w:rPr>
          <w:rFonts w:ascii="Arial" w:hAnsi="Arial" w:cs="Arial"/>
          <w:i/>
          <w:iCs/>
          <w:lang w:val="fr-FR"/>
        </w:rPr>
      </w:pPr>
    </w:p>
    <w:p w14:paraId="03B71719" w14:textId="77777777" w:rsidR="00383741" w:rsidRPr="00383741" w:rsidRDefault="00383741" w:rsidP="00383741">
      <w:pPr>
        <w:pStyle w:val="Corpsdetexte"/>
        <w:ind w:firstLine="851"/>
        <w:jc w:val="both"/>
        <w:rPr>
          <w:rFonts w:ascii="Arial" w:hAnsi="Arial" w:cs="Arial"/>
          <w:i/>
          <w:iCs/>
          <w:lang w:val="fr-FR"/>
        </w:rPr>
      </w:pPr>
    </w:p>
    <w:p w14:paraId="0B514F83" w14:textId="77777777" w:rsidR="00A212A5" w:rsidRPr="00D2334A" w:rsidRDefault="00A212A5" w:rsidP="00D95738">
      <w:pPr>
        <w:jc w:val="both"/>
        <w:rPr>
          <w:rFonts w:ascii="Arial" w:hAnsi="Arial" w:cs="Arial"/>
          <w:b/>
          <w:sz w:val="20"/>
          <w:szCs w:val="20"/>
          <w:u w:val="single"/>
        </w:rPr>
      </w:pPr>
    </w:p>
    <w:tbl>
      <w:tblPr>
        <w:tblpPr w:leftFromText="141" w:rightFromText="141" w:vertAnchor="text" w:horzAnchor="margin" w:tblpX="216" w:tblpY="-371"/>
        <w:tblW w:w="9072"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072"/>
      </w:tblGrid>
      <w:tr w:rsidR="00A212A5" w:rsidRPr="00D2334A" w14:paraId="11B12D14" w14:textId="77777777" w:rsidTr="00455D00">
        <w:tc>
          <w:tcPr>
            <w:tcW w:w="9072" w:type="dxa"/>
            <w:tcBorders>
              <w:top w:val="single" w:sz="4" w:space="0" w:color="auto"/>
              <w:left w:val="single" w:sz="4" w:space="0" w:color="auto"/>
              <w:bottom w:val="single" w:sz="4" w:space="0" w:color="auto"/>
              <w:right w:val="single" w:sz="4" w:space="0" w:color="auto"/>
            </w:tcBorders>
          </w:tcPr>
          <w:p w14:paraId="4964013F" w14:textId="77777777" w:rsidR="00A212A5" w:rsidRPr="00D2334A" w:rsidRDefault="00A212A5" w:rsidP="00D95738">
            <w:pPr>
              <w:pStyle w:val="Liste4"/>
              <w:spacing w:before="120"/>
              <w:ind w:left="0" w:firstLine="0"/>
              <w:rPr>
                <w:rFonts w:ascii="Arial" w:hAnsi="Arial" w:cs="Arial"/>
                <w:b/>
                <w:sz w:val="32"/>
                <w:szCs w:val="32"/>
              </w:rPr>
            </w:pPr>
          </w:p>
          <w:p w14:paraId="1C90B19E" w14:textId="77777777" w:rsidR="00A212A5" w:rsidRPr="00D2334A" w:rsidRDefault="00D15790" w:rsidP="00326591">
            <w:pPr>
              <w:pStyle w:val="Liste4"/>
              <w:spacing w:before="120"/>
              <w:ind w:left="0" w:firstLine="0"/>
              <w:jc w:val="center"/>
              <w:rPr>
                <w:rFonts w:ascii="Arial" w:hAnsi="Arial" w:cs="Arial"/>
                <w:b/>
                <w:sz w:val="32"/>
                <w:szCs w:val="32"/>
              </w:rPr>
            </w:pPr>
            <w:r w:rsidRPr="00D2334A">
              <w:rPr>
                <w:rFonts w:ascii="Arial" w:hAnsi="Arial" w:cs="Arial"/>
                <w:b/>
                <w:sz w:val="32"/>
                <w:szCs w:val="32"/>
              </w:rPr>
              <w:t>PIECE 11 : JUSTIFICATIFS DES ETUDES PREALABLES</w:t>
            </w:r>
          </w:p>
          <w:p w14:paraId="75FACB2B" w14:textId="77777777" w:rsidR="00A212A5" w:rsidRPr="00D2334A" w:rsidRDefault="00A212A5" w:rsidP="00D95738">
            <w:pPr>
              <w:pStyle w:val="Liste4"/>
              <w:spacing w:before="120"/>
              <w:ind w:left="1418" w:firstLine="0"/>
              <w:rPr>
                <w:rFonts w:ascii="Arial" w:hAnsi="Arial" w:cs="Arial"/>
                <w:b/>
                <w:sz w:val="20"/>
                <w:u w:val="single"/>
              </w:rPr>
            </w:pPr>
          </w:p>
          <w:p w14:paraId="3151297B" w14:textId="77777777" w:rsidR="00A212A5" w:rsidRPr="00D2334A" w:rsidRDefault="00A212A5" w:rsidP="00D95738">
            <w:pPr>
              <w:pStyle w:val="Liste4"/>
              <w:spacing w:before="120"/>
              <w:ind w:left="1418" w:firstLine="0"/>
              <w:rPr>
                <w:rFonts w:ascii="Arial" w:hAnsi="Arial" w:cs="Arial"/>
                <w:b/>
                <w:sz w:val="20"/>
                <w:u w:val="single"/>
              </w:rPr>
            </w:pPr>
          </w:p>
        </w:tc>
      </w:tr>
    </w:tbl>
    <w:p w14:paraId="24BC9170" w14:textId="77777777" w:rsidR="00383741" w:rsidRDefault="00383741" w:rsidP="00D95738">
      <w:pPr>
        <w:jc w:val="both"/>
        <w:rPr>
          <w:rFonts w:ascii="Arial" w:eastAsia="Calibri" w:hAnsi="Arial" w:cs="Arial"/>
          <w:b/>
          <w:bCs/>
          <w:sz w:val="20"/>
          <w:szCs w:val="20"/>
          <w:lang w:eastAsia="en-US"/>
        </w:rPr>
      </w:pPr>
    </w:p>
    <w:p w14:paraId="6FD5143B" w14:textId="77777777" w:rsidR="00383741" w:rsidRDefault="00383741" w:rsidP="00D95738">
      <w:pPr>
        <w:jc w:val="both"/>
        <w:rPr>
          <w:rFonts w:ascii="Arial" w:eastAsia="Calibri" w:hAnsi="Arial" w:cs="Arial"/>
          <w:b/>
          <w:bCs/>
          <w:sz w:val="20"/>
          <w:szCs w:val="20"/>
          <w:lang w:eastAsia="en-US"/>
        </w:rPr>
      </w:pPr>
    </w:p>
    <w:p w14:paraId="32E3F2A2" w14:textId="0B6D036D" w:rsidR="00A212A5" w:rsidRPr="00D2334A" w:rsidRDefault="005C1912" w:rsidP="0088273E">
      <w:pPr>
        <w:jc w:val="center"/>
        <w:rPr>
          <w:rFonts w:ascii="Arial" w:hAnsi="Arial" w:cs="Arial"/>
          <w:b/>
          <w:sz w:val="20"/>
          <w:szCs w:val="20"/>
          <w:u w:val="single"/>
        </w:rPr>
      </w:pPr>
      <w:r w:rsidRPr="00D2334A">
        <w:rPr>
          <w:rFonts w:ascii="Arial" w:eastAsia="Calibri" w:hAnsi="Arial" w:cs="Arial"/>
          <w:b/>
          <w:bCs/>
          <w:sz w:val="20"/>
          <w:szCs w:val="20"/>
          <w:lang w:eastAsia="en-US"/>
        </w:rPr>
        <w:t>ANNEXE N° 9 : JUSTIFICATIF DES ETUDES PREALABLES</w:t>
      </w:r>
    </w:p>
    <w:p w14:paraId="4BF83098" w14:textId="77777777" w:rsidR="0088273E" w:rsidRPr="00D2334A" w:rsidRDefault="0088273E" w:rsidP="00D95738">
      <w:pPr>
        <w:jc w:val="both"/>
        <w:rPr>
          <w:rFonts w:ascii="Arial" w:hAnsi="Arial" w:cs="Arial"/>
          <w:b/>
          <w:sz w:val="20"/>
          <w:szCs w:val="20"/>
          <w:u w:val="single"/>
        </w:rPr>
      </w:pPr>
    </w:p>
    <w:tbl>
      <w:tblPr>
        <w:tblpPr w:leftFromText="141" w:rightFromText="141" w:vertAnchor="text" w:horzAnchor="margin" w:tblpX="-318" w:tblpY="-371"/>
        <w:tblW w:w="9924"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ook w:val="04A0" w:firstRow="1" w:lastRow="0" w:firstColumn="1" w:lastColumn="0" w:noHBand="0" w:noVBand="1"/>
      </w:tblPr>
      <w:tblGrid>
        <w:gridCol w:w="9924"/>
      </w:tblGrid>
      <w:tr w:rsidR="00A212A5" w:rsidRPr="00D2334A" w14:paraId="5889CE98" w14:textId="77777777" w:rsidTr="00455D00">
        <w:tc>
          <w:tcPr>
            <w:tcW w:w="9924" w:type="dxa"/>
            <w:tcBorders>
              <w:top w:val="single" w:sz="4" w:space="0" w:color="auto"/>
              <w:left w:val="single" w:sz="4" w:space="0" w:color="auto"/>
              <w:bottom w:val="single" w:sz="4" w:space="0" w:color="auto"/>
              <w:right w:val="single" w:sz="4" w:space="0" w:color="auto"/>
            </w:tcBorders>
          </w:tcPr>
          <w:p w14:paraId="00FF01A8" w14:textId="77777777" w:rsidR="00A212A5" w:rsidRPr="00D2334A" w:rsidRDefault="00A212A5" w:rsidP="00D95738">
            <w:pPr>
              <w:pStyle w:val="Liste4"/>
              <w:spacing w:before="120"/>
              <w:ind w:left="0" w:firstLine="0"/>
              <w:rPr>
                <w:rFonts w:ascii="Arial" w:hAnsi="Arial" w:cs="Arial"/>
                <w:b/>
                <w:sz w:val="28"/>
                <w:szCs w:val="28"/>
              </w:rPr>
            </w:pPr>
          </w:p>
          <w:p w14:paraId="51EF3EB4" w14:textId="77777777" w:rsidR="00326591" w:rsidRPr="00D2334A" w:rsidRDefault="00D15790" w:rsidP="00326591">
            <w:pPr>
              <w:pStyle w:val="Liste4"/>
              <w:spacing w:before="120"/>
              <w:ind w:left="0" w:firstLine="0"/>
              <w:jc w:val="center"/>
              <w:rPr>
                <w:rFonts w:ascii="Arial" w:hAnsi="Arial" w:cs="Arial"/>
                <w:b/>
                <w:sz w:val="28"/>
                <w:szCs w:val="28"/>
              </w:rPr>
            </w:pPr>
            <w:r w:rsidRPr="00D2334A">
              <w:rPr>
                <w:rFonts w:ascii="Arial" w:hAnsi="Arial" w:cs="Arial"/>
                <w:b/>
                <w:sz w:val="28"/>
                <w:szCs w:val="28"/>
              </w:rPr>
              <w:t>PIECE 12</w:t>
            </w:r>
            <w:r w:rsidR="00A212A5" w:rsidRPr="00D2334A">
              <w:rPr>
                <w:rFonts w:ascii="Arial" w:hAnsi="Arial" w:cs="Arial"/>
                <w:b/>
                <w:sz w:val="28"/>
                <w:szCs w:val="28"/>
              </w:rPr>
              <w:t xml:space="preserve"> :</w:t>
            </w:r>
          </w:p>
          <w:p w14:paraId="624573D4" w14:textId="77777777" w:rsidR="00A212A5" w:rsidRPr="00D2334A" w:rsidRDefault="00A212A5" w:rsidP="00326591">
            <w:pPr>
              <w:pStyle w:val="Liste4"/>
              <w:spacing w:before="120"/>
              <w:ind w:left="0" w:firstLine="0"/>
              <w:jc w:val="center"/>
              <w:rPr>
                <w:rFonts w:ascii="Arial" w:hAnsi="Arial" w:cs="Arial"/>
                <w:b/>
                <w:sz w:val="28"/>
                <w:szCs w:val="28"/>
              </w:rPr>
            </w:pPr>
            <w:r w:rsidRPr="00D2334A">
              <w:rPr>
                <w:rFonts w:ascii="Arial" w:hAnsi="Arial" w:cs="Arial"/>
                <w:b/>
                <w:sz w:val="28"/>
                <w:szCs w:val="28"/>
              </w:rPr>
              <w:t>LISTE DES BANQUES AGREEES ET HABILITEES A EMETTRE DES S</w:t>
            </w:r>
            <w:r w:rsidR="00541492" w:rsidRPr="00D2334A">
              <w:rPr>
                <w:rFonts w:ascii="Arial" w:hAnsi="Arial" w:cs="Arial"/>
                <w:b/>
                <w:sz w:val="28"/>
                <w:szCs w:val="28"/>
              </w:rPr>
              <w:t>OUMISSIONS DANS LE CADRE DES MAR</w:t>
            </w:r>
            <w:r w:rsidRPr="00D2334A">
              <w:rPr>
                <w:rFonts w:ascii="Arial" w:hAnsi="Arial" w:cs="Arial"/>
                <w:b/>
                <w:sz w:val="28"/>
                <w:szCs w:val="28"/>
              </w:rPr>
              <w:t>CHES PUBLICS AU CAMEROUN</w:t>
            </w:r>
          </w:p>
          <w:p w14:paraId="1D797BA9" w14:textId="77777777" w:rsidR="00A212A5" w:rsidRPr="00D2334A" w:rsidRDefault="00A212A5" w:rsidP="00D95738">
            <w:pPr>
              <w:pStyle w:val="Liste4"/>
              <w:spacing w:before="120"/>
              <w:ind w:left="1418" w:firstLine="0"/>
              <w:rPr>
                <w:rFonts w:ascii="Arial" w:hAnsi="Arial" w:cs="Arial"/>
                <w:b/>
                <w:sz w:val="20"/>
                <w:u w:val="single"/>
              </w:rPr>
            </w:pPr>
          </w:p>
        </w:tc>
      </w:tr>
    </w:tbl>
    <w:p w14:paraId="0E3F937C" w14:textId="77777777" w:rsidR="0086755C" w:rsidRDefault="0086755C" w:rsidP="00541492">
      <w:pPr>
        <w:spacing w:after="0" w:line="240" w:lineRule="auto"/>
        <w:ind w:left="-540"/>
        <w:jc w:val="center"/>
        <w:rPr>
          <w:rFonts w:ascii="Arial" w:hAnsi="Arial" w:cs="Arial"/>
          <w:b/>
          <w:bCs/>
          <w:sz w:val="20"/>
          <w:szCs w:val="20"/>
        </w:rPr>
      </w:pPr>
    </w:p>
    <w:p w14:paraId="39C79302" w14:textId="77777777" w:rsidR="00541492" w:rsidRPr="00D2334A" w:rsidRDefault="00A212A5" w:rsidP="00541492">
      <w:pPr>
        <w:spacing w:after="0" w:line="240" w:lineRule="auto"/>
        <w:ind w:left="-540"/>
        <w:jc w:val="center"/>
        <w:rPr>
          <w:rFonts w:ascii="Arial" w:hAnsi="Arial" w:cs="Arial"/>
          <w:b/>
          <w:bCs/>
          <w:sz w:val="20"/>
          <w:szCs w:val="20"/>
        </w:rPr>
      </w:pPr>
      <w:r w:rsidRPr="00D2334A">
        <w:rPr>
          <w:rFonts w:ascii="Arial" w:hAnsi="Arial" w:cs="Arial"/>
          <w:b/>
          <w:bCs/>
          <w:sz w:val="20"/>
          <w:szCs w:val="20"/>
        </w:rPr>
        <w:t xml:space="preserve">LISTE DES BANQUES E ET HABILITEES A EMETTRE DES CAUTIONS DANS LE CADRE </w:t>
      </w:r>
    </w:p>
    <w:p w14:paraId="385F7BE2" w14:textId="77777777" w:rsidR="00A212A5" w:rsidRPr="00D2334A" w:rsidRDefault="00A212A5" w:rsidP="00541492">
      <w:pPr>
        <w:spacing w:after="0" w:line="240" w:lineRule="auto"/>
        <w:ind w:left="-540"/>
        <w:jc w:val="center"/>
        <w:rPr>
          <w:rFonts w:ascii="Arial" w:hAnsi="Arial" w:cs="Arial"/>
          <w:b/>
          <w:bCs/>
          <w:sz w:val="20"/>
          <w:szCs w:val="20"/>
        </w:rPr>
      </w:pPr>
      <w:r w:rsidRPr="00D2334A">
        <w:rPr>
          <w:rFonts w:ascii="Arial" w:hAnsi="Arial" w:cs="Arial"/>
          <w:b/>
          <w:bCs/>
          <w:sz w:val="20"/>
          <w:szCs w:val="20"/>
        </w:rPr>
        <w:t>DES MARCHES PUBLICS AU CAMEROUN</w:t>
      </w:r>
    </w:p>
    <w:p w14:paraId="422063DE" w14:textId="77777777" w:rsidR="00A212A5" w:rsidRPr="00D2334A" w:rsidRDefault="00A212A5" w:rsidP="00541492">
      <w:pPr>
        <w:ind w:left="-540" w:firstLine="540"/>
        <w:jc w:val="center"/>
        <w:rPr>
          <w:rFonts w:ascii="Arial" w:hAnsi="Arial" w:cs="Arial"/>
          <w:b/>
          <w:bCs/>
          <w:sz w:val="20"/>
          <w:szCs w:val="20"/>
        </w:rPr>
      </w:pPr>
      <w:r w:rsidRPr="00D2334A">
        <w:rPr>
          <w:rFonts w:ascii="Arial" w:hAnsi="Arial" w:cs="Arial"/>
          <w:b/>
          <w:bCs/>
          <w:sz w:val="20"/>
          <w:szCs w:val="20"/>
        </w:rPr>
        <w:t>**********************</w:t>
      </w:r>
    </w:p>
    <w:p w14:paraId="6FA42286" w14:textId="77777777" w:rsidR="00456993" w:rsidRPr="00D2334A" w:rsidRDefault="00456993" w:rsidP="00456993">
      <w:pPr>
        <w:ind w:left="-540" w:firstLine="540"/>
        <w:rPr>
          <w:rFonts w:ascii="Arial" w:hAnsi="Arial" w:cs="Arial"/>
          <w:b/>
          <w:bCs/>
          <w:sz w:val="20"/>
          <w:szCs w:val="20"/>
        </w:rPr>
      </w:pPr>
      <w:r w:rsidRPr="00D2334A">
        <w:rPr>
          <w:rFonts w:ascii="Arial" w:hAnsi="Arial" w:cs="Arial"/>
          <w:b/>
          <w:bCs/>
          <w:sz w:val="20"/>
          <w:szCs w:val="20"/>
        </w:rPr>
        <w:t>BANQUES</w:t>
      </w:r>
    </w:p>
    <w:tbl>
      <w:tblPr>
        <w:tblW w:w="9954" w:type="dxa"/>
        <w:tblInd w:w="-252" w:type="dxa"/>
        <w:tblLayout w:type="fixed"/>
        <w:tblLook w:val="01E0" w:firstRow="1" w:lastRow="1" w:firstColumn="1" w:lastColumn="1" w:noHBand="0" w:noVBand="0"/>
      </w:tblPr>
      <w:tblGrid>
        <w:gridCol w:w="720"/>
        <w:gridCol w:w="9234"/>
      </w:tblGrid>
      <w:tr w:rsidR="00A212A5" w:rsidRPr="00D2334A" w14:paraId="0510D254" w14:textId="77777777" w:rsidTr="00455D00">
        <w:tc>
          <w:tcPr>
            <w:tcW w:w="720" w:type="dxa"/>
          </w:tcPr>
          <w:p w14:paraId="06CD5795" w14:textId="77777777" w:rsidR="00A212A5" w:rsidRPr="00D2334A" w:rsidRDefault="00A212A5" w:rsidP="005E319D">
            <w:pPr>
              <w:spacing w:after="0"/>
              <w:jc w:val="both"/>
              <w:rPr>
                <w:rFonts w:ascii="Arial" w:hAnsi="Arial" w:cs="Arial"/>
                <w:b/>
                <w:bCs/>
                <w:i/>
                <w:iCs/>
                <w:sz w:val="20"/>
                <w:szCs w:val="20"/>
              </w:rPr>
            </w:pPr>
          </w:p>
        </w:tc>
        <w:tc>
          <w:tcPr>
            <w:tcW w:w="9234" w:type="dxa"/>
          </w:tcPr>
          <w:p w14:paraId="0EA5ADFF" w14:textId="77777777" w:rsidR="009756B2" w:rsidRPr="00D2334A" w:rsidRDefault="00A212A5" w:rsidP="0090137A">
            <w:pPr>
              <w:pStyle w:val="Paragraphedeliste"/>
              <w:numPr>
                <w:ilvl w:val="3"/>
                <w:numId w:val="16"/>
              </w:numPr>
              <w:spacing w:after="0"/>
              <w:jc w:val="both"/>
              <w:rPr>
                <w:rFonts w:ascii="Arial" w:hAnsi="Arial" w:cs="Arial"/>
                <w:bCs/>
                <w:iCs/>
                <w:sz w:val="20"/>
                <w:szCs w:val="20"/>
              </w:rPr>
            </w:pPr>
            <w:r w:rsidRPr="00D2334A">
              <w:rPr>
                <w:rFonts w:ascii="Arial" w:hAnsi="Arial" w:cs="Arial"/>
                <w:bCs/>
                <w:iCs/>
                <w:sz w:val="20"/>
                <w:szCs w:val="20"/>
              </w:rPr>
              <w:t>Afriland First Bank (AFB)</w:t>
            </w:r>
          </w:p>
        </w:tc>
      </w:tr>
      <w:tr w:rsidR="00A212A5" w:rsidRPr="00D2334A" w14:paraId="5A3B9483" w14:textId="77777777" w:rsidTr="00455D00">
        <w:tc>
          <w:tcPr>
            <w:tcW w:w="720" w:type="dxa"/>
          </w:tcPr>
          <w:p w14:paraId="716186F3" w14:textId="77777777" w:rsidR="00A212A5" w:rsidRPr="00D2334A" w:rsidRDefault="00A212A5" w:rsidP="005E319D">
            <w:pPr>
              <w:spacing w:after="0"/>
              <w:jc w:val="both"/>
              <w:rPr>
                <w:rFonts w:ascii="Arial" w:hAnsi="Arial" w:cs="Arial"/>
                <w:b/>
                <w:bCs/>
                <w:i/>
                <w:iCs/>
                <w:sz w:val="20"/>
                <w:szCs w:val="20"/>
              </w:rPr>
            </w:pPr>
          </w:p>
        </w:tc>
        <w:tc>
          <w:tcPr>
            <w:tcW w:w="9234" w:type="dxa"/>
          </w:tcPr>
          <w:p w14:paraId="45831F73" w14:textId="77777777" w:rsidR="009756B2" w:rsidRPr="00D2334A" w:rsidRDefault="009756B2" w:rsidP="0090137A">
            <w:pPr>
              <w:pStyle w:val="Paragraphedeliste"/>
              <w:numPr>
                <w:ilvl w:val="3"/>
                <w:numId w:val="16"/>
              </w:numPr>
              <w:spacing w:after="0"/>
              <w:jc w:val="both"/>
              <w:rPr>
                <w:rFonts w:ascii="Arial" w:hAnsi="Arial" w:cs="Arial"/>
                <w:bCs/>
                <w:iCs/>
                <w:sz w:val="20"/>
                <w:szCs w:val="20"/>
              </w:rPr>
            </w:pPr>
            <w:r w:rsidRPr="00D2334A">
              <w:rPr>
                <w:rFonts w:ascii="Arial" w:hAnsi="Arial" w:cs="Arial"/>
                <w:bCs/>
                <w:iCs/>
                <w:sz w:val="20"/>
                <w:szCs w:val="20"/>
              </w:rPr>
              <w:t>BANGE BANK CAMEROON</w:t>
            </w:r>
          </w:p>
          <w:p w14:paraId="525A4C54" w14:textId="77777777" w:rsidR="00A212A5" w:rsidRPr="00C93A00" w:rsidRDefault="00A212A5" w:rsidP="0090137A">
            <w:pPr>
              <w:pStyle w:val="Paragraphedeliste"/>
              <w:numPr>
                <w:ilvl w:val="3"/>
                <w:numId w:val="16"/>
              </w:numPr>
              <w:spacing w:after="0"/>
              <w:jc w:val="both"/>
              <w:rPr>
                <w:rFonts w:ascii="Arial" w:hAnsi="Arial" w:cs="Arial"/>
                <w:bCs/>
                <w:iCs/>
                <w:sz w:val="20"/>
                <w:szCs w:val="20"/>
                <w:lang w:val="fr-FR"/>
              </w:rPr>
            </w:pPr>
            <w:r w:rsidRPr="00C93A00">
              <w:rPr>
                <w:rFonts w:ascii="Arial" w:hAnsi="Arial" w:cs="Arial"/>
                <w:bCs/>
                <w:iCs/>
                <w:sz w:val="20"/>
                <w:szCs w:val="20"/>
                <w:lang w:val="fr-FR"/>
              </w:rPr>
              <w:t>Banque</w:t>
            </w:r>
            <w:r w:rsidR="00C93A00" w:rsidRPr="00C93A00">
              <w:rPr>
                <w:rFonts w:ascii="Arial" w:hAnsi="Arial" w:cs="Arial"/>
                <w:bCs/>
                <w:iCs/>
                <w:sz w:val="20"/>
                <w:szCs w:val="20"/>
                <w:lang w:val="fr-FR"/>
              </w:rPr>
              <w:t xml:space="preserve"> </w:t>
            </w:r>
            <w:r w:rsidRPr="00C93A00">
              <w:rPr>
                <w:rFonts w:ascii="Arial" w:hAnsi="Arial" w:cs="Arial"/>
                <w:bCs/>
                <w:iCs/>
                <w:sz w:val="20"/>
                <w:szCs w:val="20"/>
                <w:lang w:val="fr-FR"/>
              </w:rPr>
              <w:t>Atlantique du Cameroun (BAC)</w:t>
            </w:r>
          </w:p>
          <w:p w14:paraId="6D2F0C47" w14:textId="77777777" w:rsidR="009756B2" w:rsidRPr="00D2334A" w:rsidRDefault="009756B2" w:rsidP="0090137A">
            <w:pPr>
              <w:pStyle w:val="Paragraphedeliste"/>
              <w:numPr>
                <w:ilvl w:val="3"/>
                <w:numId w:val="16"/>
              </w:numPr>
              <w:spacing w:after="0"/>
              <w:jc w:val="both"/>
              <w:rPr>
                <w:rFonts w:ascii="Arial" w:hAnsi="Arial" w:cs="Arial"/>
                <w:bCs/>
                <w:iCs/>
                <w:sz w:val="20"/>
                <w:szCs w:val="20"/>
              </w:rPr>
            </w:pPr>
            <w:r w:rsidRPr="00D2334A">
              <w:rPr>
                <w:rFonts w:ascii="Arial" w:hAnsi="Arial" w:cs="Arial"/>
                <w:bCs/>
                <w:iCs/>
                <w:sz w:val="20"/>
                <w:szCs w:val="20"/>
              </w:rPr>
              <w:t>BANQUE CAMEROUNAISE DES PME</w:t>
            </w:r>
          </w:p>
          <w:p w14:paraId="40F6F0DC" w14:textId="77777777" w:rsidR="009756B2" w:rsidRPr="00D2334A" w:rsidRDefault="009756B2" w:rsidP="0090137A">
            <w:pPr>
              <w:pStyle w:val="Paragraphedeliste"/>
              <w:numPr>
                <w:ilvl w:val="3"/>
                <w:numId w:val="16"/>
              </w:numPr>
              <w:spacing w:after="0"/>
              <w:jc w:val="both"/>
              <w:rPr>
                <w:rFonts w:ascii="Arial" w:hAnsi="Arial" w:cs="Arial"/>
                <w:bCs/>
                <w:iCs/>
                <w:sz w:val="20"/>
                <w:szCs w:val="20"/>
              </w:rPr>
            </w:pPr>
            <w:r w:rsidRPr="00D2334A">
              <w:rPr>
                <w:rFonts w:ascii="Arial" w:hAnsi="Arial" w:cs="Arial"/>
                <w:bCs/>
                <w:iCs/>
                <w:sz w:val="20"/>
                <w:szCs w:val="20"/>
              </w:rPr>
              <w:t>BGFI-BANK CAMEROON</w:t>
            </w:r>
          </w:p>
          <w:p w14:paraId="5C830582" w14:textId="77777777" w:rsidR="001E2D1E" w:rsidRPr="00D2334A" w:rsidRDefault="001E2D1E" w:rsidP="0090137A">
            <w:pPr>
              <w:pStyle w:val="Paragraphedeliste"/>
              <w:numPr>
                <w:ilvl w:val="3"/>
                <w:numId w:val="16"/>
              </w:numPr>
              <w:spacing w:after="0"/>
              <w:jc w:val="both"/>
              <w:rPr>
                <w:rFonts w:ascii="Arial" w:hAnsi="Arial" w:cs="Arial"/>
                <w:bCs/>
                <w:iCs/>
                <w:sz w:val="20"/>
                <w:szCs w:val="20"/>
              </w:rPr>
            </w:pPr>
            <w:r w:rsidRPr="00D2334A">
              <w:rPr>
                <w:rFonts w:ascii="Arial" w:hAnsi="Arial" w:cs="Arial"/>
                <w:bCs/>
                <w:iCs/>
                <w:sz w:val="20"/>
                <w:szCs w:val="20"/>
              </w:rPr>
              <w:t>CCA-BANK</w:t>
            </w:r>
          </w:p>
          <w:p w14:paraId="2977210C" w14:textId="77777777" w:rsidR="001E2D1E" w:rsidRPr="00D2334A" w:rsidRDefault="001E2D1E" w:rsidP="0090137A">
            <w:pPr>
              <w:pStyle w:val="Paragraphedeliste"/>
              <w:numPr>
                <w:ilvl w:val="3"/>
                <w:numId w:val="16"/>
              </w:numPr>
              <w:spacing w:after="0"/>
              <w:jc w:val="both"/>
              <w:rPr>
                <w:rFonts w:ascii="Arial" w:hAnsi="Arial" w:cs="Arial"/>
                <w:bCs/>
                <w:iCs/>
                <w:sz w:val="20"/>
                <w:szCs w:val="20"/>
              </w:rPr>
            </w:pPr>
            <w:r w:rsidRPr="00D2334A">
              <w:rPr>
                <w:rFonts w:ascii="Arial" w:hAnsi="Arial" w:cs="Arial"/>
                <w:bCs/>
                <w:iCs/>
                <w:sz w:val="20"/>
                <w:szCs w:val="20"/>
              </w:rPr>
              <w:t>ECO-BANK CAMEROON</w:t>
            </w:r>
          </w:p>
        </w:tc>
      </w:tr>
      <w:tr w:rsidR="00A212A5" w:rsidRPr="00D2334A" w14:paraId="1172DBDB" w14:textId="77777777" w:rsidTr="00455D00">
        <w:tc>
          <w:tcPr>
            <w:tcW w:w="720" w:type="dxa"/>
          </w:tcPr>
          <w:p w14:paraId="3ABD468C" w14:textId="77777777" w:rsidR="00A212A5" w:rsidRPr="00D2334A" w:rsidRDefault="00A212A5" w:rsidP="005E319D">
            <w:pPr>
              <w:spacing w:after="0"/>
              <w:jc w:val="both"/>
              <w:rPr>
                <w:rFonts w:ascii="Arial" w:hAnsi="Arial" w:cs="Arial"/>
                <w:b/>
                <w:bCs/>
                <w:i/>
                <w:iCs/>
                <w:sz w:val="20"/>
                <w:szCs w:val="20"/>
              </w:rPr>
            </w:pPr>
          </w:p>
        </w:tc>
        <w:tc>
          <w:tcPr>
            <w:tcW w:w="9234" w:type="dxa"/>
          </w:tcPr>
          <w:p w14:paraId="0A48445A" w14:textId="77777777" w:rsidR="00A212A5" w:rsidRPr="004E5491" w:rsidRDefault="00A212A5" w:rsidP="0090137A">
            <w:pPr>
              <w:pStyle w:val="Paragraphedeliste"/>
              <w:numPr>
                <w:ilvl w:val="3"/>
                <w:numId w:val="16"/>
              </w:numPr>
              <w:spacing w:after="0"/>
              <w:jc w:val="both"/>
              <w:rPr>
                <w:rFonts w:ascii="Arial" w:hAnsi="Arial" w:cs="Arial"/>
                <w:bCs/>
                <w:iCs/>
                <w:sz w:val="20"/>
                <w:szCs w:val="20"/>
                <w:lang w:val="fr-FR"/>
              </w:rPr>
            </w:pPr>
            <w:r w:rsidRPr="004E5491">
              <w:rPr>
                <w:rFonts w:ascii="Arial" w:hAnsi="Arial" w:cs="Arial"/>
                <w:bCs/>
                <w:iCs/>
                <w:sz w:val="20"/>
                <w:szCs w:val="20"/>
                <w:lang w:val="fr-FR"/>
              </w:rPr>
              <w:t>Banque</w:t>
            </w:r>
            <w:r w:rsidR="00C93A00">
              <w:rPr>
                <w:rFonts w:ascii="Arial" w:hAnsi="Arial" w:cs="Arial"/>
                <w:bCs/>
                <w:iCs/>
                <w:sz w:val="20"/>
                <w:szCs w:val="20"/>
                <w:lang w:val="fr-FR"/>
              </w:rPr>
              <w:t xml:space="preserve"> </w:t>
            </w:r>
            <w:r w:rsidRPr="004E5491">
              <w:rPr>
                <w:rFonts w:ascii="Arial" w:hAnsi="Arial" w:cs="Arial"/>
                <w:bCs/>
                <w:iCs/>
                <w:sz w:val="20"/>
                <w:szCs w:val="20"/>
                <w:lang w:val="fr-FR"/>
              </w:rPr>
              <w:t>Internationale du Cameroun pour l’Epargne et le Crédit (BICEC)</w:t>
            </w:r>
          </w:p>
        </w:tc>
      </w:tr>
      <w:tr w:rsidR="00A212A5" w:rsidRPr="00D2334A" w14:paraId="21DB4A1B" w14:textId="77777777" w:rsidTr="00455D00">
        <w:tc>
          <w:tcPr>
            <w:tcW w:w="720" w:type="dxa"/>
          </w:tcPr>
          <w:p w14:paraId="7E692C02" w14:textId="77777777" w:rsidR="00A212A5" w:rsidRPr="00D2334A" w:rsidRDefault="00A212A5" w:rsidP="005E319D">
            <w:pPr>
              <w:spacing w:after="0"/>
              <w:jc w:val="both"/>
              <w:rPr>
                <w:rFonts w:ascii="Arial" w:hAnsi="Arial" w:cs="Arial"/>
                <w:b/>
                <w:bCs/>
                <w:i/>
                <w:iCs/>
                <w:sz w:val="20"/>
                <w:szCs w:val="20"/>
              </w:rPr>
            </w:pPr>
          </w:p>
        </w:tc>
        <w:tc>
          <w:tcPr>
            <w:tcW w:w="9234" w:type="dxa"/>
          </w:tcPr>
          <w:p w14:paraId="23CA458F" w14:textId="77777777" w:rsidR="00A212A5" w:rsidRPr="00D2334A" w:rsidRDefault="00A212A5" w:rsidP="0090137A">
            <w:pPr>
              <w:pStyle w:val="Paragraphedeliste"/>
              <w:numPr>
                <w:ilvl w:val="3"/>
                <w:numId w:val="16"/>
              </w:numPr>
              <w:spacing w:after="0"/>
              <w:jc w:val="both"/>
              <w:rPr>
                <w:rFonts w:ascii="Arial" w:hAnsi="Arial" w:cs="Arial"/>
                <w:bCs/>
                <w:iCs/>
                <w:sz w:val="20"/>
                <w:szCs w:val="20"/>
                <w:lang w:val="en-GB"/>
              </w:rPr>
            </w:pPr>
            <w:r w:rsidRPr="00D2334A">
              <w:rPr>
                <w:rFonts w:ascii="Arial" w:hAnsi="Arial" w:cs="Arial"/>
                <w:bCs/>
                <w:iCs/>
                <w:sz w:val="20"/>
                <w:szCs w:val="20"/>
                <w:lang w:val="en-GB"/>
              </w:rPr>
              <w:t xml:space="preserve">Citibank N.A. Cameroon </w:t>
            </w:r>
          </w:p>
        </w:tc>
      </w:tr>
      <w:tr w:rsidR="00A212A5" w:rsidRPr="00EA3346" w14:paraId="7CE45FE0" w14:textId="77777777" w:rsidTr="00455D00">
        <w:tc>
          <w:tcPr>
            <w:tcW w:w="720" w:type="dxa"/>
          </w:tcPr>
          <w:p w14:paraId="74B6A866" w14:textId="77777777" w:rsidR="00A212A5" w:rsidRPr="00D2334A" w:rsidRDefault="00A212A5" w:rsidP="005E319D">
            <w:pPr>
              <w:spacing w:after="0"/>
              <w:jc w:val="both"/>
              <w:rPr>
                <w:rFonts w:ascii="Arial" w:hAnsi="Arial" w:cs="Arial"/>
                <w:b/>
                <w:bCs/>
                <w:i/>
                <w:iCs/>
                <w:sz w:val="20"/>
                <w:szCs w:val="20"/>
                <w:lang w:val="en-GB"/>
              </w:rPr>
            </w:pPr>
          </w:p>
        </w:tc>
        <w:tc>
          <w:tcPr>
            <w:tcW w:w="9234" w:type="dxa"/>
          </w:tcPr>
          <w:p w14:paraId="1E6752E8" w14:textId="77777777" w:rsidR="00A212A5" w:rsidRPr="00D2334A" w:rsidRDefault="00A212A5" w:rsidP="0090137A">
            <w:pPr>
              <w:pStyle w:val="Paragraphedeliste"/>
              <w:numPr>
                <w:ilvl w:val="3"/>
                <w:numId w:val="16"/>
              </w:numPr>
              <w:spacing w:after="0"/>
              <w:jc w:val="both"/>
              <w:rPr>
                <w:rFonts w:ascii="Arial" w:hAnsi="Arial" w:cs="Arial"/>
                <w:bCs/>
                <w:iCs/>
                <w:sz w:val="20"/>
                <w:szCs w:val="20"/>
                <w:lang w:val="en-GB"/>
              </w:rPr>
            </w:pPr>
            <w:r w:rsidRPr="00D2334A">
              <w:rPr>
                <w:rFonts w:ascii="Arial" w:hAnsi="Arial" w:cs="Arial"/>
                <w:bCs/>
                <w:iCs/>
                <w:sz w:val="20"/>
                <w:szCs w:val="20"/>
                <w:lang w:val="en-GB"/>
              </w:rPr>
              <w:t>Commercial Bank of Cameroon (CBC)</w:t>
            </w:r>
          </w:p>
        </w:tc>
      </w:tr>
      <w:tr w:rsidR="00A212A5" w:rsidRPr="00D2334A" w14:paraId="12BE05E8" w14:textId="77777777" w:rsidTr="00455D00">
        <w:tc>
          <w:tcPr>
            <w:tcW w:w="720" w:type="dxa"/>
          </w:tcPr>
          <w:p w14:paraId="603F0D28" w14:textId="77777777" w:rsidR="00A212A5" w:rsidRPr="00D2334A" w:rsidRDefault="00A212A5" w:rsidP="005E319D">
            <w:pPr>
              <w:spacing w:after="0"/>
              <w:jc w:val="both"/>
              <w:rPr>
                <w:rFonts w:ascii="Arial" w:hAnsi="Arial" w:cs="Arial"/>
                <w:b/>
                <w:bCs/>
                <w:i/>
                <w:iCs/>
                <w:sz w:val="20"/>
                <w:szCs w:val="20"/>
                <w:lang w:val="en-GB"/>
              </w:rPr>
            </w:pPr>
          </w:p>
        </w:tc>
        <w:tc>
          <w:tcPr>
            <w:tcW w:w="9234" w:type="dxa"/>
          </w:tcPr>
          <w:p w14:paraId="6DE8B03D" w14:textId="77777777" w:rsidR="00A212A5" w:rsidRPr="00D2334A" w:rsidRDefault="00A212A5" w:rsidP="0090137A">
            <w:pPr>
              <w:pStyle w:val="Paragraphedeliste"/>
              <w:numPr>
                <w:ilvl w:val="3"/>
                <w:numId w:val="16"/>
              </w:numPr>
              <w:spacing w:after="0"/>
              <w:jc w:val="both"/>
              <w:rPr>
                <w:rFonts w:ascii="Arial" w:hAnsi="Arial" w:cs="Arial"/>
                <w:bCs/>
                <w:iCs/>
                <w:sz w:val="20"/>
                <w:szCs w:val="20"/>
              </w:rPr>
            </w:pPr>
            <w:r w:rsidRPr="00D2334A">
              <w:rPr>
                <w:rFonts w:ascii="Arial" w:hAnsi="Arial" w:cs="Arial"/>
                <w:bCs/>
                <w:iCs/>
                <w:sz w:val="20"/>
                <w:szCs w:val="20"/>
                <w:lang w:val="en-GB"/>
              </w:rPr>
              <w:t>Eco Bank Cameroun (EBC)</w:t>
            </w:r>
          </w:p>
        </w:tc>
      </w:tr>
      <w:tr w:rsidR="00A212A5" w:rsidRPr="00EA3346" w14:paraId="3877A611" w14:textId="77777777" w:rsidTr="00455D00">
        <w:tc>
          <w:tcPr>
            <w:tcW w:w="720" w:type="dxa"/>
          </w:tcPr>
          <w:p w14:paraId="1EF53E92" w14:textId="77777777" w:rsidR="00A212A5" w:rsidRPr="00D2334A" w:rsidRDefault="00A212A5" w:rsidP="005E319D">
            <w:pPr>
              <w:spacing w:after="0"/>
              <w:jc w:val="both"/>
              <w:rPr>
                <w:rFonts w:ascii="Arial" w:hAnsi="Arial" w:cs="Arial"/>
                <w:b/>
                <w:bCs/>
                <w:i/>
                <w:iCs/>
                <w:sz w:val="20"/>
                <w:szCs w:val="20"/>
                <w:lang w:val="en-GB"/>
              </w:rPr>
            </w:pPr>
          </w:p>
        </w:tc>
        <w:tc>
          <w:tcPr>
            <w:tcW w:w="9234" w:type="dxa"/>
          </w:tcPr>
          <w:p w14:paraId="416E1DBD" w14:textId="77777777" w:rsidR="00A212A5" w:rsidRPr="00D2334A" w:rsidRDefault="00A212A5" w:rsidP="0090137A">
            <w:pPr>
              <w:pStyle w:val="Paragraphedeliste"/>
              <w:numPr>
                <w:ilvl w:val="3"/>
                <w:numId w:val="16"/>
              </w:numPr>
              <w:spacing w:after="0"/>
              <w:jc w:val="both"/>
              <w:rPr>
                <w:rFonts w:ascii="Arial" w:hAnsi="Arial" w:cs="Arial"/>
                <w:bCs/>
                <w:iCs/>
                <w:sz w:val="20"/>
                <w:szCs w:val="20"/>
                <w:lang w:val="en-GB"/>
              </w:rPr>
            </w:pPr>
            <w:r w:rsidRPr="00D2334A">
              <w:rPr>
                <w:rFonts w:ascii="Arial" w:hAnsi="Arial" w:cs="Arial"/>
                <w:bCs/>
                <w:iCs/>
                <w:sz w:val="20"/>
                <w:szCs w:val="20"/>
                <w:lang w:val="en-GB"/>
              </w:rPr>
              <w:t>National Financial Credit Bank (NFC BANK)</w:t>
            </w:r>
          </w:p>
        </w:tc>
      </w:tr>
      <w:tr w:rsidR="00A212A5" w:rsidRPr="00D2334A" w14:paraId="67673D54" w14:textId="77777777" w:rsidTr="00455D00">
        <w:tc>
          <w:tcPr>
            <w:tcW w:w="720" w:type="dxa"/>
          </w:tcPr>
          <w:p w14:paraId="612A9BD0" w14:textId="77777777" w:rsidR="00A212A5" w:rsidRPr="00D2334A" w:rsidRDefault="00A212A5" w:rsidP="005E319D">
            <w:pPr>
              <w:spacing w:after="0"/>
              <w:jc w:val="both"/>
              <w:rPr>
                <w:rFonts w:ascii="Arial" w:hAnsi="Arial" w:cs="Arial"/>
                <w:b/>
                <w:bCs/>
                <w:i/>
                <w:iCs/>
                <w:sz w:val="20"/>
                <w:szCs w:val="20"/>
                <w:lang w:val="en-GB"/>
              </w:rPr>
            </w:pPr>
          </w:p>
        </w:tc>
        <w:tc>
          <w:tcPr>
            <w:tcW w:w="9234" w:type="dxa"/>
          </w:tcPr>
          <w:p w14:paraId="3AA858E6" w14:textId="77777777" w:rsidR="00A212A5" w:rsidRPr="004E5491" w:rsidRDefault="00A212A5" w:rsidP="0090137A">
            <w:pPr>
              <w:pStyle w:val="Paragraphedeliste"/>
              <w:numPr>
                <w:ilvl w:val="3"/>
                <w:numId w:val="16"/>
              </w:numPr>
              <w:spacing w:after="0"/>
              <w:jc w:val="both"/>
              <w:rPr>
                <w:rFonts w:ascii="Arial" w:hAnsi="Arial" w:cs="Arial"/>
                <w:bCs/>
                <w:iCs/>
                <w:sz w:val="20"/>
                <w:szCs w:val="20"/>
                <w:lang w:val="fr-FR"/>
              </w:rPr>
            </w:pPr>
            <w:r w:rsidRPr="004E5491">
              <w:rPr>
                <w:rFonts w:ascii="Arial" w:hAnsi="Arial" w:cs="Arial"/>
                <w:bCs/>
                <w:iCs/>
                <w:sz w:val="20"/>
                <w:szCs w:val="20"/>
                <w:lang w:val="fr-FR"/>
              </w:rPr>
              <w:t>Société</w:t>
            </w:r>
            <w:r w:rsidR="00C93A00">
              <w:rPr>
                <w:rFonts w:ascii="Arial" w:hAnsi="Arial" w:cs="Arial"/>
                <w:bCs/>
                <w:iCs/>
                <w:sz w:val="20"/>
                <w:szCs w:val="20"/>
                <w:lang w:val="fr-FR"/>
              </w:rPr>
              <w:t xml:space="preserve"> </w:t>
            </w:r>
            <w:r w:rsidRPr="004E5491">
              <w:rPr>
                <w:rFonts w:ascii="Arial" w:hAnsi="Arial" w:cs="Arial"/>
                <w:bCs/>
                <w:iCs/>
                <w:sz w:val="20"/>
                <w:szCs w:val="20"/>
                <w:lang w:val="fr-FR"/>
              </w:rPr>
              <w:t>Commerciale de Banques-Cameroun (CA-SCB)</w:t>
            </w:r>
          </w:p>
        </w:tc>
      </w:tr>
      <w:tr w:rsidR="00A212A5" w:rsidRPr="00D2334A" w14:paraId="33C921EE" w14:textId="77777777" w:rsidTr="00455D00">
        <w:tc>
          <w:tcPr>
            <w:tcW w:w="720" w:type="dxa"/>
          </w:tcPr>
          <w:p w14:paraId="7EA8AE2E" w14:textId="77777777" w:rsidR="00A212A5" w:rsidRPr="004E5491" w:rsidRDefault="00A212A5" w:rsidP="005E319D">
            <w:pPr>
              <w:spacing w:after="0"/>
              <w:jc w:val="both"/>
              <w:rPr>
                <w:rFonts w:ascii="Arial" w:hAnsi="Arial" w:cs="Arial"/>
                <w:b/>
                <w:bCs/>
                <w:i/>
                <w:iCs/>
                <w:sz w:val="20"/>
                <w:szCs w:val="20"/>
              </w:rPr>
            </w:pPr>
          </w:p>
        </w:tc>
        <w:tc>
          <w:tcPr>
            <w:tcW w:w="9234" w:type="dxa"/>
          </w:tcPr>
          <w:p w14:paraId="282F25C8" w14:textId="77777777" w:rsidR="00A212A5" w:rsidRPr="00D2334A" w:rsidRDefault="001E2D1E" w:rsidP="0090137A">
            <w:pPr>
              <w:pStyle w:val="Paragraphedeliste"/>
              <w:numPr>
                <w:ilvl w:val="3"/>
                <w:numId w:val="16"/>
              </w:numPr>
              <w:spacing w:after="0"/>
              <w:jc w:val="both"/>
              <w:rPr>
                <w:rFonts w:ascii="Arial" w:hAnsi="Arial" w:cs="Arial"/>
                <w:bCs/>
                <w:iCs/>
                <w:sz w:val="20"/>
                <w:szCs w:val="20"/>
              </w:rPr>
            </w:pPr>
            <w:r w:rsidRPr="00D2334A">
              <w:rPr>
                <w:rFonts w:ascii="Arial" w:hAnsi="Arial" w:cs="Arial"/>
                <w:bCs/>
                <w:iCs/>
                <w:sz w:val="20"/>
                <w:szCs w:val="20"/>
              </w:rPr>
              <w:t>SociétéGénérale du Cameroun (SG</w:t>
            </w:r>
            <w:r w:rsidR="00A212A5" w:rsidRPr="00D2334A">
              <w:rPr>
                <w:rFonts w:ascii="Arial" w:hAnsi="Arial" w:cs="Arial"/>
                <w:bCs/>
                <w:iCs/>
                <w:sz w:val="20"/>
                <w:szCs w:val="20"/>
              </w:rPr>
              <w:t>C)</w:t>
            </w:r>
          </w:p>
        </w:tc>
      </w:tr>
      <w:tr w:rsidR="00A212A5" w:rsidRPr="00EA3346" w14:paraId="65F76A3D" w14:textId="77777777" w:rsidTr="00455D00">
        <w:tc>
          <w:tcPr>
            <w:tcW w:w="720" w:type="dxa"/>
          </w:tcPr>
          <w:p w14:paraId="46276ABF" w14:textId="77777777" w:rsidR="00A212A5" w:rsidRPr="00D2334A" w:rsidRDefault="00A212A5" w:rsidP="005E319D">
            <w:pPr>
              <w:spacing w:after="0"/>
              <w:jc w:val="both"/>
              <w:rPr>
                <w:rFonts w:ascii="Arial" w:hAnsi="Arial" w:cs="Arial"/>
                <w:b/>
                <w:bCs/>
                <w:i/>
                <w:iCs/>
                <w:sz w:val="20"/>
                <w:szCs w:val="20"/>
                <w:lang w:val="en-GB"/>
              </w:rPr>
            </w:pPr>
          </w:p>
        </w:tc>
        <w:tc>
          <w:tcPr>
            <w:tcW w:w="9234" w:type="dxa"/>
          </w:tcPr>
          <w:p w14:paraId="7136FF92" w14:textId="77777777" w:rsidR="00A212A5" w:rsidRPr="00D2334A" w:rsidRDefault="00A212A5" w:rsidP="0090137A">
            <w:pPr>
              <w:pStyle w:val="Paragraphedeliste"/>
              <w:numPr>
                <w:ilvl w:val="3"/>
                <w:numId w:val="16"/>
              </w:numPr>
              <w:spacing w:after="0"/>
              <w:jc w:val="both"/>
              <w:rPr>
                <w:rFonts w:ascii="Arial" w:hAnsi="Arial" w:cs="Arial"/>
                <w:bCs/>
                <w:iCs/>
                <w:sz w:val="20"/>
                <w:szCs w:val="20"/>
                <w:lang w:val="en-GB"/>
              </w:rPr>
            </w:pPr>
            <w:r w:rsidRPr="00D2334A">
              <w:rPr>
                <w:rFonts w:ascii="Arial" w:hAnsi="Arial" w:cs="Arial"/>
                <w:bCs/>
                <w:iCs/>
                <w:sz w:val="20"/>
                <w:szCs w:val="20"/>
                <w:lang w:val="en-GB"/>
              </w:rPr>
              <w:t>Standard Chartered Bank Cameroon (SCBC)</w:t>
            </w:r>
          </w:p>
        </w:tc>
      </w:tr>
      <w:tr w:rsidR="00A212A5" w:rsidRPr="00EA3346" w14:paraId="21FC8A74" w14:textId="77777777" w:rsidTr="00455D00">
        <w:tc>
          <w:tcPr>
            <w:tcW w:w="720" w:type="dxa"/>
          </w:tcPr>
          <w:p w14:paraId="5FB39D12" w14:textId="77777777" w:rsidR="00A212A5" w:rsidRPr="00D2334A" w:rsidRDefault="00A212A5" w:rsidP="005E319D">
            <w:pPr>
              <w:spacing w:after="0"/>
              <w:jc w:val="both"/>
              <w:rPr>
                <w:rFonts w:ascii="Arial" w:hAnsi="Arial" w:cs="Arial"/>
                <w:b/>
                <w:bCs/>
                <w:i/>
                <w:iCs/>
                <w:sz w:val="20"/>
                <w:szCs w:val="20"/>
                <w:lang w:val="en-GB"/>
              </w:rPr>
            </w:pPr>
          </w:p>
        </w:tc>
        <w:tc>
          <w:tcPr>
            <w:tcW w:w="9234" w:type="dxa"/>
          </w:tcPr>
          <w:p w14:paraId="089D9F7F" w14:textId="77777777" w:rsidR="00A212A5" w:rsidRPr="00D2334A" w:rsidRDefault="00A212A5" w:rsidP="0090137A">
            <w:pPr>
              <w:pStyle w:val="Paragraphedeliste"/>
              <w:numPr>
                <w:ilvl w:val="3"/>
                <w:numId w:val="16"/>
              </w:numPr>
              <w:spacing w:after="0"/>
              <w:jc w:val="both"/>
              <w:rPr>
                <w:rFonts w:ascii="Arial" w:hAnsi="Arial" w:cs="Arial"/>
                <w:bCs/>
                <w:iCs/>
                <w:sz w:val="20"/>
                <w:szCs w:val="20"/>
                <w:lang w:val="en-GB"/>
              </w:rPr>
            </w:pPr>
            <w:r w:rsidRPr="00D2334A">
              <w:rPr>
                <w:rFonts w:ascii="Arial" w:hAnsi="Arial" w:cs="Arial"/>
                <w:bCs/>
                <w:iCs/>
                <w:sz w:val="20"/>
                <w:szCs w:val="20"/>
                <w:lang w:val="en-GB"/>
              </w:rPr>
              <w:t>Union Bank of Cameroon PLC (UBC)</w:t>
            </w:r>
          </w:p>
        </w:tc>
      </w:tr>
      <w:tr w:rsidR="00A212A5" w:rsidRPr="00D2334A" w14:paraId="5C869481" w14:textId="77777777" w:rsidTr="00C93A00">
        <w:trPr>
          <w:trHeight w:val="1084"/>
        </w:trPr>
        <w:tc>
          <w:tcPr>
            <w:tcW w:w="720" w:type="dxa"/>
          </w:tcPr>
          <w:p w14:paraId="70584A45" w14:textId="77777777" w:rsidR="00A212A5" w:rsidRPr="00D2334A" w:rsidRDefault="00A212A5" w:rsidP="005E319D">
            <w:pPr>
              <w:spacing w:after="0"/>
              <w:jc w:val="both"/>
              <w:rPr>
                <w:rFonts w:ascii="Arial" w:hAnsi="Arial" w:cs="Arial"/>
                <w:b/>
                <w:bCs/>
                <w:i/>
                <w:iCs/>
                <w:sz w:val="20"/>
                <w:szCs w:val="20"/>
                <w:lang w:val="en-GB"/>
              </w:rPr>
            </w:pPr>
          </w:p>
        </w:tc>
        <w:tc>
          <w:tcPr>
            <w:tcW w:w="9234" w:type="dxa"/>
          </w:tcPr>
          <w:p w14:paraId="062639DF" w14:textId="77777777" w:rsidR="00A942E8" w:rsidRPr="00D2334A" w:rsidRDefault="00A212A5" w:rsidP="0090137A">
            <w:pPr>
              <w:pStyle w:val="Paragraphedeliste"/>
              <w:numPr>
                <w:ilvl w:val="3"/>
                <w:numId w:val="16"/>
              </w:numPr>
              <w:tabs>
                <w:tab w:val="left" w:pos="2807"/>
              </w:tabs>
              <w:spacing w:after="0"/>
              <w:jc w:val="both"/>
              <w:rPr>
                <w:rFonts w:ascii="Arial" w:hAnsi="Arial" w:cs="Arial"/>
                <w:bCs/>
                <w:iCs/>
                <w:sz w:val="20"/>
                <w:szCs w:val="20"/>
                <w:lang w:val="en-GB"/>
              </w:rPr>
            </w:pPr>
            <w:r w:rsidRPr="00D2334A">
              <w:rPr>
                <w:rFonts w:ascii="Arial" w:hAnsi="Arial" w:cs="Arial"/>
                <w:bCs/>
                <w:iCs/>
                <w:sz w:val="20"/>
                <w:szCs w:val="20"/>
                <w:lang w:val="en-GB"/>
              </w:rPr>
              <w:t>United Bank for Africa (UBA)</w:t>
            </w:r>
            <w:r w:rsidR="001E2D1E" w:rsidRPr="00D2334A">
              <w:rPr>
                <w:rFonts w:ascii="Arial" w:hAnsi="Arial" w:cs="Arial"/>
                <w:bCs/>
                <w:iCs/>
                <w:sz w:val="20"/>
                <w:szCs w:val="20"/>
                <w:lang w:val="en-GB"/>
              </w:rPr>
              <w:tab/>
            </w:r>
          </w:p>
          <w:p w14:paraId="0386DCC8" w14:textId="77777777" w:rsidR="001E2D1E" w:rsidRPr="00D2334A" w:rsidRDefault="001E2D1E" w:rsidP="005E319D">
            <w:pPr>
              <w:tabs>
                <w:tab w:val="left" w:pos="2807"/>
              </w:tabs>
              <w:spacing w:after="0"/>
              <w:jc w:val="both"/>
              <w:rPr>
                <w:rFonts w:ascii="Arial" w:hAnsi="Arial" w:cs="Arial"/>
                <w:bCs/>
                <w:iCs/>
                <w:sz w:val="20"/>
                <w:szCs w:val="20"/>
                <w:lang w:val="en-GB"/>
              </w:rPr>
            </w:pPr>
          </w:p>
          <w:p w14:paraId="67D0A40B" w14:textId="77777777" w:rsidR="00456993" w:rsidRPr="00D2334A" w:rsidRDefault="00456993" w:rsidP="005E319D">
            <w:pPr>
              <w:tabs>
                <w:tab w:val="left" w:pos="2807"/>
              </w:tabs>
              <w:spacing w:after="0"/>
              <w:jc w:val="both"/>
              <w:rPr>
                <w:rFonts w:ascii="Arial" w:hAnsi="Arial" w:cs="Arial"/>
                <w:bCs/>
                <w:iCs/>
                <w:sz w:val="20"/>
                <w:szCs w:val="20"/>
                <w:lang w:val="en-GB"/>
              </w:rPr>
            </w:pPr>
          </w:p>
          <w:p w14:paraId="4A322D76" w14:textId="77777777" w:rsidR="00456993" w:rsidRPr="00D2334A" w:rsidRDefault="00456993" w:rsidP="005E319D">
            <w:pPr>
              <w:tabs>
                <w:tab w:val="left" w:pos="2807"/>
              </w:tabs>
              <w:spacing w:after="0"/>
              <w:jc w:val="both"/>
              <w:rPr>
                <w:rFonts w:ascii="Arial" w:hAnsi="Arial" w:cs="Arial"/>
                <w:b/>
                <w:bCs/>
                <w:iCs/>
                <w:sz w:val="20"/>
                <w:szCs w:val="20"/>
                <w:lang w:val="en-GB"/>
              </w:rPr>
            </w:pPr>
            <w:r w:rsidRPr="00D2334A">
              <w:rPr>
                <w:rFonts w:ascii="Arial" w:hAnsi="Arial" w:cs="Arial"/>
                <w:b/>
                <w:bCs/>
                <w:iCs/>
                <w:sz w:val="20"/>
                <w:szCs w:val="20"/>
                <w:lang w:val="en-GB"/>
              </w:rPr>
              <w:t>COMPAGNIES D’ASSURANCE</w:t>
            </w:r>
          </w:p>
          <w:p w14:paraId="0206DE30" w14:textId="77777777" w:rsidR="00A942E8" w:rsidRPr="00D2334A" w:rsidRDefault="001E2D1E" w:rsidP="0090137A">
            <w:pPr>
              <w:pStyle w:val="Paragraphedeliste"/>
              <w:numPr>
                <w:ilvl w:val="3"/>
                <w:numId w:val="29"/>
              </w:numPr>
              <w:spacing w:after="0" w:line="240" w:lineRule="auto"/>
              <w:jc w:val="both"/>
              <w:rPr>
                <w:rFonts w:ascii="Arial" w:hAnsi="Arial" w:cs="Arial"/>
                <w:bCs/>
                <w:iCs/>
                <w:sz w:val="20"/>
                <w:szCs w:val="20"/>
                <w:lang w:val="en-GB"/>
              </w:rPr>
            </w:pPr>
            <w:r w:rsidRPr="00D2334A">
              <w:rPr>
                <w:rFonts w:ascii="Arial" w:hAnsi="Arial" w:cs="Arial"/>
                <w:bCs/>
                <w:iCs/>
                <w:sz w:val="20"/>
                <w:szCs w:val="20"/>
                <w:lang w:val="en-GB"/>
              </w:rPr>
              <w:t>ACTIVA ASSURANCE</w:t>
            </w:r>
            <w:r w:rsidR="008C4E72" w:rsidRPr="00D2334A">
              <w:rPr>
                <w:rFonts w:ascii="Arial" w:hAnsi="Arial" w:cs="Arial"/>
                <w:bCs/>
                <w:iCs/>
                <w:sz w:val="20"/>
                <w:szCs w:val="20"/>
                <w:lang w:val="en-GB"/>
              </w:rPr>
              <w:t xml:space="preserve"> SA</w:t>
            </w:r>
          </w:p>
        </w:tc>
      </w:tr>
      <w:tr w:rsidR="00A212A5" w:rsidRPr="00D2334A" w14:paraId="3FABC1B7" w14:textId="77777777" w:rsidTr="00BD2307">
        <w:tc>
          <w:tcPr>
            <w:tcW w:w="720" w:type="dxa"/>
          </w:tcPr>
          <w:p w14:paraId="31FBF421" w14:textId="77777777" w:rsidR="00A212A5" w:rsidRPr="00D2334A" w:rsidRDefault="00A212A5" w:rsidP="005E319D">
            <w:pPr>
              <w:spacing w:after="0"/>
              <w:jc w:val="both"/>
              <w:rPr>
                <w:rFonts w:ascii="Arial" w:hAnsi="Arial" w:cs="Arial"/>
                <w:b/>
                <w:bCs/>
                <w:i/>
                <w:iCs/>
                <w:sz w:val="20"/>
                <w:szCs w:val="20"/>
                <w:lang w:val="en-GB"/>
              </w:rPr>
            </w:pPr>
          </w:p>
        </w:tc>
        <w:tc>
          <w:tcPr>
            <w:tcW w:w="9234" w:type="dxa"/>
            <w:shd w:val="clear" w:color="auto" w:fill="auto"/>
          </w:tcPr>
          <w:p w14:paraId="29D1699C" w14:textId="77777777" w:rsidR="00D15790"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AREA ASSURANCE</w:t>
            </w:r>
            <w:r w:rsidR="008C4E72" w:rsidRPr="00D2334A">
              <w:rPr>
                <w:rFonts w:ascii="Arial" w:hAnsi="Arial" w:cs="Arial"/>
                <w:bCs/>
                <w:iCs/>
                <w:sz w:val="20"/>
                <w:szCs w:val="20"/>
              </w:rPr>
              <w:t xml:space="preserve"> SA</w:t>
            </w:r>
          </w:p>
          <w:p w14:paraId="61CD546B"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ATLANTIQUE ASSURANCE CAMEROON</w:t>
            </w:r>
            <w:r w:rsidR="008C4E72" w:rsidRPr="00D2334A">
              <w:rPr>
                <w:rFonts w:ascii="Arial" w:hAnsi="Arial" w:cs="Arial"/>
                <w:bCs/>
                <w:iCs/>
                <w:sz w:val="20"/>
                <w:szCs w:val="20"/>
              </w:rPr>
              <w:t xml:space="preserve"> SA</w:t>
            </w:r>
          </w:p>
          <w:p w14:paraId="1D2C8968"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CHANAS ASSURANCE</w:t>
            </w:r>
            <w:r w:rsidR="008C4E72" w:rsidRPr="00D2334A">
              <w:rPr>
                <w:rFonts w:ascii="Arial" w:hAnsi="Arial" w:cs="Arial"/>
                <w:bCs/>
                <w:iCs/>
                <w:sz w:val="20"/>
                <w:szCs w:val="20"/>
              </w:rPr>
              <w:t xml:space="preserve"> SA</w:t>
            </w:r>
          </w:p>
          <w:p w14:paraId="50A009E9"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CPASA</w:t>
            </w:r>
            <w:r w:rsidR="008C4E72" w:rsidRPr="00D2334A">
              <w:rPr>
                <w:rFonts w:ascii="Arial" w:hAnsi="Arial" w:cs="Arial"/>
                <w:bCs/>
                <w:iCs/>
                <w:sz w:val="20"/>
                <w:szCs w:val="20"/>
              </w:rPr>
              <w:t xml:space="preserve"> SA</w:t>
            </w:r>
          </w:p>
          <w:p w14:paraId="26A91327"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lastRenderedPageBreak/>
              <w:t>NSIA</w:t>
            </w:r>
            <w:r w:rsidR="008C4E72" w:rsidRPr="00D2334A">
              <w:rPr>
                <w:rFonts w:ascii="Arial" w:hAnsi="Arial" w:cs="Arial"/>
                <w:bCs/>
                <w:iCs/>
                <w:sz w:val="20"/>
                <w:szCs w:val="20"/>
              </w:rPr>
              <w:t xml:space="preserve"> SA</w:t>
            </w:r>
          </w:p>
          <w:p w14:paraId="3F507B09"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PRO ASSUR</w:t>
            </w:r>
            <w:r w:rsidR="008C4E72" w:rsidRPr="00D2334A">
              <w:rPr>
                <w:rFonts w:ascii="Arial" w:hAnsi="Arial" w:cs="Arial"/>
                <w:bCs/>
                <w:iCs/>
                <w:sz w:val="20"/>
                <w:szCs w:val="20"/>
              </w:rPr>
              <w:t xml:space="preserve"> SA</w:t>
            </w:r>
          </w:p>
          <w:p w14:paraId="0D8CE722"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PRUDENTIAL BENEFICIAL GENERAL ASSURANCE</w:t>
            </w:r>
            <w:r w:rsidR="008C4E72" w:rsidRPr="00D2334A">
              <w:rPr>
                <w:rFonts w:ascii="Arial" w:hAnsi="Arial" w:cs="Arial"/>
                <w:bCs/>
                <w:iCs/>
                <w:sz w:val="20"/>
                <w:szCs w:val="20"/>
              </w:rPr>
              <w:t xml:space="preserve"> SA</w:t>
            </w:r>
          </w:p>
          <w:p w14:paraId="718BB52D"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ROYAL ONYX INSURANCE COMPANY</w:t>
            </w:r>
            <w:r w:rsidR="008C4E72" w:rsidRPr="00D2334A">
              <w:rPr>
                <w:rFonts w:ascii="Arial" w:hAnsi="Arial" w:cs="Arial"/>
                <w:bCs/>
                <w:iCs/>
                <w:sz w:val="20"/>
                <w:szCs w:val="20"/>
              </w:rPr>
              <w:t xml:space="preserve"> SA</w:t>
            </w:r>
          </w:p>
          <w:p w14:paraId="17B27789"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SAAR</w:t>
            </w:r>
            <w:r w:rsidR="008C4E72" w:rsidRPr="00D2334A">
              <w:rPr>
                <w:rFonts w:ascii="Arial" w:hAnsi="Arial" w:cs="Arial"/>
                <w:bCs/>
                <w:iCs/>
                <w:sz w:val="20"/>
                <w:szCs w:val="20"/>
              </w:rPr>
              <w:t xml:space="preserve"> SA</w:t>
            </w:r>
          </w:p>
          <w:p w14:paraId="34A083BC" w14:textId="77777777" w:rsidR="001E2D1E" w:rsidRPr="00D2334A" w:rsidRDefault="001E2D1E" w:rsidP="0090137A">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SALAM ASSURANCE CAMEROON</w:t>
            </w:r>
            <w:r w:rsidR="008C4E72" w:rsidRPr="00D2334A">
              <w:rPr>
                <w:rFonts w:ascii="Arial" w:hAnsi="Arial" w:cs="Arial"/>
                <w:bCs/>
                <w:iCs/>
                <w:sz w:val="20"/>
                <w:szCs w:val="20"/>
              </w:rPr>
              <w:t xml:space="preserve"> SA</w:t>
            </w:r>
          </w:p>
          <w:p w14:paraId="75462753" w14:textId="7040ADF3" w:rsidR="00C93A00" w:rsidRPr="00521532" w:rsidRDefault="001E2D1E" w:rsidP="00D95738">
            <w:pPr>
              <w:pStyle w:val="Paragraphedeliste"/>
              <w:numPr>
                <w:ilvl w:val="3"/>
                <w:numId w:val="29"/>
              </w:numPr>
              <w:spacing w:before="120" w:after="120"/>
              <w:jc w:val="both"/>
              <w:rPr>
                <w:rFonts w:ascii="Arial" w:hAnsi="Arial" w:cs="Arial"/>
                <w:bCs/>
                <w:iCs/>
                <w:sz w:val="20"/>
                <w:szCs w:val="20"/>
              </w:rPr>
            </w:pPr>
            <w:r w:rsidRPr="00D2334A">
              <w:rPr>
                <w:rFonts w:ascii="Arial" w:hAnsi="Arial" w:cs="Arial"/>
                <w:bCs/>
                <w:iCs/>
                <w:sz w:val="20"/>
                <w:szCs w:val="20"/>
              </w:rPr>
              <w:t>ZENITH</w:t>
            </w:r>
            <w:r w:rsidR="008C4E72" w:rsidRPr="00D2334A">
              <w:rPr>
                <w:rFonts w:ascii="Arial" w:hAnsi="Arial" w:cs="Arial"/>
                <w:bCs/>
                <w:iCs/>
                <w:sz w:val="20"/>
                <w:szCs w:val="20"/>
              </w:rPr>
              <w:t xml:space="preserve"> SA</w:t>
            </w:r>
          </w:p>
          <w:p w14:paraId="1F5F9F8E" w14:textId="77777777" w:rsidR="00D15790" w:rsidRPr="00D2334A" w:rsidRDefault="00D15790" w:rsidP="00D95738">
            <w:pPr>
              <w:jc w:val="both"/>
              <w:rPr>
                <w:rFonts w:ascii="Arial" w:hAnsi="Arial" w:cs="Arial"/>
                <w:sz w:val="20"/>
                <w:szCs w:val="20"/>
                <w:u w:val="single"/>
                <w:lang w:val="en-US"/>
              </w:rPr>
            </w:pPr>
          </w:p>
          <w:tbl>
            <w:tblPr>
              <w:tblpPr w:leftFromText="141" w:rightFromText="141" w:vertAnchor="text" w:horzAnchor="margin" w:tblpX="499" w:tblpY="-371"/>
              <w:tblW w:w="7938" w:type="dxa"/>
              <w:tblBorders>
                <w:top w:val="thickThinMediumGap" w:sz="36" w:space="0" w:color="auto"/>
                <w:left w:val="thickThinMediumGap" w:sz="36" w:space="0" w:color="auto"/>
                <w:bottom w:val="thickThinMediumGap" w:sz="36" w:space="0" w:color="auto"/>
                <w:right w:val="thickThinMediumGap" w:sz="36" w:space="0" w:color="auto"/>
                <w:insideH w:val="thickThinMediumGap" w:sz="36" w:space="0" w:color="auto"/>
                <w:insideV w:val="thickThinMediumGap" w:sz="36" w:space="0" w:color="auto"/>
              </w:tblBorders>
              <w:tblLayout w:type="fixed"/>
              <w:tblLook w:val="04A0" w:firstRow="1" w:lastRow="0" w:firstColumn="1" w:lastColumn="0" w:noHBand="0" w:noVBand="1"/>
            </w:tblPr>
            <w:tblGrid>
              <w:gridCol w:w="7938"/>
            </w:tblGrid>
            <w:tr w:rsidR="00D15790" w:rsidRPr="00D2334A" w14:paraId="5CE6C012" w14:textId="77777777" w:rsidTr="00B055BF">
              <w:trPr>
                <w:trHeight w:val="553"/>
              </w:trPr>
              <w:tc>
                <w:tcPr>
                  <w:tcW w:w="7938" w:type="dxa"/>
                  <w:tcBorders>
                    <w:top w:val="single" w:sz="4" w:space="0" w:color="auto"/>
                    <w:left w:val="single" w:sz="4" w:space="0" w:color="auto"/>
                    <w:bottom w:val="single" w:sz="4" w:space="0" w:color="auto"/>
                    <w:right w:val="single" w:sz="4" w:space="0" w:color="auto"/>
                  </w:tcBorders>
                </w:tcPr>
                <w:p w14:paraId="3278BC90" w14:textId="77777777" w:rsidR="00D15790" w:rsidRPr="00D2334A" w:rsidRDefault="00D15790" w:rsidP="00915025">
                  <w:pPr>
                    <w:pStyle w:val="Liste4"/>
                    <w:spacing w:before="120"/>
                    <w:ind w:left="0" w:firstLine="0"/>
                    <w:jc w:val="center"/>
                    <w:rPr>
                      <w:rFonts w:ascii="Arial" w:hAnsi="Arial" w:cs="Arial"/>
                      <w:sz w:val="32"/>
                      <w:szCs w:val="32"/>
                    </w:rPr>
                  </w:pPr>
                  <w:r w:rsidRPr="00D2334A">
                    <w:rPr>
                      <w:rFonts w:ascii="Arial" w:hAnsi="Arial" w:cs="Arial"/>
                      <w:sz w:val="32"/>
                      <w:szCs w:val="32"/>
                    </w:rPr>
                    <w:t>PIECE 13 : GRILLE D’EVALUATION DES OFFRES</w:t>
                  </w:r>
                </w:p>
              </w:tc>
            </w:tr>
          </w:tbl>
          <w:p w14:paraId="1B6351A0" w14:textId="77777777" w:rsidR="00D15790" w:rsidRPr="00D2334A" w:rsidRDefault="00D15790" w:rsidP="00D95738">
            <w:pPr>
              <w:jc w:val="both"/>
              <w:rPr>
                <w:rFonts w:ascii="Arial" w:hAnsi="Arial" w:cs="Arial"/>
                <w:sz w:val="20"/>
                <w:szCs w:val="20"/>
              </w:rPr>
            </w:pPr>
          </w:p>
          <w:p w14:paraId="4C3F2DDB" w14:textId="77777777" w:rsidR="00D15790" w:rsidRPr="00D2334A" w:rsidRDefault="00D15790" w:rsidP="00D95738">
            <w:pPr>
              <w:jc w:val="both"/>
              <w:rPr>
                <w:rFonts w:ascii="Arial" w:hAnsi="Arial" w:cs="Arial"/>
                <w:sz w:val="20"/>
                <w:szCs w:val="20"/>
              </w:rPr>
            </w:pPr>
          </w:p>
          <w:p w14:paraId="77923943" w14:textId="77777777" w:rsidR="00D15790" w:rsidRPr="00D2334A" w:rsidRDefault="00D15790" w:rsidP="0086755C">
            <w:pPr>
              <w:spacing w:after="0" w:line="240" w:lineRule="auto"/>
              <w:jc w:val="center"/>
              <w:rPr>
                <w:rFonts w:ascii="Arial" w:hAnsi="Arial" w:cs="Arial"/>
                <w:bCs/>
                <w:iCs/>
                <w:sz w:val="20"/>
                <w:szCs w:val="20"/>
              </w:rPr>
            </w:pPr>
          </w:p>
        </w:tc>
      </w:tr>
    </w:tbl>
    <w:p w14:paraId="748119B0" w14:textId="77777777" w:rsidR="00C42B02" w:rsidRPr="00E42FD4" w:rsidRDefault="00C42B02" w:rsidP="00C42B02">
      <w:pPr>
        <w:spacing w:after="0" w:line="240" w:lineRule="auto"/>
        <w:jc w:val="both"/>
        <w:rPr>
          <w:rFonts w:ascii="Arial" w:hAnsi="Arial" w:cs="Arial"/>
          <w:b/>
          <w:bCs/>
          <w:sz w:val="28"/>
          <w:szCs w:val="28"/>
        </w:rPr>
      </w:pPr>
      <w:r w:rsidRPr="00E42FD4">
        <w:rPr>
          <w:b/>
          <w:sz w:val="28"/>
          <w:szCs w:val="28"/>
        </w:rPr>
        <w:lastRenderedPageBreak/>
        <w:t>APPEL D’OFFRES NATIONAL OUVERT N°005/AONO/REN/DMD/CMNE-KK/SG/SIGAMP/CIPM/T-BEC/2025 DU28/02/2025 EN PROCEDURE D’URGENCE POUR LES TRAVAUX DE CONSTRUCTION D’UN MUR DE CLOTURE DU CENTRE DE SANTE INTEGRE DE DJAFGA  DANS LA COMMUNE DE KAI-KAI, DEPARTEMENT DU MAYO-DANAY, REGION DE L’EXTREME-NORD.</w:t>
      </w:r>
      <w:r w:rsidRPr="00E42FD4">
        <w:rPr>
          <w:rFonts w:ascii="Arial" w:hAnsi="Arial" w:cs="Arial"/>
          <w:b/>
          <w:bCs/>
          <w:sz w:val="28"/>
          <w:szCs w:val="28"/>
        </w:rPr>
        <w:t xml:space="preserve">            </w:t>
      </w:r>
    </w:p>
    <w:p w14:paraId="1E2D4920" w14:textId="77777777" w:rsidR="0086755C" w:rsidRPr="0086755C" w:rsidRDefault="0086755C" w:rsidP="008E7B82">
      <w:pPr>
        <w:suppressAutoHyphens/>
        <w:autoSpaceDN w:val="0"/>
        <w:spacing w:after="0" w:line="240" w:lineRule="auto"/>
        <w:ind w:left="285"/>
        <w:jc w:val="both"/>
        <w:textAlignment w:val="baseline"/>
        <w:rPr>
          <w:rFonts w:ascii="Times New Roman" w:hAnsi="Times New Roman"/>
          <w:b/>
          <w:color w:val="FF0000"/>
          <w:sz w:val="24"/>
          <w:szCs w:val="24"/>
        </w:rPr>
      </w:pPr>
    </w:p>
    <w:p w14:paraId="4A5B203C" w14:textId="77777777" w:rsidR="0086755C" w:rsidRPr="0086755C" w:rsidRDefault="0086755C" w:rsidP="0086755C">
      <w:pPr>
        <w:suppressAutoHyphens/>
        <w:autoSpaceDN w:val="0"/>
        <w:spacing w:after="0" w:line="240" w:lineRule="auto"/>
        <w:ind w:left="285"/>
        <w:textAlignment w:val="baseline"/>
        <w:rPr>
          <w:rFonts w:ascii="Times New Roman" w:hAnsi="Times New Roman"/>
          <w:b/>
          <w:color w:val="FF0000"/>
          <w:sz w:val="28"/>
          <w:szCs w:val="28"/>
        </w:rPr>
      </w:pPr>
      <w:r w:rsidRPr="0086755C">
        <w:rPr>
          <w:rFonts w:ascii="Times New Roman" w:hAnsi="Times New Roman"/>
          <w:b/>
          <w:color w:val="FF0000"/>
          <w:sz w:val="24"/>
          <w:szCs w:val="24"/>
        </w:rPr>
        <w:t>LOT N° _______ : EP ________________________________</w:t>
      </w:r>
    </w:p>
    <w:p w14:paraId="24F08A8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 xml:space="preserve"> </w:t>
      </w:r>
    </w:p>
    <w:p w14:paraId="3B004932" w14:textId="6A098A6E"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ENTREPRISE : _________________________________</w:t>
      </w:r>
      <w:r>
        <w:rPr>
          <w:rFonts w:ascii="Times New Roman" w:hAnsi="Times New Roman"/>
          <w:b/>
          <w:bCs/>
          <w:sz w:val="24"/>
          <w:szCs w:val="24"/>
        </w:rPr>
        <w:t>_________________________</w:t>
      </w:r>
    </w:p>
    <w:p w14:paraId="1504D45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p>
    <w:p w14:paraId="7551D00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p>
    <w:p w14:paraId="5EA6D45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I – PRESENTATION DE L’OFFRE</w:t>
      </w:r>
    </w:p>
    <w:p w14:paraId="412CFD2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86755C" w:rsidRPr="0086755C" w14:paraId="6183062C" w14:textId="77777777" w:rsidTr="0081530B">
        <w:tc>
          <w:tcPr>
            <w:tcW w:w="648" w:type="dxa"/>
            <w:vMerge w:val="restart"/>
            <w:vAlign w:val="center"/>
          </w:tcPr>
          <w:p w14:paraId="75F96C9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w:t>
            </w:r>
          </w:p>
        </w:tc>
        <w:tc>
          <w:tcPr>
            <w:tcW w:w="5803" w:type="dxa"/>
            <w:vMerge w:val="restart"/>
            <w:vAlign w:val="center"/>
          </w:tcPr>
          <w:p w14:paraId="7CC763A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DESIGNATION</w:t>
            </w:r>
          </w:p>
        </w:tc>
        <w:tc>
          <w:tcPr>
            <w:tcW w:w="1985" w:type="dxa"/>
            <w:gridSpan w:val="2"/>
            <w:vAlign w:val="center"/>
          </w:tcPr>
          <w:p w14:paraId="0847ABB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PERTINENCE</w:t>
            </w:r>
          </w:p>
        </w:tc>
        <w:tc>
          <w:tcPr>
            <w:tcW w:w="2126" w:type="dxa"/>
            <w:vMerge w:val="restart"/>
            <w:vAlign w:val="center"/>
          </w:tcPr>
          <w:p w14:paraId="4092F9B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OBSERVATIONS</w:t>
            </w:r>
          </w:p>
        </w:tc>
      </w:tr>
      <w:tr w:rsidR="0086755C" w:rsidRPr="0086755C" w14:paraId="61638D5F" w14:textId="77777777" w:rsidTr="0081530B">
        <w:tc>
          <w:tcPr>
            <w:tcW w:w="648" w:type="dxa"/>
            <w:vMerge/>
            <w:vAlign w:val="center"/>
          </w:tcPr>
          <w:p w14:paraId="7A90A94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803" w:type="dxa"/>
            <w:vMerge/>
          </w:tcPr>
          <w:p w14:paraId="1ABA630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3" w:type="dxa"/>
            <w:vAlign w:val="bottom"/>
          </w:tcPr>
          <w:p w14:paraId="7B75EEC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NON</w:t>
            </w:r>
          </w:p>
        </w:tc>
        <w:tc>
          <w:tcPr>
            <w:tcW w:w="992" w:type="dxa"/>
            <w:vAlign w:val="bottom"/>
          </w:tcPr>
          <w:p w14:paraId="7655AC4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OUI</w:t>
            </w:r>
          </w:p>
        </w:tc>
        <w:tc>
          <w:tcPr>
            <w:tcW w:w="2126" w:type="dxa"/>
            <w:vMerge/>
          </w:tcPr>
          <w:p w14:paraId="4FBEAF9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613905D2" w14:textId="77777777" w:rsidTr="0081530B">
        <w:trPr>
          <w:trHeight w:val="340"/>
        </w:trPr>
        <w:tc>
          <w:tcPr>
            <w:tcW w:w="648" w:type="dxa"/>
            <w:vAlign w:val="center"/>
          </w:tcPr>
          <w:p w14:paraId="43335AF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803" w:type="dxa"/>
            <w:vAlign w:val="center"/>
          </w:tcPr>
          <w:p w14:paraId="24358D5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Nombre d’exemplaires des offres suffisant (07)</w:t>
            </w:r>
          </w:p>
        </w:tc>
        <w:tc>
          <w:tcPr>
            <w:tcW w:w="993" w:type="dxa"/>
            <w:vAlign w:val="center"/>
          </w:tcPr>
          <w:p w14:paraId="357B699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vAlign w:val="center"/>
          </w:tcPr>
          <w:p w14:paraId="5A8EA7C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vAlign w:val="center"/>
          </w:tcPr>
          <w:p w14:paraId="2DC7B35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128E558A" w14:textId="77777777" w:rsidTr="0081530B">
        <w:trPr>
          <w:trHeight w:val="340"/>
        </w:trPr>
        <w:tc>
          <w:tcPr>
            <w:tcW w:w="648" w:type="dxa"/>
            <w:vAlign w:val="center"/>
          </w:tcPr>
          <w:p w14:paraId="63A13FF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803" w:type="dxa"/>
            <w:vAlign w:val="center"/>
          </w:tcPr>
          <w:p w14:paraId="3C2028D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Respect de l’ordre d’assemblage </w:t>
            </w:r>
          </w:p>
        </w:tc>
        <w:tc>
          <w:tcPr>
            <w:tcW w:w="993" w:type="dxa"/>
            <w:vAlign w:val="center"/>
          </w:tcPr>
          <w:p w14:paraId="38CCBEB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vAlign w:val="center"/>
          </w:tcPr>
          <w:p w14:paraId="21BC515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vAlign w:val="center"/>
          </w:tcPr>
          <w:p w14:paraId="508828B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6EA8F5C" w14:textId="77777777" w:rsidTr="0081530B">
        <w:trPr>
          <w:trHeight w:val="340"/>
        </w:trPr>
        <w:tc>
          <w:tcPr>
            <w:tcW w:w="648" w:type="dxa"/>
            <w:vAlign w:val="center"/>
          </w:tcPr>
          <w:p w14:paraId="797441E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3</w:t>
            </w:r>
          </w:p>
        </w:tc>
        <w:tc>
          <w:tcPr>
            <w:tcW w:w="5803" w:type="dxa"/>
            <w:vAlign w:val="center"/>
          </w:tcPr>
          <w:p w14:paraId="7C124D8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Séparation des pièces par des inte   rcalaires de même couleur</w:t>
            </w:r>
          </w:p>
        </w:tc>
        <w:tc>
          <w:tcPr>
            <w:tcW w:w="993" w:type="dxa"/>
            <w:vAlign w:val="center"/>
          </w:tcPr>
          <w:p w14:paraId="65344C6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vAlign w:val="center"/>
          </w:tcPr>
          <w:p w14:paraId="226476C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vAlign w:val="center"/>
          </w:tcPr>
          <w:p w14:paraId="032D2B8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5479FBF7" w14:textId="77777777" w:rsidTr="0081530B">
        <w:trPr>
          <w:trHeight w:val="397"/>
        </w:trPr>
        <w:tc>
          <w:tcPr>
            <w:tcW w:w="648" w:type="dxa"/>
            <w:vAlign w:val="center"/>
          </w:tcPr>
          <w:p w14:paraId="1F8AAFA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803" w:type="dxa"/>
            <w:vAlign w:val="center"/>
          </w:tcPr>
          <w:p w14:paraId="2681E54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TOTAL I (Sur 03)</w:t>
            </w:r>
          </w:p>
        </w:tc>
        <w:tc>
          <w:tcPr>
            <w:tcW w:w="993" w:type="dxa"/>
          </w:tcPr>
          <w:p w14:paraId="60448F9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41451DF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   </w:t>
            </w:r>
          </w:p>
        </w:tc>
        <w:tc>
          <w:tcPr>
            <w:tcW w:w="2126" w:type="dxa"/>
          </w:tcPr>
          <w:p w14:paraId="139BA0F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   </w:t>
            </w:r>
          </w:p>
        </w:tc>
      </w:tr>
    </w:tbl>
    <w:p w14:paraId="66C4185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p>
    <w:p w14:paraId="0BE65A6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II – RFERENCES ET CAPACITE DE PREFINANCEMENT DE L’ENTREPRISE</w:t>
      </w:r>
    </w:p>
    <w:p w14:paraId="1F27265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86755C" w:rsidRPr="0086755C" w14:paraId="7B836762" w14:textId="77777777" w:rsidTr="0081530B">
        <w:tc>
          <w:tcPr>
            <w:tcW w:w="648" w:type="dxa"/>
            <w:vMerge w:val="restart"/>
            <w:vAlign w:val="center"/>
          </w:tcPr>
          <w:p w14:paraId="3BF6BA4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w:t>
            </w:r>
          </w:p>
        </w:tc>
        <w:tc>
          <w:tcPr>
            <w:tcW w:w="5803" w:type="dxa"/>
            <w:vMerge w:val="restart"/>
            <w:vAlign w:val="center"/>
          </w:tcPr>
          <w:p w14:paraId="035564D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DESIGNATION</w:t>
            </w:r>
          </w:p>
        </w:tc>
        <w:tc>
          <w:tcPr>
            <w:tcW w:w="1985" w:type="dxa"/>
            <w:gridSpan w:val="2"/>
            <w:vAlign w:val="center"/>
          </w:tcPr>
          <w:p w14:paraId="7E09D87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EXISTENCE</w:t>
            </w:r>
          </w:p>
        </w:tc>
        <w:tc>
          <w:tcPr>
            <w:tcW w:w="2126" w:type="dxa"/>
            <w:vMerge w:val="restart"/>
            <w:vAlign w:val="center"/>
          </w:tcPr>
          <w:p w14:paraId="5AC2BAC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OBSERVATIONS</w:t>
            </w:r>
          </w:p>
        </w:tc>
      </w:tr>
      <w:tr w:rsidR="0086755C" w:rsidRPr="0086755C" w14:paraId="22E58EEA" w14:textId="77777777" w:rsidTr="0081530B">
        <w:tc>
          <w:tcPr>
            <w:tcW w:w="648" w:type="dxa"/>
            <w:vMerge/>
            <w:tcBorders>
              <w:bottom w:val="single" w:sz="4" w:space="0" w:color="auto"/>
            </w:tcBorders>
          </w:tcPr>
          <w:p w14:paraId="7B2222A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803" w:type="dxa"/>
            <w:vMerge/>
            <w:tcBorders>
              <w:bottom w:val="single" w:sz="4" w:space="0" w:color="auto"/>
            </w:tcBorders>
          </w:tcPr>
          <w:p w14:paraId="6798F4E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3" w:type="dxa"/>
            <w:vAlign w:val="center"/>
          </w:tcPr>
          <w:p w14:paraId="71F91D3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NON</w:t>
            </w:r>
          </w:p>
        </w:tc>
        <w:tc>
          <w:tcPr>
            <w:tcW w:w="992" w:type="dxa"/>
            <w:vAlign w:val="center"/>
          </w:tcPr>
          <w:p w14:paraId="7CE276C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OUI</w:t>
            </w:r>
          </w:p>
        </w:tc>
        <w:tc>
          <w:tcPr>
            <w:tcW w:w="2126" w:type="dxa"/>
            <w:vMerge/>
          </w:tcPr>
          <w:p w14:paraId="16F3D2A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4E87DC9" w14:textId="77777777" w:rsidTr="0081530B">
        <w:trPr>
          <w:trHeight w:val="397"/>
        </w:trPr>
        <w:tc>
          <w:tcPr>
            <w:tcW w:w="648" w:type="dxa"/>
            <w:shd w:val="clear" w:color="auto" w:fill="FFFF00"/>
            <w:vAlign w:val="center"/>
          </w:tcPr>
          <w:p w14:paraId="5BA8619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A</w:t>
            </w:r>
          </w:p>
        </w:tc>
        <w:tc>
          <w:tcPr>
            <w:tcW w:w="5803" w:type="dxa"/>
            <w:shd w:val="clear" w:color="auto" w:fill="FFFF00"/>
            <w:vAlign w:val="center"/>
          </w:tcPr>
          <w:p w14:paraId="65B52C6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Cs/>
                <w:i/>
                <w:sz w:val="24"/>
                <w:szCs w:val="24"/>
              </w:rPr>
            </w:pPr>
            <w:r w:rsidRPr="0086755C">
              <w:rPr>
                <w:rFonts w:ascii="Times New Roman" w:hAnsi="Times New Roman"/>
                <w:bCs/>
                <w:i/>
                <w:sz w:val="24"/>
                <w:szCs w:val="24"/>
              </w:rPr>
              <w:t>CHIFFRE D’AFFAIRES</w:t>
            </w:r>
          </w:p>
        </w:tc>
        <w:tc>
          <w:tcPr>
            <w:tcW w:w="993" w:type="dxa"/>
          </w:tcPr>
          <w:p w14:paraId="72766FD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44ADA34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545DFE1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4B5FF556" w14:textId="77777777" w:rsidTr="0081530B">
        <w:trPr>
          <w:trHeight w:val="340"/>
        </w:trPr>
        <w:tc>
          <w:tcPr>
            <w:tcW w:w="648" w:type="dxa"/>
            <w:tcBorders>
              <w:bottom w:val="single" w:sz="4" w:space="0" w:color="auto"/>
            </w:tcBorders>
          </w:tcPr>
          <w:p w14:paraId="562E56E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803" w:type="dxa"/>
            <w:tcBorders>
              <w:bottom w:val="single" w:sz="4" w:space="0" w:color="auto"/>
            </w:tcBorders>
            <w:vAlign w:val="center"/>
          </w:tcPr>
          <w:p w14:paraId="4AC9597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Chiffre d’affaires cumulées dans le domaine des bâtiments sur les trois dernières années ≥ 50 000 000 FCFA</w:t>
            </w:r>
          </w:p>
        </w:tc>
        <w:tc>
          <w:tcPr>
            <w:tcW w:w="993" w:type="dxa"/>
          </w:tcPr>
          <w:p w14:paraId="297A6A9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5857474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2756E37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BEFABE7" w14:textId="77777777" w:rsidTr="0081530B">
        <w:trPr>
          <w:trHeight w:val="340"/>
        </w:trPr>
        <w:tc>
          <w:tcPr>
            <w:tcW w:w="648" w:type="dxa"/>
            <w:shd w:val="clear" w:color="auto" w:fill="FFFF00"/>
            <w:vAlign w:val="center"/>
          </w:tcPr>
          <w:p w14:paraId="3B53C02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B</w:t>
            </w:r>
          </w:p>
        </w:tc>
        <w:tc>
          <w:tcPr>
            <w:tcW w:w="5803" w:type="dxa"/>
            <w:shd w:val="clear" w:color="auto" w:fill="FFFF00"/>
            <w:vAlign w:val="center"/>
          </w:tcPr>
          <w:p w14:paraId="170079A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Cs/>
                <w:i/>
                <w:sz w:val="24"/>
                <w:szCs w:val="24"/>
              </w:rPr>
            </w:pPr>
            <w:r w:rsidRPr="0086755C">
              <w:rPr>
                <w:rFonts w:ascii="Times New Roman" w:hAnsi="Times New Roman"/>
                <w:bCs/>
                <w:i/>
                <w:sz w:val="24"/>
                <w:szCs w:val="24"/>
              </w:rPr>
              <w:t>PROJET DE BATIMENTS PUBLICS REALISES</w:t>
            </w:r>
          </w:p>
        </w:tc>
        <w:tc>
          <w:tcPr>
            <w:tcW w:w="993" w:type="dxa"/>
          </w:tcPr>
          <w:p w14:paraId="0848E14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6EF81FA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3FE47F2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D0680A1" w14:textId="77777777" w:rsidTr="0081530B">
        <w:trPr>
          <w:trHeight w:val="340"/>
        </w:trPr>
        <w:tc>
          <w:tcPr>
            <w:tcW w:w="648" w:type="dxa"/>
            <w:vAlign w:val="center"/>
          </w:tcPr>
          <w:p w14:paraId="74A28C7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803" w:type="dxa"/>
            <w:vAlign w:val="center"/>
          </w:tcPr>
          <w:p w14:paraId="1AF493D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PV de réception provisoire</w:t>
            </w:r>
            <w:r w:rsidRPr="0086755C">
              <w:rPr>
                <w:rFonts w:ascii="Times New Roman" w:hAnsi="Times New Roman"/>
                <w:lang w:eastAsia="en-US"/>
              </w:rPr>
              <w:t xml:space="preserve"> et </w:t>
            </w:r>
            <w:r w:rsidRPr="0086755C">
              <w:rPr>
                <w:rFonts w:ascii="Times New Roman" w:hAnsi="Times New Roman"/>
                <w:sz w:val="24"/>
                <w:szCs w:val="24"/>
              </w:rPr>
              <w:t>photocopies des premières et dernières pages des contrats des Projets bâtiments publics réalisés en 2022 (au moins 1 projet d’un montant ≥</w:t>
            </w:r>
            <w:r w:rsidRPr="0086755C">
              <w:rPr>
                <w:rFonts w:ascii="Times New Roman" w:hAnsi="Times New Roman"/>
                <w:bCs/>
                <w:sz w:val="24"/>
                <w:szCs w:val="24"/>
              </w:rPr>
              <w:t xml:space="preserve"> </w:t>
            </w:r>
            <w:r w:rsidRPr="0086755C">
              <w:rPr>
                <w:rFonts w:ascii="Times New Roman" w:hAnsi="Times New Roman"/>
                <w:sz w:val="24"/>
                <w:szCs w:val="24"/>
              </w:rPr>
              <w:t>18 000 000)</w:t>
            </w:r>
          </w:p>
        </w:tc>
        <w:tc>
          <w:tcPr>
            <w:tcW w:w="993" w:type="dxa"/>
          </w:tcPr>
          <w:p w14:paraId="33D97A4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3933B17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0F2C996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52EBEB67" w14:textId="77777777" w:rsidTr="0081530B">
        <w:trPr>
          <w:trHeight w:val="340"/>
        </w:trPr>
        <w:tc>
          <w:tcPr>
            <w:tcW w:w="648" w:type="dxa"/>
            <w:vAlign w:val="center"/>
          </w:tcPr>
          <w:p w14:paraId="3D81636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803" w:type="dxa"/>
            <w:vAlign w:val="center"/>
          </w:tcPr>
          <w:p w14:paraId="27CF21C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PV de réception provisoire et photocopies des premières et dernières pages des contrats des Projets de bâtiments réalisés en 2023 (au moins 1 projet d’un montant ≥</w:t>
            </w:r>
            <w:r w:rsidRPr="0086755C">
              <w:rPr>
                <w:rFonts w:ascii="Times New Roman" w:hAnsi="Times New Roman"/>
                <w:bCs/>
                <w:sz w:val="24"/>
                <w:szCs w:val="24"/>
              </w:rPr>
              <w:t xml:space="preserve"> </w:t>
            </w:r>
            <w:r w:rsidRPr="0086755C">
              <w:rPr>
                <w:rFonts w:ascii="Times New Roman" w:hAnsi="Times New Roman"/>
                <w:sz w:val="24"/>
                <w:szCs w:val="24"/>
              </w:rPr>
              <w:t>19 000 000)</w:t>
            </w:r>
          </w:p>
        </w:tc>
        <w:tc>
          <w:tcPr>
            <w:tcW w:w="993" w:type="dxa"/>
          </w:tcPr>
          <w:p w14:paraId="504F0A4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034A613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577F8A5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FD306AF" w14:textId="77777777" w:rsidTr="0081530B">
        <w:trPr>
          <w:trHeight w:val="340"/>
        </w:trPr>
        <w:tc>
          <w:tcPr>
            <w:tcW w:w="648" w:type="dxa"/>
            <w:tcBorders>
              <w:bottom w:val="single" w:sz="4" w:space="0" w:color="auto"/>
            </w:tcBorders>
            <w:vAlign w:val="center"/>
          </w:tcPr>
          <w:p w14:paraId="3FB2A23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lastRenderedPageBreak/>
              <w:t>3</w:t>
            </w:r>
          </w:p>
        </w:tc>
        <w:tc>
          <w:tcPr>
            <w:tcW w:w="5803" w:type="dxa"/>
            <w:tcBorders>
              <w:bottom w:val="single" w:sz="4" w:space="0" w:color="auto"/>
            </w:tcBorders>
            <w:vAlign w:val="center"/>
          </w:tcPr>
          <w:p w14:paraId="4304E82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PV de réception provisoire et photocopies des premières et dernières pages des contrats des Projets de bâtiments réalisés en 2024 (au moins 1 projet d’un montant ≥</w:t>
            </w:r>
            <w:r w:rsidRPr="0086755C">
              <w:rPr>
                <w:rFonts w:ascii="Times New Roman" w:hAnsi="Times New Roman"/>
                <w:bCs/>
                <w:sz w:val="24"/>
                <w:szCs w:val="24"/>
              </w:rPr>
              <w:t xml:space="preserve"> </w:t>
            </w:r>
            <w:r w:rsidRPr="0086755C">
              <w:rPr>
                <w:rFonts w:ascii="Times New Roman" w:hAnsi="Times New Roman"/>
                <w:sz w:val="24"/>
                <w:szCs w:val="24"/>
              </w:rPr>
              <w:t>18 000 000)</w:t>
            </w:r>
          </w:p>
        </w:tc>
        <w:tc>
          <w:tcPr>
            <w:tcW w:w="993" w:type="dxa"/>
          </w:tcPr>
          <w:p w14:paraId="2E49E18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635EB47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33E15B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40F0732" w14:textId="77777777" w:rsidTr="0081530B">
        <w:trPr>
          <w:trHeight w:val="340"/>
        </w:trPr>
        <w:tc>
          <w:tcPr>
            <w:tcW w:w="648" w:type="dxa"/>
            <w:shd w:val="clear" w:color="auto" w:fill="FFFF00"/>
            <w:vAlign w:val="center"/>
          </w:tcPr>
          <w:p w14:paraId="1DB44A2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bCs/>
                <w:sz w:val="24"/>
                <w:szCs w:val="24"/>
              </w:rPr>
              <w:t>C</w:t>
            </w:r>
          </w:p>
        </w:tc>
        <w:tc>
          <w:tcPr>
            <w:tcW w:w="5803" w:type="dxa"/>
            <w:shd w:val="clear" w:color="auto" w:fill="FFFF00"/>
            <w:vAlign w:val="center"/>
          </w:tcPr>
          <w:p w14:paraId="288EA20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i/>
                <w:sz w:val="24"/>
                <w:szCs w:val="24"/>
              </w:rPr>
            </w:pPr>
            <w:r w:rsidRPr="0086755C">
              <w:rPr>
                <w:rFonts w:ascii="Times New Roman" w:hAnsi="Times New Roman"/>
                <w:i/>
                <w:sz w:val="24"/>
                <w:szCs w:val="24"/>
              </w:rPr>
              <w:t>CAPACITE DE PREFINANCEMENT</w:t>
            </w:r>
          </w:p>
        </w:tc>
        <w:tc>
          <w:tcPr>
            <w:tcW w:w="993" w:type="dxa"/>
          </w:tcPr>
          <w:p w14:paraId="02EB905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220BFA6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091CA6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2A265F36" w14:textId="77777777" w:rsidTr="0081530B">
        <w:trPr>
          <w:trHeight w:val="340"/>
        </w:trPr>
        <w:tc>
          <w:tcPr>
            <w:tcW w:w="648" w:type="dxa"/>
            <w:vAlign w:val="center"/>
          </w:tcPr>
          <w:p w14:paraId="3F93D5F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01</w:t>
            </w:r>
          </w:p>
        </w:tc>
        <w:tc>
          <w:tcPr>
            <w:tcW w:w="5803" w:type="dxa"/>
            <w:vAlign w:val="center"/>
          </w:tcPr>
          <w:p w14:paraId="2584458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Attestation de solvabilité bancaire ou lignes de crédits de montant supérieur au montant prévisionnel</w:t>
            </w:r>
          </w:p>
        </w:tc>
        <w:tc>
          <w:tcPr>
            <w:tcW w:w="993" w:type="dxa"/>
          </w:tcPr>
          <w:p w14:paraId="5E6C8CA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055DEF5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FB3A74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099CE04B" w14:textId="77777777" w:rsidTr="0081530B">
        <w:trPr>
          <w:trHeight w:val="340"/>
        </w:trPr>
        <w:tc>
          <w:tcPr>
            <w:tcW w:w="648" w:type="dxa"/>
            <w:vAlign w:val="center"/>
          </w:tcPr>
          <w:p w14:paraId="1D1F687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02</w:t>
            </w:r>
          </w:p>
        </w:tc>
        <w:tc>
          <w:tcPr>
            <w:tcW w:w="5803" w:type="dxa"/>
            <w:vAlign w:val="center"/>
          </w:tcPr>
          <w:p w14:paraId="58F792D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lang w:eastAsia="en-US"/>
              </w:rPr>
              <w:t>La Décision de la catégorisation des entreprises du secteur des bâtiments et des Travaux Publics du Ministères des Marchés Publics</w:t>
            </w:r>
          </w:p>
        </w:tc>
        <w:tc>
          <w:tcPr>
            <w:tcW w:w="993" w:type="dxa"/>
          </w:tcPr>
          <w:p w14:paraId="2CCA2F3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6382C97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2B76DA2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226B1BAB" w14:textId="77777777" w:rsidTr="0081530B">
        <w:trPr>
          <w:trHeight w:val="397"/>
        </w:trPr>
        <w:tc>
          <w:tcPr>
            <w:tcW w:w="648" w:type="dxa"/>
          </w:tcPr>
          <w:p w14:paraId="62555EF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803" w:type="dxa"/>
            <w:vAlign w:val="center"/>
          </w:tcPr>
          <w:p w14:paraId="0028C25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TOTAL II (Sur 06)</w:t>
            </w:r>
          </w:p>
        </w:tc>
        <w:tc>
          <w:tcPr>
            <w:tcW w:w="993" w:type="dxa"/>
          </w:tcPr>
          <w:p w14:paraId="36B31A5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vAlign w:val="center"/>
          </w:tcPr>
          <w:p w14:paraId="1006DDB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2758B3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   </w:t>
            </w:r>
          </w:p>
        </w:tc>
      </w:tr>
    </w:tbl>
    <w:p w14:paraId="021142A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p>
    <w:p w14:paraId="6B3761E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III – PERSONNEL</w:t>
      </w:r>
    </w:p>
    <w:p w14:paraId="46B3B53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520"/>
        <w:gridCol w:w="850"/>
        <w:gridCol w:w="851"/>
        <w:gridCol w:w="2126"/>
      </w:tblGrid>
      <w:tr w:rsidR="0086755C" w:rsidRPr="0086755C" w14:paraId="6A29701C" w14:textId="77777777" w:rsidTr="0081530B">
        <w:trPr>
          <w:trHeight w:val="340"/>
        </w:trPr>
        <w:tc>
          <w:tcPr>
            <w:tcW w:w="648" w:type="dxa"/>
            <w:vMerge w:val="restart"/>
            <w:vAlign w:val="center"/>
          </w:tcPr>
          <w:p w14:paraId="773B9E5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w:t>
            </w:r>
          </w:p>
        </w:tc>
        <w:tc>
          <w:tcPr>
            <w:tcW w:w="5520" w:type="dxa"/>
            <w:vMerge w:val="restart"/>
            <w:vAlign w:val="center"/>
          </w:tcPr>
          <w:p w14:paraId="4537A6D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DESIGNATION</w:t>
            </w:r>
          </w:p>
        </w:tc>
        <w:tc>
          <w:tcPr>
            <w:tcW w:w="1701" w:type="dxa"/>
            <w:gridSpan w:val="2"/>
            <w:vAlign w:val="center"/>
          </w:tcPr>
          <w:p w14:paraId="0308313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EXISTENCE</w:t>
            </w:r>
          </w:p>
        </w:tc>
        <w:tc>
          <w:tcPr>
            <w:tcW w:w="2126" w:type="dxa"/>
            <w:vMerge w:val="restart"/>
            <w:vAlign w:val="center"/>
          </w:tcPr>
          <w:p w14:paraId="6C53E94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OBSERVATIONS</w:t>
            </w:r>
          </w:p>
        </w:tc>
      </w:tr>
      <w:tr w:rsidR="0086755C" w:rsidRPr="0086755C" w14:paraId="6EDDCFF1" w14:textId="77777777" w:rsidTr="0081530B">
        <w:trPr>
          <w:trHeight w:val="283"/>
        </w:trPr>
        <w:tc>
          <w:tcPr>
            <w:tcW w:w="648" w:type="dxa"/>
            <w:vMerge/>
            <w:vAlign w:val="center"/>
          </w:tcPr>
          <w:p w14:paraId="52BEC3C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520" w:type="dxa"/>
            <w:vMerge/>
          </w:tcPr>
          <w:p w14:paraId="7B6A834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0" w:type="dxa"/>
            <w:vAlign w:val="center"/>
          </w:tcPr>
          <w:p w14:paraId="403C66D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NON</w:t>
            </w:r>
          </w:p>
        </w:tc>
        <w:tc>
          <w:tcPr>
            <w:tcW w:w="851" w:type="dxa"/>
            <w:vAlign w:val="center"/>
          </w:tcPr>
          <w:p w14:paraId="6842D4D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OUI</w:t>
            </w:r>
          </w:p>
        </w:tc>
        <w:tc>
          <w:tcPr>
            <w:tcW w:w="2126" w:type="dxa"/>
            <w:vMerge/>
          </w:tcPr>
          <w:p w14:paraId="66EB606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EAF729A" w14:textId="77777777" w:rsidTr="0081530B">
        <w:trPr>
          <w:trHeight w:val="373"/>
        </w:trPr>
        <w:tc>
          <w:tcPr>
            <w:tcW w:w="648" w:type="dxa"/>
            <w:shd w:val="clear" w:color="auto" w:fill="FFFFFF"/>
            <w:vAlign w:val="center"/>
          </w:tcPr>
          <w:p w14:paraId="4E7F34C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520" w:type="dxa"/>
            <w:shd w:val="clear" w:color="auto" w:fill="FFFFFF"/>
            <w:vAlign w:val="center"/>
          </w:tcPr>
          <w:p w14:paraId="01199E2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Liste du Personnel clé</w:t>
            </w:r>
          </w:p>
        </w:tc>
        <w:tc>
          <w:tcPr>
            <w:tcW w:w="850" w:type="dxa"/>
            <w:shd w:val="clear" w:color="auto" w:fill="FFFFFF"/>
          </w:tcPr>
          <w:p w14:paraId="4ED5E7E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shd w:val="clear" w:color="auto" w:fill="FFFFFF"/>
          </w:tcPr>
          <w:p w14:paraId="7F2F8F8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shd w:val="clear" w:color="auto" w:fill="FFFFFF"/>
          </w:tcPr>
          <w:p w14:paraId="5EA1C27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90AD24E" w14:textId="77777777" w:rsidTr="0081530B">
        <w:trPr>
          <w:trHeight w:val="397"/>
        </w:trPr>
        <w:tc>
          <w:tcPr>
            <w:tcW w:w="648" w:type="dxa"/>
            <w:shd w:val="clear" w:color="auto" w:fill="948A54"/>
            <w:vAlign w:val="center"/>
          </w:tcPr>
          <w:p w14:paraId="2BCC707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A </w:t>
            </w:r>
          </w:p>
        </w:tc>
        <w:tc>
          <w:tcPr>
            <w:tcW w:w="5520" w:type="dxa"/>
            <w:shd w:val="clear" w:color="auto" w:fill="DDD9C3"/>
            <w:vAlign w:val="center"/>
          </w:tcPr>
          <w:p w14:paraId="5D02412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bCs/>
                <w:sz w:val="24"/>
                <w:szCs w:val="24"/>
              </w:rPr>
              <w:t>Conducteur des Travaux de Génie-Civil</w:t>
            </w:r>
          </w:p>
        </w:tc>
        <w:tc>
          <w:tcPr>
            <w:tcW w:w="850" w:type="dxa"/>
          </w:tcPr>
          <w:p w14:paraId="3A89F4B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597E0D3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53CEA13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4D8EFFD" w14:textId="77777777" w:rsidTr="0081530B">
        <w:trPr>
          <w:trHeight w:val="340"/>
        </w:trPr>
        <w:tc>
          <w:tcPr>
            <w:tcW w:w="648" w:type="dxa"/>
            <w:vAlign w:val="center"/>
          </w:tcPr>
          <w:p w14:paraId="6F32DDB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520" w:type="dxa"/>
            <w:vAlign w:val="center"/>
          </w:tcPr>
          <w:p w14:paraId="0D6FA39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Copie certifiée conforme du diplôme d’Ingénieur des Travaux du Génie-Civil </w:t>
            </w:r>
          </w:p>
        </w:tc>
        <w:tc>
          <w:tcPr>
            <w:tcW w:w="850" w:type="dxa"/>
          </w:tcPr>
          <w:p w14:paraId="0EE3E56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57E4321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6862E43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1A0305AE" w14:textId="77777777" w:rsidTr="0081530B">
        <w:trPr>
          <w:trHeight w:val="340"/>
        </w:trPr>
        <w:tc>
          <w:tcPr>
            <w:tcW w:w="648" w:type="dxa"/>
            <w:vAlign w:val="center"/>
          </w:tcPr>
          <w:p w14:paraId="017B7BA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520" w:type="dxa"/>
            <w:vAlign w:val="center"/>
          </w:tcPr>
          <w:p w14:paraId="7942843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Attestation de présentation de l’original du diplôme</w:t>
            </w:r>
          </w:p>
        </w:tc>
        <w:tc>
          <w:tcPr>
            <w:tcW w:w="850" w:type="dxa"/>
          </w:tcPr>
          <w:p w14:paraId="07D7ED3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01B3CF9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6A2EA1D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5B67AD57" w14:textId="77777777" w:rsidTr="0081530B">
        <w:trPr>
          <w:trHeight w:val="340"/>
        </w:trPr>
        <w:tc>
          <w:tcPr>
            <w:tcW w:w="648" w:type="dxa"/>
            <w:vAlign w:val="center"/>
          </w:tcPr>
          <w:p w14:paraId="00FDAF8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3</w:t>
            </w:r>
          </w:p>
        </w:tc>
        <w:tc>
          <w:tcPr>
            <w:tcW w:w="5520" w:type="dxa"/>
            <w:vAlign w:val="center"/>
          </w:tcPr>
          <w:p w14:paraId="1F43237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C.V  daté, signé et contact téléphonique</w:t>
            </w:r>
          </w:p>
        </w:tc>
        <w:tc>
          <w:tcPr>
            <w:tcW w:w="850" w:type="dxa"/>
          </w:tcPr>
          <w:p w14:paraId="6DB51F4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587E5E0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02E9B8E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04A1398B" w14:textId="77777777" w:rsidTr="0081530B">
        <w:trPr>
          <w:trHeight w:val="340"/>
        </w:trPr>
        <w:tc>
          <w:tcPr>
            <w:tcW w:w="648" w:type="dxa"/>
            <w:vAlign w:val="center"/>
          </w:tcPr>
          <w:p w14:paraId="3371D5A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4</w:t>
            </w:r>
          </w:p>
        </w:tc>
        <w:tc>
          <w:tcPr>
            <w:tcW w:w="5520" w:type="dxa"/>
            <w:vAlign w:val="center"/>
          </w:tcPr>
          <w:p w14:paraId="311D1EA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Expérience générale dans le bâtiment  </w:t>
            </w:r>
            <w:r w:rsidRPr="0086755C">
              <w:rPr>
                <w:rFonts w:ascii="Times New Roman" w:hAnsi="Times New Roman"/>
                <w:bCs/>
                <w:sz w:val="24"/>
                <w:szCs w:val="24"/>
              </w:rPr>
              <w:t xml:space="preserve">≥ </w:t>
            </w:r>
            <w:r w:rsidRPr="0086755C">
              <w:rPr>
                <w:rFonts w:ascii="Times New Roman" w:hAnsi="Times New Roman"/>
                <w:sz w:val="24"/>
                <w:szCs w:val="24"/>
              </w:rPr>
              <w:t>3 ans</w:t>
            </w:r>
          </w:p>
        </w:tc>
        <w:tc>
          <w:tcPr>
            <w:tcW w:w="850" w:type="dxa"/>
          </w:tcPr>
          <w:p w14:paraId="452D1FF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6F2F3A6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01DFE00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3C1EAE9" w14:textId="77777777" w:rsidTr="0081530B">
        <w:trPr>
          <w:trHeight w:val="340"/>
        </w:trPr>
        <w:tc>
          <w:tcPr>
            <w:tcW w:w="648" w:type="dxa"/>
            <w:vAlign w:val="center"/>
          </w:tcPr>
          <w:p w14:paraId="38293F4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5</w:t>
            </w:r>
          </w:p>
        </w:tc>
        <w:tc>
          <w:tcPr>
            <w:tcW w:w="5520" w:type="dxa"/>
            <w:vAlign w:val="center"/>
          </w:tcPr>
          <w:p w14:paraId="216E211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Expérience comme Conducteur des Travaux de Génie-Civil </w:t>
            </w:r>
            <w:r w:rsidRPr="0086755C">
              <w:rPr>
                <w:rFonts w:ascii="Times New Roman" w:hAnsi="Times New Roman"/>
                <w:bCs/>
                <w:sz w:val="24"/>
                <w:szCs w:val="24"/>
              </w:rPr>
              <w:t xml:space="preserve">≥ 03 </w:t>
            </w:r>
            <w:r w:rsidRPr="0086755C">
              <w:rPr>
                <w:rFonts w:ascii="Times New Roman" w:hAnsi="Times New Roman"/>
                <w:sz w:val="24"/>
                <w:szCs w:val="24"/>
              </w:rPr>
              <w:t>ans</w:t>
            </w:r>
          </w:p>
        </w:tc>
        <w:tc>
          <w:tcPr>
            <w:tcW w:w="850" w:type="dxa"/>
          </w:tcPr>
          <w:p w14:paraId="18F9304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2ABDC5F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D6195F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61A25604" w14:textId="77777777" w:rsidTr="0081530B">
        <w:trPr>
          <w:trHeight w:val="340"/>
        </w:trPr>
        <w:tc>
          <w:tcPr>
            <w:tcW w:w="648" w:type="dxa"/>
            <w:vAlign w:val="center"/>
          </w:tcPr>
          <w:p w14:paraId="315DB48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6</w:t>
            </w:r>
          </w:p>
        </w:tc>
        <w:tc>
          <w:tcPr>
            <w:tcW w:w="5520" w:type="dxa"/>
            <w:vAlign w:val="center"/>
          </w:tcPr>
          <w:p w14:paraId="72E273C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Attestation de disponibilité daté et signé</w:t>
            </w:r>
          </w:p>
        </w:tc>
        <w:tc>
          <w:tcPr>
            <w:tcW w:w="850" w:type="dxa"/>
          </w:tcPr>
          <w:p w14:paraId="747FAA7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60BBCB6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1F78355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9484DD9" w14:textId="77777777" w:rsidTr="0081530B">
        <w:trPr>
          <w:trHeight w:val="340"/>
        </w:trPr>
        <w:tc>
          <w:tcPr>
            <w:tcW w:w="648" w:type="dxa"/>
            <w:shd w:val="clear" w:color="auto" w:fill="948A54"/>
            <w:vAlign w:val="center"/>
          </w:tcPr>
          <w:p w14:paraId="2BCABF6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bCs/>
                <w:sz w:val="24"/>
                <w:szCs w:val="24"/>
              </w:rPr>
              <w:t>B</w:t>
            </w:r>
          </w:p>
        </w:tc>
        <w:tc>
          <w:tcPr>
            <w:tcW w:w="5520" w:type="dxa"/>
            <w:shd w:val="clear" w:color="auto" w:fill="DDD9C3"/>
            <w:vAlign w:val="center"/>
          </w:tcPr>
          <w:p w14:paraId="1C1CC39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bCs/>
                <w:sz w:val="24"/>
                <w:szCs w:val="24"/>
              </w:rPr>
              <w:t>Chef chantier Génie civil (Gros  Œuvre et finition)</w:t>
            </w:r>
          </w:p>
        </w:tc>
        <w:tc>
          <w:tcPr>
            <w:tcW w:w="850" w:type="dxa"/>
          </w:tcPr>
          <w:p w14:paraId="1688E33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1C81303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2322634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1557E35C" w14:textId="77777777" w:rsidTr="0081530B">
        <w:trPr>
          <w:trHeight w:val="340"/>
        </w:trPr>
        <w:tc>
          <w:tcPr>
            <w:tcW w:w="648" w:type="dxa"/>
            <w:vAlign w:val="center"/>
          </w:tcPr>
          <w:p w14:paraId="65DF659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520" w:type="dxa"/>
            <w:vAlign w:val="center"/>
          </w:tcPr>
          <w:p w14:paraId="4649DB2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Copie certifiée conforme du diplôme Technicien Supérieur du Génie-Civil ou plus</w:t>
            </w:r>
          </w:p>
        </w:tc>
        <w:tc>
          <w:tcPr>
            <w:tcW w:w="850" w:type="dxa"/>
          </w:tcPr>
          <w:p w14:paraId="1A6A2E7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7685019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6799E0F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6AB9F189" w14:textId="77777777" w:rsidTr="0081530B">
        <w:trPr>
          <w:trHeight w:val="340"/>
        </w:trPr>
        <w:tc>
          <w:tcPr>
            <w:tcW w:w="648" w:type="dxa"/>
            <w:vAlign w:val="center"/>
          </w:tcPr>
          <w:p w14:paraId="67B9F76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520" w:type="dxa"/>
            <w:vAlign w:val="center"/>
          </w:tcPr>
          <w:p w14:paraId="6455AA2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Attestation de présentation de l’original du diplôme</w:t>
            </w:r>
          </w:p>
        </w:tc>
        <w:tc>
          <w:tcPr>
            <w:tcW w:w="850" w:type="dxa"/>
          </w:tcPr>
          <w:p w14:paraId="456D4B5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0CEF68A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578D81D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51CC3C7" w14:textId="77777777" w:rsidTr="0081530B">
        <w:trPr>
          <w:trHeight w:val="340"/>
        </w:trPr>
        <w:tc>
          <w:tcPr>
            <w:tcW w:w="648" w:type="dxa"/>
            <w:vAlign w:val="center"/>
          </w:tcPr>
          <w:p w14:paraId="7A7400F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3</w:t>
            </w:r>
          </w:p>
        </w:tc>
        <w:tc>
          <w:tcPr>
            <w:tcW w:w="5520" w:type="dxa"/>
            <w:vAlign w:val="center"/>
          </w:tcPr>
          <w:p w14:paraId="4F55E8A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C.V  daté, signé et contact téléphonique</w:t>
            </w:r>
          </w:p>
        </w:tc>
        <w:tc>
          <w:tcPr>
            <w:tcW w:w="850" w:type="dxa"/>
          </w:tcPr>
          <w:p w14:paraId="2DCB68A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6F7A663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5AF675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243B8BC3" w14:textId="77777777" w:rsidTr="0081530B">
        <w:trPr>
          <w:trHeight w:val="340"/>
        </w:trPr>
        <w:tc>
          <w:tcPr>
            <w:tcW w:w="648" w:type="dxa"/>
            <w:vAlign w:val="center"/>
          </w:tcPr>
          <w:p w14:paraId="6B8FB28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4</w:t>
            </w:r>
          </w:p>
        </w:tc>
        <w:tc>
          <w:tcPr>
            <w:tcW w:w="5520" w:type="dxa"/>
            <w:vAlign w:val="center"/>
          </w:tcPr>
          <w:p w14:paraId="02C20F2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Expérience générale dans le BTP </w:t>
            </w:r>
            <w:r w:rsidRPr="0086755C">
              <w:rPr>
                <w:rFonts w:ascii="Times New Roman" w:hAnsi="Times New Roman"/>
                <w:bCs/>
                <w:sz w:val="24"/>
                <w:szCs w:val="24"/>
              </w:rPr>
              <w:t xml:space="preserve">≥ </w:t>
            </w:r>
            <w:r w:rsidRPr="0086755C">
              <w:rPr>
                <w:rFonts w:ascii="Times New Roman" w:hAnsi="Times New Roman"/>
                <w:sz w:val="24"/>
                <w:szCs w:val="24"/>
              </w:rPr>
              <w:t>3 ans</w:t>
            </w:r>
          </w:p>
        </w:tc>
        <w:tc>
          <w:tcPr>
            <w:tcW w:w="850" w:type="dxa"/>
          </w:tcPr>
          <w:p w14:paraId="69CC716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63288B7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257C14E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AEAAAF7" w14:textId="77777777" w:rsidTr="0081530B">
        <w:trPr>
          <w:trHeight w:val="340"/>
        </w:trPr>
        <w:tc>
          <w:tcPr>
            <w:tcW w:w="648" w:type="dxa"/>
            <w:vAlign w:val="center"/>
          </w:tcPr>
          <w:p w14:paraId="1B6D6C2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5</w:t>
            </w:r>
          </w:p>
        </w:tc>
        <w:tc>
          <w:tcPr>
            <w:tcW w:w="5520" w:type="dxa"/>
            <w:vAlign w:val="center"/>
          </w:tcPr>
          <w:p w14:paraId="4FDA72A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Expérience comme chef chantier de </w:t>
            </w:r>
            <w:r w:rsidRPr="0086755C">
              <w:rPr>
                <w:rFonts w:ascii="Times New Roman" w:hAnsi="Times New Roman"/>
                <w:bCs/>
                <w:sz w:val="24"/>
                <w:szCs w:val="24"/>
              </w:rPr>
              <w:t>Gros  Œuvre</w:t>
            </w:r>
            <w:r w:rsidRPr="0086755C">
              <w:rPr>
                <w:rFonts w:ascii="Times New Roman" w:hAnsi="Times New Roman"/>
                <w:sz w:val="24"/>
                <w:szCs w:val="24"/>
              </w:rPr>
              <w:t xml:space="preserve"> du bâtiment  </w:t>
            </w:r>
            <w:r w:rsidRPr="0086755C">
              <w:rPr>
                <w:rFonts w:ascii="Times New Roman" w:hAnsi="Times New Roman"/>
                <w:bCs/>
                <w:sz w:val="24"/>
                <w:szCs w:val="24"/>
              </w:rPr>
              <w:t xml:space="preserve">≥ </w:t>
            </w:r>
            <w:r w:rsidRPr="0086755C">
              <w:rPr>
                <w:rFonts w:ascii="Times New Roman" w:hAnsi="Times New Roman"/>
                <w:sz w:val="24"/>
                <w:szCs w:val="24"/>
              </w:rPr>
              <w:t>3 ans</w:t>
            </w:r>
          </w:p>
        </w:tc>
        <w:tc>
          <w:tcPr>
            <w:tcW w:w="850" w:type="dxa"/>
          </w:tcPr>
          <w:p w14:paraId="0A6E294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3F320E6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E5FC3E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68CACA74" w14:textId="77777777" w:rsidTr="0081530B">
        <w:trPr>
          <w:trHeight w:val="340"/>
        </w:trPr>
        <w:tc>
          <w:tcPr>
            <w:tcW w:w="648" w:type="dxa"/>
            <w:vAlign w:val="center"/>
          </w:tcPr>
          <w:p w14:paraId="57AD94E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6</w:t>
            </w:r>
          </w:p>
        </w:tc>
        <w:tc>
          <w:tcPr>
            <w:tcW w:w="5520" w:type="dxa"/>
            <w:vAlign w:val="center"/>
          </w:tcPr>
          <w:p w14:paraId="3937481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Attestation de disponibilité daté et signé</w:t>
            </w:r>
          </w:p>
        </w:tc>
        <w:tc>
          <w:tcPr>
            <w:tcW w:w="850" w:type="dxa"/>
          </w:tcPr>
          <w:p w14:paraId="18D4E40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3A3CECA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E4FDC7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510EFE66" w14:textId="77777777" w:rsidTr="0081530B">
        <w:trPr>
          <w:trHeight w:val="397"/>
        </w:trPr>
        <w:tc>
          <w:tcPr>
            <w:tcW w:w="648" w:type="dxa"/>
            <w:shd w:val="clear" w:color="auto" w:fill="948A54"/>
            <w:vAlign w:val="center"/>
          </w:tcPr>
          <w:p w14:paraId="46C5A79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C</w:t>
            </w:r>
          </w:p>
        </w:tc>
        <w:tc>
          <w:tcPr>
            <w:tcW w:w="5520" w:type="dxa"/>
            <w:shd w:val="clear" w:color="auto" w:fill="DDD9C3"/>
            <w:vAlign w:val="center"/>
          </w:tcPr>
          <w:p w14:paraId="27BA674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bCs/>
                <w:sz w:val="24"/>
                <w:szCs w:val="24"/>
              </w:rPr>
              <w:t>Chef d’équipe</w:t>
            </w:r>
          </w:p>
        </w:tc>
        <w:tc>
          <w:tcPr>
            <w:tcW w:w="850" w:type="dxa"/>
          </w:tcPr>
          <w:p w14:paraId="3519D7F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3B7E837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F85F4D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64FFC80D" w14:textId="77777777" w:rsidTr="0081530B">
        <w:trPr>
          <w:trHeight w:val="340"/>
        </w:trPr>
        <w:tc>
          <w:tcPr>
            <w:tcW w:w="648" w:type="dxa"/>
            <w:vAlign w:val="center"/>
          </w:tcPr>
          <w:p w14:paraId="474279A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520" w:type="dxa"/>
            <w:vAlign w:val="center"/>
          </w:tcPr>
          <w:p w14:paraId="5C42CDE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Copie certifiée conforme du diplôme de d’agent technique de Génie Civil ou plus</w:t>
            </w:r>
          </w:p>
        </w:tc>
        <w:tc>
          <w:tcPr>
            <w:tcW w:w="850" w:type="dxa"/>
          </w:tcPr>
          <w:p w14:paraId="09E1A13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2FF15D7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599C874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0AE3C8E" w14:textId="77777777" w:rsidTr="0081530B">
        <w:trPr>
          <w:trHeight w:val="340"/>
        </w:trPr>
        <w:tc>
          <w:tcPr>
            <w:tcW w:w="648" w:type="dxa"/>
            <w:vAlign w:val="center"/>
          </w:tcPr>
          <w:p w14:paraId="43AA793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520" w:type="dxa"/>
            <w:vAlign w:val="center"/>
          </w:tcPr>
          <w:p w14:paraId="7DF8C1F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Attestation de présentation de l’original du diplôme</w:t>
            </w:r>
          </w:p>
        </w:tc>
        <w:tc>
          <w:tcPr>
            <w:tcW w:w="850" w:type="dxa"/>
          </w:tcPr>
          <w:p w14:paraId="4B36072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72BD6F0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685A710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4C0F82A0" w14:textId="77777777" w:rsidTr="0081530B">
        <w:trPr>
          <w:trHeight w:val="340"/>
        </w:trPr>
        <w:tc>
          <w:tcPr>
            <w:tcW w:w="648" w:type="dxa"/>
            <w:vAlign w:val="center"/>
          </w:tcPr>
          <w:p w14:paraId="675603D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3</w:t>
            </w:r>
          </w:p>
        </w:tc>
        <w:tc>
          <w:tcPr>
            <w:tcW w:w="5520" w:type="dxa"/>
            <w:vAlign w:val="center"/>
          </w:tcPr>
          <w:p w14:paraId="69DDB9C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C.V  daté, signé et contact téléphonique</w:t>
            </w:r>
          </w:p>
        </w:tc>
        <w:tc>
          <w:tcPr>
            <w:tcW w:w="850" w:type="dxa"/>
          </w:tcPr>
          <w:p w14:paraId="7A2BDD8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7FDD872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0962B7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483286F7" w14:textId="77777777" w:rsidTr="0081530B">
        <w:trPr>
          <w:trHeight w:val="340"/>
        </w:trPr>
        <w:tc>
          <w:tcPr>
            <w:tcW w:w="648" w:type="dxa"/>
            <w:vAlign w:val="center"/>
          </w:tcPr>
          <w:p w14:paraId="0A1305B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4</w:t>
            </w:r>
          </w:p>
        </w:tc>
        <w:tc>
          <w:tcPr>
            <w:tcW w:w="5520" w:type="dxa"/>
            <w:vAlign w:val="center"/>
          </w:tcPr>
          <w:p w14:paraId="16CF5CA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Expérience générale dans le BTP</w:t>
            </w:r>
            <w:r w:rsidRPr="0086755C">
              <w:rPr>
                <w:rFonts w:ascii="Times New Roman" w:hAnsi="Times New Roman"/>
                <w:bCs/>
                <w:sz w:val="24"/>
                <w:szCs w:val="24"/>
              </w:rPr>
              <w:t xml:space="preserve"> ≥ </w:t>
            </w:r>
            <w:r w:rsidRPr="0086755C">
              <w:rPr>
                <w:rFonts w:ascii="Times New Roman" w:hAnsi="Times New Roman"/>
                <w:sz w:val="24"/>
                <w:szCs w:val="24"/>
              </w:rPr>
              <w:t>3 ans</w:t>
            </w:r>
          </w:p>
        </w:tc>
        <w:tc>
          <w:tcPr>
            <w:tcW w:w="850" w:type="dxa"/>
          </w:tcPr>
          <w:p w14:paraId="2C215ED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1740031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0DC48BC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65EF4C26" w14:textId="77777777" w:rsidTr="0081530B">
        <w:trPr>
          <w:trHeight w:val="340"/>
        </w:trPr>
        <w:tc>
          <w:tcPr>
            <w:tcW w:w="648" w:type="dxa"/>
            <w:vAlign w:val="center"/>
          </w:tcPr>
          <w:p w14:paraId="5570846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5</w:t>
            </w:r>
          </w:p>
        </w:tc>
        <w:tc>
          <w:tcPr>
            <w:tcW w:w="5520" w:type="dxa"/>
            <w:vAlign w:val="center"/>
          </w:tcPr>
          <w:p w14:paraId="58933E2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Expérience comme </w:t>
            </w:r>
            <w:r w:rsidRPr="0086755C">
              <w:rPr>
                <w:rFonts w:ascii="Times New Roman" w:hAnsi="Times New Roman"/>
                <w:bCs/>
                <w:sz w:val="24"/>
                <w:szCs w:val="24"/>
              </w:rPr>
              <w:t xml:space="preserve">Chef d’équipe des travaux </w:t>
            </w:r>
            <w:r w:rsidRPr="0086755C">
              <w:rPr>
                <w:rFonts w:ascii="Times New Roman" w:hAnsi="Times New Roman"/>
                <w:sz w:val="24"/>
                <w:szCs w:val="24"/>
              </w:rPr>
              <w:t xml:space="preserve"> de bâtiment  </w:t>
            </w:r>
            <w:r w:rsidRPr="0086755C">
              <w:rPr>
                <w:rFonts w:ascii="Times New Roman" w:hAnsi="Times New Roman"/>
                <w:bCs/>
                <w:sz w:val="24"/>
                <w:szCs w:val="24"/>
              </w:rPr>
              <w:t xml:space="preserve">≥ </w:t>
            </w:r>
            <w:r w:rsidRPr="0086755C">
              <w:rPr>
                <w:rFonts w:ascii="Times New Roman" w:hAnsi="Times New Roman"/>
                <w:sz w:val="24"/>
                <w:szCs w:val="24"/>
              </w:rPr>
              <w:t xml:space="preserve"> 03 ans</w:t>
            </w:r>
          </w:p>
        </w:tc>
        <w:tc>
          <w:tcPr>
            <w:tcW w:w="850" w:type="dxa"/>
          </w:tcPr>
          <w:p w14:paraId="23C3370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1321F1F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184D3B7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0ECF3713" w14:textId="77777777" w:rsidTr="0081530B">
        <w:trPr>
          <w:trHeight w:val="340"/>
        </w:trPr>
        <w:tc>
          <w:tcPr>
            <w:tcW w:w="648" w:type="dxa"/>
            <w:vAlign w:val="center"/>
          </w:tcPr>
          <w:p w14:paraId="28493AA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6</w:t>
            </w:r>
          </w:p>
        </w:tc>
        <w:tc>
          <w:tcPr>
            <w:tcW w:w="5520" w:type="dxa"/>
            <w:vAlign w:val="center"/>
          </w:tcPr>
          <w:p w14:paraId="1C5CD5C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Attestation de disponibilité daté et signé</w:t>
            </w:r>
          </w:p>
        </w:tc>
        <w:tc>
          <w:tcPr>
            <w:tcW w:w="850" w:type="dxa"/>
          </w:tcPr>
          <w:p w14:paraId="30818EA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754A7D5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5B6BF2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1B2C4BD0" w14:textId="77777777" w:rsidTr="0081530B">
        <w:trPr>
          <w:trHeight w:val="454"/>
        </w:trPr>
        <w:tc>
          <w:tcPr>
            <w:tcW w:w="648" w:type="dxa"/>
            <w:vAlign w:val="center"/>
          </w:tcPr>
          <w:p w14:paraId="3E807E7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520" w:type="dxa"/>
            <w:shd w:val="clear" w:color="auto" w:fill="DDD9C3"/>
            <w:vAlign w:val="center"/>
          </w:tcPr>
          <w:p w14:paraId="6280554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TOTAL III (Sur 18)</w:t>
            </w:r>
          </w:p>
        </w:tc>
        <w:tc>
          <w:tcPr>
            <w:tcW w:w="850" w:type="dxa"/>
          </w:tcPr>
          <w:p w14:paraId="70553C0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851" w:type="dxa"/>
          </w:tcPr>
          <w:p w14:paraId="10ED605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D96BF0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   </w:t>
            </w:r>
          </w:p>
        </w:tc>
      </w:tr>
    </w:tbl>
    <w:p w14:paraId="0D65283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p>
    <w:p w14:paraId="7CC525B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IV – METHODOLOGIE</w:t>
      </w:r>
    </w:p>
    <w:p w14:paraId="3244C5D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86755C" w:rsidRPr="0086755C" w14:paraId="2D784F02" w14:textId="77777777" w:rsidTr="0081530B">
        <w:tc>
          <w:tcPr>
            <w:tcW w:w="648" w:type="dxa"/>
            <w:vMerge w:val="restart"/>
            <w:vAlign w:val="center"/>
          </w:tcPr>
          <w:p w14:paraId="13673D7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lastRenderedPageBreak/>
              <w:t>N°</w:t>
            </w:r>
          </w:p>
        </w:tc>
        <w:tc>
          <w:tcPr>
            <w:tcW w:w="5803" w:type="dxa"/>
            <w:vMerge w:val="restart"/>
            <w:vAlign w:val="center"/>
          </w:tcPr>
          <w:p w14:paraId="7AAD24E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DESIGNATION</w:t>
            </w:r>
          </w:p>
        </w:tc>
        <w:tc>
          <w:tcPr>
            <w:tcW w:w="1985" w:type="dxa"/>
            <w:gridSpan w:val="2"/>
            <w:vAlign w:val="center"/>
          </w:tcPr>
          <w:p w14:paraId="5F6E116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EXISTENCE</w:t>
            </w:r>
          </w:p>
        </w:tc>
        <w:tc>
          <w:tcPr>
            <w:tcW w:w="2126" w:type="dxa"/>
            <w:vMerge w:val="restart"/>
            <w:vAlign w:val="center"/>
          </w:tcPr>
          <w:p w14:paraId="1C9F7C8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OBSERVATIONS</w:t>
            </w:r>
          </w:p>
        </w:tc>
      </w:tr>
      <w:tr w:rsidR="0086755C" w:rsidRPr="0086755C" w14:paraId="06C42D6D" w14:textId="77777777" w:rsidTr="0081530B">
        <w:tc>
          <w:tcPr>
            <w:tcW w:w="648" w:type="dxa"/>
            <w:vMerge/>
          </w:tcPr>
          <w:p w14:paraId="7B7BDA0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803" w:type="dxa"/>
            <w:vMerge/>
            <w:tcBorders>
              <w:bottom w:val="single" w:sz="4" w:space="0" w:color="auto"/>
            </w:tcBorders>
          </w:tcPr>
          <w:p w14:paraId="5967A09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3" w:type="dxa"/>
            <w:vAlign w:val="center"/>
          </w:tcPr>
          <w:p w14:paraId="7787E81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NON</w:t>
            </w:r>
          </w:p>
        </w:tc>
        <w:tc>
          <w:tcPr>
            <w:tcW w:w="992" w:type="dxa"/>
            <w:vAlign w:val="center"/>
          </w:tcPr>
          <w:p w14:paraId="33DEA4A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OUI</w:t>
            </w:r>
          </w:p>
        </w:tc>
        <w:tc>
          <w:tcPr>
            <w:tcW w:w="2126" w:type="dxa"/>
            <w:vMerge/>
          </w:tcPr>
          <w:p w14:paraId="7F5F517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1B23A9C3" w14:textId="77777777" w:rsidTr="0081530B">
        <w:trPr>
          <w:trHeight w:val="397"/>
        </w:trPr>
        <w:tc>
          <w:tcPr>
            <w:tcW w:w="648" w:type="dxa"/>
            <w:vAlign w:val="center"/>
          </w:tcPr>
          <w:p w14:paraId="2F0F6C4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A</w:t>
            </w:r>
          </w:p>
        </w:tc>
        <w:tc>
          <w:tcPr>
            <w:tcW w:w="5803" w:type="dxa"/>
            <w:shd w:val="clear" w:color="auto" w:fill="9CC2E5"/>
            <w:vAlign w:val="center"/>
          </w:tcPr>
          <w:p w14:paraId="7DB932F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Cs/>
                <w:i/>
                <w:sz w:val="24"/>
                <w:szCs w:val="24"/>
              </w:rPr>
            </w:pPr>
            <w:r w:rsidRPr="0086755C">
              <w:rPr>
                <w:rFonts w:ascii="Times New Roman" w:hAnsi="Times New Roman"/>
                <w:bCs/>
                <w:i/>
                <w:sz w:val="24"/>
                <w:szCs w:val="24"/>
              </w:rPr>
              <w:t>VISITE DE SITE</w:t>
            </w:r>
          </w:p>
        </w:tc>
        <w:tc>
          <w:tcPr>
            <w:tcW w:w="993" w:type="dxa"/>
          </w:tcPr>
          <w:p w14:paraId="44E5D5E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404C999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55AE4F4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2C22520B" w14:textId="77777777" w:rsidTr="0081530B">
        <w:trPr>
          <w:trHeight w:val="340"/>
        </w:trPr>
        <w:tc>
          <w:tcPr>
            <w:tcW w:w="648" w:type="dxa"/>
          </w:tcPr>
          <w:p w14:paraId="4234714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803" w:type="dxa"/>
            <w:vAlign w:val="center"/>
          </w:tcPr>
          <w:p w14:paraId="70EBCAD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Déclaration sur l’honneur de la visite de site daté et signé + les images du site</w:t>
            </w:r>
          </w:p>
        </w:tc>
        <w:tc>
          <w:tcPr>
            <w:tcW w:w="993" w:type="dxa"/>
          </w:tcPr>
          <w:p w14:paraId="20D2D1C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52C6E0C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32A9836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63E4C966" w14:textId="77777777" w:rsidTr="0081530B">
        <w:trPr>
          <w:trHeight w:val="340"/>
        </w:trPr>
        <w:tc>
          <w:tcPr>
            <w:tcW w:w="648" w:type="dxa"/>
          </w:tcPr>
          <w:p w14:paraId="3BB24B1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803" w:type="dxa"/>
            <w:vAlign w:val="center"/>
          </w:tcPr>
          <w:p w14:paraId="41F8463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Rapport de visite de site produit daté et signé par le Chef Service des marchés de la commune de KAI-KAI</w:t>
            </w:r>
          </w:p>
        </w:tc>
        <w:tc>
          <w:tcPr>
            <w:tcW w:w="993" w:type="dxa"/>
          </w:tcPr>
          <w:p w14:paraId="6CAA8C0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65CB303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3F05FDC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5F5BE7D" w14:textId="77777777" w:rsidTr="0081530B">
        <w:trPr>
          <w:trHeight w:val="340"/>
        </w:trPr>
        <w:tc>
          <w:tcPr>
            <w:tcW w:w="648" w:type="dxa"/>
          </w:tcPr>
          <w:p w14:paraId="5B0F4AA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3</w:t>
            </w:r>
          </w:p>
        </w:tc>
        <w:tc>
          <w:tcPr>
            <w:tcW w:w="5803" w:type="dxa"/>
            <w:tcBorders>
              <w:bottom w:val="single" w:sz="4" w:space="0" w:color="auto"/>
            </w:tcBorders>
            <w:vAlign w:val="center"/>
          </w:tcPr>
          <w:p w14:paraId="74B011D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Déclaration sur l’honneur du non abandon de chantier antérieur.</w:t>
            </w:r>
          </w:p>
        </w:tc>
        <w:tc>
          <w:tcPr>
            <w:tcW w:w="993" w:type="dxa"/>
          </w:tcPr>
          <w:p w14:paraId="21A9DDF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0CB4493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B6A3EB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03B7D25F" w14:textId="77777777" w:rsidTr="0081530B">
        <w:trPr>
          <w:trHeight w:val="397"/>
        </w:trPr>
        <w:tc>
          <w:tcPr>
            <w:tcW w:w="648" w:type="dxa"/>
            <w:vAlign w:val="center"/>
          </w:tcPr>
          <w:p w14:paraId="2F99958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B</w:t>
            </w:r>
          </w:p>
        </w:tc>
        <w:tc>
          <w:tcPr>
            <w:tcW w:w="5803" w:type="dxa"/>
            <w:shd w:val="clear" w:color="auto" w:fill="9CC2E5"/>
            <w:vAlign w:val="center"/>
          </w:tcPr>
          <w:p w14:paraId="320B41C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Cs/>
                <w:i/>
                <w:sz w:val="24"/>
                <w:szCs w:val="24"/>
              </w:rPr>
            </w:pPr>
            <w:r w:rsidRPr="0086755C">
              <w:rPr>
                <w:rFonts w:ascii="Times New Roman" w:hAnsi="Times New Roman"/>
                <w:bCs/>
                <w:i/>
                <w:sz w:val="24"/>
                <w:szCs w:val="24"/>
              </w:rPr>
              <w:t>ORGANISATION DE CHANTIER</w:t>
            </w:r>
          </w:p>
        </w:tc>
        <w:tc>
          <w:tcPr>
            <w:tcW w:w="993" w:type="dxa"/>
          </w:tcPr>
          <w:p w14:paraId="74E6426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408F747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5A72DDE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0E3E9F3C" w14:textId="77777777" w:rsidTr="0081530B">
        <w:trPr>
          <w:trHeight w:val="340"/>
        </w:trPr>
        <w:tc>
          <w:tcPr>
            <w:tcW w:w="648" w:type="dxa"/>
            <w:vAlign w:val="center"/>
          </w:tcPr>
          <w:p w14:paraId="3E0E25C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803" w:type="dxa"/>
            <w:vAlign w:val="center"/>
          </w:tcPr>
          <w:p w14:paraId="3FCB538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Cohérence de l’installation générale de chantier</w:t>
            </w:r>
          </w:p>
        </w:tc>
        <w:tc>
          <w:tcPr>
            <w:tcW w:w="993" w:type="dxa"/>
          </w:tcPr>
          <w:p w14:paraId="764F2F0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56CC6ECB"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BC34BC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75DC7E9" w14:textId="77777777" w:rsidTr="0081530B">
        <w:trPr>
          <w:trHeight w:val="340"/>
        </w:trPr>
        <w:tc>
          <w:tcPr>
            <w:tcW w:w="648" w:type="dxa"/>
            <w:vAlign w:val="center"/>
          </w:tcPr>
          <w:p w14:paraId="136F6C2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803" w:type="dxa"/>
            <w:vAlign w:val="center"/>
          </w:tcPr>
          <w:p w14:paraId="3496011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Existence de l’organigramme de chantier</w:t>
            </w:r>
          </w:p>
        </w:tc>
        <w:tc>
          <w:tcPr>
            <w:tcW w:w="993" w:type="dxa"/>
          </w:tcPr>
          <w:p w14:paraId="79B3D9A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03B15B1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5FF89F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2C6FCB9" w14:textId="77777777" w:rsidTr="0081530B">
        <w:trPr>
          <w:trHeight w:val="340"/>
        </w:trPr>
        <w:tc>
          <w:tcPr>
            <w:tcW w:w="648" w:type="dxa"/>
            <w:vAlign w:val="center"/>
          </w:tcPr>
          <w:p w14:paraId="63CB326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3</w:t>
            </w:r>
          </w:p>
        </w:tc>
        <w:tc>
          <w:tcPr>
            <w:tcW w:w="5803" w:type="dxa"/>
            <w:vAlign w:val="center"/>
          </w:tcPr>
          <w:p w14:paraId="05595D8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Respect du délai d’exécution</w:t>
            </w:r>
          </w:p>
        </w:tc>
        <w:tc>
          <w:tcPr>
            <w:tcW w:w="993" w:type="dxa"/>
          </w:tcPr>
          <w:p w14:paraId="5065E22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6FA1D16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2DEB311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21E9E370" w14:textId="77777777" w:rsidTr="0081530B">
        <w:trPr>
          <w:trHeight w:val="340"/>
        </w:trPr>
        <w:tc>
          <w:tcPr>
            <w:tcW w:w="648" w:type="dxa"/>
            <w:vAlign w:val="center"/>
          </w:tcPr>
          <w:p w14:paraId="16DA15F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4</w:t>
            </w:r>
          </w:p>
        </w:tc>
        <w:tc>
          <w:tcPr>
            <w:tcW w:w="5803" w:type="dxa"/>
            <w:vAlign w:val="center"/>
          </w:tcPr>
          <w:p w14:paraId="478A10A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Existence du planning</w:t>
            </w:r>
          </w:p>
        </w:tc>
        <w:tc>
          <w:tcPr>
            <w:tcW w:w="993" w:type="dxa"/>
          </w:tcPr>
          <w:p w14:paraId="16AEBC8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48834E4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05FAFD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1F1C2CC0" w14:textId="77777777" w:rsidTr="0081530B">
        <w:trPr>
          <w:trHeight w:val="340"/>
        </w:trPr>
        <w:tc>
          <w:tcPr>
            <w:tcW w:w="648" w:type="dxa"/>
            <w:vAlign w:val="center"/>
          </w:tcPr>
          <w:p w14:paraId="24C6FDC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5</w:t>
            </w:r>
          </w:p>
        </w:tc>
        <w:tc>
          <w:tcPr>
            <w:tcW w:w="5803" w:type="dxa"/>
            <w:vAlign w:val="center"/>
          </w:tcPr>
          <w:p w14:paraId="0103919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Cohérence du planning</w:t>
            </w:r>
          </w:p>
        </w:tc>
        <w:tc>
          <w:tcPr>
            <w:tcW w:w="993" w:type="dxa"/>
          </w:tcPr>
          <w:p w14:paraId="00F4375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33FB483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A0E3BE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4366F334" w14:textId="77777777" w:rsidTr="0081530B">
        <w:trPr>
          <w:trHeight w:val="340"/>
        </w:trPr>
        <w:tc>
          <w:tcPr>
            <w:tcW w:w="648" w:type="dxa"/>
            <w:vAlign w:val="center"/>
          </w:tcPr>
          <w:p w14:paraId="16ED833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6</w:t>
            </w:r>
          </w:p>
        </w:tc>
        <w:tc>
          <w:tcPr>
            <w:tcW w:w="5803" w:type="dxa"/>
            <w:vAlign w:val="center"/>
          </w:tcPr>
          <w:p w14:paraId="30D08B8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Existence de la méthodologie d’exécution</w:t>
            </w:r>
          </w:p>
        </w:tc>
        <w:tc>
          <w:tcPr>
            <w:tcW w:w="993" w:type="dxa"/>
          </w:tcPr>
          <w:p w14:paraId="4B86C2F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0BF26BA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6E18AB0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54BFDC0B" w14:textId="77777777" w:rsidTr="0081530B">
        <w:trPr>
          <w:trHeight w:val="340"/>
        </w:trPr>
        <w:tc>
          <w:tcPr>
            <w:tcW w:w="648" w:type="dxa"/>
            <w:vAlign w:val="center"/>
          </w:tcPr>
          <w:p w14:paraId="5F8CF7D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7</w:t>
            </w:r>
          </w:p>
        </w:tc>
        <w:tc>
          <w:tcPr>
            <w:tcW w:w="5803" w:type="dxa"/>
            <w:vAlign w:val="center"/>
          </w:tcPr>
          <w:p w14:paraId="3E0DE1A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Prise en compte des mesures de sécurité de chantier</w:t>
            </w:r>
          </w:p>
        </w:tc>
        <w:tc>
          <w:tcPr>
            <w:tcW w:w="993" w:type="dxa"/>
          </w:tcPr>
          <w:p w14:paraId="3596B3F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7183AF1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63E14924"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B7C7F94" w14:textId="77777777" w:rsidTr="0081530B">
        <w:trPr>
          <w:trHeight w:val="340"/>
        </w:trPr>
        <w:tc>
          <w:tcPr>
            <w:tcW w:w="648" w:type="dxa"/>
            <w:vAlign w:val="center"/>
          </w:tcPr>
          <w:p w14:paraId="5F697666"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8</w:t>
            </w:r>
          </w:p>
        </w:tc>
        <w:tc>
          <w:tcPr>
            <w:tcW w:w="5803" w:type="dxa"/>
            <w:vAlign w:val="center"/>
          </w:tcPr>
          <w:p w14:paraId="6BF0102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Prise en compte de la protection de l’environnement</w:t>
            </w:r>
          </w:p>
        </w:tc>
        <w:tc>
          <w:tcPr>
            <w:tcW w:w="993" w:type="dxa"/>
          </w:tcPr>
          <w:p w14:paraId="73A9887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49E5B38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0C24D14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086952E" w14:textId="77777777" w:rsidTr="0081530B">
        <w:trPr>
          <w:trHeight w:val="340"/>
        </w:trPr>
        <w:tc>
          <w:tcPr>
            <w:tcW w:w="648" w:type="dxa"/>
            <w:vAlign w:val="center"/>
          </w:tcPr>
          <w:p w14:paraId="7237503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9</w:t>
            </w:r>
          </w:p>
        </w:tc>
        <w:tc>
          <w:tcPr>
            <w:tcW w:w="5803" w:type="dxa"/>
            <w:tcBorders>
              <w:bottom w:val="single" w:sz="4" w:space="0" w:color="auto"/>
            </w:tcBorders>
            <w:vAlign w:val="center"/>
          </w:tcPr>
          <w:p w14:paraId="4F0D4D2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Emploi de la main d’œuvre locale</w:t>
            </w:r>
          </w:p>
        </w:tc>
        <w:tc>
          <w:tcPr>
            <w:tcW w:w="993" w:type="dxa"/>
          </w:tcPr>
          <w:p w14:paraId="4C54F4A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7239B82D"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2B5B819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9EC6656" w14:textId="77777777" w:rsidTr="0081530B">
        <w:trPr>
          <w:trHeight w:val="340"/>
        </w:trPr>
        <w:tc>
          <w:tcPr>
            <w:tcW w:w="648" w:type="dxa"/>
            <w:vAlign w:val="center"/>
          </w:tcPr>
          <w:p w14:paraId="7615E91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C</w:t>
            </w:r>
          </w:p>
        </w:tc>
        <w:tc>
          <w:tcPr>
            <w:tcW w:w="5803" w:type="dxa"/>
            <w:shd w:val="clear" w:color="auto" w:fill="9CC2E5"/>
            <w:vAlign w:val="center"/>
          </w:tcPr>
          <w:p w14:paraId="419B059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Cs/>
                <w:i/>
                <w:sz w:val="24"/>
                <w:szCs w:val="24"/>
              </w:rPr>
            </w:pPr>
            <w:r w:rsidRPr="0086755C">
              <w:rPr>
                <w:rFonts w:ascii="Times New Roman" w:hAnsi="Times New Roman"/>
                <w:bCs/>
                <w:i/>
                <w:sz w:val="24"/>
                <w:szCs w:val="24"/>
              </w:rPr>
              <w:t>APPROVISIONNEMENT</w:t>
            </w:r>
          </w:p>
        </w:tc>
        <w:tc>
          <w:tcPr>
            <w:tcW w:w="993" w:type="dxa"/>
          </w:tcPr>
          <w:p w14:paraId="73337382"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17E33EC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03EB6E20"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1486E0EE" w14:textId="77777777" w:rsidTr="0081530B">
        <w:trPr>
          <w:trHeight w:val="340"/>
        </w:trPr>
        <w:tc>
          <w:tcPr>
            <w:tcW w:w="648" w:type="dxa"/>
            <w:vAlign w:val="center"/>
          </w:tcPr>
          <w:p w14:paraId="7D1EF19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803" w:type="dxa"/>
            <w:vAlign w:val="center"/>
          </w:tcPr>
          <w:p w14:paraId="272733E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Origine des matériaux</w:t>
            </w:r>
          </w:p>
        </w:tc>
        <w:tc>
          <w:tcPr>
            <w:tcW w:w="993" w:type="dxa"/>
          </w:tcPr>
          <w:p w14:paraId="25FEFD1C"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4240ECFE"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4FD0B39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321FA0B5" w14:textId="77777777" w:rsidTr="0081530B">
        <w:trPr>
          <w:trHeight w:val="340"/>
        </w:trPr>
        <w:tc>
          <w:tcPr>
            <w:tcW w:w="648" w:type="dxa"/>
            <w:vAlign w:val="center"/>
          </w:tcPr>
          <w:p w14:paraId="156FD6F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803" w:type="dxa"/>
            <w:vAlign w:val="center"/>
          </w:tcPr>
          <w:p w14:paraId="7E9686A9"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Fournisseurs éventuels</w:t>
            </w:r>
          </w:p>
        </w:tc>
        <w:tc>
          <w:tcPr>
            <w:tcW w:w="993" w:type="dxa"/>
          </w:tcPr>
          <w:p w14:paraId="6FB905CA"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tcPr>
          <w:p w14:paraId="28201517"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71D5CCD3"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r>
      <w:tr w:rsidR="0086755C" w:rsidRPr="0086755C" w14:paraId="7478C3F8" w14:textId="77777777" w:rsidTr="0081530B">
        <w:trPr>
          <w:trHeight w:val="397"/>
        </w:trPr>
        <w:tc>
          <w:tcPr>
            <w:tcW w:w="648" w:type="dxa"/>
          </w:tcPr>
          <w:p w14:paraId="0265028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5803" w:type="dxa"/>
            <w:vAlign w:val="center"/>
          </w:tcPr>
          <w:p w14:paraId="781E55B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TOTAL IV (Sur 14)</w:t>
            </w:r>
          </w:p>
        </w:tc>
        <w:tc>
          <w:tcPr>
            <w:tcW w:w="993" w:type="dxa"/>
          </w:tcPr>
          <w:p w14:paraId="3ECB76E5"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992" w:type="dxa"/>
            <w:vAlign w:val="center"/>
          </w:tcPr>
          <w:p w14:paraId="1E9D141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p>
        </w:tc>
        <w:tc>
          <w:tcPr>
            <w:tcW w:w="2126" w:type="dxa"/>
          </w:tcPr>
          <w:p w14:paraId="0B19B671"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   </w:t>
            </w:r>
          </w:p>
        </w:tc>
      </w:tr>
    </w:tbl>
    <w:p w14:paraId="580306C4"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p w14:paraId="072768D8"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V – MOYEN MATERIEL</w:t>
      </w:r>
    </w:p>
    <w:p w14:paraId="0DEDDF91"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bl>
      <w:tblPr>
        <w:tblpPr w:leftFromText="180" w:rightFromText="180" w:vertAnchor="text" w:horzAnchor="margin" w:tblpXSpec="center" w:tblpY="1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968"/>
        <w:gridCol w:w="657"/>
        <w:gridCol w:w="993"/>
        <w:gridCol w:w="992"/>
        <w:gridCol w:w="2268"/>
      </w:tblGrid>
      <w:tr w:rsidR="0086755C" w:rsidRPr="0086755C" w14:paraId="6AF03C76" w14:textId="77777777" w:rsidTr="0081530B">
        <w:tc>
          <w:tcPr>
            <w:tcW w:w="720" w:type="dxa"/>
            <w:vMerge w:val="restart"/>
            <w:vAlign w:val="center"/>
          </w:tcPr>
          <w:p w14:paraId="79A680E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w:t>
            </w:r>
          </w:p>
        </w:tc>
        <w:tc>
          <w:tcPr>
            <w:tcW w:w="4968" w:type="dxa"/>
            <w:vMerge w:val="restart"/>
            <w:vAlign w:val="center"/>
          </w:tcPr>
          <w:p w14:paraId="03AB5BAF"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DESIGNATION</w:t>
            </w:r>
          </w:p>
        </w:tc>
        <w:tc>
          <w:tcPr>
            <w:tcW w:w="657" w:type="dxa"/>
            <w:vMerge w:val="restart"/>
            <w:vAlign w:val="center"/>
          </w:tcPr>
          <w:p w14:paraId="5FE90C88"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Qté</w:t>
            </w:r>
          </w:p>
        </w:tc>
        <w:tc>
          <w:tcPr>
            <w:tcW w:w="1985" w:type="dxa"/>
            <w:gridSpan w:val="2"/>
            <w:vAlign w:val="center"/>
          </w:tcPr>
          <w:p w14:paraId="0A92B3F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EXISTENCE</w:t>
            </w:r>
          </w:p>
        </w:tc>
        <w:tc>
          <w:tcPr>
            <w:tcW w:w="2268" w:type="dxa"/>
            <w:vMerge w:val="restart"/>
            <w:vAlign w:val="center"/>
          </w:tcPr>
          <w:p w14:paraId="390E0C07"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OBSERVATIONS</w:t>
            </w:r>
          </w:p>
        </w:tc>
      </w:tr>
      <w:tr w:rsidR="0086755C" w:rsidRPr="0086755C" w14:paraId="33F82D51" w14:textId="77777777" w:rsidTr="0081530B">
        <w:tc>
          <w:tcPr>
            <w:tcW w:w="720" w:type="dxa"/>
            <w:vMerge/>
            <w:tcBorders>
              <w:bottom w:val="single" w:sz="4" w:space="0" w:color="auto"/>
            </w:tcBorders>
          </w:tcPr>
          <w:p w14:paraId="1D4C657E"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4968" w:type="dxa"/>
            <w:vMerge/>
            <w:tcBorders>
              <w:bottom w:val="single" w:sz="4" w:space="0" w:color="auto"/>
            </w:tcBorders>
          </w:tcPr>
          <w:p w14:paraId="16DE5889"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657" w:type="dxa"/>
            <w:vMerge/>
          </w:tcPr>
          <w:p w14:paraId="6AF7375D"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3" w:type="dxa"/>
            <w:vAlign w:val="center"/>
          </w:tcPr>
          <w:p w14:paraId="2913E27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NON</w:t>
            </w:r>
          </w:p>
        </w:tc>
        <w:tc>
          <w:tcPr>
            <w:tcW w:w="992" w:type="dxa"/>
            <w:vAlign w:val="center"/>
          </w:tcPr>
          <w:p w14:paraId="7AE30C6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OUI</w:t>
            </w:r>
          </w:p>
        </w:tc>
        <w:tc>
          <w:tcPr>
            <w:tcW w:w="2268" w:type="dxa"/>
            <w:vMerge/>
          </w:tcPr>
          <w:p w14:paraId="735F8EDA"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292A9D68" w14:textId="77777777" w:rsidTr="0081530B">
        <w:trPr>
          <w:trHeight w:val="397"/>
        </w:trPr>
        <w:tc>
          <w:tcPr>
            <w:tcW w:w="720" w:type="dxa"/>
            <w:shd w:val="clear" w:color="auto" w:fill="FFFF00"/>
            <w:vAlign w:val="center"/>
          </w:tcPr>
          <w:p w14:paraId="52EF5A7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A</w:t>
            </w:r>
          </w:p>
        </w:tc>
        <w:tc>
          <w:tcPr>
            <w:tcW w:w="4968" w:type="dxa"/>
            <w:shd w:val="clear" w:color="auto" w:fill="FFFF00"/>
            <w:vAlign w:val="center"/>
          </w:tcPr>
          <w:p w14:paraId="436E392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 Véhicules de chantier</w:t>
            </w:r>
          </w:p>
        </w:tc>
        <w:tc>
          <w:tcPr>
            <w:tcW w:w="657" w:type="dxa"/>
            <w:vAlign w:val="center"/>
          </w:tcPr>
          <w:p w14:paraId="7692A62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3" w:type="dxa"/>
            <w:vAlign w:val="center"/>
          </w:tcPr>
          <w:p w14:paraId="72FC9648"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vAlign w:val="center"/>
          </w:tcPr>
          <w:p w14:paraId="5F1E34E0"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vAlign w:val="center"/>
          </w:tcPr>
          <w:p w14:paraId="24DF64C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24F383CA" w14:textId="77777777" w:rsidTr="0081530B">
        <w:trPr>
          <w:trHeight w:val="151"/>
        </w:trPr>
        <w:tc>
          <w:tcPr>
            <w:tcW w:w="720" w:type="dxa"/>
            <w:vAlign w:val="center"/>
          </w:tcPr>
          <w:p w14:paraId="62E57A91" w14:textId="77777777" w:rsidR="0086755C" w:rsidRPr="0086755C" w:rsidRDefault="0086755C" w:rsidP="0086755C">
            <w:pPr>
              <w:suppressAutoHyphens/>
              <w:autoSpaceDN w:val="0"/>
              <w:spacing w:after="0" w:line="240" w:lineRule="auto"/>
              <w:jc w:val="both"/>
              <w:textAlignment w:val="baseline"/>
              <w:rPr>
                <w:rFonts w:ascii="Times New Roman" w:hAnsi="Times New Roman"/>
                <w:bCs/>
                <w:sz w:val="24"/>
                <w:szCs w:val="24"/>
              </w:rPr>
            </w:pPr>
            <w:r w:rsidRPr="0086755C">
              <w:rPr>
                <w:rFonts w:ascii="Times New Roman" w:hAnsi="Times New Roman"/>
                <w:bCs/>
                <w:sz w:val="24"/>
                <w:szCs w:val="24"/>
              </w:rPr>
              <w:t>1</w:t>
            </w:r>
          </w:p>
        </w:tc>
        <w:tc>
          <w:tcPr>
            <w:tcW w:w="4968" w:type="dxa"/>
            <w:vAlign w:val="center"/>
          </w:tcPr>
          <w:p w14:paraId="189BFA1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sz w:val="24"/>
                <w:szCs w:val="24"/>
              </w:rPr>
              <w:t>Camion benne</w:t>
            </w:r>
          </w:p>
        </w:tc>
        <w:tc>
          <w:tcPr>
            <w:tcW w:w="657" w:type="dxa"/>
            <w:vAlign w:val="center"/>
          </w:tcPr>
          <w:p w14:paraId="32D565DF"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sz w:val="24"/>
                <w:szCs w:val="24"/>
              </w:rPr>
              <w:t>01</w:t>
            </w:r>
          </w:p>
        </w:tc>
        <w:tc>
          <w:tcPr>
            <w:tcW w:w="993" w:type="dxa"/>
            <w:vAlign w:val="center"/>
          </w:tcPr>
          <w:p w14:paraId="3FB1F3FA"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vAlign w:val="center"/>
          </w:tcPr>
          <w:p w14:paraId="28E9A11A"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vAlign w:val="center"/>
          </w:tcPr>
          <w:p w14:paraId="25D62FC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646B6999" w14:textId="77777777" w:rsidTr="0081530B">
        <w:trPr>
          <w:trHeight w:val="70"/>
        </w:trPr>
        <w:tc>
          <w:tcPr>
            <w:tcW w:w="720" w:type="dxa"/>
            <w:tcBorders>
              <w:bottom w:val="single" w:sz="4" w:space="0" w:color="auto"/>
            </w:tcBorders>
            <w:vAlign w:val="center"/>
          </w:tcPr>
          <w:p w14:paraId="2D13B373" w14:textId="77777777" w:rsidR="0086755C" w:rsidRPr="0086755C" w:rsidRDefault="0086755C" w:rsidP="0086755C">
            <w:pPr>
              <w:suppressAutoHyphens/>
              <w:autoSpaceDN w:val="0"/>
              <w:spacing w:after="0" w:line="240" w:lineRule="auto"/>
              <w:jc w:val="both"/>
              <w:textAlignment w:val="baseline"/>
              <w:rPr>
                <w:rFonts w:ascii="Times New Roman" w:hAnsi="Times New Roman"/>
                <w:bCs/>
                <w:sz w:val="24"/>
                <w:szCs w:val="24"/>
              </w:rPr>
            </w:pPr>
            <w:r w:rsidRPr="0086755C">
              <w:rPr>
                <w:rFonts w:ascii="Times New Roman" w:hAnsi="Times New Roman"/>
                <w:bCs/>
                <w:sz w:val="24"/>
                <w:szCs w:val="24"/>
              </w:rPr>
              <w:t>2</w:t>
            </w:r>
          </w:p>
        </w:tc>
        <w:tc>
          <w:tcPr>
            <w:tcW w:w="4968" w:type="dxa"/>
            <w:tcBorders>
              <w:bottom w:val="single" w:sz="4" w:space="0" w:color="auto"/>
            </w:tcBorders>
            <w:vAlign w:val="center"/>
          </w:tcPr>
          <w:p w14:paraId="67D81F29"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Véhicule de liaison</w:t>
            </w:r>
          </w:p>
        </w:tc>
        <w:tc>
          <w:tcPr>
            <w:tcW w:w="657" w:type="dxa"/>
            <w:vAlign w:val="center"/>
          </w:tcPr>
          <w:p w14:paraId="693066AC"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01</w:t>
            </w:r>
          </w:p>
        </w:tc>
        <w:tc>
          <w:tcPr>
            <w:tcW w:w="993" w:type="dxa"/>
            <w:vAlign w:val="center"/>
          </w:tcPr>
          <w:p w14:paraId="00DFBB37"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vAlign w:val="center"/>
          </w:tcPr>
          <w:p w14:paraId="221DE195"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vAlign w:val="center"/>
          </w:tcPr>
          <w:p w14:paraId="6F63D83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3712F0B6" w14:textId="77777777" w:rsidTr="0081530B">
        <w:trPr>
          <w:trHeight w:val="70"/>
        </w:trPr>
        <w:tc>
          <w:tcPr>
            <w:tcW w:w="720" w:type="dxa"/>
            <w:shd w:val="clear" w:color="auto" w:fill="FFFF00"/>
            <w:vAlign w:val="center"/>
          </w:tcPr>
          <w:p w14:paraId="07BEF51E"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B</w:t>
            </w:r>
          </w:p>
        </w:tc>
        <w:tc>
          <w:tcPr>
            <w:tcW w:w="4968" w:type="dxa"/>
            <w:shd w:val="clear" w:color="auto" w:fill="FFFF00"/>
            <w:vAlign w:val="center"/>
          </w:tcPr>
          <w:p w14:paraId="43CE2DE8"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Matériels de chantier</w:t>
            </w:r>
          </w:p>
        </w:tc>
        <w:tc>
          <w:tcPr>
            <w:tcW w:w="657" w:type="dxa"/>
            <w:vAlign w:val="center"/>
          </w:tcPr>
          <w:p w14:paraId="57C3E4FD"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3" w:type="dxa"/>
            <w:vAlign w:val="center"/>
          </w:tcPr>
          <w:p w14:paraId="1134913C"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2" w:type="dxa"/>
            <w:vAlign w:val="center"/>
          </w:tcPr>
          <w:p w14:paraId="28B45DAD"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vAlign w:val="center"/>
          </w:tcPr>
          <w:p w14:paraId="2A7A762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656E606B" w14:textId="77777777" w:rsidTr="0081530B">
        <w:trPr>
          <w:trHeight w:val="70"/>
        </w:trPr>
        <w:tc>
          <w:tcPr>
            <w:tcW w:w="720" w:type="dxa"/>
            <w:vAlign w:val="center"/>
          </w:tcPr>
          <w:p w14:paraId="6CA94158"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
                <w:bCs/>
                <w:sz w:val="24"/>
                <w:szCs w:val="24"/>
              </w:rPr>
              <w:t>B1</w:t>
            </w:r>
          </w:p>
        </w:tc>
        <w:tc>
          <w:tcPr>
            <w:tcW w:w="4968" w:type="dxa"/>
            <w:vAlign w:val="center"/>
          </w:tcPr>
          <w:p w14:paraId="343CB4E5"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
                <w:bCs/>
                <w:sz w:val="24"/>
                <w:szCs w:val="24"/>
              </w:rPr>
              <w:t xml:space="preserve">Matériels de maçonnerie </w:t>
            </w:r>
          </w:p>
        </w:tc>
        <w:tc>
          <w:tcPr>
            <w:tcW w:w="657" w:type="dxa"/>
            <w:vAlign w:val="center"/>
          </w:tcPr>
          <w:p w14:paraId="17F48CA3"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3" w:type="dxa"/>
            <w:vAlign w:val="center"/>
          </w:tcPr>
          <w:p w14:paraId="1BC3FBB8"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2" w:type="dxa"/>
            <w:vAlign w:val="center"/>
          </w:tcPr>
          <w:p w14:paraId="489C85A7"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vAlign w:val="center"/>
          </w:tcPr>
          <w:p w14:paraId="37C04045"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5B642D18" w14:textId="77777777" w:rsidTr="0081530B">
        <w:trPr>
          <w:trHeight w:val="397"/>
        </w:trPr>
        <w:tc>
          <w:tcPr>
            <w:tcW w:w="720" w:type="dxa"/>
            <w:vAlign w:val="center"/>
          </w:tcPr>
          <w:p w14:paraId="5675E267" w14:textId="77777777" w:rsidR="0086755C" w:rsidRPr="0086755C" w:rsidRDefault="0086755C" w:rsidP="0086755C">
            <w:pPr>
              <w:suppressAutoHyphens/>
              <w:autoSpaceDN w:val="0"/>
              <w:spacing w:after="0" w:line="240" w:lineRule="auto"/>
              <w:jc w:val="both"/>
              <w:textAlignment w:val="baseline"/>
              <w:rPr>
                <w:rFonts w:ascii="Times New Roman" w:hAnsi="Times New Roman"/>
                <w:bCs/>
                <w:sz w:val="24"/>
                <w:szCs w:val="24"/>
              </w:rPr>
            </w:pPr>
            <w:r w:rsidRPr="0086755C">
              <w:rPr>
                <w:rFonts w:ascii="Times New Roman" w:hAnsi="Times New Roman"/>
                <w:bCs/>
                <w:sz w:val="24"/>
                <w:szCs w:val="24"/>
              </w:rPr>
              <w:t>1</w:t>
            </w:r>
          </w:p>
        </w:tc>
        <w:tc>
          <w:tcPr>
            <w:tcW w:w="4968" w:type="dxa"/>
            <w:vAlign w:val="center"/>
          </w:tcPr>
          <w:p w14:paraId="037B7B17" w14:textId="77777777" w:rsidR="0086755C" w:rsidRPr="0086755C" w:rsidRDefault="0086755C" w:rsidP="0086755C">
            <w:pPr>
              <w:suppressAutoHyphens/>
              <w:autoSpaceDN w:val="0"/>
              <w:spacing w:after="0" w:line="240" w:lineRule="auto"/>
              <w:jc w:val="both"/>
              <w:textAlignment w:val="baseline"/>
              <w:rPr>
                <w:rFonts w:ascii="Times New Roman" w:hAnsi="Times New Roman"/>
                <w:bCs/>
                <w:sz w:val="24"/>
                <w:szCs w:val="24"/>
              </w:rPr>
            </w:pPr>
            <w:r w:rsidRPr="0086755C">
              <w:rPr>
                <w:rFonts w:ascii="Times New Roman" w:hAnsi="Times New Roman"/>
                <w:bCs/>
                <w:sz w:val="24"/>
                <w:szCs w:val="24"/>
              </w:rPr>
              <w:t>Brouettes</w:t>
            </w:r>
          </w:p>
        </w:tc>
        <w:tc>
          <w:tcPr>
            <w:tcW w:w="657" w:type="dxa"/>
            <w:vAlign w:val="center"/>
          </w:tcPr>
          <w:p w14:paraId="332DC38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sz w:val="24"/>
                <w:szCs w:val="24"/>
              </w:rPr>
              <w:t>03</w:t>
            </w:r>
          </w:p>
        </w:tc>
        <w:tc>
          <w:tcPr>
            <w:tcW w:w="993" w:type="dxa"/>
            <w:vAlign w:val="center"/>
          </w:tcPr>
          <w:p w14:paraId="7DB2BEE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vAlign w:val="center"/>
          </w:tcPr>
          <w:p w14:paraId="4D535C5E"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vAlign w:val="center"/>
          </w:tcPr>
          <w:p w14:paraId="120B6D1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2D7EC072" w14:textId="77777777" w:rsidTr="0081530B">
        <w:trPr>
          <w:trHeight w:val="340"/>
        </w:trPr>
        <w:tc>
          <w:tcPr>
            <w:tcW w:w="720" w:type="dxa"/>
            <w:vAlign w:val="center"/>
          </w:tcPr>
          <w:p w14:paraId="2D22DE97"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2</w:t>
            </w:r>
          </w:p>
        </w:tc>
        <w:tc>
          <w:tcPr>
            <w:tcW w:w="4968" w:type="dxa"/>
            <w:vAlign w:val="center"/>
          </w:tcPr>
          <w:p w14:paraId="2DC21DC6"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Pelles</w:t>
            </w:r>
          </w:p>
        </w:tc>
        <w:tc>
          <w:tcPr>
            <w:tcW w:w="657" w:type="dxa"/>
            <w:vAlign w:val="center"/>
          </w:tcPr>
          <w:p w14:paraId="0AFD0362"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05</w:t>
            </w:r>
          </w:p>
        </w:tc>
        <w:tc>
          <w:tcPr>
            <w:tcW w:w="993" w:type="dxa"/>
          </w:tcPr>
          <w:p w14:paraId="277780E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2E98B72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33B7CEA1"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3693242C" w14:textId="77777777" w:rsidTr="0081530B">
        <w:trPr>
          <w:trHeight w:val="340"/>
        </w:trPr>
        <w:tc>
          <w:tcPr>
            <w:tcW w:w="720" w:type="dxa"/>
            <w:vAlign w:val="center"/>
          </w:tcPr>
          <w:p w14:paraId="72A9939A"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3</w:t>
            </w:r>
          </w:p>
        </w:tc>
        <w:tc>
          <w:tcPr>
            <w:tcW w:w="4968" w:type="dxa"/>
            <w:vAlign w:val="center"/>
          </w:tcPr>
          <w:p w14:paraId="6E907201"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Sceaux, marteaux, massettes</w:t>
            </w:r>
          </w:p>
        </w:tc>
        <w:tc>
          <w:tcPr>
            <w:tcW w:w="657" w:type="dxa"/>
            <w:vAlign w:val="center"/>
          </w:tcPr>
          <w:p w14:paraId="36728255"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ens</w:t>
            </w:r>
          </w:p>
        </w:tc>
        <w:tc>
          <w:tcPr>
            <w:tcW w:w="993" w:type="dxa"/>
          </w:tcPr>
          <w:p w14:paraId="61FEB4FE"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0372645F"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568139C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17DBBDD1" w14:textId="77777777" w:rsidTr="0081530B">
        <w:trPr>
          <w:trHeight w:val="340"/>
        </w:trPr>
        <w:tc>
          <w:tcPr>
            <w:tcW w:w="720" w:type="dxa"/>
            <w:vAlign w:val="center"/>
          </w:tcPr>
          <w:p w14:paraId="45DF7663"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4</w:t>
            </w:r>
          </w:p>
        </w:tc>
        <w:tc>
          <w:tcPr>
            <w:tcW w:w="4968" w:type="dxa"/>
            <w:vAlign w:val="center"/>
          </w:tcPr>
          <w:p w14:paraId="28CD9BF8"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Pioche</w:t>
            </w:r>
          </w:p>
        </w:tc>
        <w:tc>
          <w:tcPr>
            <w:tcW w:w="657" w:type="dxa"/>
            <w:vAlign w:val="center"/>
          </w:tcPr>
          <w:p w14:paraId="72E53110"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3" w:type="dxa"/>
          </w:tcPr>
          <w:p w14:paraId="5D9826F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311B2719"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79B7B65B"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7DAAB2CB" w14:textId="77777777" w:rsidTr="0081530B">
        <w:trPr>
          <w:trHeight w:val="340"/>
        </w:trPr>
        <w:tc>
          <w:tcPr>
            <w:tcW w:w="720" w:type="dxa"/>
            <w:vAlign w:val="center"/>
          </w:tcPr>
          <w:p w14:paraId="640DBF09"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
                <w:bCs/>
                <w:sz w:val="24"/>
                <w:szCs w:val="24"/>
              </w:rPr>
              <w:t>B2</w:t>
            </w:r>
          </w:p>
        </w:tc>
        <w:tc>
          <w:tcPr>
            <w:tcW w:w="4968" w:type="dxa"/>
            <w:vAlign w:val="center"/>
          </w:tcPr>
          <w:p w14:paraId="7E669A60"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
                <w:bCs/>
                <w:sz w:val="24"/>
                <w:szCs w:val="24"/>
              </w:rPr>
              <w:t>Matériels de menuiserie bois</w:t>
            </w:r>
          </w:p>
        </w:tc>
        <w:tc>
          <w:tcPr>
            <w:tcW w:w="657" w:type="dxa"/>
            <w:vAlign w:val="center"/>
          </w:tcPr>
          <w:p w14:paraId="413D5A79"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3" w:type="dxa"/>
          </w:tcPr>
          <w:p w14:paraId="69C4A8B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3888C59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72107D7A"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41703FE3" w14:textId="77777777" w:rsidTr="0081530B">
        <w:trPr>
          <w:trHeight w:val="340"/>
        </w:trPr>
        <w:tc>
          <w:tcPr>
            <w:tcW w:w="720" w:type="dxa"/>
            <w:vAlign w:val="center"/>
          </w:tcPr>
          <w:p w14:paraId="189A1128"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1</w:t>
            </w:r>
          </w:p>
        </w:tc>
        <w:tc>
          <w:tcPr>
            <w:tcW w:w="4968" w:type="dxa"/>
            <w:vAlign w:val="center"/>
          </w:tcPr>
          <w:p w14:paraId="6990E54C"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Pied de biche (arrache clous)</w:t>
            </w:r>
          </w:p>
        </w:tc>
        <w:tc>
          <w:tcPr>
            <w:tcW w:w="657" w:type="dxa"/>
            <w:vAlign w:val="center"/>
          </w:tcPr>
          <w:p w14:paraId="76B99688"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02</w:t>
            </w:r>
          </w:p>
        </w:tc>
        <w:tc>
          <w:tcPr>
            <w:tcW w:w="993" w:type="dxa"/>
          </w:tcPr>
          <w:p w14:paraId="48D0DE4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0FEB77C0"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575DB83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296FA030" w14:textId="77777777" w:rsidTr="0081530B">
        <w:trPr>
          <w:trHeight w:val="340"/>
        </w:trPr>
        <w:tc>
          <w:tcPr>
            <w:tcW w:w="720" w:type="dxa"/>
            <w:vAlign w:val="center"/>
          </w:tcPr>
          <w:p w14:paraId="0A4FCC9F"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2</w:t>
            </w:r>
          </w:p>
        </w:tc>
        <w:tc>
          <w:tcPr>
            <w:tcW w:w="4968" w:type="dxa"/>
            <w:vAlign w:val="center"/>
          </w:tcPr>
          <w:p w14:paraId="3269AB7B"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Scies à bois</w:t>
            </w:r>
          </w:p>
        </w:tc>
        <w:tc>
          <w:tcPr>
            <w:tcW w:w="657" w:type="dxa"/>
            <w:vAlign w:val="center"/>
          </w:tcPr>
          <w:p w14:paraId="1AE45E9C"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02</w:t>
            </w:r>
          </w:p>
        </w:tc>
        <w:tc>
          <w:tcPr>
            <w:tcW w:w="993" w:type="dxa"/>
          </w:tcPr>
          <w:p w14:paraId="460E40BE"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2BD68A19"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607CA91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43E4AED5" w14:textId="77777777" w:rsidTr="0081530B">
        <w:trPr>
          <w:trHeight w:val="340"/>
        </w:trPr>
        <w:tc>
          <w:tcPr>
            <w:tcW w:w="720" w:type="dxa"/>
            <w:vAlign w:val="center"/>
          </w:tcPr>
          <w:p w14:paraId="3A611A32"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3</w:t>
            </w:r>
          </w:p>
        </w:tc>
        <w:tc>
          <w:tcPr>
            <w:tcW w:w="4968" w:type="dxa"/>
            <w:vAlign w:val="center"/>
          </w:tcPr>
          <w:p w14:paraId="3A36B1F4"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Rabot, chignole, ciseaux et  Scies</w:t>
            </w:r>
          </w:p>
        </w:tc>
        <w:tc>
          <w:tcPr>
            <w:tcW w:w="657" w:type="dxa"/>
            <w:vAlign w:val="center"/>
          </w:tcPr>
          <w:p w14:paraId="5F55A38C"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ens</w:t>
            </w:r>
          </w:p>
        </w:tc>
        <w:tc>
          <w:tcPr>
            <w:tcW w:w="993" w:type="dxa"/>
          </w:tcPr>
          <w:p w14:paraId="73701DC1"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2F326488"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3B479324"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77AEB088" w14:textId="77777777" w:rsidTr="0081530B">
        <w:trPr>
          <w:trHeight w:val="340"/>
        </w:trPr>
        <w:tc>
          <w:tcPr>
            <w:tcW w:w="720" w:type="dxa"/>
            <w:vAlign w:val="center"/>
          </w:tcPr>
          <w:p w14:paraId="37140AA7"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
                <w:bCs/>
                <w:sz w:val="24"/>
                <w:szCs w:val="24"/>
              </w:rPr>
              <w:t>B3</w:t>
            </w:r>
          </w:p>
        </w:tc>
        <w:tc>
          <w:tcPr>
            <w:tcW w:w="4968" w:type="dxa"/>
            <w:vAlign w:val="center"/>
          </w:tcPr>
          <w:p w14:paraId="16E98A61"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
                <w:bCs/>
                <w:sz w:val="24"/>
                <w:szCs w:val="24"/>
              </w:rPr>
              <w:t xml:space="preserve">Autre Matériel   </w:t>
            </w:r>
          </w:p>
        </w:tc>
        <w:tc>
          <w:tcPr>
            <w:tcW w:w="657" w:type="dxa"/>
            <w:vAlign w:val="center"/>
          </w:tcPr>
          <w:p w14:paraId="186E5952"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3" w:type="dxa"/>
          </w:tcPr>
          <w:p w14:paraId="5C656D7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3A253D6E"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41B27E9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788AB9A8" w14:textId="77777777" w:rsidTr="0081530B">
        <w:trPr>
          <w:trHeight w:val="340"/>
        </w:trPr>
        <w:tc>
          <w:tcPr>
            <w:tcW w:w="720" w:type="dxa"/>
            <w:vAlign w:val="center"/>
          </w:tcPr>
          <w:p w14:paraId="03B7372A"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1</w:t>
            </w:r>
          </w:p>
        </w:tc>
        <w:tc>
          <w:tcPr>
            <w:tcW w:w="4968" w:type="dxa"/>
            <w:vAlign w:val="center"/>
          </w:tcPr>
          <w:p w14:paraId="26CBED26"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Marteau piqueur </w:t>
            </w:r>
          </w:p>
        </w:tc>
        <w:tc>
          <w:tcPr>
            <w:tcW w:w="657" w:type="dxa"/>
            <w:vAlign w:val="center"/>
          </w:tcPr>
          <w:p w14:paraId="785588B1"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01</w:t>
            </w:r>
          </w:p>
        </w:tc>
        <w:tc>
          <w:tcPr>
            <w:tcW w:w="993" w:type="dxa"/>
          </w:tcPr>
          <w:p w14:paraId="0469EFDB"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6F235A48"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3A4B5F10"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09FADC64" w14:textId="77777777" w:rsidTr="0081530B">
        <w:trPr>
          <w:trHeight w:val="340"/>
        </w:trPr>
        <w:tc>
          <w:tcPr>
            <w:tcW w:w="720" w:type="dxa"/>
            <w:vAlign w:val="center"/>
          </w:tcPr>
          <w:p w14:paraId="7D0161DB"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2</w:t>
            </w:r>
          </w:p>
        </w:tc>
        <w:tc>
          <w:tcPr>
            <w:tcW w:w="4968" w:type="dxa"/>
            <w:vAlign w:val="center"/>
          </w:tcPr>
          <w:p w14:paraId="39140A44"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Compacteur manuel</w:t>
            </w:r>
          </w:p>
        </w:tc>
        <w:tc>
          <w:tcPr>
            <w:tcW w:w="657" w:type="dxa"/>
            <w:vAlign w:val="center"/>
          </w:tcPr>
          <w:p w14:paraId="50DAA858"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01</w:t>
            </w:r>
          </w:p>
        </w:tc>
        <w:tc>
          <w:tcPr>
            <w:tcW w:w="993" w:type="dxa"/>
          </w:tcPr>
          <w:p w14:paraId="6F792968"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16367B2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431EA709"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6EE82F35" w14:textId="77777777" w:rsidTr="0081530B">
        <w:trPr>
          <w:trHeight w:val="340"/>
        </w:trPr>
        <w:tc>
          <w:tcPr>
            <w:tcW w:w="720" w:type="dxa"/>
            <w:vAlign w:val="center"/>
          </w:tcPr>
          <w:p w14:paraId="77E58CD1"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3</w:t>
            </w:r>
          </w:p>
        </w:tc>
        <w:tc>
          <w:tcPr>
            <w:tcW w:w="4968" w:type="dxa"/>
            <w:vAlign w:val="center"/>
          </w:tcPr>
          <w:p w14:paraId="3C581960"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Vibreur</w:t>
            </w:r>
          </w:p>
        </w:tc>
        <w:tc>
          <w:tcPr>
            <w:tcW w:w="657" w:type="dxa"/>
            <w:vAlign w:val="center"/>
          </w:tcPr>
          <w:p w14:paraId="1AD23DA3"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01</w:t>
            </w:r>
          </w:p>
        </w:tc>
        <w:tc>
          <w:tcPr>
            <w:tcW w:w="993" w:type="dxa"/>
          </w:tcPr>
          <w:p w14:paraId="0E934DD1"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441CF5D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2610D5D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6AEC2C95" w14:textId="77777777" w:rsidTr="0081530B">
        <w:trPr>
          <w:trHeight w:val="340"/>
        </w:trPr>
        <w:tc>
          <w:tcPr>
            <w:tcW w:w="720" w:type="dxa"/>
            <w:vAlign w:val="center"/>
          </w:tcPr>
          <w:p w14:paraId="5C67F47F"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4968" w:type="dxa"/>
            <w:vAlign w:val="center"/>
          </w:tcPr>
          <w:p w14:paraId="1B1B89E0"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
                <w:bCs/>
                <w:sz w:val="24"/>
                <w:szCs w:val="24"/>
              </w:rPr>
              <w:t>TOTAL (Sur 12)</w:t>
            </w:r>
          </w:p>
        </w:tc>
        <w:tc>
          <w:tcPr>
            <w:tcW w:w="657" w:type="dxa"/>
            <w:vAlign w:val="center"/>
          </w:tcPr>
          <w:p w14:paraId="0A8512C5"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tc>
        <w:tc>
          <w:tcPr>
            <w:tcW w:w="993" w:type="dxa"/>
          </w:tcPr>
          <w:p w14:paraId="2E2DD27B"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2EF07407"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268" w:type="dxa"/>
          </w:tcPr>
          <w:p w14:paraId="59A004F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bl>
    <w:p w14:paraId="017745B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p w14:paraId="57B970FD"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p w14:paraId="00308404"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VI – PREUVES D’ACCEPTATION</w:t>
      </w:r>
    </w:p>
    <w:p w14:paraId="60452DD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bl>
      <w:tblPr>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86755C" w:rsidRPr="0086755C" w14:paraId="444B5B21" w14:textId="77777777" w:rsidTr="0086755C">
        <w:tc>
          <w:tcPr>
            <w:tcW w:w="648" w:type="dxa"/>
            <w:vMerge w:val="restart"/>
            <w:vAlign w:val="center"/>
          </w:tcPr>
          <w:p w14:paraId="58FBBD1C"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w:t>
            </w:r>
          </w:p>
        </w:tc>
        <w:tc>
          <w:tcPr>
            <w:tcW w:w="5803" w:type="dxa"/>
            <w:vMerge w:val="restart"/>
            <w:vAlign w:val="center"/>
          </w:tcPr>
          <w:p w14:paraId="4C92D202"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DESIGNATION</w:t>
            </w:r>
          </w:p>
        </w:tc>
        <w:tc>
          <w:tcPr>
            <w:tcW w:w="1985" w:type="dxa"/>
            <w:gridSpan w:val="2"/>
            <w:vAlign w:val="center"/>
          </w:tcPr>
          <w:p w14:paraId="378F73B7"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EXISTENCE</w:t>
            </w:r>
          </w:p>
        </w:tc>
        <w:tc>
          <w:tcPr>
            <w:tcW w:w="2126" w:type="dxa"/>
            <w:vMerge w:val="restart"/>
            <w:vAlign w:val="center"/>
          </w:tcPr>
          <w:p w14:paraId="1556F6EB"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OBSERVATIONS</w:t>
            </w:r>
          </w:p>
        </w:tc>
      </w:tr>
      <w:tr w:rsidR="0086755C" w:rsidRPr="0086755C" w14:paraId="16E19B21" w14:textId="77777777" w:rsidTr="0086755C">
        <w:tc>
          <w:tcPr>
            <w:tcW w:w="648" w:type="dxa"/>
            <w:vMerge/>
          </w:tcPr>
          <w:p w14:paraId="19F3DEF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5803" w:type="dxa"/>
            <w:vMerge/>
          </w:tcPr>
          <w:p w14:paraId="3BBCE193"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3" w:type="dxa"/>
            <w:vAlign w:val="center"/>
          </w:tcPr>
          <w:p w14:paraId="5826A150"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NON</w:t>
            </w:r>
          </w:p>
        </w:tc>
        <w:tc>
          <w:tcPr>
            <w:tcW w:w="992" w:type="dxa"/>
            <w:vAlign w:val="center"/>
          </w:tcPr>
          <w:p w14:paraId="5D075CE4"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OUI</w:t>
            </w:r>
          </w:p>
        </w:tc>
        <w:tc>
          <w:tcPr>
            <w:tcW w:w="2126" w:type="dxa"/>
            <w:vMerge/>
          </w:tcPr>
          <w:p w14:paraId="7E838711"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76B82B16" w14:textId="77777777" w:rsidTr="0086755C">
        <w:trPr>
          <w:trHeight w:val="340"/>
        </w:trPr>
        <w:tc>
          <w:tcPr>
            <w:tcW w:w="648" w:type="dxa"/>
          </w:tcPr>
          <w:p w14:paraId="6808EF84" w14:textId="77777777" w:rsidR="0086755C" w:rsidRPr="0086755C" w:rsidRDefault="0086755C" w:rsidP="0086755C">
            <w:pPr>
              <w:suppressAutoHyphens/>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1</w:t>
            </w:r>
          </w:p>
        </w:tc>
        <w:tc>
          <w:tcPr>
            <w:tcW w:w="5803" w:type="dxa"/>
            <w:vAlign w:val="center"/>
          </w:tcPr>
          <w:p w14:paraId="39D99370"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Cahier de clauses administratives particulières complété, paraphé à chaque page et signé à la dernière page.</w:t>
            </w:r>
          </w:p>
        </w:tc>
        <w:tc>
          <w:tcPr>
            <w:tcW w:w="993" w:type="dxa"/>
          </w:tcPr>
          <w:p w14:paraId="6AFA0C85"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15BF4C8B"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126" w:type="dxa"/>
          </w:tcPr>
          <w:p w14:paraId="66E83EA5"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568A4EF4" w14:textId="77777777" w:rsidTr="0086755C">
        <w:trPr>
          <w:trHeight w:val="340"/>
        </w:trPr>
        <w:tc>
          <w:tcPr>
            <w:tcW w:w="648" w:type="dxa"/>
          </w:tcPr>
          <w:p w14:paraId="1259E175" w14:textId="77777777" w:rsidR="0086755C" w:rsidRPr="0086755C" w:rsidRDefault="0086755C" w:rsidP="0086755C">
            <w:pPr>
              <w:suppressAutoHyphens/>
              <w:autoSpaceDN w:val="0"/>
              <w:spacing w:after="0" w:line="240" w:lineRule="auto"/>
              <w:jc w:val="both"/>
              <w:textAlignment w:val="baseline"/>
              <w:rPr>
                <w:rFonts w:ascii="Times New Roman" w:hAnsi="Times New Roman"/>
                <w:b/>
                <w:sz w:val="24"/>
                <w:szCs w:val="24"/>
              </w:rPr>
            </w:pPr>
            <w:r w:rsidRPr="0086755C">
              <w:rPr>
                <w:rFonts w:ascii="Times New Roman" w:hAnsi="Times New Roman"/>
                <w:b/>
                <w:sz w:val="24"/>
                <w:szCs w:val="24"/>
              </w:rPr>
              <w:t>2</w:t>
            </w:r>
          </w:p>
        </w:tc>
        <w:tc>
          <w:tcPr>
            <w:tcW w:w="5803" w:type="dxa"/>
            <w:vAlign w:val="center"/>
          </w:tcPr>
          <w:p w14:paraId="1D2AFFBA"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Cs/>
                <w:sz w:val="24"/>
                <w:szCs w:val="24"/>
              </w:rPr>
              <w:t xml:space="preserve">Cahier des Clauses Techniques Particulières (CCTP) paraphé à chaque page et signé à la dernière </w:t>
            </w:r>
          </w:p>
          <w:p w14:paraId="15A13B38"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bCs/>
                <w:sz w:val="24"/>
                <w:szCs w:val="24"/>
              </w:rPr>
              <w:t>Page.</w:t>
            </w:r>
          </w:p>
        </w:tc>
        <w:tc>
          <w:tcPr>
            <w:tcW w:w="993" w:type="dxa"/>
          </w:tcPr>
          <w:p w14:paraId="6569931B"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tcPr>
          <w:p w14:paraId="1E3D62C1"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126" w:type="dxa"/>
          </w:tcPr>
          <w:p w14:paraId="340247D4"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r>
      <w:tr w:rsidR="0086755C" w:rsidRPr="0086755C" w14:paraId="7E06D72E" w14:textId="77777777" w:rsidTr="0086755C">
        <w:trPr>
          <w:trHeight w:val="397"/>
        </w:trPr>
        <w:tc>
          <w:tcPr>
            <w:tcW w:w="648" w:type="dxa"/>
          </w:tcPr>
          <w:p w14:paraId="1303D6A9"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5803" w:type="dxa"/>
            <w:vAlign w:val="center"/>
          </w:tcPr>
          <w:p w14:paraId="154EDA14"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TOTAL VI (Sur 02)</w:t>
            </w:r>
          </w:p>
        </w:tc>
        <w:tc>
          <w:tcPr>
            <w:tcW w:w="993" w:type="dxa"/>
          </w:tcPr>
          <w:p w14:paraId="0D10EC16"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992" w:type="dxa"/>
            <w:vAlign w:val="center"/>
          </w:tcPr>
          <w:p w14:paraId="5D3DD205"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p>
        </w:tc>
        <w:tc>
          <w:tcPr>
            <w:tcW w:w="2126" w:type="dxa"/>
          </w:tcPr>
          <w:p w14:paraId="27AEF557" w14:textId="77777777" w:rsidR="0086755C" w:rsidRPr="0086755C" w:rsidRDefault="0086755C" w:rsidP="0086755C">
            <w:pPr>
              <w:suppressAutoHyphens/>
              <w:autoSpaceDN w:val="0"/>
              <w:spacing w:after="0" w:line="240" w:lineRule="auto"/>
              <w:jc w:val="both"/>
              <w:textAlignment w:val="baseline"/>
              <w:rPr>
                <w:rFonts w:ascii="Times New Roman" w:hAnsi="Times New Roman"/>
                <w:b/>
                <w:bCs/>
                <w:sz w:val="24"/>
                <w:szCs w:val="24"/>
              </w:rPr>
            </w:pPr>
            <w:r w:rsidRPr="0086755C">
              <w:rPr>
                <w:rFonts w:ascii="Times New Roman" w:hAnsi="Times New Roman"/>
                <w:b/>
                <w:bCs/>
                <w:sz w:val="24"/>
                <w:szCs w:val="24"/>
              </w:rPr>
              <w:t xml:space="preserve">   </w:t>
            </w:r>
          </w:p>
        </w:tc>
      </w:tr>
    </w:tbl>
    <w:p w14:paraId="6779F1F9"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p w14:paraId="4C44DDCF"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p w14:paraId="08FE2DD0"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p>
    <w:p w14:paraId="1A302F59" w14:textId="77777777" w:rsidR="0086755C" w:rsidRPr="0086755C" w:rsidRDefault="0086755C" w:rsidP="0086755C">
      <w:pPr>
        <w:keepNext/>
        <w:keepLines/>
        <w:suppressAutoHyphens/>
        <w:autoSpaceDN w:val="0"/>
        <w:spacing w:before="200" w:after="0" w:line="240" w:lineRule="auto"/>
        <w:jc w:val="both"/>
        <w:textAlignment w:val="baseline"/>
        <w:outlineLvl w:val="4"/>
        <w:rPr>
          <w:rFonts w:ascii="Arial" w:hAnsi="Arial" w:cs="Arial"/>
          <w:i/>
          <w:iCs/>
          <w:sz w:val="28"/>
          <w:szCs w:val="28"/>
          <w:bdr w:val="single" w:sz="4" w:space="0" w:color="auto"/>
          <w:lang w:val="x-none" w:eastAsia="x-none"/>
        </w:rPr>
      </w:pPr>
    </w:p>
    <w:p w14:paraId="4595384E" w14:textId="77777777" w:rsidR="0086755C" w:rsidRPr="0086755C" w:rsidRDefault="0086755C" w:rsidP="0086755C">
      <w:pPr>
        <w:suppressAutoHyphens/>
        <w:autoSpaceDN w:val="0"/>
        <w:spacing w:after="0" w:line="240" w:lineRule="auto"/>
        <w:textAlignment w:val="baseline"/>
        <w:rPr>
          <w:rFonts w:ascii="Times New Roman" w:hAnsi="Times New Roman"/>
          <w:sz w:val="24"/>
          <w:szCs w:val="24"/>
          <w:lang w:val="x-none" w:eastAsia="x-none"/>
        </w:rPr>
      </w:pPr>
    </w:p>
    <w:p w14:paraId="089DF36A" w14:textId="77777777" w:rsidR="0086755C" w:rsidRPr="0086755C" w:rsidRDefault="0086755C" w:rsidP="0086755C">
      <w:pPr>
        <w:suppressAutoHyphens/>
        <w:autoSpaceDN w:val="0"/>
        <w:spacing w:after="0" w:line="240" w:lineRule="auto"/>
        <w:textAlignment w:val="baseline"/>
        <w:rPr>
          <w:rFonts w:ascii="Times New Roman" w:hAnsi="Times New Roman"/>
          <w:sz w:val="24"/>
          <w:szCs w:val="24"/>
          <w:lang w:val="x-none" w:eastAsia="x-none"/>
        </w:rPr>
      </w:pPr>
    </w:p>
    <w:p w14:paraId="2E8FCC47" w14:textId="77777777" w:rsidR="0086755C" w:rsidRPr="0086755C" w:rsidRDefault="0086755C" w:rsidP="0086755C">
      <w:pPr>
        <w:keepNext/>
        <w:keepLines/>
        <w:suppressAutoHyphens/>
        <w:autoSpaceDN w:val="0"/>
        <w:spacing w:before="200" w:after="0" w:line="240" w:lineRule="auto"/>
        <w:jc w:val="both"/>
        <w:textAlignment w:val="baseline"/>
        <w:outlineLvl w:val="4"/>
        <w:rPr>
          <w:rFonts w:ascii="Arial" w:hAnsi="Arial" w:cs="Arial"/>
          <w:i/>
          <w:iCs/>
          <w:sz w:val="32"/>
          <w:szCs w:val="32"/>
          <w:bdr w:val="single" w:sz="4" w:space="0" w:color="auto"/>
          <w:lang w:val="x-none" w:eastAsia="x-none"/>
        </w:rPr>
      </w:pPr>
      <w:r w:rsidRPr="0086755C">
        <w:rPr>
          <w:rFonts w:ascii="Arial" w:hAnsi="Arial" w:cs="Arial"/>
          <w:i/>
          <w:iCs/>
          <w:sz w:val="32"/>
          <w:szCs w:val="32"/>
          <w:bdr w:val="single" w:sz="4" w:space="0" w:color="auto"/>
          <w:lang w:val="x-none" w:eastAsia="x-none"/>
        </w:rPr>
        <w:t xml:space="preserve">TOTAL GENERAL (NOTE TECHNIQUE GLOBALE) :         / </w:t>
      </w:r>
      <w:r w:rsidRPr="0086755C">
        <w:rPr>
          <w:rFonts w:ascii="Arial" w:hAnsi="Arial" w:cs="Arial"/>
          <w:i/>
          <w:iCs/>
          <w:sz w:val="32"/>
          <w:szCs w:val="32"/>
          <w:bdr w:val="single" w:sz="4" w:space="0" w:color="auto"/>
          <w:lang w:eastAsia="x-none"/>
        </w:rPr>
        <w:t>55</w:t>
      </w:r>
      <w:r w:rsidRPr="0086755C">
        <w:rPr>
          <w:rFonts w:ascii="Arial" w:hAnsi="Arial" w:cs="Arial"/>
          <w:i/>
          <w:iCs/>
          <w:sz w:val="32"/>
          <w:szCs w:val="32"/>
          <w:bdr w:val="single" w:sz="4" w:space="0" w:color="auto"/>
          <w:lang w:val="x-none" w:eastAsia="x-none"/>
        </w:rPr>
        <w:t xml:space="preserve"> OUI</w:t>
      </w:r>
    </w:p>
    <w:p w14:paraId="5D9C7E0F" w14:textId="77777777" w:rsidR="0086755C" w:rsidRPr="0086755C" w:rsidRDefault="0086755C" w:rsidP="0086755C">
      <w:pPr>
        <w:widowControl w:val="0"/>
        <w:suppressAutoHyphens/>
        <w:autoSpaceDE w:val="0"/>
        <w:autoSpaceDN w:val="0"/>
        <w:spacing w:after="0" w:line="240" w:lineRule="auto"/>
        <w:jc w:val="both"/>
        <w:textAlignment w:val="baseline"/>
        <w:rPr>
          <w:rFonts w:ascii="Times New Roman" w:hAnsi="Times New Roman"/>
          <w:b/>
          <w:sz w:val="24"/>
          <w:szCs w:val="24"/>
          <w:lang w:val="x-none"/>
        </w:rPr>
      </w:pPr>
    </w:p>
    <w:p w14:paraId="579CDD1D"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lang w:val="x-none"/>
        </w:rPr>
      </w:pPr>
    </w:p>
    <w:p w14:paraId="37DB8F4E"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lang w:val="x-none"/>
        </w:rPr>
      </w:pPr>
    </w:p>
    <w:p w14:paraId="7D158125"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lang w:val="x-none"/>
        </w:rPr>
      </w:pPr>
    </w:p>
    <w:p w14:paraId="3D08522A"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rPr>
      </w:pPr>
      <w:r w:rsidRPr="0086755C">
        <w:rPr>
          <w:rFonts w:ascii="Times New Roman" w:hAnsi="Times New Roman"/>
          <w:sz w:val="24"/>
          <w:szCs w:val="24"/>
        </w:rPr>
        <w:t xml:space="preserve"> </w:t>
      </w:r>
    </w:p>
    <w:p w14:paraId="0344FA7D"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lang w:val="x-none"/>
        </w:rPr>
      </w:pPr>
    </w:p>
    <w:p w14:paraId="084A501A"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lang w:val="x-none"/>
        </w:rPr>
      </w:pPr>
    </w:p>
    <w:p w14:paraId="25EF9BE3"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lang w:val="x-none"/>
        </w:rPr>
      </w:pPr>
    </w:p>
    <w:p w14:paraId="743C24E6" w14:textId="77777777" w:rsidR="0086755C" w:rsidRPr="0086755C" w:rsidRDefault="0086755C" w:rsidP="0086755C">
      <w:pPr>
        <w:suppressAutoHyphens/>
        <w:autoSpaceDN w:val="0"/>
        <w:spacing w:after="0" w:line="240" w:lineRule="auto"/>
        <w:jc w:val="both"/>
        <w:textAlignment w:val="baseline"/>
        <w:rPr>
          <w:rFonts w:ascii="Times New Roman" w:hAnsi="Times New Roman"/>
          <w:sz w:val="24"/>
          <w:szCs w:val="24"/>
          <w:lang w:val="x-none"/>
        </w:rPr>
      </w:pPr>
    </w:p>
    <w:p w14:paraId="42608D85" w14:textId="77777777" w:rsidR="0086755C" w:rsidRPr="0086755C" w:rsidRDefault="0086755C" w:rsidP="0086755C">
      <w:pPr>
        <w:keepNext/>
        <w:keepLines/>
        <w:suppressAutoHyphens/>
        <w:autoSpaceDN w:val="0"/>
        <w:spacing w:before="200" w:after="0" w:line="240" w:lineRule="auto"/>
        <w:jc w:val="both"/>
        <w:textAlignment w:val="baseline"/>
        <w:outlineLvl w:val="4"/>
        <w:rPr>
          <w:rFonts w:ascii="Arial" w:hAnsi="Arial" w:cs="Arial"/>
          <w:i/>
          <w:iCs/>
          <w:sz w:val="32"/>
          <w:szCs w:val="32"/>
          <w:bdr w:val="single" w:sz="4" w:space="0" w:color="auto"/>
          <w:lang w:val="x-none" w:eastAsia="x-none"/>
        </w:rPr>
      </w:pPr>
      <w:r w:rsidRPr="0086755C">
        <w:rPr>
          <w:rFonts w:ascii="Arial" w:hAnsi="Arial" w:cs="Arial"/>
          <w:i/>
          <w:iCs/>
          <w:sz w:val="32"/>
          <w:szCs w:val="32"/>
          <w:bdr w:val="single" w:sz="4" w:space="0" w:color="auto"/>
          <w:lang w:eastAsia="x-none"/>
        </w:rPr>
        <w:t xml:space="preserve">POURCENTAGE </w:t>
      </w:r>
      <w:r w:rsidRPr="0086755C">
        <w:rPr>
          <w:rFonts w:ascii="Arial" w:hAnsi="Arial" w:cs="Arial"/>
          <w:i/>
          <w:iCs/>
          <w:sz w:val="32"/>
          <w:szCs w:val="32"/>
          <w:bdr w:val="single" w:sz="4" w:space="0" w:color="auto"/>
          <w:lang w:val="x-none" w:eastAsia="x-none"/>
        </w:rPr>
        <w:t xml:space="preserve">GLOBAL :         </w:t>
      </w:r>
      <w:r w:rsidRPr="0086755C">
        <w:rPr>
          <w:rFonts w:ascii="Arial" w:hAnsi="Arial" w:cs="Arial"/>
          <w:i/>
          <w:iCs/>
          <w:sz w:val="32"/>
          <w:szCs w:val="32"/>
          <w:bdr w:val="single" w:sz="4" w:space="0" w:color="auto"/>
          <w:lang w:eastAsia="x-none"/>
        </w:rPr>
        <w:t xml:space="preserve">% </w:t>
      </w:r>
      <w:r w:rsidRPr="0086755C">
        <w:rPr>
          <w:rFonts w:ascii="Arial" w:hAnsi="Arial" w:cs="Arial"/>
          <w:i/>
          <w:iCs/>
          <w:sz w:val="32"/>
          <w:szCs w:val="32"/>
          <w:bdr w:val="single" w:sz="4" w:space="0" w:color="auto"/>
          <w:lang w:val="x-none" w:eastAsia="x-none"/>
        </w:rPr>
        <w:t>OUI</w:t>
      </w:r>
    </w:p>
    <w:p w14:paraId="3B33656B" w14:textId="77777777" w:rsidR="00456993" w:rsidRPr="00D2334A" w:rsidRDefault="00456993" w:rsidP="00D95738">
      <w:pPr>
        <w:jc w:val="both"/>
        <w:rPr>
          <w:rFonts w:ascii="Arial" w:hAnsi="Arial" w:cs="Arial"/>
          <w:sz w:val="20"/>
          <w:szCs w:val="20"/>
        </w:rPr>
      </w:pPr>
    </w:p>
    <w:sectPr w:rsidR="00456993" w:rsidRPr="00D2334A" w:rsidSect="00C97928">
      <w:footerReference w:type="default" r:id="rId24"/>
      <w:pgSz w:w="11906" w:h="16838"/>
      <w:pgMar w:top="142" w:right="1259" w:bottom="1418" w:left="12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C84945" w14:textId="77777777" w:rsidR="00B65D5E" w:rsidRDefault="00B65D5E">
      <w:pPr>
        <w:spacing w:after="0" w:line="240" w:lineRule="auto"/>
      </w:pPr>
      <w:r>
        <w:separator/>
      </w:r>
    </w:p>
  </w:endnote>
  <w:endnote w:type="continuationSeparator" w:id="0">
    <w:p w14:paraId="5ED78582" w14:textId="77777777" w:rsidR="00B65D5E" w:rsidRDefault="00B65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10E4F" w14:textId="55618C97" w:rsidR="00C97928" w:rsidRDefault="00C97928" w:rsidP="001B4889">
    <w:pPr>
      <w:pStyle w:val="Pieddepage"/>
      <w:jc w:val="right"/>
    </w:pPr>
    <w:r>
      <w:rPr>
        <w:rFonts w:ascii="Calibri Light" w:hAnsi="Calibri Light"/>
        <w:noProof/>
      </w:rPr>
      <mc:AlternateContent>
        <mc:Choice Requires="wps">
          <w:drawing>
            <wp:anchor distT="0" distB="0" distL="114300" distR="114300" simplePos="0" relativeHeight="251657728" behindDoc="0" locked="0" layoutInCell="0" allowOverlap="1" wp14:anchorId="7D94F1EC" wp14:editId="13B6582E">
              <wp:simplePos x="0" y="0"/>
              <wp:positionH relativeFrom="page">
                <wp:posOffset>6763385</wp:posOffset>
              </wp:positionH>
              <wp:positionV relativeFrom="page">
                <wp:posOffset>9857105</wp:posOffset>
              </wp:positionV>
              <wp:extent cx="368300" cy="274320"/>
              <wp:effectExtent l="10160" t="8255" r="12065" b="12700"/>
              <wp:wrapNone/>
              <wp:docPr id="1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0ABEE713" w14:textId="77777777" w:rsidR="00C97928" w:rsidRPr="007D3F7E" w:rsidRDefault="00C97928">
                          <w:pPr>
                            <w:jc w:val="center"/>
                            <w:rPr>
                              <w:rFonts w:ascii="Agency FB" w:hAnsi="Agency FB"/>
                            </w:rPr>
                          </w:pPr>
                          <w:r w:rsidRPr="007D3F7E">
                            <w:rPr>
                              <w:rFonts w:ascii="Agency FB" w:hAnsi="Agency FB"/>
                            </w:rPr>
                            <w:fldChar w:fldCharType="begin"/>
                          </w:r>
                          <w:r w:rsidRPr="007D3F7E">
                            <w:rPr>
                              <w:rFonts w:ascii="Agency FB" w:hAnsi="Agency FB"/>
                            </w:rPr>
                            <w:instrText xml:space="preserve"> PAGE    \* MERGEFORMAT </w:instrText>
                          </w:r>
                          <w:r w:rsidRPr="007D3F7E">
                            <w:rPr>
                              <w:rFonts w:ascii="Agency FB" w:hAnsi="Agency FB"/>
                            </w:rPr>
                            <w:fldChar w:fldCharType="separate"/>
                          </w:r>
                          <w:r w:rsidR="00C42B02" w:rsidRPr="00C42B02">
                            <w:rPr>
                              <w:rFonts w:ascii="Agency FB" w:hAnsi="Agency FB"/>
                              <w:noProof/>
                              <w:sz w:val="16"/>
                              <w:szCs w:val="16"/>
                            </w:rPr>
                            <w:t>30</w:t>
                          </w:r>
                          <w:r w:rsidRPr="007D3F7E">
                            <w:rPr>
                              <w:rFonts w:ascii="Agency FB" w:hAnsi="Agency FB"/>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59" type="#_x0000_t65" style="position:absolute;left:0;text-align:left;margin-left:532.55pt;margin-top:776.15pt;width:29pt;height:21.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K69NwIAAG4EAAAOAAAAZHJzL2Uyb0RvYy54bWysVG1v0zAQ/o7Ef7D8nabvG1XTaeooQhow&#10;afADXNtpDI7PnN2m5dfv7KSjAz4hEsny5c7P3T3POcubY2PZQWMw4Eo+Ggw5006CMm5X8q9fNm+u&#10;OQtROCUsOF3ykw78ZvX61bL1Cz2GGqzSyAjEhUXrS17H6BdFEWStGxEG4LUjZwXYiEgm7gqFoiX0&#10;xhbj4XBetIDKI0gdAn2965x8lfGrSsv4uaqCjsyWnGqLecW8btNarJZisUPhayP7MsQ/VNEI4yjp&#10;M9SdiILt0fwB1RiJEKCKAwlNAVVlpM49UDej4W/dPNbC69wLkRP8M03h/8HKT4cHZEaRdlPOnGhI&#10;o9t9hJyajRI/rQ8LCnv0D5g6DP4e5PfAHKxr4Xb6FhHaWgtFVeX44sWBZAQ6yrbtR1CELgg9U3Ws&#10;sEmARAI7ZkVOz4roY2SSPk7m15Mh6SbJNb6aTsZZsUIszoc9hvheQ8PSpuRVmie1BnQacxJxuA8x&#10;C6P67oT6xlnVWJL5ICybTGfzM2gfTPBn2NwwWKM2xtps4G67tsjoaMk3+Ukc0ZFwGWYda6n60dUs&#10;V/HCFy4hrofp/RsEwt6pPJ6J3Hf9Pgpjuz2ltI4ynwnuhIrH7bHXbAvqRLwjdENPl5Q2NeBPzloa&#10;+JKHH3uBmjP7wZF2b0fTaboh2ZjOrohqhpee7aVHOElQJY+cddt17G7V3qPZ1ZRplDt3kKapMjGR&#10;lErtquoNGurMXX8B0625tHPUr9/E6gkAAP//AwBQSwMEFAAGAAgAAAAhABM+XW/hAAAADwEAAA8A&#10;AABkcnMvZG93bnJldi54bWxMj81OwzAQhO9IvIO1SFxQ6/woKQlxKoSEOCIK4uzGS5IS28F209Cn&#10;Z3Mqt53Z0ey31XbWA5vQ+d4aAfE6Aoamsao3rYCP9+fVPTAfpFFysAYF/KKHbX19VclS2ZN5w2kX&#10;WkYlxpdSQBfCWHLumw619Gs7oqHdl3VaBpKu5crJE5XrgSdRlHMte0MXOjniU4fN9+6oBfDxMB2a&#10;lyL5tHc/r2l+drw4b4S4vZkfH4AFnMMlDAs+oUNNTHt7NMqzgXSUZzFlacqyJAW2ZOIkJW+/eEWW&#10;Aa8r/v+P+g8AAP//AwBQSwECLQAUAAYACAAAACEAtoM4kv4AAADhAQAAEwAAAAAAAAAAAAAAAAAA&#10;AAAAW0NvbnRlbnRfVHlwZXNdLnhtbFBLAQItABQABgAIAAAAIQA4/SH/1gAAAJQBAAALAAAAAAAA&#10;AAAAAAAAAC8BAABfcmVscy8ucmVsc1BLAQItABQABgAIAAAAIQAQ9K69NwIAAG4EAAAOAAAAAAAA&#10;AAAAAAAAAC4CAABkcnMvZTJvRG9jLnhtbFBLAQItABQABgAIAAAAIQATPl1v4QAAAA8BAAAPAAAA&#10;AAAAAAAAAAAAAJEEAABkcnMvZG93bnJldi54bWxQSwUGAAAAAAQABADzAAAAnwUAAAAA&#10;" o:allowincell="f" adj="14135" strokecolor="gray" strokeweight=".25pt">
              <v:textbox>
                <w:txbxContent>
                  <w:p w14:paraId="0ABEE713" w14:textId="77777777" w:rsidR="00C97928" w:rsidRPr="007D3F7E" w:rsidRDefault="00C97928">
                    <w:pPr>
                      <w:jc w:val="center"/>
                      <w:rPr>
                        <w:rFonts w:ascii="Agency FB" w:hAnsi="Agency FB"/>
                      </w:rPr>
                    </w:pPr>
                    <w:r w:rsidRPr="007D3F7E">
                      <w:rPr>
                        <w:rFonts w:ascii="Agency FB" w:hAnsi="Agency FB"/>
                      </w:rPr>
                      <w:fldChar w:fldCharType="begin"/>
                    </w:r>
                    <w:r w:rsidRPr="007D3F7E">
                      <w:rPr>
                        <w:rFonts w:ascii="Agency FB" w:hAnsi="Agency FB"/>
                      </w:rPr>
                      <w:instrText xml:space="preserve"> PAGE    \* MERGEFORMAT </w:instrText>
                    </w:r>
                    <w:r w:rsidRPr="007D3F7E">
                      <w:rPr>
                        <w:rFonts w:ascii="Agency FB" w:hAnsi="Agency FB"/>
                      </w:rPr>
                      <w:fldChar w:fldCharType="separate"/>
                    </w:r>
                    <w:r w:rsidR="00C42B02" w:rsidRPr="00C42B02">
                      <w:rPr>
                        <w:rFonts w:ascii="Agency FB" w:hAnsi="Agency FB"/>
                        <w:noProof/>
                        <w:sz w:val="16"/>
                        <w:szCs w:val="16"/>
                      </w:rPr>
                      <w:t>30</w:t>
                    </w:r>
                    <w:r w:rsidRPr="007D3F7E">
                      <w:rPr>
                        <w:rFonts w:ascii="Agency FB" w:hAnsi="Agency FB"/>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578261" w14:textId="77777777" w:rsidR="00B65D5E" w:rsidRDefault="00B65D5E">
      <w:pPr>
        <w:spacing w:after="0" w:line="240" w:lineRule="auto"/>
      </w:pPr>
      <w:r>
        <w:separator/>
      </w:r>
    </w:p>
  </w:footnote>
  <w:footnote w:type="continuationSeparator" w:id="0">
    <w:p w14:paraId="68A3C521" w14:textId="77777777" w:rsidR="00B65D5E" w:rsidRDefault="00B65D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name w:val="WW8Num29"/>
    <w:lvl w:ilvl="0">
      <w:start w:val="1"/>
      <w:numFmt w:val="decimal"/>
      <w:lvlText w:val="%1."/>
      <w:lvlJc w:val="left"/>
      <w:pPr>
        <w:tabs>
          <w:tab w:val="num" w:pos="0"/>
        </w:tabs>
        <w:ind w:left="720" w:hanging="360"/>
      </w:pPr>
    </w:lvl>
  </w:abstractNum>
  <w:abstractNum w:abstractNumId="1">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2337E7B"/>
    <w:multiLevelType w:val="hybridMultilevel"/>
    <w:tmpl w:val="77126E7A"/>
    <w:lvl w:ilvl="0" w:tplc="040C0009">
      <w:start w:val="1"/>
      <w:numFmt w:val="bullet"/>
      <w:lvlText w:val=""/>
      <w:lvlJc w:val="left"/>
      <w:pPr>
        <w:ind w:left="2148" w:hanging="360"/>
      </w:pPr>
      <w:rPr>
        <w:rFonts w:ascii="Wingdings" w:hAnsi="Wingdings"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3">
    <w:nsid w:val="04BD06B2"/>
    <w:multiLevelType w:val="hybridMultilevel"/>
    <w:tmpl w:val="9B825D30"/>
    <w:lvl w:ilvl="0" w:tplc="201E8994">
      <w:start w:val="1"/>
      <w:numFmt w:val="lowerLetter"/>
      <w:lvlText w:val="%1."/>
      <w:lvlJc w:val="left"/>
      <w:pPr>
        <w:ind w:left="228" w:hanging="360"/>
      </w:pPr>
      <w:rPr>
        <w:rFonts w:hint="default"/>
      </w:rPr>
    </w:lvl>
    <w:lvl w:ilvl="1" w:tplc="040C0019" w:tentative="1">
      <w:start w:val="1"/>
      <w:numFmt w:val="lowerLetter"/>
      <w:lvlText w:val="%2."/>
      <w:lvlJc w:val="left"/>
      <w:pPr>
        <w:ind w:left="948" w:hanging="360"/>
      </w:pPr>
    </w:lvl>
    <w:lvl w:ilvl="2" w:tplc="040C001B" w:tentative="1">
      <w:start w:val="1"/>
      <w:numFmt w:val="lowerRoman"/>
      <w:lvlText w:val="%3."/>
      <w:lvlJc w:val="right"/>
      <w:pPr>
        <w:ind w:left="1668" w:hanging="180"/>
      </w:pPr>
    </w:lvl>
    <w:lvl w:ilvl="3" w:tplc="040C000F" w:tentative="1">
      <w:start w:val="1"/>
      <w:numFmt w:val="decimal"/>
      <w:lvlText w:val="%4."/>
      <w:lvlJc w:val="left"/>
      <w:pPr>
        <w:ind w:left="2388" w:hanging="360"/>
      </w:pPr>
    </w:lvl>
    <w:lvl w:ilvl="4" w:tplc="040C0019" w:tentative="1">
      <w:start w:val="1"/>
      <w:numFmt w:val="lowerLetter"/>
      <w:lvlText w:val="%5."/>
      <w:lvlJc w:val="left"/>
      <w:pPr>
        <w:ind w:left="3108" w:hanging="360"/>
      </w:pPr>
    </w:lvl>
    <w:lvl w:ilvl="5" w:tplc="040C001B" w:tentative="1">
      <w:start w:val="1"/>
      <w:numFmt w:val="lowerRoman"/>
      <w:lvlText w:val="%6."/>
      <w:lvlJc w:val="right"/>
      <w:pPr>
        <w:ind w:left="3828" w:hanging="180"/>
      </w:pPr>
    </w:lvl>
    <w:lvl w:ilvl="6" w:tplc="040C000F" w:tentative="1">
      <w:start w:val="1"/>
      <w:numFmt w:val="decimal"/>
      <w:lvlText w:val="%7."/>
      <w:lvlJc w:val="left"/>
      <w:pPr>
        <w:ind w:left="4548" w:hanging="360"/>
      </w:pPr>
    </w:lvl>
    <w:lvl w:ilvl="7" w:tplc="040C0019" w:tentative="1">
      <w:start w:val="1"/>
      <w:numFmt w:val="lowerLetter"/>
      <w:lvlText w:val="%8."/>
      <w:lvlJc w:val="left"/>
      <w:pPr>
        <w:ind w:left="5268" w:hanging="360"/>
      </w:pPr>
    </w:lvl>
    <w:lvl w:ilvl="8" w:tplc="040C001B" w:tentative="1">
      <w:start w:val="1"/>
      <w:numFmt w:val="lowerRoman"/>
      <w:lvlText w:val="%9."/>
      <w:lvlJc w:val="right"/>
      <w:pPr>
        <w:ind w:left="5988" w:hanging="180"/>
      </w:pPr>
    </w:lvl>
  </w:abstractNum>
  <w:abstractNum w:abstractNumId="4">
    <w:nsid w:val="07683EEB"/>
    <w:multiLevelType w:val="hybridMultilevel"/>
    <w:tmpl w:val="84226C0E"/>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5">
    <w:nsid w:val="088F0B6D"/>
    <w:multiLevelType w:val="hybridMultilevel"/>
    <w:tmpl w:val="8F2AA6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9554410"/>
    <w:multiLevelType w:val="multilevel"/>
    <w:tmpl w:val="CBAC2120"/>
    <w:name w:val="Liste222222"/>
    <w:lvl w:ilvl="0">
      <w:start w:val="1"/>
      <w:numFmt w:val="none"/>
      <w:suff w:val="space"/>
      <w:lvlText w:val=""/>
      <w:lvlJc w:val="left"/>
      <w:pPr>
        <w:ind w:left="1418" w:hanging="1418"/>
      </w:pPr>
      <w:rPr>
        <w:rFonts w:ascii="Arial Narrow" w:hAnsi="Arial Narrow" w:hint="default"/>
        <w:b/>
        <w:i w:val="0"/>
        <w:caps/>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Partie"/>
      <w:suff w:val="space"/>
      <w:lvlText w:val="PARTIE  %2 : "/>
      <w:lvlJc w:val="left"/>
      <w:pPr>
        <w:ind w:left="1418" w:hanging="1418"/>
      </w:pPr>
      <w:rPr>
        <w:rFonts w:ascii="Times New Roman" w:hAnsi="Times New Roman" w:cs="Times New Roman" w:hint="default"/>
        <w:b/>
        <w:i w:val="0"/>
        <w:caps/>
        <w:strike w:val="0"/>
        <w:dstrike w:val="0"/>
        <w:vanish w:val="0"/>
        <w:color w:val="000000"/>
        <w:sz w:val="24"/>
        <w:vertAlign w:val="baselin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SousArt1"/>
      <w:lvlText w:val="%4.%5 : "/>
      <w:lvlJc w:val="left"/>
      <w:pPr>
        <w:ind w:left="1418" w:hanging="1418"/>
      </w:pPr>
      <w:rPr>
        <w:rFonts w:hint="default"/>
        <w:b w:val="0"/>
        <w:i/>
        <w:caps/>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SousArt2"/>
      <w:lvlText w:val="%4.%5.%6"/>
      <w:lvlJc w:val="left"/>
      <w:pPr>
        <w:ind w:left="1418" w:hanging="1418"/>
      </w:pPr>
      <w:rPr>
        <w:rFonts w:hint="default"/>
        <w:b w:val="0"/>
        <w:i/>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1418" w:hanging="1418"/>
      </w:pPr>
      <w:rPr>
        <w:rFonts w:hint="default"/>
      </w:rPr>
    </w:lvl>
    <w:lvl w:ilvl="7">
      <w:start w:val="1"/>
      <w:numFmt w:val="lowerLetter"/>
      <w:lvlText w:val="%8."/>
      <w:lvlJc w:val="left"/>
      <w:pPr>
        <w:ind w:left="1418" w:hanging="1418"/>
      </w:pPr>
      <w:rPr>
        <w:rFonts w:hint="default"/>
      </w:rPr>
    </w:lvl>
    <w:lvl w:ilvl="8">
      <w:start w:val="1"/>
      <w:numFmt w:val="lowerRoman"/>
      <w:lvlText w:val="%9."/>
      <w:lvlJc w:val="left"/>
      <w:pPr>
        <w:ind w:left="1418" w:hanging="1418"/>
      </w:pPr>
      <w:rPr>
        <w:rFonts w:hint="default"/>
      </w:rPr>
    </w:lvl>
  </w:abstractNum>
  <w:abstractNum w:abstractNumId="7">
    <w:nsid w:val="0F2941ED"/>
    <w:multiLevelType w:val="singleLevel"/>
    <w:tmpl w:val="6B308924"/>
    <w:lvl w:ilvl="0">
      <w:start w:val="1"/>
      <w:numFmt w:val="bullet"/>
      <w:pStyle w:val="Listepuces"/>
      <w:lvlText w:val=""/>
      <w:lvlJc w:val="left"/>
      <w:pPr>
        <w:tabs>
          <w:tab w:val="num" w:pos="1211"/>
        </w:tabs>
        <w:ind w:left="851" w:firstLine="0"/>
      </w:pPr>
      <w:rPr>
        <w:rFonts w:ascii="Symbol" w:hAnsi="Symbol" w:hint="default"/>
      </w:rPr>
    </w:lvl>
  </w:abstractNum>
  <w:abstractNum w:abstractNumId="8">
    <w:nsid w:val="11AB77F4"/>
    <w:multiLevelType w:val="hybridMultilevel"/>
    <w:tmpl w:val="409C10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2050A87"/>
    <w:multiLevelType w:val="hybridMultilevel"/>
    <w:tmpl w:val="427AD3C6"/>
    <w:lvl w:ilvl="0" w:tplc="82628AB2">
      <w:start w:val="6"/>
      <w:numFmt w:val="bullet"/>
      <w:lvlText w:val="-"/>
      <w:lvlJc w:val="left"/>
      <w:pPr>
        <w:tabs>
          <w:tab w:val="num" w:pos="360"/>
        </w:tabs>
        <w:ind w:left="360" w:hanging="360"/>
      </w:p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nsid w:val="122139F0"/>
    <w:multiLevelType w:val="hybridMultilevel"/>
    <w:tmpl w:val="CC849A8E"/>
    <w:lvl w:ilvl="0" w:tplc="FE943E9A">
      <w:start w:val="5"/>
      <w:numFmt w:val="bullet"/>
      <w:lvlText w:val="-"/>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12D93FDE"/>
    <w:multiLevelType w:val="hybridMultilevel"/>
    <w:tmpl w:val="D6BA2A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899559C"/>
    <w:multiLevelType w:val="hybridMultilevel"/>
    <w:tmpl w:val="05248CB0"/>
    <w:lvl w:ilvl="0" w:tplc="CA22FB82">
      <w:start w:val="1"/>
      <w:numFmt w:val="decimal"/>
      <w:lvlText w:val="%1."/>
      <w:lvlJc w:val="left"/>
      <w:pPr>
        <w:ind w:left="786" w:hanging="360"/>
      </w:pPr>
      <w:rPr>
        <w:rFonts w:hint="default"/>
        <w:b w:val="0"/>
      </w:rPr>
    </w:lvl>
    <w:lvl w:ilvl="1" w:tplc="33D26CD2" w:tentative="1">
      <w:start w:val="1"/>
      <w:numFmt w:val="lowerLetter"/>
      <w:lvlText w:val="%2."/>
      <w:lvlJc w:val="left"/>
      <w:pPr>
        <w:ind w:left="1440" w:hanging="360"/>
      </w:pPr>
    </w:lvl>
    <w:lvl w:ilvl="2" w:tplc="561E1990" w:tentative="1">
      <w:start w:val="1"/>
      <w:numFmt w:val="lowerRoman"/>
      <w:lvlText w:val="%3."/>
      <w:lvlJc w:val="right"/>
      <w:pPr>
        <w:ind w:left="2160" w:hanging="180"/>
      </w:pPr>
    </w:lvl>
    <w:lvl w:ilvl="3" w:tplc="223A6EF8" w:tentative="1">
      <w:start w:val="1"/>
      <w:numFmt w:val="decimal"/>
      <w:lvlText w:val="%4."/>
      <w:lvlJc w:val="left"/>
      <w:pPr>
        <w:ind w:left="2880" w:hanging="360"/>
      </w:pPr>
    </w:lvl>
    <w:lvl w:ilvl="4" w:tplc="7C38DDE6" w:tentative="1">
      <w:start w:val="1"/>
      <w:numFmt w:val="lowerLetter"/>
      <w:lvlText w:val="%5."/>
      <w:lvlJc w:val="left"/>
      <w:pPr>
        <w:ind w:left="3600" w:hanging="360"/>
      </w:pPr>
    </w:lvl>
    <w:lvl w:ilvl="5" w:tplc="5C0225EC" w:tentative="1">
      <w:start w:val="1"/>
      <w:numFmt w:val="lowerRoman"/>
      <w:lvlText w:val="%6."/>
      <w:lvlJc w:val="right"/>
      <w:pPr>
        <w:ind w:left="4320" w:hanging="180"/>
      </w:pPr>
    </w:lvl>
    <w:lvl w:ilvl="6" w:tplc="11402980" w:tentative="1">
      <w:start w:val="1"/>
      <w:numFmt w:val="decimal"/>
      <w:lvlText w:val="%7."/>
      <w:lvlJc w:val="left"/>
      <w:pPr>
        <w:ind w:left="5040" w:hanging="360"/>
      </w:pPr>
    </w:lvl>
    <w:lvl w:ilvl="7" w:tplc="7560666A" w:tentative="1">
      <w:start w:val="1"/>
      <w:numFmt w:val="lowerLetter"/>
      <w:lvlText w:val="%8."/>
      <w:lvlJc w:val="left"/>
      <w:pPr>
        <w:ind w:left="5760" w:hanging="360"/>
      </w:pPr>
    </w:lvl>
    <w:lvl w:ilvl="8" w:tplc="4E3CDCFE" w:tentative="1">
      <w:start w:val="1"/>
      <w:numFmt w:val="lowerRoman"/>
      <w:lvlText w:val="%9."/>
      <w:lvlJc w:val="right"/>
      <w:pPr>
        <w:ind w:left="6480" w:hanging="180"/>
      </w:pPr>
    </w:lvl>
  </w:abstractNum>
  <w:abstractNum w:abstractNumId="13">
    <w:nsid w:val="1A154BC2"/>
    <w:multiLevelType w:val="hybridMultilevel"/>
    <w:tmpl w:val="E884B1B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DCF4675"/>
    <w:multiLevelType w:val="multilevel"/>
    <w:tmpl w:val="8EFCCB60"/>
    <w:lvl w:ilvl="0">
      <w:start w:val="1"/>
      <w:numFmt w:val="decimal"/>
      <w:lvlText w:val="%1."/>
      <w:lvlJc w:val="left"/>
      <w:pPr>
        <w:ind w:left="720" w:hanging="360"/>
      </w:pPr>
      <w:rPr>
        <w:lang w:val="fr-FR"/>
      </w:rPr>
    </w:lvl>
    <w:lvl w:ilvl="1">
      <w:start w:val="3"/>
      <w:numFmt w:val="decimal"/>
      <w:isLgl/>
      <w:lvlText w:val="%1.%2"/>
      <w:lvlJc w:val="left"/>
      <w:pPr>
        <w:ind w:left="1020" w:hanging="360"/>
      </w:pPr>
      <w:rPr>
        <w:rFonts w:hint="default"/>
        <w:b w:val="0"/>
      </w:rPr>
    </w:lvl>
    <w:lvl w:ilvl="2">
      <w:start w:val="1"/>
      <w:numFmt w:val="decimal"/>
      <w:isLgl/>
      <w:lvlText w:val="%1.%2.%3"/>
      <w:lvlJc w:val="left"/>
      <w:pPr>
        <w:ind w:left="1680" w:hanging="720"/>
      </w:pPr>
      <w:rPr>
        <w:rFonts w:hint="default"/>
        <w:b w:val="0"/>
      </w:rPr>
    </w:lvl>
    <w:lvl w:ilvl="3">
      <w:start w:val="1"/>
      <w:numFmt w:val="decimal"/>
      <w:isLgl/>
      <w:lvlText w:val="%1.%2.%3.%4"/>
      <w:lvlJc w:val="left"/>
      <w:pPr>
        <w:ind w:left="1980" w:hanging="720"/>
      </w:pPr>
      <w:rPr>
        <w:rFonts w:hint="default"/>
        <w:b w:val="0"/>
      </w:rPr>
    </w:lvl>
    <w:lvl w:ilvl="4">
      <w:start w:val="1"/>
      <w:numFmt w:val="decimal"/>
      <w:isLgl/>
      <w:lvlText w:val="%1.%2.%3.%4.%5"/>
      <w:lvlJc w:val="left"/>
      <w:pPr>
        <w:ind w:left="2640" w:hanging="1080"/>
      </w:pPr>
      <w:rPr>
        <w:rFonts w:hint="default"/>
        <w:b w:val="0"/>
      </w:rPr>
    </w:lvl>
    <w:lvl w:ilvl="5">
      <w:start w:val="1"/>
      <w:numFmt w:val="decimal"/>
      <w:isLgl/>
      <w:lvlText w:val="%1.%2.%3.%4.%5.%6"/>
      <w:lvlJc w:val="left"/>
      <w:pPr>
        <w:ind w:left="2940" w:hanging="1080"/>
      </w:pPr>
      <w:rPr>
        <w:rFonts w:hint="default"/>
        <w:b w:val="0"/>
      </w:rPr>
    </w:lvl>
    <w:lvl w:ilvl="6">
      <w:start w:val="1"/>
      <w:numFmt w:val="decimal"/>
      <w:isLgl/>
      <w:lvlText w:val="%1.%2.%3.%4.%5.%6.%7"/>
      <w:lvlJc w:val="left"/>
      <w:pPr>
        <w:ind w:left="3600" w:hanging="1440"/>
      </w:pPr>
      <w:rPr>
        <w:rFonts w:hint="default"/>
        <w:b w:val="0"/>
      </w:rPr>
    </w:lvl>
    <w:lvl w:ilvl="7">
      <w:start w:val="1"/>
      <w:numFmt w:val="decimal"/>
      <w:isLgl/>
      <w:lvlText w:val="%1.%2.%3.%4.%5.%6.%7.%8"/>
      <w:lvlJc w:val="left"/>
      <w:pPr>
        <w:ind w:left="4260" w:hanging="1800"/>
      </w:pPr>
      <w:rPr>
        <w:rFonts w:hint="default"/>
        <w:b w:val="0"/>
      </w:rPr>
    </w:lvl>
    <w:lvl w:ilvl="8">
      <w:start w:val="1"/>
      <w:numFmt w:val="decimal"/>
      <w:isLgl/>
      <w:lvlText w:val="%1.%2.%3.%4.%5.%6.%7.%8.%9"/>
      <w:lvlJc w:val="left"/>
      <w:pPr>
        <w:ind w:left="4560" w:hanging="1800"/>
      </w:pPr>
      <w:rPr>
        <w:rFonts w:hint="default"/>
        <w:b w:val="0"/>
      </w:rPr>
    </w:lvl>
  </w:abstractNum>
  <w:abstractNum w:abstractNumId="15">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16">
    <w:nsid w:val="22485345"/>
    <w:multiLevelType w:val="hybridMultilevel"/>
    <w:tmpl w:val="79D66DB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7E53135"/>
    <w:multiLevelType w:val="multilevel"/>
    <w:tmpl w:val="12DA8FAA"/>
    <w:lvl w:ilvl="0">
      <w:start w:val="1"/>
      <w:numFmt w:val="decimal"/>
      <w:lvlText w:val="%1."/>
      <w:lvlJc w:val="left"/>
      <w:pPr>
        <w:ind w:left="474" w:hanging="360"/>
      </w:pPr>
      <w:rPr>
        <w:i/>
        <w:color w:val="000000"/>
      </w:rPr>
    </w:lvl>
    <w:lvl w:ilvl="1">
      <w:start w:val="1"/>
      <w:numFmt w:val="lowerLetter"/>
      <w:lvlText w:val="%2."/>
      <w:lvlJc w:val="left"/>
      <w:pPr>
        <w:ind w:left="1194" w:hanging="360"/>
      </w:pPr>
    </w:lvl>
    <w:lvl w:ilvl="2">
      <w:start w:val="1"/>
      <w:numFmt w:val="lowerRoman"/>
      <w:lvlText w:val="%3."/>
      <w:lvlJc w:val="right"/>
      <w:pPr>
        <w:ind w:left="1914" w:hanging="180"/>
      </w:pPr>
    </w:lvl>
    <w:lvl w:ilvl="3">
      <w:start w:val="1"/>
      <w:numFmt w:val="decimal"/>
      <w:lvlText w:val="%4."/>
      <w:lvlJc w:val="left"/>
      <w:pPr>
        <w:ind w:left="2634" w:hanging="360"/>
      </w:pPr>
    </w:lvl>
    <w:lvl w:ilvl="4">
      <w:start w:val="1"/>
      <w:numFmt w:val="lowerLetter"/>
      <w:lvlText w:val="%5."/>
      <w:lvlJc w:val="left"/>
      <w:pPr>
        <w:ind w:left="3354" w:hanging="360"/>
      </w:pPr>
    </w:lvl>
    <w:lvl w:ilvl="5">
      <w:start w:val="1"/>
      <w:numFmt w:val="lowerRoman"/>
      <w:lvlText w:val="%6."/>
      <w:lvlJc w:val="right"/>
      <w:pPr>
        <w:ind w:left="4074" w:hanging="180"/>
      </w:pPr>
    </w:lvl>
    <w:lvl w:ilvl="6">
      <w:start w:val="1"/>
      <w:numFmt w:val="decimal"/>
      <w:lvlText w:val="%7."/>
      <w:lvlJc w:val="left"/>
      <w:pPr>
        <w:ind w:left="4794" w:hanging="360"/>
      </w:pPr>
    </w:lvl>
    <w:lvl w:ilvl="7">
      <w:start w:val="1"/>
      <w:numFmt w:val="lowerLetter"/>
      <w:lvlText w:val="%8."/>
      <w:lvlJc w:val="left"/>
      <w:pPr>
        <w:ind w:left="5514" w:hanging="360"/>
      </w:pPr>
    </w:lvl>
    <w:lvl w:ilvl="8">
      <w:start w:val="1"/>
      <w:numFmt w:val="lowerRoman"/>
      <w:lvlText w:val="%9."/>
      <w:lvlJc w:val="right"/>
      <w:pPr>
        <w:ind w:left="6234" w:hanging="180"/>
      </w:pPr>
    </w:lvl>
  </w:abstractNum>
  <w:abstractNum w:abstractNumId="18">
    <w:nsid w:val="2BE47D62"/>
    <w:multiLevelType w:val="hybridMultilevel"/>
    <w:tmpl w:val="C2C2069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D217F15"/>
    <w:multiLevelType w:val="hybridMultilevel"/>
    <w:tmpl w:val="D0FA83F0"/>
    <w:lvl w:ilvl="0" w:tplc="0CB27D06">
      <w:start w:val="1"/>
      <w:numFmt w:val="decimal"/>
      <w:pStyle w:val="Enum1"/>
      <w:lvlText w:val="%1."/>
      <w:lvlJc w:val="left"/>
      <w:pPr>
        <w:tabs>
          <w:tab w:val="num" w:pos="992"/>
        </w:tabs>
        <w:ind w:left="992" w:hanging="425"/>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nsid w:val="2ECE61D6"/>
    <w:multiLevelType w:val="hybridMultilevel"/>
    <w:tmpl w:val="26BA2E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09A4C7F"/>
    <w:multiLevelType w:val="hybridMultilevel"/>
    <w:tmpl w:val="EFAE761C"/>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22">
    <w:nsid w:val="3CDD2AAD"/>
    <w:multiLevelType w:val="hybridMultilevel"/>
    <w:tmpl w:val="DF6A9070"/>
    <w:lvl w:ilvl="0" w:tplc="E8A48BD4">
      <w:start w:val="4"/>
      <w:numFmt w:val="decimal"/>
      <w:lvlText w:val="%1."/>
      <w:lvlJc w:val="left"/>
      <w:pPr>
        <w:ind w:left="487" w:hanging="360"/>
      </w:pPr>
      <w:rPr>
        <w:rFonts w:hint="default"/>
      </w:rPr>
    </w:lvl>
    <w:lvl w:ilvl="1" w:tplc="040C0019" w:tentative="1">
      <w:start w:val="1"/>
      <w:numFmt w:val="lowerLetter"/>
      <w:lvlText w:val="%2."/>
      <w:lvlJc w:val="left"/>
      <w:pPr>
        <w:ind w:left="1207" w:hanging="360"/>
      </w:pPr>
    </w:lvl>
    <w:lvl w:ilvl="2" w:tplc="040C001B" w:tentative="1">
      <w:start w:val="1"/>
      <w:numFmt w:val="lowerRoman"/>
      <w:lvlText w:val="%3."/>
      <w:lvlJc w:val="right"/>
      <w:pPr>
        <w:ind w:left="1927" w:hanging="180"/>
      </w:pPr>
    </w:lvl>
    <w:lvl w:ilvl="3" w:tplc="040C000F" w:tentative="1">
      <w:start w:val="1"/>
      <w:numFmt w:val="decimal"/>
      <w:lvlText w:val="%4."/>
      <w:lvlJc w:val="left"/>
      <w:pPr>
        <w:ind w:left="2647" w:hanging="360"/>
      </w:pPr>
    </w:lvl>
    <w:lvl w:ilvl="4" w:tplc="040C0019" w:tentative="1">
      <w:start w:val="1"/>
      <w:numFmt w:val="lowerLetter"/>
      <w:lvlText w:val="%5."/>
      <w:lvlJc w:val="left"/>
      <w:pPr>
        <w:ind w:left="3367" w:hanging="360"/>
      </w:pPr>
    </w:lvl>
    <w:lvl w:ilvl="5" w:tplc="040C001B" w:tentative="1">
      <w:start w:val="1"/>
      <w:numFmt w:val="lowerRoman"/>
      <w:lvlText w:val="%6."/>
      <w:lvlJc w:val="right"/>
      <w:pPr>
        <w:ind w:left="4087" w:hanging="180"/>
      </w:pPr>
    </w:lvl>
    <w:lvl w:ilvl="6" w:tplc="040C000F" w:tentative="1">
      <w:start w:val="1"/>
      <w:numFmt w:val="decimal"/>
      <w:lvlText w:val="%7."/>
      <w:lvlJc w:val="left"/>
      <w:pPr>
        <w:ind w:left="4807" w:hanging="360"/>
      </w:pPr>
    </w:lvl>
    <w:lvl w:ilvl="7" w:tplc="040C0019" w:tentative="1">
      <w:start w:val="1"/>
      <w:numFmt w:val="lowerLetter"/>
      <w:lvlText w:val="%8."/>
      <w:lvlJc w:val="left"/>
      <w:pPr>
        <w:ind w:left="5527" w:hanging="360"/>
      </w:pPr>
    </w:lvl>
    <w:lvl w:ilvl="8" w:tplc="040C001B" w:tentative="1">
      <w:start w:val="1"/>
      <w:numFmt w:val="lowerRoman"/>
      <w:lvlText w:val="%9."/>
      <w:lvlJc w:val="right"/>
      <w:pPr>
        <w:ind w:left="6247" w:hanging="180"/>
      </w:pPr>
    </w:lvl>
  </w:abstractNum>
  <w:abstractNum w:abstractNumId="23">
    <w:nsid w:val="3D2A2F6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4">
    <w:nsid w:val="400531B1"/>
    <w:multiLevelType w:val="hybridMultilevel"/>
    <w:tmpl w:val="3BB6106C"/>
    <w:lvl w:ilvl="0" w:tplc="12B05A76">
      <w:start w:val="1"/>
      <w:numFmt w:val="bullet"/>
      <w:lvlText w:val=""/>
      <w:lvlJc w:val="left"/>
      <w:pPr>
        <w:tabs>
          <w:tab w:val="num" w:pos="530"/>
        </w:tabs>
        <w:ind w:left="530" w:hanging="360"/>
      </w:pPr>
      <w:rPr>
        <w:rFonts w:ascii="Symbol" w:hAnsi="Symbol" w:hint="default"/>
      </w:rPr>
    </w:lvl>
    <w:lvl w:ilvl="1" w:tplc="04090019" w:tentative="1">
      <w:start w:val="1"/>
      <w:numFmt w:val="bullet"/>
      <w:lvlText w:val="o"/>
      <w:lvlJc w:val="left"/>
      <w:pPr>
        <w:tabs>
          <w:tab w:val="num" w:pos="1250"/>
        </w:tabs>
        <w:ind w:left="1250" w:hanging="360"/>
      </w:pPr>
      <w:rPr>
        <w:rFonts w:ascii="Courier New" w:hAnsi="Courier New" w:hint="default"/>
      </w:rPr>
    </w:lvl>
    <w:lvl w:ilvl="2" w:tplc="0409001B" w:tentative="1">
      <w:start w:val="1"/>
      <w:numFmt w:val="bullet"/>
      <w:lvlText w:val=""/>
      <w:lvlJc w:val="left"/>
      <w:pPr>
        <w:tabs>
          <w:tab w:val="num" w:pos="1970"/>
        </w:tabs>
        <w:ind w:left="1970" w:hanging="360"/>
      </w:pPr>
      <w:rPr>
        <w:rFonts w:ascii="Wingdings" w:hAnsi="Wingdings" w:hint="default"/>
      </w:rPr>
    </w:lvl>
    <w:lvl w:ilvl="3" w:tplc="0409000F" w:tentative="1">
      <w:start w:val="1"/>
      <w:numFmt w:val="bullet"/>
      <w:lvlText w:val=""/>
      <w:lvlJc w:val="left"/>
      <w:pPr>
        <w:tabs>
          <w:tab w:val="num" w:pos="2690"/>
        </w:tabs>
        <w:ind w:left="2690" w:hanging="360"/>
      </w:pPr>
      <w:rPr>
        <w:rFonts w:ascii="Symbol" w:hAnsi="Symbol" w:hint="default"/>
      </w:rPr>
    </w:lvl>
    <w:lvl w:ilvl="4" w:tplc="04090019" w:tentative="1">
      <w:start w:val="1"/>
      <w:numFmt w:val="bullet"/>
      <w:lvlText w:val="o"/>
      <w:lvlJc w:val="left"/>
      <w:pPr>
        <w:tabs>
          <w:tab w:val="num" w:pos="3410"/>
        </w:tabs>
        <w:ind w:left="3410" w:hanging="360"/>
      </w:pPr>
      <w:rPr>
        <w:rFonts w:ascii="Courier New" w:hAnsi="Courier New" w:hint="default"/>
      </w:rPr>
    </w:lvl>
    <w:lvl w:ilvl="5" w:tplc="0409001B" w:tentative="1">
      <w:start w:val="1"/>
      <w:numFmt w:val="bullet"/>
      <w:lvlText w:val=""/>
      <w:lvlJc w:val="left"/>
      <w:pPr>
        <w:tabs>
          <w:tab w:val="num" w:pos="4130"/>
        </w:tabs>
        <w:ind w:left="4130" w:hanging="360"/>
      </w:pPr>
      <w:rPr>
        <w:rFonts w:ascii="Wingdings" w:hAnsi="Wingdings" w:hint="default"/>
      </w:rPr>
    </w:lvl>
    <w:lvl w:ilvl="6" w:tplc="0409000F" w:tentative="1">
      <w:start w:val="1"/>
      <w:numFmt w:val="bullet"/>
      <w:lvlText w:val=""/>
      <w:lvlJc w:val="left"/>
      <w:pPr>
        <w:tabs>
          <w:tab w:val="num" w:pos="4850"/>
        </w:tabs>
        <w:ind w:left="4850" w:hanging="360"/>
      </w:pPr>
      <w:rPr>
        <w:rFonts w:ascii="Symbol" w:hAnsi="Symbol" w:hint="default"/>
      </w:rPr>
    </w:lvl>
    <w:lvl w:ilvl="7" w:tplc="04090019" w:tentative="1">
      <w:start w:val="1"/>
      <w:numFmt w:val="bullet"/>
      <w:lvlText w:val="o"/>
      <w:lvlJc w:val="left"/>
      <w:pPr>
        <w:tabs>
          <w:tab w:val="num" w:pos="5570"/>
        </w:tabs>
        <w:ind w:left="5570" w:hanging="360"/>
      </w:pPr>
      <w:rPr>
        <w:rFonts w:ascii="Courier New" w:hAnsi="Courier New" w:hint="default"/>
      </w:rPr>
    </w:lvl>
    <w:lvl w:ilvl="8" w:tplc="0409001B" w:tentative="1">
      <w:start w:val="1"/>
      <w:numFmt w:val="bullet"/>
      <w:lvlText w:val=""/>
      <w:lvlJc w:val="left"/>
      <w:pPr>
        <w:tabs>
          <w:tab w:val="num" w:pos="6290"/>
        </w:tabs>
        <w:ind w:left="6290" w:hanging="360"/>
      </w:pPr>
      <w:rPr>
        <w:rFonts w:ascii="Wingdings" w:hAnsi="Wingdings" w:hint="default"/>
      </w:rPr>
    </w:lvl>
  </w:abstractNum>
  <w:abstractNum w:abstractNumId="25">
    <w:nsid w:val="4551660A"/>
    <w:multiLevelType w:val="multilevel"/>
    <w:tmpl w:val="C60C3E42"/>
    <w:lvl w:ilvl="0">
      <w:start w:val="1"/>
      <w:numFmt w:val="decimal"/>
      <w:lvlText w:val="%1."/>
      <w:lvlJc w:val="left"/>
      <w:pPr>
        <w:ind w:left="467" w:hanging="360"/>
      </w:pPr>
      <w:rPr>
        <w:i/>
        <w:sz w:val="18"/>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26">
    <w:nsid w:val="45841A82"/>
    <w:multiLevelType w:val="hybridMultilevel"/>
    <w:tmpl w:val="75048C5E"/>
    <w:lvl w:ilvl="0" w:tplc="040C0001">
      <w:start w:val="1"/>
      <w:numFmt w:val="bullet"/>
      <w:lvlText w:val=""/>
      <w:lvlJc w:val="left"/>
      <w:pPr>
        <w:ind w:left="1112" w:hanging="360"/>
      </w:pPr>
      <w:rPr>
        <w:rFonts w:ascii="Symbol" w:eastAsia="Times New Roman" w:hAnsi="Symbol" w:cs="Arial" w:hint="default"/>
      </w:rPr>
    </w:lvl>
    <w:lvl w:ilvl="1" w:tplc="040C0003" w:tentative="1">
      <w:start w:val="1"/>
      <w:numFmt w:val="bullet"/>
      <w:lvlText w:val="o"/>
      <w:lvlJc w:val="left"/>
      <w:pPr>
        <w:ind w:left="1832" w:hanging="360"/>
      </w:pPr>
      <w:rPr>
        <w:rFonts w:ascii="Courier New" w:hAnsi="Courier New" w:cs="Courier New" w:hint="default"/>
      </w:rPr>
    </w:lvl>
    <w:lvl w:ilvl="2" w:tplc="040C0005" w:tentative="1">
      <w:start w:val="1"/>
      <w:numFmt w:val="bullet"/>
      <w:lvlText w:val=""/>
      <w:lvlJc w:val="left"/>
      <w:pPr>
        <w:ind w:left="2552" w:hanging="360"/>
      </w:pPr>
      <w:rPr>
        <w:rFonts w:ascii="Wingdings" w:hAnsi="Wingdings" w:hint="default"/>
      </w:rPr>
    </w:lvl>
    <w:lvl w:ilvl="3" w:tplc="040C0001" w:tentative="1">
      <w:start w:val="1"/>
      <w:numFmt w:val="bullet"/>
      <w:lvlText w:val=""/>
      <w:lvlJc w:val="left"/>
      <w:pPr>
        <w:ind w:left="3272" w:hanging="360"/>
      </w:pPr>
      <w:rPr>
        <w:rFonts w:ascii="Symbol" w:hAnsi="Symbol" w:hint="default"/>
      </w:rPr>
    </w:lvl>
    <w:lvl w:ilvl="4" w:tplc="040C0003" w:tentative="1">
      <w:start w:val="1"/>
      <w:numFmt w:val="bullet"/>
      <w:lvlText w:val="o"/>
      <w:lvlJc w:val="left"/>
      <w:pPr>
        <w:ind w:left="3992" w:hanging="360"/>
      </w:pPr>
      <w:rPr>
        <w:rFonts w:ascii="Courier New" w:hAnsi="Courier New" w:cs="Courier New" w:hint="default"/>
      </w:rPr>
    </w:lvl>
    <w:lvl w:ilvl="5" w:tplc="040C0005" w:tentative="1">
      <w:start w:val="1"/>
      <w:numFmt w:val="bullet"/>
      <w:lvlText w:val=""/>
      <w:lvlJc w:val="left"/>
      <w:pPr>
        <w:ind w:left="4712" w:hanging="360"/>
      </w:pPr>
      <w:rPr>
        <w:rFonts w:ascii="Wingdings" w:hAnsi="Wingdings" w:hint="default"/>
      </w:rPr>
    </w:lvl>
    <w:lvl w:ilvl="6" w:tplc="040C0001" w:tentative="1">
      <w:start w:val="1"/>
      <w:numFmt w:val="bullet"/>
      <w:lvlText w:val=""/>
      <w:lvlJc w:val="left"/>
      <w:pPr>
        <w:ind w:left="5432" w:hanging="360"/>
      </w:pPr>
      <w:rPr>
        <w:rFonts w:ascii="Symbol" w:hAnsi="Symbol" w:hint="default"/>
      </w:rPr>
    </w:lvl>
    <w:lvl w:ilvl="7" w:tplc="040C0003" w:tentative="1">
      <w:start w:val="1"/>
      <w:numFmt w:val="bullet"/>
      <w:lvlText w:val="o"/>
      <w:lvlJc w:val="left"/>
      <w:pPr>
        <w:ind w:left="6152" w:hanging="360"/>
      </w:pPr>
      <w:rPr>
        <w:rFonts w:ascii="Courier New" w:hAnsi="Courier New" w:cs="Courier New" w:hint="default"/>
      </w:rPr>
    </w:lvl>
    <w:lvl w:ilvl="8" w:tplc="040C0005" w:tentative="1">
      <w:start w:val="1"/>
      <w:numFmt w:val="bullet"/>
      <w:lvlText w:val=""/>
      <w:lvlJc w:val="left"/>
      <w:pPr>
        <w:ind w:left="6872" w:hanging="360"/>
      </w:pPr>
      <w:rPr>
        <w:rFonts w:ascii="Wingdings" w:hAnsi="Wingdings" w:hint="default"/>
      </w:rPr>
    </w:lvl>
  </w:abstractNum>
  <w:abstractNum w:abstractNumId="27">
    <w:nsid w:val="46F84A54"/>
    <w:multiLevelType w:val="hybridMultilevel"/>
    <w:tmpl w:val="3440E96A"/>
    <w:lvl w:ilvl="0" w:tplc="22C409C4">
      <w:start w:val="1"/>
      <w:numFmt w:val="decimal"/>
      <w:lvlText w:val="%1."/>
      <w:lvlJc w:val="left"/>
      <w:pPr>
        <w:ind w:left="1428" w:hanging="360"/>
      </w:pPr>
      <w:rPr>
        <w:rFonts w:hint="default"/>
        <w:b/>
      </w:rPr>
    </w:lvl>
    <w:lvl w:ilvl="1" w:tplc="040C0003" w:tentative="1">
      <w:start w:val="1"/>
      <w:numFmt w:val="lowerLetter"/>
      <w:lvlText w:val="%2."/>
      <w:lvlJc w:val="left"/>
      <w:pPr>
        <w:ind w:left="2148" w:hanging="360"/>
      </w:pPr>
    </w:lvl>
    <w:lvl w:ilvl="2" w:tplc="040C0005" w:tentative="1">
      <w:start w:val="1"/>
      <w:numFmt w:val="lowerRoman"/>
      <w:lvlText w:val="%3."/>
      <w:lvlJc w:val="right"/>
      <w:pPr>
        <w:ind w:left="2868" w:hanging="180"/>
      </w:pPr>
    </w:lvl>
    <w:lvl w:ilvl="3" w:tplc="040C0001" w:tentative="1">
      <w:start w:val="1"/>
      <w:numFmt w:val="decimal"/>
      <w:lvlText w:val="%4."/>
      <w:lvlJc w:val="left"/>
      <w:pPr>
        <w:ind w:left="3588" w:hanging="360"/>
      </w:pPr>
    </w:lvl>
    <w:lvl w:ilvl="4" w:tplc="040C0003" w:tentative="1">
      <w:start w:val="1"/>
      <w:numFmt w:val="lowerLetter"/>
      <w:lvlText w:val="%5."/>
      <w:lvlJc w:val="left"/>
      <w:pPr>
        <w:ind w:left="4308" w:hanging="360"/>
      </w:pPr>
    </w:lvl>
    <w:lvl w:ilvl="5" w:tplc="040C0005" w:tentative="1">
      <w:start w:val="1"/>
      <w:numFmt w:val="lowerRoman"/>
      <w:lvlText w:val="%6."/>
      <w:lvlJc w:val="right"/>
      <w:pPr>
        <w:ind w:left="5028" w:hanging="180"/>
      </w:pPr>
    </w:lvl>
    <w:lvl w:ilvl="6" w:tplc="040C0001" w:tentative="1">
      <w:start w:val="1"/>
      <w:numFmt w:val="decimal"/>
      <w:lvlText w:val="%7."/>
      <w:lvlJc w:val="left"/>
      <w:pPr>
        <w:ind w:left="5748" w:hanging="360"/>
      </w:pPr>
    </w:lvl>
    <w:lvl w:ilvl="7" w:tplc="040C0003" w:tentative="1">
      <w:start w:val="1"/>
      <w:numFmt w:val="lowerLetter"/>
      <w:lvlText w:val="%8."/>
      <w:lvlJc w:val="left"/>
      <w:pPr>
        <w:ind w:left="6468" w:hanging="360"/>
      </w:pPr>
    </w:lvl>
    <w:lvl w:ilvl="8" w:tplc="040C0005" w:tentative="1">
      <w:start w:val="1"/>
      <w:numFmt w:val="lowerRoman"/>
      <w:lvlText w:val="%9."/>
      <w:lvlJc w:val="right"/>
      <w:pPr>
        <w:ind w:left="7188" w:hanging="180"/>
      </w:pPr>
    </w:lvl>
  </w:abstractNum>
  <w:abstractNum w:abstractNumId="28">
    <w:nsid w:val="483853AF"/>
    <w:multiLevelType w:val="multilevel"/>
    <w:tmpl w:val="D6B67C5C"/>
    <w:lvl w:ilvl="0">
      <w:start w:val="1"/>
      <w:numFmt w:val="decimal"/>
      <w:lvlText w:val="%1-"/>
      <w:lvlJc w:val="left"/>
      <w:pPr>
        <w:tabs>
          <w:tab w:val="num" w:pos="862"/>
        </w:tabs>
        <w:ind w:left="862" w:hanging="720"/>
      </w:pPr>
      <w:rPr>
        <w:rFonts w:hint="default"/>
      </w:r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29">
    <w:nsid w:val="4E6C4152"/>
    <w:multiLevelType w:val="hybridMultilevel"/>
    <w:tmpl w:val="684CA8C6"/>
    <w:lvl w:ilvl="0" w:tplc="040C0001">
      <w:start w:val="2"/>
      <w:numFmt w:val="bullet"/>
      <w:lvlText w:val="-"/>
      <w:lvlJc w:val="left"/>
      <w:pPr>
        <w:tabs>
          <w:tab w:val="num" w:pos="930"/>
        </w:tabs>
        <w:ind w:left="930" w:hanging="360"/>
      </w:pPr>
      <w:rPr>
        <w:rFonts w:ascii="Times New Roman" w:eastAsia="Times New Roman" w:hAnsi="Times New Roman" w:cs="Times New Roman" w:hint="default"/>
      </w:rPr>
    </w:lvl>
    <w:lvl w:ilvl="1" w:tplc="040C0003">
      <w:start w:val="1"/>
      <w:numFmt w:val="bullet"/>
      <w:lvlText w:val="o"/>
      <w:lvlJc w:val="left"/>
      <w:pPr>
        <w:tabs>
          <w:tab w:val="num" w:pos="1650"/>
        </w:tabs>
        <w:ind w:left="1650" w:hanging="360"/>
      </w:pPr>
      <w:rPr>
        <w:rFonts w:ascii="Courier New" w:hAnsi="Courier New" w:hint="default"/>
      </w:rPr>
    </w:lvl>
    <w:lvl w:ilvl="2" w:tplc="040C0005">
      <w:start w:val="1"/>
      <w:numFmt w:val="bullet"/>
      <w:lvlText w:val=""/>
      <w:lvlJc w:val="left"/>
      <w:pPr>
        <w:tabs>
          <w:tab w:val="num" w:pos="2370"/>
        </w:tabs>
        <w:ind w:left="2370" w:hanging="360"/>
      </w:pPr>
      <w:rPr>
        <w:rFonts w:ascii="Wingdings" w:hAnsi="Wingdings" w:hint="default"/>
      </w:rPr>
    </w:lvl>
    <w:lvl w:ilvl="3" w:tplc="040C0001">
      <w:start w:val="1"/>
      <w:numFmt w:val="bullet"/>
      <w:lvlText w:val=""/>
      <w:lvlJc w:val="left"/>
      <w:pPr>
        <w:tabs>
          <w:tab w:val="num" w:pos="3090"/>
        </w:tabs>
        <w:ind w:left="3090" w:hanging="360"/>
      </w:pPr>
      <w:rPr>
        <w:rFonts w:ascii="Symbol" w:hAnsi="Symbol" w:hint="default"/>
      </w:rPr>
    </w:lvl>
    <w:lvl w:ilvl="4" w:tplc="040C0003" w:tentative="1">
      <w:start w:val="1"/>
      <w:numFmt w:val="bullet"/>
      <w:lvlText w:val="o"/>
      <w:lvlJc w:val="left"/>
      <w:pPr>
        <w:tabs>
          <w:tab w:val="num" w:pos="3810"/>
        </w:tabs>
        <w:ind w:left="3810" w:hanging="360"/>
      </w:pPr>
      <w:rPr>
        <w:rFonts w:ascii="Courier New" w:hAnsi="Courier New" w:hint="default"/>
      </w:rPr>
    </w:lvl>
    <w:lvl w:ilvl="5" w:tplc="040C0005" w:tentative="1">
      <w:start w:val="1"/>
      <w:numFmt w:val="bullet"/>
      <w:lvlText w:val=""/>
      <w:lvlJc w:val="left"/>
      <w:pPr>
        <w:tabs>
          <w:tab w:val="num" w:pos="4530"/>
        </w:tabs>
        <w:ind w:left="4530" w:hanging="360"/>
      </w:pPr>
      <w:rPr>
        <w:rFonts w:ascii="Wingdings" w:hAnsi="Wingdings" w:hint="default"/>
      </w:rPr>
    </w:lvl>
    <w:lvl w:ilvl="6" w:tplc="040C0001" w:tentative="1">
      <w:start w:val="1"/>
      <w:numFmt w:val="bullet"/>
      <w:lvlText w:val=""/>
      <w:lvlJc w:val="left"/>
      <w:pPr>
        <w:tabs>
          <w:tab w:val="num" w:pos="5250"/>
        </w:tabs>
        <w:ind w:left="5250" w:hanging="360"/>
      </w:pPr>
      <w:rPr>
        <w:rFonts w:ascii="Symbol" w:hAnsi="Symbol" w:hint="default"/>
      </w:rPr>
    </w:lvl>
    <w:lvl w:ilvl="7" w:tplc="040C0003" w:tentative="1">
      <w:start w:val="1"/>
      <w:numFmt w:val="bullet"/>
      <w:lvlText w:val="o"/>
      <w:lvlJc w:val="left"/>
      <w:pPr>
        <w:tabs>
          <w:tab w:val="num" w:pos="5970"/>
        </w:tabs>
        <w:ind w:left="5970" w:hanging="360"/>
      </w:pPr>
      <w:rPr>
        <w:rFonts w:ascii="Courier New" w:hAnsi="Courier New" w:hint="default"/>
      </w:rPr>
    </w:lvl>
    <w:lvl w:ilvl="8" w:tplc="040C0005" w:tentative="1">
      <w:start w:val="1"/>
      <w:numFmt w:val="bullet"/>
      <w:lvlText w:val=""/>
      <w:lvlJc w:val="left"/>
      <w:pPr>
        <w:tabs>
          <w:tab w:val="num" w:pos="6690"/>
        </w:tabs>
        <w:ind w:left="6690" w:hanging="360"/>
      </w:pPr>
      <w:rPr>
        <w:rFonts w:ascii="Wingdings" w:hAnsi="Wingdings" w:hint="default"/>
      </w:rPr>
    </w:lvl>
  </w:abstractNum>
  <w:abstractNum w:abstractNumId="30">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54D6668D"/>
    <w:multiLevelType w:val="multilevel"/>
    <w:tmpl w:val="76E81FB8"/>
    <w:name w:val="Cctp2"/>
    <w:lvl w:ilvl="0">
      <w:start w:val="1"/>
      <w:numFmt w:val="decimal"/>
      <w:pStyle w:val="Dao1"/>
      <w:lvlText w:val="PIECE N° %1 : "/>
      <w:lvlJc w:val="left"/>
      <w:pPr>
        <w:tabs>
          <w:tab w:val="num" w:pos="0"/>
        </w:tabs>
        <w:ind w:left="0" w:firstLine="0"/>
      </w:pPr>
      <w:rPr>
        <w:rFonts w:ascii="Calibri" w:hAnsi="Calibri" w:hint="default"/>
        <w:b/>
        <w:i w:val="0"/>
        <w:caps/>
        <w:strike w:val="0"/>
        <w:dstrike w:val="0"/>
        <w:vanish w:val="0"/>
        <w:color w:val="000000"/>
        <w:sz w:val="4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Dao2"/>
      <w:lvlText w:val=""/>
      <w:lvlJc w:val="left"/>
      <w:pPr>
        <w:tabs>
          <w:tab w:val="num" w:pos="1985"/>
        </w:tabs>
        <w:ind w:left="0" w:firstLine="0"/>
      </w:pPr>
      <w:rPr>
        <w:rFonts w:cs="Times New Roman" w:hint="default"/>
        <w:bCs w:val="0"/>
        <w:i w:val="0"/>
        <w:iC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lvlText w:val="Partie %3 : "/>
      <w:lvlJc w:val="left"/>
      <w:pPr>
        <w:tabs>
          <w:tab w:val="num" w:pos="1701"/>
        </w:tabs>
        <w:ind w:left="0" w:firstLine="0"/>
      </w:pPr>
      <w:rPr>
        <w:rFonts w:ascii="Calibri" w:hAnsi="Calibri" w:hint="default"/>
        <w:caps/>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Dao4"/>
      <w:lvlText w:val="CHAPITRE %4 : "/>
      <w:lvlJc w:val="left"/>
      <w:pPr>
        <w:tabs>
          <w:tab w:val="num" w:pos="1701"/>
        </w:tabs>
        <w:ind w:left="0" w:firstLine="0"/>
      </w:pPr>
      <w:rPr>
        <w:rFonts w:ascii="Calibri" w:hAnsi="Calibri" w:hint="default"/>
        <w:b/>
        <w:i w:val="0"/>
        <w:caps/>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0"/>
      <w:pStyle w:val="Dao5"/>
      <w:lvlText w:val="Article %5:"/>
      <w:lvlJc w:val="left"/>
      <w:pPr>
        <w:tabs>
          <w:tab w:val="num" w:pos="1701"/>
        </w:tabs>
        <w:ind w:left="0" w:firstLine="0"/>
      </w:pPr>
      <w:rPr>
        <w:rFonts w:hint="default"/>
        <w:b/>
        <w:i/>
        <w:strike w:val="0"/>
        <w:dstrike w:val="0"/>
        <w:vanish w:val="0"/>
        <w:color w:val="000000"/>
        <w:u w:val="singl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Dao6"/>
      <w:lvlText w:val="%6. "/>
      <w:lvlJc w:val="left"/>
      <w:pPr>
        <w:tabs>
          <w:tab w:val="num" w:pos="567"/>
        </w:tabs>
        <w:ind w:left="0" w:firstLine="0"/>
      </w:pPr>
      <w:rPr>
        <w:rFonts w:ascii="Calibri" w:hAnsi="Calibri"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5"/>
      <w:pStyle w:val="Dao7"/>
      <w:lvlText w:val="%5.%7. "/>
      <w:lvlJc w:val="left"/>
      <w:pPr>
        <w:tabs>
          <w:tab w:val="num" w:pos="567"/>
        </w:tabs>
        <w:ind w:left="0" w:firstLine="0"/>
      </w:pPr>
      <w:rPr>
        <w:rFonts w:ascii="Calibri" w:hAnsi="Calibri"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upperLetter"/>
      <w:pStyle w:val="Dao8"/>
      <w:lvlText w:val="%8)"/>
      <w:lvlJc w:val="left"/>
      <w:pPr>
        <w:tabs>
          <w:tab w:val="num" w:pos="567"/>
        </w:tabs>
        <w:ind w:left="0" w:firstLine="0"/>
      </w:pPr>
      <w:rPr>
        <w:rFonts w:hint="default"/>
        <w:b/>
        <w:i/>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pStyle w:val="Dao9"/>
      <w:lvlText w:val="%9)"/>
      <w:lvlJc w:val="left"/>
      <w:pPr>
        <w:tabs>
          <w:tab w:val="num" w:pos="567"/>
        </w:tabs>
        <w:ind w:left="567" w:hanging="283"/>
      </w:pPr>
      <w:rPr>
        <w:rFonts w:hint="default"/>
      </w:rPr>
    </w:lvl>
  </w:abstractNum>
  <w:abstractNum w:abstractNumId="32">
    <w:nsid w:val="5507287F"/>
    <w:multiLevelType w:val="multilevel"/>
    <w:tmpl w:val="E9EA4930"/>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5FE36BC"/>
    <w:multiLevelType w:val="hybridMultilevel"/>
    <w:tmpl w:val="542EF8A2"/>
    <w:lvl w:ilvl="0" w:tplc="805E059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8DC4714"/>
    <w:multiLevelType w:val="multilevel"/>
    <w:tmpl w:val="C816AF80"/>
    <w:lvl w:ilvl="0">
      <w:start w:val="44"/>
      <w:numFmt w:val="decimal"/>
      <w:lvlText w:val="%1."/>
      <w:lvlJc w:val="left"/>
      <w:pPr>
        <w:tabs>
          <w:tab w:val="num" w:pos="585"/>
        </w:tabs>
        <w:ind w:left="585" w:hanging="585"/>
      </w:pPr>
      <w:rPr>
        <w:rFonts w:hint="default"/>
      </w:rPr>
    </w:lvl>
    <w:lvl w:ilvl="1">
      <w:start w:val="3"/>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60AD1C96"/>
    <w:multiLevelType w:val="hybridMultilevel"/>
    <w:tmpl w:val="D6BA2A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31436B7"/>
    <w:multiLevelType w:val="hybridMultilevel"/>
    <w:tmpl w:val="18303F64"/>
    <w:lvl w:ilvl="0" w:tplc="EB060B02">
      <w:start w:val="1"/>
      <w:numFmt w:val="decimal"/>
      <w:lvlText w:val="%1."/>
      <w:lvlJc w:val="left"/>
      <w:pPr>
        <w:ind w:left="467" w:hanging="360"/>
      </w:pPr>
      <w:rPr>
        <w:rFonts w:hint="default"/>
        <w:color w:val="221F1F"/>
      </w:rPr>
    </w:lvl>
    <w:lvl w:ilvl="1" w:tplc="B608F492" w:tentative="1">
      <w:start w:val="1"/>
      <w:numFmt w:val="lowerLetter"/>
      <w:lvlText w:val="%2."/>
      <w:lvlJc w:val="left"/>
      <w:pPr>
        <w:ind w:left="1187" w:hanging="360"/>
      </w:pPr>
    </w:lvl>
    <w:lvl w:ilvl="2" w:tplc="0B80691C" w:tentative="1">
      <w:start w:val="1"/>
      <w:numFmt w:val="lowerRoman"/>
      <w:lvlText w:val="%3."/>
      <w:lvlJc w:val="right"/>
      <w:pPr>
        <w:ind w:left="1907" w:hanging="180"/>
      </w:pPr>
    </w:lvl>
    <w:lvl w:ilvl="3" w:tplc="BF3E2998" w:tentative="1">
      <w:start w:val="1"/>
      <w:numFmt w:val="decimal"/>
      <w:lvlText w:val="%4."/>
      <w:lvlJc w:val="left"/>
      <w:pPr>
        <w:ind w:left="2627" w:hanging="360"/>
      </w:pPr>
    </w:lvl>
    <w:lvl w:ilvl="4" w:tplc="04ACAFF2" w:tentative="1">
      <w:start w:val="1"/>
      <w:numFmt w:val="lowerLetter"/>
      <w:lvlText w:val="%5."/>
      <w:lvlJc w:val="left"/>
      <w:pPr>
        <w:ind w:left="3347" w:hanging="360"/>
      </w:pPr>
    </w:lvl>
    <w:lvl w:ilvl="5" w:tplc="889C391E" w:tentative="1">
      <w:start w:val="1"/>
      <w:numFmt w:val="lowerRoman"/>
      <w:lvlText w:val="%6."/>
      <w:lvlJc w:val="right"/>
      <w:pPr>
        <w:ind w:left="4067" w:hanging="180"/>
      </w:pPr>
    </w:lvl>
    <w:lvl w:ilvl="6" w:tplc="91D649E4" w:tentative="1">
      <w:start w:val="1"/>
      <w:numFmt w:val="decimal"/>
      <w:lvlText w:val="%7."/>
      <w:lvlJc w:val="left"/>
      <w:pPr>
        <w:ind w:left="4787" w:hanging="360"/>
      </w:pPr>
    </w:lvl>
    <w:lvl w:ilvl="7" w:tplc="3A48315A" w:tentative="1">
      <w:start w:val="1"/>
      <w:numFmt w:val="lowerLetter"/>
      <w:lvlText w:val="%8."/>
      <w:lvlJc w:val="left"/>
      <w:pPr>
        <w:ind w:left="5507" w:hanging="360"/>
      </w:pPr>
    </w:lvl>
    <w:lvl w:ilvl="8" w:tplc="9A06694C" w:tentative="1">
      <w:start w:val="1"/>
      <w:numFmt w:val="lowerRoman"/>
      <w:lvlText w:val="%9."/>
      <w:lvlJc w:val="right"/>
      <w:pPr>
        <w:ind w:left="6227" w:hanging="180"/>
      </w:pPr>
    </w:lvl>
  </w:abstractNum>
  <w:abstractNum w:abstractNumId="37">
    <w:nsid w:val="63EA522B"/>
    <w:multiLevelType w:val="hybridMultilevel"/>
    <w:tmpl w:val="CC86C6E0"/>
    <w:lvl w:ilvl="0" w:tplc="040C0001">
      <w:start w:val="1"/>
      <w:numFmt w:val="upperLetter"/>
      <w:lvlText w:val="%1."/>
      <w:lvlJc w:val="left"/>
      <w:pPr>
        <w:ind w:left="1211" w:hanging="360"/>
      </w:pPr>
      <w:rPr>
        <w:rFonts w:hint="default"/>
      </w:rPr>
    </w:lvl>
    <w:lvl w:ilvl="1" w:tplc="040C0003" w:tentative="1">
      <w:start w:val="1"/>
      <w:numFmt w:val="lowerLetter"/>
      <w:lvlText w:val="%2."/>
      <w:lvlJc w:val="left"/>
      <w:pPr>
        <w:ind w:left="1788" w:hanging="360"/>
      </w:pPr>
    </w:lvl>
    <w:lvl w:ilvl="2" w:tplc="040C0005" w:tentative="1">
      <w:start w:val="1"/>
      <w:numFmt w:val="lowerRoman"/>
      <w:lvlText w:val="%3."/>
      <w:lvlJc w:val="right"/>
      <w:pPr>
        <w:ind w:left="2508" w:hanging="180"/>
      </w:pPr>
    </w:lvl>
    <w:lvl w:ilvl="3" w:tplc="040C0001" w:tentative="1">
      <w:start w:val="1"/>
      <w:numFmt w:val="decimal"/>
      <w:lvlText w:val="%4."/>
      <w:lvlJc w:val="left"/>
      <w:pPr>
        <w:ind w:left="3228" w:hanging="360"/>
      </w:pPr>
    </w:lvl>
    <w:lvl w:ilvl="4" w:tplc="040C0003" w:tentative="1">
      <w:start w:val="1"/>
      <w:numFmt w:val="lowerLetter"/>
      <w:lvlText w:val="%5."/>
      <w:lvlJc w:val="left"/>
      <w:pPr>
        <w:ind w:left="3948" w:hanging="360"/>
      </w:pPr>
    </w:lvl>
    <w:lvl w:ilvl="5" w:tplc="040C0005" w:tentative="1">
      <w:start w:val="1"/>
      <w:numFmt w:val="lowerRoman"/>
      <w:lvlText w:val="%6."/>
      <w:lvlJc w:val="right"/>
      <w:pPr>
        <w:ind w:left="4668" w:hanging="180"/>
      </w:pPr>
    </w:lvl>
    <w:lvl w:ilvl="6" w:tplc="040C0001" w:tentative="1">
      <w:start w:val="1"/>
      <w:numFmt w:val="decimal"/>
      <w:lvlText w:val="%7."/>
      <w:lvlJc w:val="left"/>
      <w:pPr>
        <w:ind w:left="5388" w:hanging="360"/>
      </w:pPr>
    </w:lvl>
    <w:lvl w:ilvl="7" w:tplc="040C0003" w:tentative="1">
      <w:start w:val="1"/>
      <w:numFmt w:val="lowerLetter"/>
      <w:lvlText w:val="%8."/>
      <w:lvlJc w:val="left"/>
      <w:pPr>
        <w:ind w:left="6108" w:hanging="360"/>
      </w:pPr>
    </w:lvl>
    <w:lvl w:ilvl="8" w:tplc="040C0005" w:tentative="1">
      <w:start w:val="1"/>
      <w:numFmt w:val="lowerRoman"/>
      <w:lvlText w:val="%9."/>
      <w:lvlJc w:val="right"/>
      <w:pPr>
        <w:ind w:left="6828" w:hanging="180"/>
      </w:pPr>
    </w:lvl>
  </w:abstractNum>
  <w:abstractNum w:abstractNumId="38">
    <w:nsid w:val="66FF0EAD"/>
    <w:multiLevelType w:val="hybridMultilevel"/>
    <w:tmpl w:val="7C9AA53E"/>
    <w:name w:val="Outline2"/>
    <w:lvl w:ilvl="0" w:tplc="FFFFFFFF">
      <w:start w:val="16"/>
      <w:numFmt w:val="bullet"/>
      <w:lvlText w:val="-"/>
      <w:lvlJc w:val="left"/>
      <w:pPr>
        <w:ind w:left="815" w:hanging="360"/>
      </w:pPr>
      <w:rPr>
        <w:rFonts w:ascii="Times New Roman" w:eastAsia="Arial Unicode MS" w:hAnsi="Times New Roman" w:cs="Times New Roman" w:hint="default"/>
      </w:rPr>
    </w:lvl>
    <w:lvl w:ilvl="1" w:tplc="040C0003" w:tentative="1">
      <w:start w:val="1"/>
      <w:numFmt w:val="bullet"/>
      <w:lvlText w:val="o"/>
      <w:lvlJc w:val="left"/>
      <w:pPr>
        <w:ind w:left="1535" w:hanging="360"/>
      </w:pPr>
      <w:rPr>
        <w:rFonts w:ascii="Courier New" w:hAnsi="Courier New" w:cs="Courier New" w:hint="default"/>
      </w:rPr>
    </w:lvl>
    <w:lvl w:ilvl="2" w:tplc="040C0005" w:tentative="1">
      <w:start w:val="1"/>
      <w:numFmt w:val="bullet"/>
      <w:lvlText w:val=""/>
      <w:lvlJc w:val="left"/>
      <w:pPr>
        <w:ind w:left="2255" w:hanging="360"/>
      </w:pPr>
      <w:rPr>
        <w:rFonts w:ascii="Wingdings" w:hAnsi="Wingdings" w:hint="default"/>
      </w:rPr>
    </w:lvl>
    <w:lvl w:ilvl="3" w:tplc="040C0001" w:tentative="1">
      <w:start w:val="1"/>
      <w:numFmt w:val="bullet"/>
      <w:lvlText w:val=""/>
      <w:lvlJc w:val="left"/>
      <w:pPr>
        <w:ind w:left="2975" w:hanging="360"/>
      </w:pPr>
      <w:rPr>
        <w:rFonts w:ascii="Symbol" w:hAnsi="Symbol" w:hint="default"/>
      </w:rPr>
    </w:lvl>
    <w:lvl w:ilvl="4" w:tplc="040C0003" w:tentative="1">
      <w:start w:val="1"/>
      <w:numFmt w:val="bullet"/>
      <w:lvlText w:val="o"/>
      <w:lvlJc w:val="left"/>
      <w:pPr>
        <w:ind w:left="3695" w:hanging="360"/>
      </w:pPr>
      <w:rPr>
        <w:rFonts w:ascii="Courier New" w:hAnsi="Courier New" w:cs="Courier New" w:hint="default"/>
      </w:rPr>
    </w:lvl>
    <w:lvl w:ilvl="5" w:tplc="040C0005" w:tentative="1">
      <w:start w:val="1"/>
      <w:numFmt w:val="bullet"/>
      <w:lvlText w:val=""/>
      <w:lvlJc w:val="left"/>
      <w:pPr>
        <w:ind w:left="4415" w:hanging="360"/>
      </w:pPr>
      <w:rPr>
        <w:rFonts w:ascii="Wingdings" w:hAnsi="Wingdings" w:hint="default"/>
      </w:rPr>
    </w:lvl>
    <w:lvl w:ilvl="6" w:tplc="040C0001" w:tentative="1">
      <w:start w:val="1"/>
      <w:numFmt w:val="bullet"/>
      <w:lvlText w:val=""/>
      <w:lvlJc w:val="left"/>
      <w:pPr>
        <w:ind w:left="5135" w:hanging="360"/>
      </w:pPr>
      <w:rPr>
        <w:rFonts w:ascii="Symbol" w:hAnsi="Symbol" w:hint="default"/>
      </w:rPr>
    </w:lvl>
    <w:lvl w:ilvl="7" w:tplc="040C0003" w:tentative="1">
      <w:start w:val="1"/>
      <w:numFmt w:val="bullet"/>
      <w:lvlText w:val="o"/>
      <w:lvlJc w:val="left"/>
      <w:pPr>
        <w:ind w:left="5855" w:hanging="360"/>
      </w:pPr>
      <w:rPr>
        <w:rFonts w:ascii="Courier New" w:hAnsi="Courier New" w:cs="Courier New" w:hint="default"/>
      </w:rPr>
    </w:lvl>
    <w:lvl w:ilvl="8" w:tplc="040C0005" w:tentative="1">
      <w:start w:val="1"/>
      <w:numFmt w:val="bullet"/>
      <w:lvlText w:val=""/>
      <w:lvlJc w:val="left"/>
      <w:pPr>
        <w:ind w:left="6575" w:hanging="360"/>
      </w:pPr>
      <w:rPr>
        <w:rFonts w:ascii="Wingdings" w:hAnsi="Wingdings" w:hint="default"/>
      </w:rPr>
    </w:lvl>
  </w:abstractNum>
  <w:abstractNum w:abstractNumId="39">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40">
    <w:nsid w:val="6B381AEC"/>
    <w:multiLevelType w:val="multilevel"/>
    <w:tmpl w:val="D6B67C5C"/>
    <w:lvl w:ilvl="0">
      <w:start w:val="1"/>
      <w:numFmt w:val="decimal"/>
      <w:lvlText w:val="%1-"/>
      <w:lvlJc w:val="left"/>
      <w:pPr>
        <w:tabs>
          <w:tab w:val="num" w:pos="862"/>
        </w:tabs>
        <w:ind w:left="862" w:hanging="720"/>
      </w:pPr>
      <w:rPr>
        <w:rFonts w:hint="default"/>
      </w:r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41">
    <w:nsid w:val="6C1834AA"/>
    <w:multiLevelType w:val="hybridMultilevel"/>
    <w:tmpl w:val="CFB04588"/>
    <w:lvl w:ilvl="0" w:tplc="040C0019">
      <w:start w:val="1"/>
      <w:numFmt w:val="lowerLetter"/>
      <w:lvlText w:val="%1."/>
      <w:lvlJc w:val="left"/>
      <w:pPr>
        <w:ind w:left="948" w:hanging="360"/>
      </w:pPr>
      <w:rPr>
        <w:rFonts w:hint="default"/>
      </w:rPr>
    </w:lvl>
    <w:lvl w:ilvl="1" w:tplc="040C0019" w:tentative="1">
      <w:start w:val="1"/>
      <w:numFmt w:val="lowerLetter"/>
      <w:lvlText w:val="%2."/>
      <w:lvlJc w:val="left"/>
      <w:pPr>
        <w:ind w:left="1668" w:hanging="360"/>
      </w:pPr>
    </w:lvl>
    <w:lvl w:ilvl="2" w:tplc="040C001B" w:tentative="1">
      <w:start w:val="1"/>
      <w:numFmt w:val="lowerRoman"/>
      <w:lvlText w:val="%3."/>
      <w:lvlJc w:val="right"/>
      <w:pPr>
        <w:ind w:left="2388" w:hanging="180"/>
      </w:pPr>
    </w:lvl>
    <w:lvl w:ilvl="3" w:tplc="040C000F" w:tentative="1">
      <w:start w:val="1"/>
      <w:numFmt w:val="decimal"/>
      <w:lvlText w:val="%4."/>
      <w:lvlJc w:val="left"/>
      <w:pPr>
        <w:ind w:left="3108" w:hanging="360"/>
      </w:pPr>
    </w:lvl>
    <w:lvl w:ilvl="4" w:tplc="040C0019" w:tentative="1">
      <w:start w:val="1"/>
      <w:numFmt w:val="lowerLetter"/>
      <w:lvlText w:val="%5."/>
      <w:lvlJc w:val="left"/>
      <w:pPr>
        <w:ind w:left="3828" w:hanging="360"/>
      </w:pPr>
    </w:lvl>
    <w:lvl w:ilvl="5" w:tplc="040C001B" w:tentative="1">
      <w:start w:val="1"/>
      <w:numFmt w:val="lowerRoman"/>
      <w:lvlText w:val="%6."/>
      <w:lvlJc w:val="right"/>
      <w:pPr>
        <w:ind w:left="4548" w:hanging="180"/>
      </w:pPr>
    </w:lvl>
    <w:lvl w:ilvl="6" w:tplc="040C000F" w:tentative="1">
      <w:start w:val="1"/>
      <w:numFmt w:val="decimal"/>
      <w:lvlText w:val="%7."/>
      <w:lvlJc w:val="left"/>
      <w:pPr>
        <w:ind w:left="5268" w:hanging="360"/>
      </w:pPr>
    </w:lvl>
    <w:lvl w:ilvl="7" w:tplc="040C0019" w:tentative="1">
      <w:start w:val="1"/>
      <w:numFmt w:val="lowerLetter"/>
      <w:lvlText w:val="%8."/>
      <w:lvlJc w:val="left"/>
      <w:pPr>
        <w:ind w:left="5988" w:hanging="360"/>
      </w:pPr>
    </w:lvl>
    <w:lvl w:ilvl="8" w:tplc="040C001B" w:tentative="1">
      <w:start w:val="1"/>
      <w:numFmt w:val="lowerRoman"/>
      <w:lvlText w:val="%9."/>
      <w:lvlJc w:val="right"/>
      <w:pPr>
        <w:ind w:left="6708" w:hanging="180"/>
      </w:pPr>
    </w:lvl>
  </w:abstractNum>
  <w:abstractNum w:abstractNumId="42">
    <w:nsid w:val="6EDA014E"/>
    <w:multiLevelType w:val="hybridMultilevel"/>
    <w:tmpl w:val="9AE0E89A"/>
    <w:lvl w:ilvl="0" w:tplc="040C0019">
      <w:start w:val="1"/>
      <w:numFmt w:val="lowerLetter"/>
      <w:lvlText w:val="%1."/>
      <w:lvlJc w:val="left"/>
      <w:pPr>
        <w:ind w:left="3600" w:hanging="360"/>
      </w:pPr>
      <w:rPr>
        <w:rFonts w:hint="default"/>
      </w:r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43">
    <w:nsid w:val="73F26C30"/>
    <w:multiLevelType w:val="singleLevel"/>
    <w:tmpl w:val="1DA6BB7A"/>
    <w:lvl w:ilvl="0">
      <w:start w:val="1"/>
      <w:numFmt w:val="bullet"/>
      <w:pStyle w:val="puces"/>
      <w:lvlText w:val=""/>
      <w:lvlJc w:val="left"/>
      <w:pPr>
        <w:tabs>
          <w:tab w:val="num" w:pos="644"/>
        </w:tabs>
        <w:ind w:left="624" w:hanging="340"/>
      </w:pPr>
      <w:rPr>
        <w:rFonts w:ascii="Symbol" w:hAnsi="Symbol" w:hint="default"/>
      </w:rPr>
    </w:lvl>
  </w:abstractNum>
  <w:abstractNum w:abstractNumId="44">
    <w:nsid w:val="77D62435"/>
    <w:multiLevelType w:val="hybridMultilevel"/>
    <w:tmpl w:val="6E2E77F2"/>
    <w:lvl w:ilvl="0" w:tplc="36082B88">
      <w:start w:val="2"/>
      <w:numFmt w:val="bullet"/>
      <w:lvlText w:val="-"/>
      <w:lvlJc w:val="left"/>
      <w:pPr>
        <w:tabs>
          <w:tab w:val="num" w:pos="1620"/>
        </w:tabs>
        <w:ind w:left="1620" w:hanging="360"/>
      </w:pPr>
      <w:rPr>
        <w:rFonts w:ascii="Times New Roman" w:eastAsia="Times New Roman" w:hAnsi="Times New Roman" w:cs="Times New Roman"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5">
    <w:nsid w:val="786640D4"/>
    <w:multiLevelType w:val="multilevel"/>
    <w:tmpl w:val="47A8783C"/>
    <w:lvl w:ilvl="0">
      <w:start w:val="46"/>
      <w:numFmt w:val="decimal"/>
      <w:lvlText w:val="%1."/>
      <w:lvlJc w:val="left"/>
      <w:pPr>
        <w:tabs>
          <w:tab w:val="num" w:pos="360"/>
        </w:tabs>
        <w:ind w:left="360" w:hanging="360"/>
      </w:pPr>
      <w:rPr>
        <w:rFonts w:hint="default"/>
      </w:rPr>
    </w:lvl>
    <w:lvl w:ilvl="1">
      <w:start w:val="1"/>
      <w:numFmt w:val="decimal"/>
      <w:lvlText w:val="%1.%2."/>
      <w:lvlJc w:val="left"/>
      <w:pPr>
        <w:tabs>
          <w:tab w:val="num" w:pos="834"/>
        </w:tabs>
        <w:ind w:left="834" w:hanging="720"/>
      </w:pPr>
      <w:rPr>
        <w:rFonts w:hint="default"/>
        <w:b/>
      </w:rPr>
    </w:lvl>
    <w:lvl w:ilvl="2">
      <w:start w:val="1"/>
      <w:numFmt w:val="decimal"/>
      <w:lvlText w:val="%1.%2.%3."/>
      <w:lvlJc w:val="left"/>
      <w:pPr>
        <w:tabs>
          <w:tab w:val="num" w:pos="948"/>
        </w:tabs>
        <w:ind w:left="948" w:hanging="720"/>
      </w:pPr>
      <w:rPr>
        <w:rFonts w:hint="default"/>
      </w:rPr>
    </w:lvl>
    <w:lvl w:ilvl="3">
      <w:start w:val="1"/>
      <w:numFmt w:val="decimal"/>
      <w:lvlText w:val="%1.%2.%3.%4."/>
      <w:lvlJc w:val="left"/>
      <w:pPr>
        <w:tabs>
          <w:tab w:val="num" w:pos="1422"/>
        </w:tabs>
        <w:ind w:left="1422" w:hanging="1080"/>
      </w:pPr>
      <w:rPr>
        <w:rFonts w:hint="default"/>
      </w:rPr>
    </w:lvl>
    <w:lvl w:ilvl="4">
      <w:start w:val="1"/>
      <w:numFmt w:val="decimal"/>
      <w:lvlText w:val="%1.%2.%3.%4.%5."/>
      <w:lvlJc w:val="left"/>
      <w:pPr>
        <w:tabs>
          <w:tab w:val="num" w:pos="1536"/>
        </w:tabs>
        <w:ind w:left="1536" w:hanging="1080"/>
      </w:pPr>
      <w:rPr>
        <w:rFonts w:hint="default"/>
      </w:rPr>
    </w:lvl>
    <w:lvl w:ilvl="5">
      <w:start w:val="1"/>
      <w:numFmt w:val="decimal"/>
      <w:lvlText w:val="%1.%2.%3.%4.%5.%6."/>
      <w:lvlJc w:val="left"/>
      <w:pPr>
        <w:tabs>
          <w:tab w:val="num" w:pos="2010"/>
        </w:tabs>
        <w:ind w:left="2010" w:hanging="1440"/>
      </w:pPr>
      <w:rPr>
        <w:rFonts w:hint="default"/>
      </w:rPr>
    </w:lvl>
    <w:lvl w:ilvl="6">
      <w:start w:val="1"/>
      <w:numFmt w:val="decimal"/>
      <w:lvlText w:val="%1.%2.%3.%4.%5.%6.%7."/>
      <w:lvlJc w:val="left"/>
      <w:pPr>
        <w:tabs>
          <w:tab w:val="num" w:pos="2124"/>
        </w:tabs>
        <w:ind w:left="2124" w:hanging="1440"/>
      </w:pPr>
      <w:rPr>
        <w:rFonts w:hint="default"/>
      </w:rPr>
    </w:lvl>
    <w:lvl w:ilvl="7">
      <w:start w:val="1"/>
      <w:numFmt w:val="decimal"/>
      <w:lvlText w:val="%1.%2.%3.%4.%5.%6.%7.%8."/>
      <w:lvlJc w:val="left"/>
      <w:pPr>
        <w:tabs>
          <w:tab w:val="num" w:pos="2598"/>
        </w:tabs>
        <w:ind w:left="2598" w:hanging="1800"/>
      </w:pPr>
      <w:rPr>
        <w:rFonts w:hint="default"/>
      </w:rPr>
    </w:lvl>
    <w:lvl w:ilvl="8">
      <w:start w:val="1"/>
      <w:numFmt w:val="decimal"/>
      <w:lvlText w:val="%1.%2.%3.%4.%5.%6.%7.%8.%9."/>
      <w:lvlJc w:val="left"/>
      <w:pPr>
        <w:tabs>
          <w:tab w:val="num" w:pos="2712"/>
        </w:tabs>
        <w:ind w:left="2712" w:hanging="1800"/>
      </w:pPr>
      <w:rPr>
        <w:rFonts w:hint="default"/>
      </w:rPr>
    </w:lvl>
  </w:abstractNum>
  <w:abstractNum w:abstractNumId="46">
    <w:nsid w:val="7B0E2838"/>
    <w:multiLevelType w:val="hybridMultilevel"/>
    <w:tmpl w:val="98A8FD44"/>
    <w:lvl w:ilvl="0" w:tplc="3500ADA8">
      <w:start w:val="1"/>
      <w:numFmt w:val="bullet"/>
      <w:lvlText w:val=""/>
      <w:lvlJc w:val="left"/>
      <w:pPr>
        <w:ind w:left="1207" w:hanging="360"/>
      </w:pPr>
      <w:rPr>
        <w:rFonts w:ascii="Symbol" w:hAnsi="Symbol" w:hint="default"/>
      </w:rPr>
    </w:lvl>
    <w:lvl w:ilvl="1" w:tplc="974A6644" w:tentative="1">
      <w:start w:val="1"/>
      <w:numFmt w:val="bullet"/>
      <w:lvlText w:val="o"/>
      <w:lvlJc w:val="left"/>
      <w:pPr>
        <w:ind w:left="1927" w:hanging="360"/>
      </w:pPr>
      <w:rPr>
        <w:rFonts w:ascii="Courier New" w:hAnsi="Courier New" w:cs="Courier New" w:hint="default"/>
      </w:rPr>
    </w:lvl>
    <w:lvl w:ilvl="2" w:tplc="D868AC68" w:tentative="1">
      <w:start w:val="1"/>
      <w:numFmt w:val="bullet"/>
      <w:lvlText w:val=""/>
      <w:lvlJc w:val="left"/>
      <w:pPr>
        <w:ind w:left="2647" w:hanging="360"/>
      </w:pPr>
      <w:rPr>
        <w:rFonts w:ascii="Wingdings" w:hAnsi="Wingdings" w:hint="default"/>
      </w:rPr>
    </w:lvl>
    <w:lvl w:ilvl="3" w:tplc="AB64D09E" w:tentative="1">
      <w:start w:val="1"/>
      <w:numFmt w:val="bullet"/>
      <w:lvlText w:val=""/>
      <w:lvlJc w:val="left"/>
      <w:pPr>
        <w:ind w:left="3367" w:hanging="360"/>
      </w:pPr>
      <w:rPr>
        <w:rFonts w:ascii="Symbol" w:hAnsi="Symbol" w:hint="default"/>
      </w:rPr>
    </w:lvl>
    <w:lvl w:ilvl="4" w:tplc="D3562A12" w:tentative="1">
      <w:start w:val="1"/>
      <w:numFmt w:val="bullet"/>
      <w:lvlText w:val="o"/>
      <w:lvlJc w:val="left"/>
      <w:pPr>
        <w:ind w:left="4087" w:hanging="360"/>
      </w:pPr>
      <w:rPr>
        <w:rFonts w:ascii="Courier New" w:hAnsi="Courier New" w:cs="Courier New" w:hint="default"/>
      </w:rPr>
    </w:lvl>
    <w:lvl w:ilvl="5" w:tplc="605616E8" w:tentative="1">
      <w:start w:val="1"/>
      <w:numFmt w:val="bullet"/>
      <w:lvlText w:val=""/>
      <w:lvlJc w:val="left"/>
      <w:pPr>
        <w:ind w:left="4807" w:hanging="360"/>
      </w:pPr>
      <w:rPr>
        <w:rFonts w:ascii="Wingdings" w:hAnsi="Wingdings" w:hint="default"/>
      </w:rPr>
    </w:lvl>
    <w:lvl w:ilvl="6" w:tplc="0658CE2C" w:tentative="1">
      <w:start w:val="1"/>
      <w:numFmt w:val="bullet"/>
      <w:lvlText w:val=""/>
      <w:lvlJc w:val="left"/>
      <w:pPr>
        <w:ind w:left="5527" w:hanging="360"/>
      </w:pPr>
      <w:rPr>
        <w:rFonts w:ascii="Symbol" w:hAnsi="Symbol" w:hint="default"/>
      </w:rPr>
    </w:lvl>
    <w:lvl w:ilvl="7" w:tplc="26AABD02" w:tentative="1">
      <w:start w:val="1"/>
      <w:numFmt w:val="bullet"/>
      <w:lvlText w:val="o"/>
      <w:lvlJc w:val="left"/>
      <w:pPr>
        <w:ind w:left="6247" w:hanging="360"/>
      </w:pPr>
      <w:rPr>
        <w:rFonts w:ascii="Courier New" w:hAnsi="Courier New" w:cs="Courier New" w:hint="default"/>
      </w:rPr>
    </w:lvl>
    <w:lvl w:ilvl="8" w:tplc="9E9EC134" w:tentative="1">
      <w:start w:val="1"/>
      <w:numFmt w:val="bullet"/>
      <w:lvlText w:val=""/>
      <w:lvlJc w:val="left"/>
      <w:pPr>
        <w:ind w:left="6967" w:hanging="360"/>
      </w:pPr>
      <w:rPr>
        <w:rFonts w:ascii="Wingdings" w:hAnsi="Wingdings" w:hint="default"/>
      </w:rPr>
    </w:lvl>
  </w:abstractNum>
  <w:num w:numId="1">
    <w:abstractNumId w:val="14"/>
  </w:num>
  <w:num w:numId="2">
    <w:abstractNumId w:val="23"/>
  </w:num>
  <w:num w:numId="3">
    <w:abstractNumId w:val="10"/>
  </w:num>
  <w:num w:numId="4">
    <w:abstractNumId w:val="29"/>
  </w:num>
  <w:num w:numId="5">
    <w:abstractNumId w:val="43"/>
  </w:num>
  <w:num w:numId="6">
    <w:abstractNumId w:val="7"/>
  </w:num>
  <w:num w:numId="7">
    <w:abstractNumId w:val="15"/>
  </w:num>
  <w:num w:numId="8">
    <w:abstractNumId w:val="19"/>
  </w:num>
  <w:num w:numId="9">
    <w:abstractNumId w:val="1"/>
  </w:num>
  <w:num w:numId="10">
    <w:abstractNumId w:val="45"/>
  </w:num>
  <w:num w:numId="11">
    <w:abstractNumId w:val="34"/>
  </w:num>
  <w:num w:numId="12">
    <w:abstractNumId w:val="36"/>
  </w:num>
  <w:num w:numId="13">
    <w:abstractNumId w:val="4"/>
  </w:num>
  <w:num w:numId="14">
    <w:abstractNumId w:val="24"/>
  </w:num>
  <w:num w:numId="15">
    <w:abstractNumId w:val="21"/>
  </w:num>
  <w:num w:numId="16">
    <w:abstractNumId w:val="40"/>
  </w:num>
  <w:num w:numId="17">
    <w:abstractNumId w:val="26"/>
  </w:num>
  <w:num w:numId="18">
    <w:abstractNumId w:val="37"/>
  </w:num>
  <w:num w:numId="19">
    <w:abstractNumId w:val="27"/>
  </w:num>
  <w:num w:numId="20">
    <w:abstractNumId w:val="2"/>
  </w:num>
  <w:num w:numId="21">
    <w:abstractNumId w:val="20"/>
  </w:num>
  <w:num w:numId="22">
    <w:abstractNumId w:val="46"/>
  </w:num>
  <w:num w:numId="23">
    <w:abstractNumId w:val="16"/>
  </w:num>
  <w:num w:numId="24">
    <w:abstractNumId w:val="22"/>
  </w:num>
  <w:num w:numId="25">
    <w:abstractNumId w:val="41"/>
  </w:num>
  <w:num w:numId="26">
    <w:abstractNumId w:val="42"/>
  </w:num>
  <w:num w:numId="27">
    <w:abstractNumId w:val="3"/>
  </w:num>
  <w:num w:numId="28">
    <w:abstractNumId w:val="12"/>
  </w:num>
  <w:num w:numId="29">
    <w:abstractNumId w:val="28"/>
  </w:num>
  <w:num w:numId="30">
    <w:abstractNumId w:val="5"/>
  </w:num>
  <w:num w:numId="31">
    <w:abstractNumId w:val="25"/>
  </w:num>
  <w:num w:numId="32">
    <w:abstractNumId w:val="8"/>
  </w:num>
  <w:num w:numId="33">
    <w:abstractNumId w:val="32"/>
    <w:lvlOverride w:ilvl="0">
      <w:lvl w:ilvl="0">
        <w:start w:val="1"/>
        <w:numFmt w:val="decimal"/>
        <w:pStyle w:val="TitrePieceDAO"/>
        <w:lvlText w:val="Pièce n°%1 :"/>
        <w:lvlJc w:val="left"/>
        <w:pPr>
          <w:ind w:left="720" w:hanging="360"/>
        </w:pPr>
        <w:rPr>
          <w:b/>
        </w:rPr>
      </w:lvl>
    </w:lvlOverride>
  </w:num>
  <w:num w:numId="34">
    <w:abstractNumId w:val="39"/>
  </w:num>
  <w:num w:numId="35">
    <w:abstractNumId w:val="44"/>
  </w:num>
  <w:num w:numId="36">
    <w:abstractNumId w:val="11"/>
  </w:num>
  <w:num w:numId="3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6"/>
  </w:num>
  <w:num w:numId="40">
    <w:abstractNumId w:val="31"/>
  </w:num>
  <w:num w:numId="41">
    <w:abstractNumId w:val="18"/>
  </w:num>
  <w:num w:numId="42">
    <w:abstractNumId w:val="35"/>
  </w:num>
  <w:num w:numId="43">
    <w:abstractNumId w:val="33"/>
  </w:num>
  <w:num w:numId="44">
    <w:abstractNumId w:val="13"/>
  </w:num>
  <w:num w:numId="45">
    <w:abstractNumId w:val="17"/>
  </w:num>
  <w:num w:numId="46">
    <w:abstractNumId w:val="3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2A5"/>
    <w:rsid w:val="00005312"/>
    <w:rsid w:val="00006237"/>
    <w:rsid w:val="00007B7F"/>
    <w:rsid w:val="00020CDD"/>
    <w:rsid w:val="0002220F"/>
    <w:rsid w:val="0002590D"/>
    <w:rsid w:val="00025E15"/>
    <w:rsid w:val="00026A29"/>
    <w:rsid w:val="000274A2"/>
    <w:rsid w:val="00032D9A"/>
    <w:rsid w:val="00033ADC"/>
    <w:rsid w:val="00040B84"/>
    <w:rsid w:val="0004244B"/>
    <w:rsid w:val="00042574"/>
    <w:rsid w:val="000445F3"/>
    <w:rsid w:val="00047FB0"/>
    <w:rsid w:val="00050FFE"/>
    <w:rsid w:val="00051437"/>
    <w:rsid w:val="00051534"/>
    <w:rsid w:val="00052C85"/>
    <w:rsid w:val="00055FEB"/>
    <w:rsid w:val="00063826"/>
    <w:rsid w:val="00063D0D"/>
    <w:rsid w:val="00065989"/>
    <w:rsid w:val="00065A87"/>
    <w:rsid w:val="00070AB7"/>
    <w:rsid w:val="00070D00"/>
    <w:rsid w:val="0007361D"/>
    <w:rsid w:val="0007564D"/>
    <w:rsid w:val="0007691F"/>
    <w:rsid w:val="00077891"/>
    <w:rsid w:val="00080116"/>
    <w:rsid w:val="0008149A"/>
    <w:rsid w:val="00085044"/>
    <w:rsid w:val="0008661A"/>
    <w:rsid w:val="000868DA"/>
    <w:rsid w:val="00092CDC"/>
    <w:rsid w:val="00093608"/>
    <w:rsid w:val="00093AEF"/>
    <w:rsid w:val="000941DF"/>
    <w:rsid w:val="000A00A8"/>
    <w:rsid w:val="000A040E"/>
    <w:rsid w:val="000A2ED7"/>
    <w:rsid w:val="000A31B1"/>
    <w:rsid w:val="000A4FED"/>
    <w:rsid w:val="000A760A"/>
    <w:rsid w:val="000A7BC9"/>
    <w:rsid w:val="000B0AEB"/>
    <w:rsid w:val="000B10B6"/>
    <w:rsid w:val="000B2D82"/>
    <w:rsid w:val="000B2DD9"/>
    <w:rsid w:val="000B3941"/>
    <w:rsid w:val="000B46B6"/>
    <w:rsid w:val="000B6669"/>
    <w:rsid w:val="000C166C"/>
    <w:rsid w:val="000C2E2F"/>
    <w:rsid w:val="000C3518"/>
    <w:rsid w:val="000C38FD"/>
    <w:rsid w:val="000E0B3B"/>
    <w:rsid w:val="000E0EAB"/>
    <w:rsid w:val="000E1976"/>
    <w:rsid w:val="000E1AED"/>
    <w:rsid w:val="000E34AE"/>
    <w:rsid w:val="000E540B"/>
    <w:rsid w:val="000E5962"/>
    <w:rsid w:val="000E5F46"/>
    <w:rsid w:val="000F0C03"/>
    <w:rsid w:val="000F13EC"/>
    <w:rsid w:val="000F51BA"/>
    <w:rsid w:val="000F6040"/>
    <w:rsid w:val="000F67C3"/>
    <w:rsid w:val="000F763D"/>
    <w:rsid w:val="00105DD8"/>
    <w:rsid w:val="0010780D"/>
    <w:rsid w:val="0010789C"/>
    <w:rsid w:val="00107DC0"/>
    <w:rsid w:val="00110F4C"/>
    <w:rsid w:val="00115D0E"/>
    <w:rsid w:val="001162C6"/>
    <w:rsid w:val="001165FE"/>
    <w:rsid w:val="0011793A"/>
    <w:rsid w:val="0012409D"/>
    <w:rsid w:val="001279B9"/>
    <w:rsid w:val="0013458F"/>
    <w:rsid w:val="001345DB"/>
    <w:rsid w:val="0013578F"/>
    <w:rsid w:val="00136E8F"/>
    <w:rsid w:val="001377AA"/>
    <w:rsid w:val="00140C64"/>
    <w:rsid w:val="001425BF"/>
    <w:rsid w:val="00145125"/>
    <w:rsid w:val="001532DD"/>
    <w:rsid w:val="00155C7D"/>
    <w:rsid w:val="00156523"/>
    <w:rsid w:val="001636F8"/>
    <w:rsid w:val="0016510F"/>
    <w:rsid w:val="00167D7E"/>
    <w:rsid w:val="001725E7"/>
    <w:rsid w:val="00175B4B"/>
    <w:rsid w:val="00175D54"/>
    <w:rsid w:val="001804DC"/>
    <w:rsid w:val="00180503"/>
    <w:rsid w:val="001836F9"/>
    <w:rsid w:val="00187AA9"/>
    <w:rsid w:val="00187D78"/>
    <w:rsid w:val="00190170"/>
    <w:rsid w:val="00197E81"/>
    <w:rsid w:val="001A0F65"/>
    <w:rsid w:val="001A1F0A"/>
    <w:rsid w:val="001A57BC"/>
    <w:rsid w:val="001A68B7"/>
    <w:rsid w:val="001A7569"/>
    <w:rsid w:val="001B3F6E"/>
    <w:rsid w:val="001B4889"/>
    <w:rsid w:val="001B4B6D"/>
    <w:rsid w:val="001C0D3A"/>
    <w:rsid w:val="001C2F08"/>
    <w:rsid w:val="001D0060"/>
    <w:rsid w:val="001D03D2"/>
    <w:rsid w:val="001D5B86"/>
    <w:rsid w:val="001E0368"/>
    <w:rsid w:val="001E083F"/>
    <w:rsid w:val="001E0A82"/>
    <w:rsid w:val="001E131B"/>
    <w:rsid w:val="001E2D1E"/>
    <w:rsid w:val="001F4443"/>
    <w:rsid w:val="001F4677"/>
    <w:rsid w:val="001F4EB2"/>
    <w:rsid w:val="001F4FE9"/>
    <w:rsid w:val="001F7677"/>
    <w:rsid w:val="00200544"/>
    <w:rsid w:val="002013B5"/>
    <w:rsid w:val="00205962"/>
    <w:rsid w:val="00211483"/>
    <w:rsid w:val="002118FF"/>
    <w:rsid w:val="00211A95"/>
    <w:rsid w:val="00211F52"/>
    <w:rsid w:val="002146ED"/>
    <w:rsid w:val="00215747"/>
    <w:rsid w:val="00215F78"/>
    <w:rsid w:val="00217CD3"/>
    <w:rsid w:val="0022090A"/>
    <w:rsid w:val="00227D93"/>
    <w:rsid w:val="00230E66"/>
    <w:rsid w:val="00231B2F"/>
    <w:rsid w:val="00233149"/>
    <w:rsid w:val="002331FA"/>
    <w:rsid w:val="00236B8A"/>
    <w:rsid w:val="0024113C"/>
    <w:rsid w:val="002423C1"/>
    <w:rsid w:val="00244E66"/>
    <w:rsid w:val="00246701"/>
    <w:rsid w:val="00246C72"/>
    <w:rsid w:val="002501B3"/>
    <w:rsid w:val="0025233C"/>
    <w:rsid w:val="0025243A"/>
    <w:rsid w:val="002554EC"/>
    <w:rsid w:val="0025611F"/>
    <w:rsid w:val="00256248"/>
    <w:rsid w:val="00256A59"/>
    <w:rsid w:val="00261729"/>
    <w:rsid w:val="00261E15"/>
    <w:rsid w:val="00263D48"/>
    <w:rsid w:val="002704E2"/>
    <w:rsid w:val="00271BBE"/>
    <w:rsid w:val="00272052"/>
    <w:rsid w:val="0027366B"/>
    <w:rsid w:val="00273A35"/>
    <w:rsid w:val="0027450C"/>
    <w:rsid w:val="00274A97"/>
    <w:rsid w:val="0027609B"/>
    <w:rsid w:val="00277C0B"/>
    <w:rsid w:val="002801D6"/>
    <w:rsid w:val="00282386"/>
    <w:rsid w:val="00285A5F"/>
    <w:rsid w:val="00286B1C"/>
    <w:rsid w:val="00287E07"/>
    <w:rsid w:val="00290629"/>
    <w:rsid w:val="00290C75"/>
    <w:rsid w:val="00291210"/>
    <w:rsid w:val="0029345B"/>
    <w:rsid w:val="002936DC"/>
    <w:rsid w:val="002939E4"/>
    <w:rsid w:val="0029744E"/>
    <w:rsid w:val="002A26EB"/>
    <w:rsid w:val="002B1A24"/>
    <w:rsid w:val="002B1C2E"/>
    <w:rsid w:val="002C002E"/>
    <w:rsid w:val="002C08E7"/>
    <w:rsid w:val="002C2503"/>
    <w:rsid w:val="002C26ED"/>
    <w:rsid w:val="002D592D"/>
    <w:rsid w:val="002D6A6F"/>
    <w:rsid w:val="002D6F35"/>
    <w:rsid w:val="002D7548"/>
    <w:rsid w:val="002E174A"/>
    <w:rsid w:val="002E2ED6"/>
    <w:rsid w:val="002E3D98"/>
    <w:rsid w:val="002E47E9"/>
    <w:rsid w:val="002E6515"/>
    <w:rsid w:val="002F1522"/>
    <w:rsid w:val="002F53CC"/>
    <w:rsid w:val="002F7983"/>
    <w:rsid w:val="0030004E"/>
    <w:rsid w:val="003018B0"/>
    <w:rsid w:val="0030781B"/>
    <w:rsid w:val="003116D3"/>
    <w:rsid w:val="003125C8"/>
    <w:rsid w:val="003128B5"/>
    <w:rsid w:val="0031296F"/>
    <w:rsid w:val="00312D4E"/>
    <w:rsid w:val="00314C76"/>
    <w:rsid w:val="00317FF0"/>
    <w:rsid w:val="003215EF"/>
    <w:rsid w:val="00321ECC"/>
    <w:rsid w:val="00322840"/>
    <w:rsid w:val="00323FCF"/>
    <w:rsid w:val="0032410B"/>
    <w:rsid w:val="00325AF0"/>
    <w:rsid w:val="00326591"/>
    <w:rsid w:val="00331069"/>
    <w:rsid w:val="00331B98"/>
    <w:rsid w:val="00333ACA"/>
    <w:rsid w:val="00340C9B"/>
    <w:rsid w:val="003418FF"/>
    <w:rsid w:val="00341CDB"/>
    <w:rsid w:val="00344548"/>
    <w:rsid w:val="00346A71"/>
    <w:rsid w:val="003478B8"/>
    <w:rsid w:val="003513C3"/>
    <w:rsid w:val="00356486"/>
    <w:rsid w:val="0036092D"/>
    <w:rsid w:val="00360C24"/>
    <w:rsid w:val="00360F91"/>
    <w:rsid w:val="003616C2"/>
    <w:rsid w:val="003631BF"/>
    <w:rsid w:val="00364547"/>
    <w:rsid w:val="00365184"/>
    <w:rsid w:val="0036708E"/>
    <w:rsid w:val="00370349"/>
    <w:rsid w:val="00370A4E"/>
    <w:rsid w:val="00372546"/>
    <w:rsid w:val="00373A29"/>
    <w:rsid w:val="00374762"/>
    <w:rsid w:val="00376990"/>
    <w:rsid w:val="00377D2B"/>
    <w:rsid w:val="00380DE0"/>
    <w:rsid w:val="00381296"/>
    <w:rsid w:val="003819FD"/>
    <w:rsid w:val="00381F89"/>
    <w:rsid w:val="00383741"/>
    <w:rsid w:val="00394CC9"/>
    <w:rsid w:val="003A0A6D"/>
    <w:rsid w:val="003A0B21"/>
    <w:rsid w:val="003A1396"/>
    <w:rsid w:val="003A3AAB"/>
    <w:rsid w:val="003B003C"/>
    <w:rsid w:val="003C3666"/>
    <w:rsid w:val="003C4A19"/>
    <w:rsid w:val="003C5706"/>
    <w:rsid w:val="003D1062"/>
    <w:rsid w:val="003D16D0"/>
    <w:rsid w:val="003D20A4"/>
    <w:rsid w:val="003D3C44"/>
    <w:rsid w:val="003D5669"/>
    <w:rsid w:val="003D5E8F"/>
    <w:rsid w:val="003E005A"/>
    <w:rsid w:val="003E01B0"/>
    <w:rsid w:val="003E149B"/>
    <w:rsid w:val="003E5044"/>
    <w:rsid w:val="003E5EBE"/>
    <w:rsid w:val="003F42A6"/>
    <w:rsid w:val="003F54EE"/>
    <w:rsid w:val="003F57E0"/>
    <w:rsid w:val="003F583C"/>
    <w:rsid w:val="00400621"/>
    <w:rsid w:val="004041BA"/>
    <w:rsid w:val="004041C8"/>
    <w:rsid w:val="00404DDC"/>
    <w:rsid w:val="004057E9"/>
    <w:rsid w:val="00410CFA"/>
    <w:rsid w:val="00412ABD"/>
    <w:rsid w:val="0041346C"/>
    <w:rsid w:val="0041401D"/>
    <w:rsid w:val="00414053"/>
    <w:rsid w:val="00414E35"/>
    <w:rsid w:val="00415F3A"/>
    <w:rsid w:val="00416C34"/>
    <w:rsid w:val="00417388"/>
    <w:rsid w:val="00417D82"/>
    <w:rsid w:val="00421550"/>
    <w:rsid w:val="00421593"/>
    <w:rsid w:val="00422884"/>
    <w:rsid w:val="00422951"/>
    <w:rsid w:val="00422DC0"/>
    <w:rsid w:val="00423651"/>
    <w:rsid w:val="00424B6D"/>
    <w:rsid w:val="00430794"/>
    <w:rsid w:val="00430F1E"/>
    <w:rsid w:val="00431907"/>
    <w:rsid w:val="00431DDA"/>
    <w:rsid w:val="0043392D"/>
    <w:rsid w:val="00433964"/>
    <w:rsid w:val="00436FFD"/>
    <w:rsid w:val="00441C65"/>
    <w:rsid w:val="00442207"/>
    <w:rsid w:val="00442C3D"/>
    <w:rsid w:val="00444F22"/>
    <w:rsid w:val="00450430"/>
    <w:rsid w:val="00450E9A"/>
    <w:rsid w:val="00453833"/>
    <w:rsid w:val="00454553"/>
    <w:rsid w:val="00455D00"/>
    <w:rsid w:val="00456993"/>
    <w:rsid w:val="00461A93"/>
    <w:rsid w:val="00464DE0"/>
    <w:rsid w:val="00464FA6"/>
    <w:rsid w:val="004654D2"/>
    <w:rsid w:val="00465ACC"/>
    <w:rsid w:val="00466953"/>
    <w:rsid w:val="00466BD9"/>
    <w:rsid w:val="00466C7A"/>
    <w:rsid w:val="004670E3"/>
    <w:rsid w:val="00483039"/>
    <w:rsid w:val="004830A6"/>
    <w:rsid w:val="0048357A"/>
    <w:rsid w:val="00483E10"/>
    <w:rsid w:val="00484232"/>
    <w:rsid w:val="004844DE"/>
    <w:rsid w:val="00485D73"/>
    <w:rsid w:val="00490E05"/>
    <w:rsid w:val="00491170"/>
    <w:rsid w:val="00492B50"/>
    <w:rsid w:val="00493E46"/>
    <w:rsid w:val="00494D32"/>
    <w:rsid w:val="00495F4D"/>
    <w:rsid w:val="004A0114"/>
    <w:rsid w:val="004A0521"/>
    <w:rsid w:val="004A1A8F"/>
    <w:rsid w:val="004A3872"/>
    <w:rsid w:val="004A6208"/>
    <w:rsid w:val="004A79D1"/>
    <w:rsid w:val="004B1D1C"/>
    <w:rsid w:val="004B6714"/>
    <w:rsid w:val="004B68E2"/>
    <w:rsid w:val="004B729F"/>
    <w:rsid w:val="004C0DFB"/>
    <w:rsid w:val="004C4971"/>
    <w:rsid w:val="004C639C"/>
    <w:rsid w:val="004D06F0"/>
    <w:rsid w:val="004D5950"/>
    <w:rsid w:val="004D5A54"/>
    <w:rsid w:val="004E1CA4"/>
    <w:rsid w:val="004E2C08"/>
    <w:rsid w:val="004E3035"/>
    <w:rsid w:val="004E343A"/>
    <w:rsid w:val="004E3D5D"/>
    <w:rsid w:val="004E43BF"/>
    <w:rsid w:val="004E5491"/>
    <w:rsid w:val="004E6A00"/>
    <w:rsid w:val="004E7146"/>
    <w:rsid w:val="004F2D7B"/>
    <w:rsid w:val="004F3D4C"/>
    <w:rsid w:val="004F4029"/>
    <w:rsid w:val="004F41AA"/>
    <w:rsid w:val="004F6294"/>
    <w:rsid w:val="0050037B"/>
    <w:rsid w:val="00503AD6"/>
    <w:rsid w:val="00504EDD"/>
    <w:rsid w:val="005114DC"/>
    <w:rsid w:val="00514978"/>
    <w:rsid w:val="00516400"/>
    <w:rsid w:val="005165F3"/>
    <w:rsid w:val="0051707F"/>
    <w:rsid w:val="00517D5D"/>
    <w:rsid w:val="005207E4"/>
    <w:rsid w:val="00521532"/>
    <w:rsid w:val="00524397"/>
    <w:rsid w:val="00525F0B"/>
    <w:rsid w:val="00530BD8"/>
    <w:rsid w:val="00535476"/>
    <w:rsid w:val="0053614F"/>
    <w:rsid w:val="00540C8D"/>
    <w:rsid w:val="00541492"/>
    <w:rsid w:val="00542D77"/>
    <w:rsid w:val="00543534"/>
    <w:rsid w:val="00544304"/>
    <w:rsid w:val="005458AF"/>
    <w:rsid w:val="00545EF2"/>
    <w:rsid w:val="0054669A"/>
    <w:rsid w:val="005471E7"/>
    <w:rsid w:val="0055743A"/>
    <w:rsid w:val="005578D4"/>
    <w:rsid w:val="005632D2"/>
    <w:rsid w:val="00566E6D"/>
    <w:rsid w:val="0056775F"/>
    <w:rsid w:val="00570436"/>
    <w:rsid w:val="00571D0B"/>
    <w:rsid w:val="005751CC"/>
    <w:rsid w:val="00580084"/>
    <w:rsid w:val="00581875"/>
    <w:rsid w:val="00581BBD"/>
    <w:rsid w:val="00585C81"/>
    <w:rsid w:val="00593398"/>
    <w:rsid w:val="005949C6"/>
    <w:rsid w:val="005A03F1"/>
    <w:rsid w:val="005A593F"/>
    <w:rsid w:val="005A685A"/>
    <w:rsid w:val="005A7BBB"/>
    <w:rsid w:val="005A7E77"/>
    <w:rsid w:val="005B4869"/>
    <w:rsid w:val="005B63AC"/>
    <w:rsid w:val="005B6868"/>
    <w:rsid w:val="005B7753"/>
    <w:rsid w:val="005B7CC9"/>
    <w:rsid w:val="005C01F8"/>
    <w:rsid w:val="005C092B"/>
    <w:rsid w:val="005C1912"/>
    <w:rsid w:val="005C1928"/>
    <w:rsid w:val="005C1F48"/>
    <w:rsid w:val="005C60E2"/>
    <w:rsid w:val="005D28CA"/>
    <w:rsid w:val="005D3562"/>
    <w:rsid w:val="005D495B"/>
    <w:rsid w:val="005D495D"/>
    <w:rsid w:val="005D4CF7"/>
    <w:rsid w:val="005D4FEC"/>
    <w:rsid w:val="005D5410"/>
    <w:rsid w:val="005D57AA"/>
    <w:rsid w:val="005D5AAF"/>
    <w:rsid w:val="005D6F65"/>
    <w:rsid w:val="005D7757"/>
    <w:rsid w:val="005E0EE1"/>
    <w:rsid w:val="005E277E"/>
    <w:rsid w:val="005E319D"/>
    <w:rsid w:val="005E4753"/>
    <w:rsid w:val="005E6CF0"/>
    <w:rsid w:val="005E70F9"/>
    <w:rsid w:val="005E72B2"/>
    <w:rsid w:val="005F14A0"/>
    <w:rsid w:val="005F269E"/>
    <w:rsid w:val="005F6F1B"/>
    <w:rsid w:val="005F72F4"/>
    <w:rsid w:val="005F758B"/>
    <w:rsid w:val="00600221"/>
    <w:rsid w:val="00606083"/>
    <w:rsid w:val="006118A4"/>
    <w:rsid w:val="0061264F"/>
    <w:rsid w:val="00612681"/>
    <w:rsid w:val="00613172"/>
    <w:rsid w:val="00621442"/>
    <w:rsid w:val="00621AA3"/>
    <w:rsid w:val="00627964"/>
    <w:rsid w:val="0063018A"/>
    <w:rsid w:val="006305A7"/>
    <w:rsid w:val="00630756"/>
    <w:rsid w:val="00630A6E"/>
    <w:rsid w:val="006326C6"/>
    <w:rsid w:val="00632BE2"/>
    <w:rsid w:val="006359E5"/>
    <w:rsid w:val="006363B9"/>
    <w:rsid w:val="0063675B"/>
    <w:rsid w:val="006374DC"/>
    <w:rsid w:val="006408FE"/>
    <w:rsid w:val="00641215"/>
    <w:rsid w:val="00645AA9"/>
    <w:rsid w:val="006462D5"/>
    <w:rsid w:val="00646644"/>
    <w:rsid w:val="00654939"/>
    <w:rsid w:val="00654DE9"/>
    <w:rsid w:val="00655635"/>
    <w:rsid w:val="00656C71"/>
    <w:rsid w:val="00664A53"/>
    <w:rsid w:val="00665C80"/>
    <w:rsid w:val="00667EB6"/>
    <w:rsid w:val="00671241"/>
    <w:rsid w:val="00672B62"/>
    <w:rsid w:val="00672E1E"/>
    <w:rsid w:val="0067546C"/>
    <w:rsid w:val="00675FD4"/>
    <w:rsid w:val="00676495"/>
    <w:rsid w:val="0067658A"/>
    <w:rsid w:val="00676994"/>
    <w:rsid w:val="00677304"/>
    <w:rsid w:val="00677A6C"/>
    <w:rsid w:val="006826CA"/>
    <w:rsid w:val="0068354C"/>
    <w:rsid w:val="00684232"/>
    <w:rsid w:val="00686B90"/>
    <w:rsid w:val="00690267"/>
    <w:rsid w:val="00690A96"/>
    <w:rsid w:val="0069129F"/>
    <w:rsid w:val="00692BFC"/>
    <w:rsid w:val="0069341B"/>
    <w:rsid w:val="00694043"/>
    <w:rsid w:val="00696D7E"/>
    <w:rsid w:val="00697CF9"/>
    <w:rsid w:val="006A250C"/>
    <w:rsid w:val="006A2759"/>
    <w:rsid w:val="006A3C7C"/>
    <w:rsid w:val="006A4526"/>
    <w:rsid w:val="006B0ADC"/>
    <w:rsid w:val="006B0ECF"/>
    <w:rsid w:val="006B12B6"/>
    <w:rsid w:val="006B1AEA"/>
    <w:rsid w:val="006B1D95"/>
    <w:rsid w:val="006C62D2"/>
    <w:rsid w:val="006C7712"/>
    <w:rsid w:val="006C79FC"/>
    <w:rsid w:val="006D1C4E"/>
    <w:rsid w:val="006D584A"/>
    <w:rsid w:val="006E16B7"/>
    <w:rsid w:val="006E1F2E"/>
    <w:rsid w:val="006E2508"/>
    <w:rsid w:val="006E48E7"/>
    <w:rsid w:val="006E571E"/>
    <w:rsid w:val="006F02F0"/>
    <w:rsid w:val="006F277A"/>
    <w:rsid w:val="006F405F"/>
    <w:rsid w:val="006F4619"/>
    <w:rsid w:val="007003B8"/>
    <w:rsid w:val="00702E3A"/>
    <w:rsid w:val="00705178"/>
    <w:rsid w:val="007052D5"/>
    <w:rsid w:val="00707054"/>
    <w:rsid w:val="007073F6"/>
    <w:rsid w:val="0070763D"/>
    <w:rsid w:val="00707ADF"/>
    <w:rsid w:val="0071175B"/>
    <w:rsid w:val="007123F6"/>
    <w:rsid w:val="0071705C"/>
    <w:rsid w:val="007178FC"/>
    <w:rsid w:val="00717933"/>
    <w:rsid w:val="007308C0"/>
    <w:rsid w:val="00731CF9"/>
    <w:rsid w:val="007335E0"/>
    <w:rsid w:val="00734771"/>
    <w:rsid w:val="00740651"/>
    <w:rsid w:val="00741576"/>
    <w:rsid w:val="007425AC"/>
    <w:rsid w:val="007463DE"/>
    <w:rsid w:val="00746510"/>
    <w:rsid w:val="007508FD"/>
    <w:rsid w:val="00750E60"/>
    <w:rsid w:val="007521FC"/>
    <w:rsid w:val="00752BF7"/>
    <w:rsid w:val="007531E3"/>
    <w:rsid w:val="007534EB"/>
    <w:rsid w:val="00753DB2"/>
    <w:rsid w:val="00753E5D"/>
    <w:rsid w:val="00754BA6"/>
    <w:rsid w:val="00757213"/>
    <w:rsid w:val="0076145E"/>
    <w:rsid w:val="0076205D"/>
    <w:rsid w:val="007628AF"/>
    <w:rsid w:val="00764310"/>
    <w:rsid w:val="00764645"/>
    <w:rsid w:val="007651F8"/>
    <w:rsid w:val="00765D5A"/>
    <w:rsid w:val="00766C93"/>
    <w:rsid w:val="00767032"/>
    <w:rsid w:val="00770A58"/>
    <w:rsid w:val="007711D2"/>
    <w:rsid w:val="0077366F"/>
    <w:rsid w:val="00774F84"/>
    <w:rsid w:val="007762DB"/>
    <w:rsid w:val="0077646D"/>
    <w:rsid w:val="00776F80"/>
    <w:rsid w:val="007810BA"/>
    <w:rsid w:val="00782297"/>
    <w:rsid w:val="0078457A"/>
    <w:rsid w:val="007858B7"/>
    <w:rsid w:val="00785B23"/>
    <w:rsid w:val="0078697D"/>
    <w:rsid w:val="00786A17"/>
    <w:rsid w:val="00791FF9"/>
    <w:rsid w:val="00797055"/>
    <w:rsid w:val="0079784C"/>
    <w:rsid w:val="00797ABA"/>
    <w:rsid w:val="007A0A37"/>
    <w:rsid w:val="007A17CC"/>
    <w:rsid w:val="007A4197"/>
    <w:rsid w:val="007A4C48"/>
    <w:rsid w:val="007B3F3B"/>
    <w:rsid w:val="007B58AC"/>
    <w:rsid w:val="007B6124"/>
    <w:rsid w:val="007B7895"/>
    <w:rsid w:val="007B7B73"/>
    <w:rsid w:val="007C0F82"/>
    <w:rsid w:val="007C1D83"/>
    <w:rsid w:val="007C25AF"/>
    <w:rsid w:val="007C318B"/>
    <w:rsid w:val="007C3889"/>
    <w:rsid w:val="007C5D01"/>
    <w:rsid w:val="007D3F7E"/>
    <w:rsid w:val="007D490E"/>
    <w:rsid w:val="007D4F66"/>
    <w:rsid w:val="007D527A"/>
    <w:rsid w:val="007D5F9C"/>
    <w:rsid w:val="007E049E"/>
    <w:rsid w:val="007E3525"/>
    <w:rsid w:val="007E39AF"/>
    <w:rsid w:val="007E45E4"/>
    <w:rsid w:val="007F15AD"/>
    <w:rsid w:val="007F267F"/>
    <w:rsid w:val="00800801"/>
    <w:rsid w:val="00802B1C"/>
    <w:rsid w:val="00804101"/>
    <w:rsid w:val="00804944"/>
    <w:rsid w:val="00806621"/>
    <w:rsid w:val="00812A0D"/>
    <w:rsid w:val="00813BD4"/>
    <w:rsid w:val="0081530B"/>
    <w:rsid w:val="00816111"/>
    <w:rsid w:val="00816385"/>
    <w:rsid w:val="00820ABA"/>
    <w:rsid w:val="00821C0F"/>
    <w:rsid w:val="008235C4"/>
    <w:rsid w:val="00823BE0"/>
    <w:rsid w:val="00823E38"/>
    <w:rsid w:val="00824DA4"/>
    <w:rsid w:val="00825025"/>
    <w:rsid w:val="00825486"/>
    <w:rsid w:val="00825C2A"/>
    <w:rsid w:val="00831109"/>
    <w:rsid w:val="00833872"/>
    <w:rsid w:val="00835E90"/>
    <w:rsid w:val="00836DBC"/>
    <w:rsid w:val="00837F45"/>
    <w:rsid w:val="00845F49"/>
    <w:rsid w:val="0085104F"/>
    <w:rsid w:val="00851DCC"/>
    <w:rsid w:val="008540D7"/>
    <w:rsid w:val="0085441C"/>
    <w:rsid w:val="00855B6C"/>
    <w:rsid w:val="00856DA8"/>
    <w:rsid w:val="00856E6C"/>
    <w:rsid w:val="008610CA"/>
    <w:rsid w:val="0086755C"/>
    <w:rsid w:val="00867F87"/>
    <w:rsid w:val="00874766"/>
    <w:rsid w:val="00875A63"/>
    <w:rsid w:val="00875C5B"/>
    <w:rsid w:val="008765A7"/>
    <w:rsid w:val="008777E9"/>
    <w:rsid w:val="008820D2"/>
    <w:rsid w:val="0088273E"/>
    <w:rsid w:val="008830DF"/>
    <w:rsid w:val="00883959"/>
    <w:rsid w:val="00884315"/>
    <w:rsid w:val="00884562"/>
    <w:rsid w:val="00885BD2"/>
    <w:rsid w:val="008861E5"/>
    <w:rsid w:val="00890E50"/>
    <w:rsid w:val="00891DBC"/>
    <w:rsid w:val="00892171"/>
    <w:rsid w:val="008947C4"/>
    <w:rsid w:val="008952DD"/>
    <w:rsid w:val="008966B0"/>
    <w:rsid w:val="008979C7"/>
    <w:rsid w:val="008A1FFF"/>
    <w:rsid w:val="008A2DD5"/>
    <w:rsid w:val="008A396E"/>
    <w:rsid w:val="008A4346"/>
    <w:rsid w:val="008A5915"/>
    <w:rsid w:val="008A7BCE"/>
    <w:rsid w:val="008B181E"/>
    <w:rsid w:val="008B5080"/>
    <w:rsid w:val="008C0806"/>
    <w:rsid w:val="008C1335"/>
    <w:rsid w:val="008C13B8"/>
    <w:rsid w:val="008C2381"/>
    <w:rsid w:val="008C25C4"/>
    <w:rsid w:val="008C2C46"/>
    <w:rsid w:val="008C2F25"/>
    <w:rsid w:val="008C4E72"/>
    <w:rsid w:val="008C5A79"/>
    <w:rsid w:val="008C7C42"/>
    <w:rsid w:val="008D10FF"/>
    <w:rsid w:val="008D13FE"/>
    <w:rsid w:val="008D3089"/>
    <w:rsid w:val="008D5270"/>
    <w:rsid w:val="008D57B8"/>
    <w:rsid w:val="008E4213"/>
    <w:rsid w:val="008E52F5"/>
    <w:rsid w:val="008E573D"/>
    <w:rsid w:val="008E64DF"/>
    <w:rsid w:val="008E6C41"/>
    <w:rsid w:val="008E7B82"/>
    <w:rsid w:val="008F4A31"/>
    <w:rsid w:val="008F5B05"/>
    <w:rsid w:val="008F6A9C"/>
    <w:rsid w:val="008F74BA"/>
    <w:rsid w:val="00900B9D"/>
    <w:rsid w:val="0090137A"/>
    <w:rsid w:val="00901C87"/>
    <w:rsid w:val="0090283D"/>
    <w:rsid w:val="00902952"/>
    <w:rsid w:val="009037E7"/>
    <w:rsid w:val="00904528"/>
    <w:rsid w:val="00906989"/>
    <w:rsid w:val="00911354"/>
    <w:rsid w:val="00911B36"/>
    <w:rsid w:val="00915025"/>
    <w:rsid w:val="00917300"/>
    <w:rsid w:val="00917425"/>
    <w:rsid w:val="0092056A"/>
    <w:rsid w:val="00920C50"/>
    <w:rsid w:val="00922AD1"/>
    <w:rsid w:val="00924741"/>
    <w:rsid w:val="009254F1"/>
    <w:rsid w:val="00925518"/>
    <w:rsid w:val="0092552E"/>
    <w:rsid w:val="0092592A"/>
    <w:rsid w:val="009314F5"/>
    <w:rsid w:val="00931F9D"/>
    <w:rsid w:val="0093536B"/>
    <w:rsid w:val="00935530"/>
    <w:rsid w:val="00935E2B"/>
    <w:rsid w:val="00936598"/>
    <w:rsid w:val="00937A6A"/>
    <w:rsid w:val="0094467B"/>
    <w:rsid w:val="00946197"/>
    <w:rsid w:val="00946493"/>
    <w:rsid w:val="0094791A"/>
    <w:rsid w:val="0095123A"/>
    <w:rsid w:val="0095292A"/>
    <w:rsid w:val="00960F3F"/>
    <w:rsid w:val="00965684"/>
    <w:rsid w:val="00970BCC"/>
    <w:rsid w:val="00971AE3"/>
    <w:rsid w:val="00971D43"/>
    <w:rsid w:val="00971E21"/>
    <w:rsid w:val="009729F0"/>
    <w:rsid w:val="009756B2"/>
    <w:rsid w:val="009759B6"/>
    <w:rsid w:val="00976143"/>
    <w:rsid w:val="0097754E"/>
    <w:rsid w:val="00977B45"/>
    <w:rsid w:val="00981429"/>
    <w:rsid w:val="0098223D"/>
    <w:rsid w:val="009840A6"/>
    <w:rsid w:val="0098492A"/>
    <w:rsid w:val="00985DD2"/>
    <w:rsid w:val="00985F83"/>
    <w:rsid w:val="009865D6"/>
    <w:rsid w:val="00986C17"/>
    <w:rsid w:val="00987D8D"/>
    <w:rsid w:val="009907E9"/>
    <w:rsid w:val="00990DF2"/>
    <w:rsid w:val="00991D81"/>
    <w:rsid w:val="00993276"/>
    <w:rsid w:val="009A0198"/>
    <w:rsid w:val="009A0805"/>
    <w:rsid w:val="009A13A7"/>
    <w:rsid w:val="009A2F6C"/>
    <w:rsid w:val="009A5FE3"/>
    <w:rsid w:val="009B10DA"/>
    <w:rsid w:val="009B2C9D"/>
    <w:rsid w:val="009B3C7F"/>
    <w:rsid w:val="009B4193"/>
    <w:rsid w:val="009B5C80"/>
    <w:rsid w:val="009B5F6D"/>
    <w:rsid w:val="009C34DE"/>
    <w:rsid w:val="009C410E"/>
    <w:rsid w:val="009C43E0"/>
    <w:rsid w:val="009C44C7"/>
    <w:rsid w:val="009C68E2"/>
    <w:rsid w:val="009C6C02"/>
    <w:rsid w:val="009D1D16"/>
    <w:rsid w:val="009D4EA3"/>
    <w:rsid w:val="009D7025"/>
    <w:rsid w:val="009D77C9"/>
    <w:rsid w:val="009D7DF1"/>
    <w:rsid w:val="009E0764"/>
    <w:rsid w:val="009E251C"/>
    <w:rsid w:val="009E283A"/>
    <w:rsid w:val="009E4965"/>
    <w:rsid w:val="009E6263"/>
    <w:rsid w:val="009E7F3E"/>
    <w:rsid w:val="009F111E"/>
    <w:rsid w:val="009F4C07"/>
    <w:rsid w:val="009F50DF"/>
    <w:rsid w:val="009F66CC"/>
    <w:rsid w:val="009F7ECF"/>
    <w:rsid w:val="00A013B8"/>
    <w:rsid w:val="00A076CD"/>
    <w:rsid w:val="00A10DD0"/>
    <w:rsid w:val="00A10DFB"/>
    <w:rsid w:val="00A1361A"/>
    <w:rsid w:val="00A16C69"/>
    <w:rsid w:val="00A20745"/>
    <w:rsid w:val="00A212A5"/>
    <w:rsid w:val="00A223A1"/>
    <w:rsid w:val="00A23AD5"/>
    <w:rsid w:val="00A24901"/>
    <w:rsid w:val="00A271D9"/>
    <w:rsid w:val="00A27F3B"/>
    <w:rsid w:val="00A3285B"/>
    <w:rsid w:val="00A33CDC"/>
    <w:rsid w:val="00A35D87"/>
    <w:rsid w:val="00A35EF9"/>
    <w:rsid w:val="00A37B3F"/>
    <w:rsid w:val="00A37BC3"/>
    <w:rsid w:val="00A42364"/>
    <w:rsid w:val="00A465B1"/>
    <w:rsid w:val="00A46671"/>
    <w:rsid w:val="00A46D39"/>
    <w:rsid w:val="00A50F79"/>
    <w:rsid w:val="00A51420"/>
    <w:rsid w:val="00A53744"/>
    <w:rsid w:val="00A55728"/>
    <w:rsid w:val="00A56877"/>
    <w:rsid w:val="00A57B7D"/>
    <w:rsid w:val="00A6074B"/>
    <w:rsid w:val="00A607B8"/>
    <w:rsid w:val="00A62F7A"/>
    <w:rsid w:val="00A6464B"/>
    <w:rsid w:val="00A6482D"/>
    <w:rsid w:val="00A655BF"/>
    <w:rsid w:val="00A668BE"/>
    <w:rsid w:val="00A67161"/>
    <w:rsid w:val="00A67CA6"/>
    <w:rsid w:val="00A71C43"/>
    <w:rsid w:val="00A76F32"/>
    <w:rsid w:val="00A77F9C"/>
    <w:rsid w:val="00A8347A"/>
    <w:rsid w:val="00A87B1E"/>
    <w:rsid w:val="00A942E8"/>
    <w:rsid w:val="00A94C7D"/>
    <w:rsid w:val="00AA43B6"/>
    <w:rsid w:val="00AA4DF0"/>
    <w:rsid w:val="00AA7F8E"/>
    <w:rsid w:val="00AB3BE6"/>
    <w:rsid w:val="00AB5340"/>
    <w:rsid w:val="00AB6332"/>
    <w:rsid w:val="00AB7A8E"/>
    <w:rsid w:val="00AC1E10"/>
    <w:rsid w:val="00AC4007"/>
    <w:rsid w:val="00AC7D89"/>
    <w:rsid w:val="00AD1504"/>
    <w:rsid w:val="00AD295F"/>
    <w:rsid w:val="00AD7D01"/>
    <w:rsid w:val="00AE1E9D"/>
    <w:rsid w:val="00AE4B1D"/>
    <w:rsid w:val="00AE516D"/>
    <w:rsid w:val="00AF000C"/>
    <w:rsid w:val="00AF0202"/>
    <w:rsid w:val="00AF16D4"/>
    <w:rsid w:val="00AF4D19"/>
    <w:rsid w:val="00B037FB"/>
    <w:rsid w:val="00B055BF"/>
    <w:rsid w:val="00B05A43"/>
    <w:rsid w:val="00B075DC"/>
    <w:rsid w:val="00B07B51"/>
    <w:rsid w:val="00B10840"/>
    <w:rsid w:val="00B10E0A"/>
    <w:rsid w:val="00B11B5B"/>
    <w:rsid w:val="00B13EE1"/>
    <w:rsid w:val="00B15233"/>
    <w:rsid w:val="00B16EBB"/>
    <w:rsid w:val="00B203B3"/>
    <w:rsid w:val="00B21D59"/>
    <w:rsid w:val="00B224E0"/>
    <w:rsid w:val="00B22C8B"/>
    <w:rsid w:val="00B22CF8"/>
    <w:rsid w:val="00B235A3"/>
    <w:rsid w:val="00B312F6"/>
    <w:rsid w:val="00B32DC3"/>
    <w:rsid w:val="00B35E26"/>
    <w:rsid w:val="00B36C5E"/>
    <w:rsid w:val="00B411AC"/>
    <w:rsid w:val="00B41673"/>
    <w:rsid w:val="00B41C49"/>
    <w:rsid w:val="00B44BD8"/>
    <w:rsid w:val="00B462D7"/>
    <w:rsid w:val="00B465F9"/>
    <w:rsid w:val="00B474CE"/>
    <w:rsid w:val="00B519DF"/>
    <w:rsid w:val="00B51E43"/>
    <w:rsid w:val="00B55CC0"/>
    <w:rsid w:val="00B55EDC"/>
    <w:rsid w:val="00B634A8"/>
    <w:rsid w:val="00B63A1D"/>
    <w:rsid w:val="00B658A9"/>
    <w:rsid w:val="00B65D5E"/>
    <w:rsid w:val="00B65FCB"/>
    <w:rsid w:val="00B6731B"/>
    <w:rsid w:val="00B67CD1"/>
    <w:rsid w:val="00B72AD7"/>
    <w:rsid w:val="00B7699F"/>
    <w:rsid w:val="00B76DA9"/>
    <w:rsid w:val="00B8413C"/>
    <w:rsid w:val="00B84AD4"/>
    <w:rsid w:val="00B85687"/>
    <w:rsid w:val="00B85AAB"/>
    <w:rsid w:val="00B85E41"/>
    <w:rsid w:val="00B87D31"/>
    <w:rsid w:val="00B90841"/>
    <w:rsid w:val="00B919E1"/>
    <w:rsid w:val="00B96DFD"/>
    <w:rsid w:val="00B9764C"/>
    <w:rsid w:val="00BA0A44"/>
    <w:rsid w:val="00BA103C"/>
    <w:rsid w:val="00BA2D86"/>
    <w:rsid w:val="00BB61F7"/>
    <w:rsid w:val="00BC163E"/>
    <w:rsid w:val="00BC400A"/>
    <w:rsid w:val="00BC4113"/>
    <w:rsid w:val="00BD140D"/>
    <w:rsid w:val="00BD2307"/>
    <w:rsid w:val="00BD34D1"/>
    <w:rsid w:val="00BD3B01"/>
    <w:rsid w:val="00BD4BDE"/>
    <w:rsid w:val="00BE25FC"/>
    <w:rsid w:val="00BE3A19"/>
    <w:rsid w:val="00BE6415"/>
    <w:rsid w:val="00BE73AA"/>
    <w:rsid w:val="00BE7D9C"/>
    <w:rsid w:val="00BF34E8"/>
    <w:rsid w:val="00BF4DAB"/>
    <w:rsid w:val="00BF6F35"/>
    <w:rsid w:val="00C027EA"/>
    <w:rsid w:val="00C04360"/>
    <w:rsid w:val="00C06FA1"/>
    <w:rsid w:val="00C07648"/>
    <w:rsid w:val="00C134C8"/>
    <w:rsid w:val="00C139A1"/>
    <w:rsid w:val="00C2112D"/>
    <w:rsid w:val="00C2157E"/>
    <w:rsid w:val="00C2338E"/>
    <w:rsid w:val="00C2524E"/>
    <w:rsid w:val="00C26BD4"/>
    <w:rsid w:val="00C2780B"/>
    <w:rsid w:val="00C301AC"/>
    <w:rsid w:val="00C3020E"/>
    <w:rsid w:val="00C31268"/>
    <w:rsid w:val="00C33622"/>
    <w:rsid w:val="00C42B02"/>
    <w:rsid w:val="00C46CAE"/>
    <w:rsid w:val="00C521DF"/>
    <w:rsid w:val="00C52322"/>
    <w:rsid w:val="00C57990"/>
    <w:rsid w:val="00C62588"/>
    <w:rsid w:val="00C64F3C"/>
    <w:rsid w:val="00C716D5"/>
    <w:rsid w:val="00C72041"/>
    <w:rsid w:val="00C73A97"/>
    <w:rsid w:val="00C73BFC"/>
    <w:rsid w:val="00C7437D"/>
    <w:rsid w:val="00C7475B"/>
    <w:rsid w:val="00C74F8B"/>
    <w:rsid w:val="00C75689"/>
    <w:rsid w:val="00C76719"/>
    <w:rsid w:val="00C77C22"/>
    <w:rsid w:val="00C8053E"/>
    <w:rsid w:val="00C82E7F"/>
    <w:rsid w:val="00C84100"/>
    <w:rsid w:val="00C85CAE"/>
    <w:rsid w:val="00C8640A"/>
    <w:rsid w:val="00C86652"/>
    <w:rsid w:val="00C86FBC"/>
    <w:rsid w:val="00C91401"/>
    <w:rsid w:val="00C937CA"/>
    <w:rsid w:val="00C93A00"/>
    <w:rsid w:val="00C94234"/>
    <w:rsid w:val="00C95313"/>
    <w:rsid w:val="00C9616C"/>
    <w:rsid w:val="00C97928"/>
    <w:rsid w:val="00CA042D"/>
    <w:rsid w:val="00CA1DE8"/>
    <w:rsid w:val="00CA206E"/>
    <w:rsid w:val="00CA3030"/>
    <w:rsid w:val="00CA5312"/>
    <w:rsid w:val="00CA7398"/>
    <w:rsid w:val="00CA768E"/>
    <w:rsid w:val="00CB191A"/>
    <w:rsid w:val="00CB3E84"/>
    <w:rsid w:val="00CB4DFA"/>
    <w:rsid w:val="00CB5229"/>
    <w:rsid w:val="00CB7A6F"/>
    <w:rsid w:val="00CC05D3"/>
    <w:rsid w:val="00CC06D9"/>
    <w:rsid w:val="00CC17D9"/>
    <w:rsid w:val="00CC5651"/>
    <w:rsid w:val="00CC7AAC"/>
    <w:rsid w:val="00CD2273"/>
    <w:rsid w:val="00CD2693"/>
    <w:rsid w:val="00CD387B"/>
    <w:rsid w:val="00CD4E10"/>
    <w:rsid w:val="00CD6110"/>
    <w:rsid w:val="00CD67C3"/>
    <w:rsid w:val="00CD71BA"/>
    <w:rsid w:val="00CD751A"/>
    <w:rsid w:val="00CE0BF3"/>
    <w:rsid w:val="00CE196D"/>
    <w:rsid w:val="00CE2F7D"/>
    <w:rsid w:val="00CE379C"/>
    <w:rsid w:val="00CE469A"/>
    <w:rsid w:val="00CE74A8"/>
    <w:rsid w:val="00CE7AB5"/>
    <w:rsid w:val="00CF4F27"/>
    <w:rsid w:val="00CF5BED"/>
    <w:rsid w:val="00D01ADB"/>
    <w:rsid w:val="00D01D88"/>
    <w:rsid w:val="00D03B86"/>
    <w:rsid w:val="00D04884"/>
    <w:rsid w:val="00D05922"/>
    <w:rsid w:val="00D105A4"/>
    <w:rsid w:val="00D1215D"/>
    <w:rsid w:val="00D15790"/>
    <w:rsid w:val="00D15C6B"/>
    <w:rsid w:val="00D164F9"/>
    <w:rsid w:val="00D21BDB"/>
    <w:rsid w:val="00D2334A"/>
    <w:rsid w:val="00D25755"/>
    <w:rsid w:val="00D31811"/>
    <w:rsid w:val="00D32B9D"/>
    <w:rsid w:val="00D34184"/>
    <w:rsid w:val="00D34835"/>
    <w:rsid w:val="00D34E49"/>
    <w:rsid w:val="00D351D3"/>
    <w:rsid w:val="00D35EA3"/>
    <w:rsid w:val="00D3653B"/>
    <w:rsid w:val="00D42D88"/>
    <w:rsid w:val="00D45B85"/>
    <w:rsid w:val="00D46F26"/>
    <w:rsid w:val="00D47E52"/>
    <w:rsid w:val="00D530C4"/>
    <w:rsid w:val="00D56596"/>
    <w:rsid w:val="00D56624"/>
    <w:rsid w:val="00D574E5"/>
    <w:rsid w:val="00D57544"/>
    <w:rsid w:val="00D576C3"/>
    <w:rsid w:val="00D57B25"/>
    <w:rsid w:val="00D61410"/>
    <w:rsid w:val="00D677CB"/>
    <w:rsid w:val="00D7578D"/>
    <w:rsid w:val="00D77383"/>
    <w:rsid w:val="00D84C5F"/>
    <w:rsid w:val="00D86FDA"/>
    <w:rsid w:val="00D9106C"/>
    <w:rsid w:val="00D92962"/>
    <w:rsid w:val="00D945ED"/>
    <w:rsid w:val="00D94CCD"/>
    <w:rsid w:val="00D95738"/>
    <w:rsid w:val="00D97F79"/>
    <w:rsid w:val="00DA0BC1"/>
    <w:rsid w:val="00DA12F8"/>
    <w:rsid w:val="00DA2BA1"/>
    <w:rsid w:val="00DA43C4"/>
    <w:rsid w:val="00DA4576"/>
    <w:rsid w:val="00DB327C"/>
    <w:rsid w:val="00DB3D0C"/>
    <w:rsid w:val="00DB765E"/>
    <w:rsid w:val="00DC124B"/>
    <w:rsid w:val="00DC396A"/>
    <w:rsid w:val="00DC3C4E"/>
    <w:rsid w:val="00DC4CA3"/>
    <w:rsid w:val="00DC5344"/>
    <w:rsid w:val="00DC5F08"/>
    <w:rsid w:val="00DC7B54"/>
    <w:rsid w:val="00DE0389"/>
    <w:rsid w:val="00DE0967"/>
    <w:rsid w:val="00DE104D"/>
    <w:rsid w:val="00DE5D69"/>
    <w:rsid w:val="00DE69F3"/>
    <w:rsid w:val="00DE7A9A"/>
    <w:rsid w:val="00DF07AD"/>
    <w:rsid w:val="00DF124B"/>
    <w:rsid w:val="00DF24C9"/>
    <w:rsid w:val="00DF2572"/>
    <w:rsid w:val="00E00F2C"/>
    <w:rsid w:val="00E011C5"/>
    <w:rsid w:val="00E01C8E"/>
    <w:rsid w:val="00E04D4A"/>
    <w:rsid w:val="00E05624"/>
    <w:rsid w:val="00E07D8A"/>
    <w:rsid w:val="00E10507"/>
    <w:rsid w:val="00E1138A"/>
    <w:rsid w:val="00E11F36"/>
    <w:rsid w:val="00E15494"/>
    <w:rsid w:val="00E175B0"/>
    <w:rsid w:val="00E22B86"/>
    <w:rsid w:val="00E23034"/>
    <w:rsid w:val="00E240A5"/>
    <w:rsid w:val="00E246C7"/>
    <w:rsid w:val="00E3081E"/>
    <w:rsid w:val="00E30912"/>
    <w:rsid w:val="00E32BCA"/>
    <w:rsid w:val="00E32FDF"/>
    <w:rsid w:val="00E42FD4"/>
    <w:rsid w:val="00E43AEA"/>
    <w:rsid w:val="00E45CA5"/>
    <w:rsid w:val="00E46EB8"/>
    <w:rsid w:val="00E47932"/>
    <w:rsid w:val="00E507DC"/>
    <w:rsid w:val="00E536CA"/>
    <w:rsid w:val="00E542BF"/>
    <w:rsid w:val="00E5507C"/>
    <w:rsid w:val="00E56496"/>
    <w:rsid w:val="00E6019E"/>
    <w:rsid w:val="00E623EA"/>
    <w:rsid w:val="00E656AC"/>
    <w:rsid w:val="00E6728A"/>
    <w:rsid w:val="00E71920"/>
    <w:rsid w:val="00E73B54"/>
    <w:rsid w:val="00E743A1"/>
    <w:rsid w:val="00E74711"/>
    <w:rsid w:val="00E772B6"/>
    <w:rsid w:val="00E81CB4"/>
    <w:rsid w:val="00E81D91"/>
    <w:rsid w:val="00E82C88"/>
    <w:rsid w:val="00E83F5E"/>
    <w:rsid w:val="00E84D95"/>
    <w:rsid w:val="00E85793"/>
    <w:rsid w:val="00E858C9"/>
    <w:rsid w:val="00E86898"/>
    <w:rsid w:val="00E877C8"/>
    <w:rsid w:val="00E91A5D"/>
    <w:rsid w:val="00E91CC6"/>
    <w:rsid w:val="00E924FC"/>
    <w:rsid w:val="00E9300B"/>
    <w:rsid w:val="00E95521"/>
    <w:rsid w:val="00E968B9"/>
    <w:rsid w:val="00E96AF9"/>
    <w:rsid w:val="00EA0237"/>
    <w:rsid w:val="00EA0A01"/>
    <w:rsid w:val="00EA3346"/>
    <w:rsid w:val="00EA472D"/>
    <w:rsid w:val="00EA49F3"/>
    <w:rsid w:val="00EB0C91"/>
    <w:rsid w:val="00EB2F67"/>
    <w:rsid w:val="00EB6D2D"/>
    <w:rsid w:val="00EB7D82"/>
    <w:rsid w:val="00EC0E01"/>
    <w:rsid w:val="00EC14F9"/>
    <w:rsid w:val="00EC323D"/>
    <w:rsid w:val="00EC3C2B"/>
    <w:rsid w:val="00EC42F8"/>
    <w:rsid w:val="00EC57FB"/>
    <w:rsid w:val="00ED0E9F"/>
    <w:rsid w:val="00ED55D7"/>
    <w:rsid w:val="00ED5985"/>
    <w:rsid w:val="00ED68A3"/>
    <w:rsid w:val="00ED7646"/>
    <w:rsid w:val="00EE2682"/>
    <w:rsid w:val="00EE31CE"/>
    <w:rsid w:val="00EE36E0"/>
    <w:rsid w:val="00EE48EE"/>
    <w:rsid w:val="00EE4A78"/>
    <w:rsid w:val="00EE55B0"/>
    <w:rsid w:val="00EE63B9"/>
    <w:rsid w:val="00EE6F15"/>
    <w:rsid w:val="00EE6F1B"/>
    <w:rsid w:val="00EE7513"/>
    <w:rsid w:val="00EF3993"/>
    <w:rsid w:val="00EF4FCE"/>
    <w:rsid w:val="00EF6223"/>
    <w:rsid w:val="00F020EC"/>
    <w:rsid w:val="00F039AF"/>
    <w:rsid w:val="00F04D5C"/>
    <w:rsid w:val="00F06958"/>
    <w:rsid w:val="00F106D1"/>
    <w:rsid w:val="00F10915"/>
    <w:rsid w:val="00F1141C"/>
    <w:rsid w:val="00F143F0"/>
    <w:rsid w:val="00F14BC2"/>
    <w:rsid w:val="00F16175"/>
    <w:rsid w:val="00F1679D"/>
    <w:rsid w:val="00F173F9"/>
    <w:rsid w:val="00F21609"/>
    <w:rsid w:val="00F21966"/>
    <w:rsid w:val="00F21D5E"/>
    <w:rsid w:val="00F22A46"/>
    <w:rsid w:val="00F2358E"/>
    <w:rsid w:val="00F251C6"/>
    <w:rsid w:val="00F30528"/>
    <w:rsid w:val="00F31511"/>
    <w:rsid w:val="00F320F1"/>
    <w:rsid w:val="00F34BF8"/>
    <w:rsid w:val="00F375E3"/>
    <w:rsid w:val="00F37D4B"/>
    <w:rsid w:val="00F407B8"/>
    <w:rsid w:val="00F4401B"/>
    <w:rsid w:val="00F472BE"/>
    <w:rsid w:val="00F524AA"/>
    <w:rsid w:val="00F53B4C"/>
    <w:rsid w:val="00F54D6F"/>
    <w:rsid w:val="00F55D71"/>
    <w:rsid w:val="00F56E73"/>
    <w:rsid w:val="00F56EB7"/>
    <w:rsid w:val="00F575E4"/>
    <w:rsid w:val="00F63439"/>
    <w:rsid w:val="00F64DD7"/>
    <w:rsid w:val="00F7389A"/>
    <w:rsid w:val="00F74E16"/>
    <w:rsid w:val="00F75517"/>
    <w:rsid w:val="00F764D7"/>
    <w:rsid w:val="00F81EB0"/>
    <w:rsid w:val="00F8654E"/>
    <w:rsid w:val="00F87260"/>
    <w:rsid w:val="00F8728E"/>
    <w:rsid w:val="00F87438"/>
    <w:rsid w:val="00F914F0"/>
    <w:rsid w:val="00F93131"/>
    <w:rsid w:val="00F9317A"/>
    <w:rsid w:val="00F93D3B"/>
    <w:rsid w:val="00F947E4"/>
    <w:rsid w:val="00FA2AB4"/>
    <w:rsid w:val="00FA2BAE"/>
    <w:rsid w:val="00FA7E11"/>
    <w:rsid w:val="00FB3E9D"/>
    <w:rsid w:val="00FC05E9"/>
    <w:rsid w:val="00FC06D7"/>
    <w:rsid w:val="00FC1723"/>
    <w:rsid w:val="00FC2089"/>
    <w:rsid w:val="00FC268B"/>
    <w:rsid w:val="00FC7596"/>
    <w:rsid w:val="00FD28C9"/>
    <w:rsid w:val="00FD3912"/>
    <w:rsid w:val="00FD3ECA"/>
    <w:rsid w:val="00FD6B79"/>
    <w:rsid w:val="00FD765E"/>
    <w:rsid w:val="00FE02DD"/>
    <w:rsid w:val="00FE24A5"/>
    <w:rsid w:val="00FE3B8C"/>
    <w:rsid w:val="00FE460B"/>
    <w:rsid w:val="00FF0092"/>
    <w:rsid w:val="00FF3773"/>
    <w:rsid w:val="00FF6BED"/>
    <w:rsid w:val="00FF7213"/>
    <w:rsid w:val="00FF7A35"/>
    <w:rsid w:val="00FF7BE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ECBD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line number" w:uiPriority="0"/>
    <w:lsdException w:name="page number" w:uiPriority="0"/>
    <w:lsdException w:name="List" w:uiPriority="0"/>
    <w:lsdException w:name="List Bullet" w:uiPriority="0"/>
    <w:lsdException w:name="List 4"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B02"/>
    <w:pPr>
      <w:spacing w:after="200" w:line="276" w:lineRule="auto"/>
    </w:pPr>
    <w:rPr>
      <w:rFonts w:eastAsia="Times New Roman"/>
      <w:sz w:val="22"/>
      <w:szCs w:val="22"/>
    </w:rPr>
  </w:style>
  <w:style w:type="paragraph" w:styleId="Titre1">
    <w:name w:val="heading 1"/>
    <w:basedOn w:val="Normal"/>
    <w:next w:val="Normal"/>
    <w:link w:val="Titre1Car"/>
    <w:uiPriority w:val="9"/>
    <w:qFormat/>
    <w:rsid w:val="00A212A5"/>
    <w:pPr>
      <w:keepNext/>
      <w:spacing w:before="240" w:after="60" w:line="240" w:lineRule="auto"/>
      <w:outlineLvl w:val="0"/>
    </w:pPr>
    <w:rPr>
      <w:rFonts w:ascii="Arial" w:hAnsi="Arial"/>
      <w:b/>
      <w:bCs/>
      <w:kern w:val="32"/>
      <w:sz w:val="32"/>
      <w:szCs w:val="32"/>
    </w:rPr>
  </w:style>
  <w:style w:type="paragraph" w:styleId="Titre2">
    <w:name w:val="heading 2"/>
    <w:basedOn w:val="Normal"/>
    <w:next w:val="Normal"/>
    <w:link w:val="Titre2Car"/>
    <w:uiPriority w:val="9"/>
    <w:qFormat/>
    <w:rsid w:val="00A212A5"/>
    <w:pPr>
      <w:keepNext/>
      <w:widowControl w:val="0"/>
      <w:tabs>
        <w:tab w:val="num" w:pos="360"/>
        <w:tab w:val="left" w:pos="709"/>
      </w:tabs>
      <w:spacing w:before="480" w:after="120" w:line="240" w:lineRule="auto"/>
      <w:jc w:val="both"/>
      <w:outlineLvl w:val="1"/>
    </w:pPr>
    <w:rPr>
      <w:rFonts w:ascii="Arial" w:hAnsi="Arial"/>
      <w:b/>
      <w:sz w:val="20"/>
      <w:szCs w:val="20"/>
    </w:rPr>
  </w:style>
  <w:style w:type="paragraph" w:styleId="Titre3">
    <w:name w:val="heading 3"/>
    <w:basedOn w:val="Normal"/>
    <w:next w:val="Normal"/>
    <w:link w:val="Titre3Car"/>
    <w:uiPriority w:val="9"/>
    <w:qFormat/>
    <w:rsid w:val="00A212A5"/>
    <w:pPr>
      <w:keepNext/>
      <w:widowControl w:val="0"/>
      <w:tabs>
        <w:tab w:val="num" w:pos="720"/>
      </w:tabs>
      <w:spacing w:before="240" w:after="120" w:line="240" w:lineRule="auto"/>
      <w:outlineLvl w:val="2"/>
    </w:pPr>
    <w:rPr>
      <w:rFonts w:ascii="Arial" w:hAnsi="Arial"/>
      <w:i/>
      <w:sz w:val="20"/>
      <w:szCs w:val="20"/>
    </w:rPr>
  </w:style>
  <w:style w:type="paragraph" w:styleId="Titre4">
    <w:name w:val="heading 4"/>
    <w:basedOn w:val="Normal"/>
    <w:next w:val="Normal"/>
    <w:link w:val="Titre4Car"/>
    <w:uiPriority w:val="9"/>
    <w:qFormat/>
    <w:rsid w:val="00A212A5"/>
    <w:pPr>
      <w:keepNext/>
      <w:spacing w:before="240" w:after="60" w:line="240" w:lineRule="auto"/>
      <w:outlineLvl w:val="3"/>
    </w:pPr>
    <w:rPr>
      <w:rFonts w:ascii="Times New Roman" w:hAnsi="Times New Roman"/>
      <w:b/>
      <w:bCs/>
      <w:sz w:val="28"/>
      <w:szCs w:val="28"/>
    </w:rPr>
  </w:style>
  <w:style w:type="paragraph" w:styleId="Titre5">
    <w:name w:val="heading 5"/>
    <w:basedOn w:val="Normal"/>
    <w:next w:val="Normal"/>
    <w:link w:val="Titre5Car"/>
    <w:uiPriority w:val="9"/>
    <w:qFormat/>
    <w:rsid w:val="00A212A5"/>
    <w:pPr>
      <w:keepNext/>
      <w:spacing w:after="0" w:line="240" w:lineRule="auto"/>
      <w:jc w:val="center"/>
      <w:outlineLvl w:val="4"/>
    </w:pPr>
    <w:rPr>
      <w:rFonts w:ascii="Times New Roman" w:hAnsi="Times New Roman"/>
      <w:b/>
      <w:bCs/>
      <w:sz w:val="20"/>
      <w:szCs w:val="24"/>
    </w:rPr>
  </w:style>
  <w:style w:type="paragraph" w:styleId="Titre6">
    <w:name w:val="heading 6"/>
    <w:basedOn w:val="Normal"/>
    <w:next w:val="Normal"/>
    <w:link w:val="Titre6Car"/>
    <w:qFormat/>
    <w:rsid w:val="00A212A5"/>
    <w:pPr>
      <w:keepNext/>
      <w:spacing w:after="0" w:line="240" w:lineRule="auto"/>
      <w:ind w:firstLine="900"/>
      <w:outlineLvl w:val="5"/>
    </w:pPr>
    <w:rPr>
      <w:rFonts w:ascii="Times New Roman" w:hAnsi="Times New Roman"/>
      <w:b/>
      <w:bCs/>
      <w:sz w:val="24"/>
      <w:szCs w:val="24"/>
    </w:rPr>
  </w:style>
  <w:style w:type="paragraph" w:styleId="Titre7">
    <w:name w:val="heading 7"/>
    <w:basedOn w:val="Normal"/>
    <w:next w:val="Normal"/>
    <w:link w:val="Titre7Car"/>
    <w:uiPriority w:val="9"/>
    <w:qFormat/>
    <w:rsid w:val="00A212A5"/>
    <w:pPr>
      <w:keepNext/>
      <w:spacing w:after="0" w:line="240" w:lineRule="auto"/>
      <w:outlineLvl w:val="6"/>
    </w:pPr>
    <w:rPr>
      <w:rFonts w:ascii="Times New Roman" w:hAnsi="Times New Roman"/>
      <w:b/>
      <w:bCs/>
      <w:color w:val="FF0000"/>
      <w:sz w:val="24"/>
      <w:szCs w:val="24"/>
    </w:rPr>
  </w:style>
  <w:style w:type="paragraph" w:styleId="Titre8">
    <w:name w:val="heading 8"/>
    <w:basedOn w:val="Normal"/>
    <w:next w:val="Normal"/>
    <w:link w:val="Titre8Car"/>
    <w:uiPriority w:val="9"/>
    <w:qFormat/>
    <w:rsid w:val="00A212A5"/>
    <w:pPr>
      <w:keepNext/>
      <w:spacing w:after="0" w:line="240" w:lineRule="auto"/>
      <w:ind w:left="567" w:hanging="567"/>
      <w:jc w:val="both"/>
      <w:outlineLvl w:val="7"/>
    </w:pPr>
    <w:rPr>
      <w:rFonts w:ascii="Times New Roman" w:hAnsi="Times New Roman"/>
      <w:i/>
      <w:iCs/>
      <w:color w:val="0000FF"/>
      <w:sz w:val="24"/>
      <w:szCs w:val="24"/>
      <w:lang w:val="en-GB"/>
    </w:rPr>
  </w:style>
  <w:style w:type="paragraph" w:styleId="Titre9">
    <w:name w:val="heading 9"/>
    <w:basedOn w:val="Normal"/>
    <w:next w:val="Normal"/>
    <w:link w:val="Titre9Car"/>
    <w:uiPriority w:val="9"/>
    <w:qFormat/>
    <w:rsid w:val="00A212A5"/>
    <w:pPr>
      <w:keepNext/>
      <w:spacing w:after="0" w:line="240" w:lineRule="auto"/>
      <w:outlineLvl w:val="8"/>
    </w:pPr>
    <w:rPr>
      <w:rFonts w:ascii="Times New Roman" w:hAnsi="Times New Roman"/>
      <w:b/>
      <w:color w:val="00000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A212A5"/>
    <w:rPr>
      <w:rFonts w:ascii="Arial" w:eastAsia="Times New Roman" w:hAnsi="Arial" w:cs="Arial"/>
      <w:b/>
      <w:bCs/>
      <w:kern w:val="32"/>
      <w:sz w:val="32"/>
      <w:szCs w:val="32"/>
      <w:lang w:eastAsia="fr-FR"/>
    </w:rPr>
  </w:style>
  <w:style w:type="character" w:customStyle="1" w:styleId="Titre2Car">
    <w:name w:val="Titre 2 Car"/>
    <w:link w:val="Titre2"/>
    <w:uiPriority w:val="9"/>
    <w:rsid w:val="00A212A5"/>
    <w:rPr>
      <w:rFonts w:ascii="Arial" w:eastAsia="Times New Roman" w:hAnsi="Arial" w:cs="Times New Roman"/>
      <w:b/>
      <w:sz w:val="20"/>
      <w:szCs w:val="20"/>
      <w:lang w:eastAsia="fr-FR"/>
    </w:rPr>
  </w:style>
  <w:style w:type="character" w:customStyle="1" w:styleId="Titre3Car">
    <w:name w:val="Titre 3 Car"/>
    <w:link w:val="Titre3"/>
    <w:uiPriority w:val="9"/>
    <w:rsid w:val="00A212A5"/>
    <w:rPr>
      <w:rFonts w:ascii="Arial" w:eastAsia="Times New Roman" w:hAnsi="Arial" w:cs="Times New Roman"/>
      <w:i/>
      <w:sz w:val="20"/>
      <w:szCs w:val="20"/>
      <w:lang w:eastAsia="fr-FR"/>
    </w:rPr>
  </w:style>
  <w:style w:type="character" w:customStyle="1" w:styleId="Titre4Car">
    <w:name w:val="Titre 4 Car"/>
    <w:link w:val="Titre4"/>
    <w:uiPriority w:val="9"/>
    <w:rsid w:val="00A212A5"/>
    <w:rPr>
      <w:rFonts w:ascii="Times New Roman" w:eastAsia="Times New Roman" w:hAnsi="Times New Roman" w:cs="Times New Roman"/>
      <w:b/>
      <w:bCs/>
      <w:sz w:val="28"/>
      <w:szCs w:val="28"/>
      <w:lang w:eastAsia="fr-FR"/>
    </w:rPr>
  </w:style>
  <w:style w:type="character" w:customStyle="1" w:styleId="Titre5Car">
    <w:name w:val="Titre 5 Car"/>
    <w:link w:val="Titre5"/>
    <w:uiPriority w:val="9"/>
    <w:rsid w:val="00A212A5"/>
    <w:rPr>
      <w:rFonts w:ascii="Times New Roman" w:eastAsia="Times New Roman" w:hAnsi="Times New Roman" w:cs="Times New Roman"/>
      <w:b/>
      <w:bCs/>
      <w:sz w:val="20"/>
      <w:szCs w:val="24"/>
      <w:lang w:eastAsia="fr-FR"/>
    </w:rPr>
  </w:style>
  <w:style w:type="character" w:customStyle="1" w:styleId="Titre6Car">
    <w:name w:val="Titre 6 Car"/>
    <w:link w:val="Titre6"/>
    <w:rsid w:val="00A212A5"/>
    <w:rPr>
      <w:rFonts w:ascii="Times New Roman" w:eastAsia="Times New Roman" w:hAnsi="Times New Roman" w:cs="Times New Roman"/>
      <w:b/>
      <w:bCs/>
      <w:sz w:val="24"/>
      <w:szCs w:val="24"/>
      <w:lang w:eastAsia="fr-FR"/>
    </w:rPr>
  </w:style>
  <w:style w:type="character" w:customStyle="1" w:styleId="Titre7Car">
    <w:name w:val="Titre 7 Car"/>
    <w:link w:val="Titre7"/>
    <w:uiPriority w:val="9"/>
    <w:rsid w:val="00A212A5"/>
    <w:rPr>
      <w:rFonts w:ascii="Times New Roman" w:eastAsia="Times New Roman" w:hAnsi="Times New Roman" w:cs="Times New Roman"/>
      <w:b/>
      <w:bCs/>
      <w:color w:val="FF0000"/>
      <w:sz w:val="24"/>
      <w:szCs w:val="24"/>
      <w:lang w:eastAsia="fr-FR"/>
    </w:rPr>
  </w:style>
  <w:style w:type="character" w:customStyle="1" w:styleId="Titre8Car">
    <w:name w:val="Titre 8 Car"/>
    <w:link w:val="Titre8"/>
    <w:uiPriority w:val="9"/>
    <w:rsid w:val="00A212A5"/>
    <w:rPr>
      <w:rFonts w:ascii="Times New Roman" w:eastAsia="Times New Roman" w:hAnsi="Times New Roman" w:cs="Times New Roman"/>
      <w:i/>
      <w:iCs/>
      <w:color w:val="0000FF"/>
      <w:sz w:val="24"/>
      <w:szCs w:val="24"/>
      <w:lang w:val="en-GB" w:eastAsia="fr-FR"/>
    </w:rPr>
  </w:style>
  <w:style w:type="character" w:customStyle="1" w:styleId="Titre9Car">
    <w:name w:val="Titre 9 Car"/>
    <w:link w:val="Titre9"/>
    <w:uiPriority w:val="9"/>
    <w:rsid w:val="00A212A5"/>
    <w:rPr>
      <w:rFonts w:ascii="Times New Roman" w:eastAsia="Times New Roman" w:hAnsi="Times New Roman" w:cs="Times New Roman"/>
      <w:b/>
      <w:color w:val="000000"/>
      <w:sz w:val="24"/>
      <w:szCs w:val="24"/>
      <w:lang w:eastAsia="fr-FR"/>
    </w:rPr>
  </w:style>
  <w:style w:type="paragraph" w:styleId="En-tte">
    <w:name w:val="header"/>
    <w:basedOn w:val="Normal"/>
    <w:link w:val="En-tteCar"/>
    <w:rsid w:val="00A212A5"/>
    <w:pPr>
      <w:tabs>
        <w:tab w:val="center" w:pos="4536"/>
        <w:tab w:val="right" w:pos="9072"/>
      </w:tabs>
      <w:spacing w:after="0" w:line="240" w:lineRule="auto"/>
    </w:pPr>
    <w:rPr>
      <w:rFonts w:ascii="Times New Roman" w:hAnsi="Times New Roman"/>
      <w:sz w:val="20"/>
      <w:szCs w:val="20"/>
    </w:rPr>
  </w:style>
  <w:style w:type="character" w:customStyle="1" w:styleId="En-tteCar">
    <w:name w:val="En-tête Car"/>
    <w:link w:val="En-tte"/>
    <w:rsid w:val="00A212A5"/>
    <w:rPr>
      <w:rFonts w:ascii="Times New Roman" w:eastAsia="Times New Roman" w:hAnsi="Times New Roman" w:cs="Times New Roman"/>
      <w:sz w:val="20"/>
      <w:szCs w:val="20"/>
      <w:lang w:eastAsia="fr-FR"/>
    </w:rPr>
  </w:style>
  <w:style w:type="paragraph" w:styleId="Corpsdetexte3">
    <w:name w:val="Body Text 3"/>
    <w:basedOn w:val="Normal"/>
    <w:link w:val="Corpsdetexte3Car"/>
    <w:rsid w:val="00A212A5"/>
    <w:pPr>
      <w:framePr w:hSpace="141" w:wrap="notBeside" w:vAnchor="text" w:hAnchor="margin" w:y="134"/>
      <w:spacing w:after="0" w:line="240" w:lineRule="auto"/>
      <w:jc w:val="center"/>
    </w:pPr>
    <w:rPr>
      <w:rFonts w:ascii="Arial" w:hAnsi="Arial"/>
      <w:sz w:val="32"/>
      <w:szCs w:val="24"/>
    </w:rPr>
  </w:style>
  <w:style w:type="character" w:customStyle="1" w:styleId="Corpsdetexte3Car">
    <w:name w:val="Corps de texte 3 Car"/>
    <w:link w:val="Corpsdetexte3"/>
    <w:rsid w:val="00A212A5"/>
    <w:rPr>
      <w:rFonts w:ascii="Arial" w:eastAsia="Times New Roman" w:hAnsi="Arial" w:cs="Times New Roman"/>
      <w:sz w:val="32"/>
      <w:szCs w:val="24"/>
      <w:lang w:eastAsia="fr-FR"/>
    </w:rPr>
  </w:style>
  <w:style w:type="paragraph" w:styleId="Liste4">
    <w:name w:val="List 4"/>
    <w:basedOn w:val="Normal"/>
    <w:rsid w:val="00A212A5"/>
    <w:pPr>
      <w:suppressAutoHyphens/>
      <w:overflowPunct w:val="0"/>
      <w:autoSpaceDE w:val="0"/>
      <w:autoSpaceDN w:val="0"/>
      <w:adjustRightInd w:val="0"/>
      <w:spacing w:after="0" w:line="240" w:lineRule="auto"/>
      <w:ind w:left="1132" w:hanging="283"/>
      <w:jc w:val="both"/>
      <w:textAlignment w:val="baseline"/>
    </w:pPr>
    <w:rPr>
      <w:rFonts w:ascii="Times New Roman" w:hAnsi="Times New Roman"/>
      <w:sz w:val="24"/>
      <w:szCs w:val="20"/>
    </w:rPr>
  </w:style>
  <w:style w:type="paragraph" w:styleId="Pieddepage">
    <w:name w:val="footer"/>
    <w:basedOn w:val="Normal"/>
    <w:link w:val="PieddepageCar"/>
    <w:uiPriority w:val="99"/>
    <w:unhideWhenUsed/>
    <w:rsid w:val="00A212A5"/>
    <w:pPr>
      <w:tabs>
        <w:tab w:val="center" w:pos="4536"/>
        <w:tab w:val="right" w:pos="9072"/>
      </w:tabs>
      <w:spacing w:after="0" w:line="240" w:lineRule="auto"/>
    </w:pPr>
    <w:rPr>
      <w:sz w:val="20"/>
      <w:szCs w:val="20"/>
    </w:rPr>
  </w:style>
  <w:style w:type="character" w:customStyle="1" w:styleId="PieddepageCar">
    <w:name w:val="Pied de page Car"/>
    <w:link w:val="Pieddepage"/>
    <w:uiPriority w:val="99"/>
    <w:rsid w:val="00A212A5"/>
    <w:rPr>
      <w:rFonts w:eastAsia="Times New Roman"/>
      <w:lang w:eastAsia="fr-FR"/>
    </w:rPr>
  </w:style>
  <w:style w:type="character" w:customStyle="1" w:styleId="TextedebullesCar">
    <w:name w:val="Texte de bulles Car"/>
    <w:link w:val="Textedebulles"/>
    <w:rsid w:val="00A212A5"/>
    <w:rPr>
      <w:rFonts w:ascii="Tahoma" w:eastAsia="Times New Roman" w:hAnsi="Tahoma" w:cs="Tahoma"/>
      <w:sz w:val="16"/>
      <w:szCs w:val="16"/>
      <w:lang w:eastAsia="fr-FR"/>
    </w:rPr>
  </w:style>
  <w:style w:type="paragraph" w:styleId="Textedebulles">
    <w:name w:val="Balloon Text"/>
    <w:basedOn w:val="Normal"/>
    <w:link w:val="TextedebullesCar"/>
    <w:unhideWhenUsed/>
    <w:rsid w:val="00A212A5"/>
    <w:pPr>
      <w:spacing w:after="0" w:line="240" w:lineRule="auto"/>
    </w:pPr>
    <w:rPr>
      <w:rFonts w:ascii="Tahoma" w:hAnsi="Tahoma"/>
      <w:sz w:val="16"/>
      <w:szCs w:val="16"/>
    </w:rPr>
  </w:style>
  <w:style w:type="paragraph" w:styleId="Paragraphedeliste">
    <w:name w:val="List Paragraph"/>
    <w:aliases w:val="sous partie 1,Desmond 2,Liste 1,List Paragraph1,List Paragraph (numbered (a)),Bullets,Medium Grid 1 - Accent 21,References,List Paragraph nowy,Numbered List Paragraph,Liste couleur - Accent 11,ReferencesCxSpLast,Texte Général"/>
    <w:basedOn w:val="Normal"/>
    <w:link w:val="ParagraphedelisteCar"/>
    <w:uiPriority w:val="34"/>
    <w:qFormat/>
    <w:rsid w:val="00A212A5"/>
    <w:pPr>
      <w:ind w:left="720"/>
      <w:contextualSpacing/>
    </w:pPr>
    <w:rPr>
      <w:lang w:val="en-US" w:eastAsia="en-US" w:bidi="en-US"/>
    </w:rPr>
  </w:style>
  <w:style w:type="paragraph" w:styleId="Corpsdetexte">
    <w:name w:val="Body Text"/>
    <w:basedOn w:val="Normal"/>
    <w:link w:val="CorpsdetexteCar"/>
    <w:uiPriority w:val="99"/>
    <w:unhideWhenUsed/>
    <w:rsid w:val="00A212A5"/>
    <w:pPr>
      <w:spacing w:after="120"/>
    </w:pPr>
    <w:rPr>
      <w:sz w:val="20"/>
      <w:szCs w:val="20"/>
      <w:lang w:val="en-US" w:bidi="en-US"/>
    </w:rPr>
  </w:style>
  <w:style w:type="character" w:customStyle="1" w:styleId="CorpsdetexteCar">
    <w:name w:val="Corps de texte Car"/>
    <w:link w:val="Corpsdetexte"/>
    <w:uiPriority w:val="99"/>
    <w:rsid w:val="00A212A5"/>
    <w:rPr>
      <w:rFonts w:ascii="Calibri" w:eastAsia="Times New Roman" w:hAnsi="Calibri" w:cs="Times New Roman"/>
      <w:lang w:val="en-US" w:bidi="en-US"/>
    </w:rPr>
  </w:style>
  <w:style w:type="paragraph" w:styleId="Retraitcorpsdetexte2">
    <w:name w:val="Body Text Indent 2"/>
    <w:basedOn w:val="Normal"/>
    <w:link w:val="Retraitcorpsdetexte2Car"/>
    <w:unhideWhenUsed/>
    <w:rsid w:val="00A212A5"/>
    <w:pPr>
      <w:spacing w:after="120" w:line="480" w:lineRule="auto"/>
      <w:ind w:left="283"/>
    </w:pPr>
    <w:rPr>
      <w:sz w:val="20"/>
      <w:szCs w:val="20"/>
      <w:lang w:val="en-US" w:bidi="en-US"/>
    </w:rPr>
  </w:style>
  <w:style w:type="character" w:customStyle="1" w:styleId="Retraitcorpsdetexte2Car">
    <w:name w:val="Retrait corps de texte 2 Car"/>
    <w:link w:val="Retraitcorpsdetexte2"/>
    <w:rsid w:val="00A212A5"/>
    <w:rPr>
      <w:rFonts w:ascii="Calibri" w:eastAsia="Times New Roman" w:hAnsi="Calibri" w:cs="Times New Roman"/>
      <w:lang w:val="en-US" w:bidi="en-US"/>
    </w:rPr>
  </w:style>
  <w:style w:type="paragraph" w:styleId="Liste2">
    <w:name w:val="List 2"/>
    <w:basedOn w:val="Normal"/>
    <w:uiPriority w:val="99"/>
    <w:semiHidden/>
    <w:unhideWhenUsed/>
    <w:rsid w:val="00A212A5"/>
    <w:pPr>
      <w:ind w:left="566" w:hanging="283"/>
      <w:contextualSpacing/>
    </w:pPr>
  </w:style>
  <w:style w:type="paragraph" w:styleId="Sansinterligne">
    <w:name w:val="No Spacing"/>
    <w:uiPriority w:val="1"/>
    <w:qFormat/>
    <w:rsid w:val="00A212A5"/>
    <w:pPr>
      <w:jc w:val="both"/>
    </w:pPr>
    <w:rPr>
      <w:sz w:val="22"/>
      <w:szCs w:val="22"/>
      <w:lang w:eastAsia="en-US"/>
    </w:rPr>
  </w:style>
  <w:style w:type="character" w:styleId="Numrodepage">
    <w:name w:val="page number"/>
    <w:basedOn w:val="Policepardfaut"/>
    <w:rsid w:val="00A212A5"/>
  </w:style>
  <w:style w:type="character" w:styleId="Lienhypertexte">
    <w:name w:val="Hyperlink"/>
    <w:uiPriority w:val="99"/>
    <w:rsid w:val="00A212A5"/>
    <w:rPr>
      <w:color w:val="0000FF"/>
      <w:u w:val="single"/>
    </w:rPr>
  </w:style>
  <w:style w:type="paragraph" w:customStyle="1" w:styleId="Pucea">
    <w:name w:val="Puce a"/>
    <w:basedOn w:val="Normal"/>
    <w:rsid w:val="00A212A5"/>
    <w:pPr>
      <w:widowControl w:val="0"/>
      <w:tabs>
        <w:tab w:val="num" w:pos="425"/>
      </w:tabs>
      <w:spacing w:before="60" w:after="60" w:line="240" w:lineRule="auto"/>
      <w:ind w:left="425" w:hanging="424"/>
      <w:jc w:val="both"/>
    </w:pPr>
    <w:rPr>
      <w:rFonts w:ascii="Arial" w:hAnsi="Arial" w:cs="Arial"/>
      <w:sz w:val="20"/>
      <w:szCs w:val="20"/>
    </w:rPr>
  </w:style>
  <w:style w:type="paragraph" w:customStyle="1" w:styleId="Spcial">
    <w:name w:val="Spécial"/>
    <w:basedOn w:val="Titre4"/>
    <w:rsid w:val="00A212A5"/>
    <w:pPr>
      <w:widowControl w:val="0"/>
      <w:spacing w:before="120"/>
    </w:pPr>
    <w:rPr>
      <w:rFonts w:ascii="Arial" w:hAnsi="Arial" w:cs="Arial"/>
      <w:b w:val="0"/>
      <w:i/>
      <w:iCs/>
      <w:sz w:val="20"/>
      <w:szCs w:val="20"/>
      <w:u w:val="single"/>
    </w:rPr>
  </w:style>
  <w:style w:type="paragraph" w:customStyle="1" w:styleId="Tiret">
    <w:name w:val="Tiret"/>
    <w:basedOn w:val="Spcial"/>
    <w:rsid w:val="00A212A5"/>
    <w:pPr>
      <w:keepNext w:val="0"/>
      <w:numPr>
        <w:ilvl w:val="3"/>
      </w:numPr>
      <w:tabs>
        <w:tab w:val="left" w:pos="1701"/>
      </w:tabs>
      <w:spacing w:before="0"/>
      <w:ind w:left="1701" w:hanging="425"/>
    </w:pPr>
    <w:rPr>
      <w:i w:val="0"/>
      <w:iCs w:val="0"/>
      <w:u w:val="none"/>
    </w:rPr>
  </w:style>
  <w:style w:type="paragraph" w:customStyle="1" w:styleId="Corpsdetexte1a">
    <w:name w:val="Corps de texte 1a"/>
    <w:basedOn w:val="Normal"/>
    <w:rsid w:val="00A212A5"/>
    <w:pPr>
      <w:widowControl w:val="0"/>
      <w:tabs>
        <w:tab w:val="left" w:pos="851"/>
      </w:tabs>
      <w:spacing w:before="120" w:after="60" w:line="240" w:lineRule="auto"/>
      <w:ind w:left="851" w:hanging="284"/>
      <w:jc w:val="both"/>
    </w:pPr>
    <w:rPr>
      <w:rFonts w:ascii="Arial" w:hAnsi="Arial"/>
      <w:sz w:val="20"/>
      <w:szCs w:val="20"/>
    </w:rPr>
  </w:style>
  <w:style w:type="paragraph" w:customStyle="1" w:styleId="Puce1">
    <w:name w:val="Puce 1"/>
    <w:basedOn w:val="Normal"/>
    <w:rsid w:val="00A212A5"/>
    <w:pPr>
      <w:widowControl w:val="0"/>
      <w:tabs>
        <w:tab w:val="num" w:pos="360"/>
        <w:tab w:val="left" w:pos="993"/>
      </w:tabs>
      <w:spacing w:after="60" w:line="240" w:lineRule="auto"/>
      <w:ind w:left="360" w:hanging="360"/>
      <w:jc w:val="both"/>
    </w:pPr>
    <w:rPr>
      <w:rFonts w:ascii="Arial" w:hAnsi="Arial"/>
      <w:sz w:val="20"/>
      <w:szCs w:val="20"/>
    </w:rPr>
  </w:style>
  <w:style w:type="paragraph" w:styleId="Titre">
    <w:name w:val="Title"/>
    <w:basedOn w:val="Normal"/>
    <w:link w:val="TitreCar"/>
    <w:uiPriority w:val="10"/>
    <w:qFormat/>
    <w:rsid w:val="00A212A5"/>
    <w:pPr>
      <w:spacing w:after="0" w:line="240" w:lineRule="auto"/>
      <w:jc w:val="center"/>
    </w:pPr>
    <w:rPr>
      <w:rFonts w:ascii="Times New Roman" w:hAnsi="Times New Roman"/>
      <w:sz w:val="52"/>
      <w:szCs w:val="24"/>
    </w:rPr>
  </w:style>
  <w:style w:type="character" w:customStyle="1" w:styleId="TitreCar">
    <w:name w:val="Titre Car"/>
    <w:link w:val="Titre"/>
    <w:uiPriority w:val="10"/>
    <w:rsid w:val="00A212A5"/>
    <w:rPr>
      <w:rFonts w:ascii="Times New Roman" w:eastAsia="Times New Roman" w:hAnsi="Times New Roman" w:cs="Times New Roman"/>
      <w:sz w:val="52"/>
      <w:szCs w:val="24"/>
      <w:lang w:eastAsia="fr-FR"/>
    </w:rPr>
  </w:style>
  <w:style w:type="paragraph" w:styleId="Retraitcorpsdetexte">
    <w:name w:val="Body Text Indent"/>
    <w:basedOn w:val="Normal"/>
    <w:link w:val="RetraitcorpsdetexteCar"/>
    <w:rsid w:val="00A212A5"/>
    <w:pPr>
      <w:spacing w:after="0" w:line="240" w:lineRule="auto"/>
      <w:ind w:left="540"/>
      <w:jc w:val="both"/>
    </w:pPr>
    <w:rPr>
      <w:rFonts w:ascii="Times New Roman" w:hAnsi="Times New Roman"/>
      <w:sz w:val="24"/>
      <w:szCs w:val="24"/>
    </w:rPr>
  </w:style>
  <w:style w:type="character" w:customStyle="1" w:styleId="RetraitcorpsdetexteCar">
    <w:name w:val="Retrait corps de texte Car"/>
    <w:link w:val="Retraitcorpsdetexte"/>
    <w:rsid w:val="00A212A5"/>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rsid w:val="00A212A5"/>
    <w:pPr>
      <w:spacing w:after="0" w:line="240" w:lineRule="auto"/>
      <w:ind w:left="1980" w:hanging="1260"/>
      <w:jc w:val="both"/>
    </w:pPr>
    <w:rPr>
      <w:rFonts w:ascii="Times New Roman" w:hAnsi="Times New Roman"/>
      <w:sz w:val="24"/>
      <w:szCs w:val="24"/>
    </w:rPr>
  </w:style>
  <w:style w:type="character" w:customStyle="1" w:styleId="Retraitcorpsdetexte3Car">
    <w:name w:val="Retrait corps de texte 3 Car"/>
    <w:link w:val="Retraitcorpsdetexte3"/>
    <w:rsid w:val="00A212A5"/>
    <w:rPr>
      <w:rFonts w:ascii="Times New Roman" w:eastAsia="Times New Roman" w:hAnsi="Times New Roman" w:cs="Times New Roman"/>
      <w:sz w:val="24"/>
      <w:szCs w:val="24"/>
      <w:lang w:eastAsia="fr-FR"/>
    </w:rPr>
  </w:style>
  <w:style w:type="paragraph" w:customStyle="1" w:styleId="BodyText21">
    <w:name w:val="Body Text 21"/>
    <w:basedOn w:val="Normal"/>
    <w:rsid w:val="00A212A5"/>
    <w:pPr>
      <w:widowControl w:val="0"/>
      <w:spacing w:after="0" w:line="240" w:lineRule="auto"/>
      <w:jc w:val="both"/>
    </w:pPr>
    <w:rPr>
      <w:rFonts w:ascii="Arial" w:hAnsi="Arial"/>
      <w:snapToGrid w:val="0"/>
      <w:sz w:val="24"/>
      <w:szCs w:val="20"/>
    </w:rPr>
  </w:style>
  <w:style w:type="paragraph" w:styleId="Retraitnormal">
    <w:name w:val="Normal Indent"/>
    <w:basedOn w:val="Normal"/>
    <w:rsid w:val="00A212A5"/>
    <w:pPr>
      <w:widowControl w:val="0"/>
      <w:spacing w:after="0" w:line="240" w:lineRule="auto"/>
      <w:ind w:left="708"/>
      <w:jc w:val="both"/>
    </w:pPr>
    <w:rPr>
      <w:rFonts w:ascii="Arial" w:hAnsi="Arial"/>
      <w:snapToGrid w:val="0"/>
      <w:szCs w:val="20"/>
    </w:rPr>
  </w:style>
  <w:style w:type="paragraph" w:customStyle="1" w:styleId="Titre41">
    <w:name w:val="Titre 4.1"/>
    <w:basedOn w:val="Titre4"/>
    <w:rsid w:val="00A212A5"/>
    <w:pPr>
      <w:widowControl w:val="0"/>
      <w:spacing w:before="180"/>
      <w:ind w:left="709"/>
      <w:jc w:val="both"/>
      <w:outlineLvl w:val="9"/>
    </w:pPr>
    <w:rPr>
      <w:rFonts w:ascii="Arial" w:hAnsi="Arial"/>
      <w:bCs w:val="0"/>
      <w:snapToGrid w:val="0"/>
      <w:sz w:val="22"/>
      <w:szCs w:val="20"/>
    </w:rPr>
  </w:style>
  <w:style w:type="paragraph" w:customStyle="1" w:styleId="BodyText24">
    <w:name w:val="Body Text 24"/>
    <w:basedOn w:val="Normal"/>
    <w:rsid w:val="00A212A5"/>
    <w:pPr>
      <w:widowControl w:val="0"/>
      <w:spacing w:after="0" w:line="240" w:lineRule="auto"/>
    </w:pPr>
    <w:rPr>
      <w:rFonts w:ascii="Arial" w:hAnsi="Arial"/>
      <w:snapToGrid w:val="0"/>
      <w:szCs w:val="20"/>
    </w:rPr>
  </w:style>
  <w:style w:type="paragraph" w:styleId="Corpsdetexte2">
    <w:name w:val="Body Text 2"/>
    <w:basedOn w:val="Normal"/>
    <w:link w:val="Corpsdetexte2Car"/>
    <w:rsid w:val="00A212A5"/>
    <w:pPr>
      <w:keepNext/>
      <w:spacing w:after="0" w:line="360" w:lineRule="atLeast"/>
      <w:jc w:val="both"/>
    </w:pPr>
    <w:rPr>
      <w:rFonts w:ascii="Times New Roman" w:hAnsi="Times New Roman"/>
      <w:color w:val="000000"/>
      <w:sz w:val="24"/>
      <w:szCs w:val="20"/>
    </w:rPr>
  </w:style>
  <w:style w:type="character" w:customStyle="1" w:styleId="Corpsdetexte2Car">
    <w:name w:val="Corps de texte 2 Car"/>
    <w:link w:val="Corpsdetexte2"/>
    <w:rsid w:val="00A212A5"/>
    <w:rPr>
      <w:rFonts w:ascii="Times New Roman" w:eastAsia="Times New Roman" w:hAnsi="Times New Roman" w:cs="Times New Roman"/>
      <w:color w:val="000000"/>
      <w:sz w:val="24"/>
      <w:szCs w:val="20"/>
      <w:lang w:eastAsia="fr-FR"/>
    </w:rPr>
  </w:style>
  <w:style w:type="paragraph" w:customStyle="1" w:styleId="xl35">
    <w:name w:val="xl35"/>
    <w:basedOn w:val="Normal"/>
    <w:rsid w:val="00A212A5"/>
    <w:pPr>
      <w:spacing w:before="100" w:beforeAutospacing="1" w:after="100" w:afterAutospacing="1" w:line="240" w:lineRule="auto"/>
      <w:textAlignment w:val="center"/>
    </w:pPr>
    <w:rPr>
      <w:rFonts w:ascii="Arial" w:hAnsi="Arial" w:cs="Arial"/>
      <w:sz w:val="16"/>
      <w:szCs w:val="16"/>
    </w:rPr>
  </w:style>
  <w:style w:type="paragraph" w:customStyle="1" w:styleId="xl41">
    <w:name w:val="xl41"/>
    <w:basedOn w:val="Normal"/>
    <w:rsid w:val="00A212A5"/>
    <w:pPr>
      <w:spacing w:before="100" w:beforeAutospacing="1" w:after="100" w:afterAutospacing="1" w:line="240" w:lineRule="auto"/>
      <w:jc w:val="center"/>
      <w:textAlignment w:val="center"/>
    </w:pPr>
    <w:rPr>
      <w:rFonts w:ascii="Arial" w:hAnsi="Arial" w:cs="Arial"/>
      <w:sz w:val="16"/>
      <w:szCs w:val="16"/>
    </w:rPr>
  </w:style>
  <w:style w:type="paragraph" w:customStyle="1" w:styleId="xl52">
    <w:name w:val="xl52"/>
    <w:basedOn w:val="Normal"/>
    <w:rsid w:val="00A212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i/>
      <w:iCs/>
      <w:sz w:val="16"/>
      <w:szCs w:val="16"/>
    </w:rPr>
  </w:style>
  <w:style w:type="paragraph" w:customStyle="1" w:styleId="xl56">
    <w:name w:val="xl56"/>
    <w:basedOn w:val="Normal"/>
    <w:rsid w:val="00A212A5"/>
    <w:pPr>
      <w:spacing w:before="100" w:beforeAutospacing="1" w:after="100" w:afterAutospacing="1" w:line="240" w:lineRule="auto"/>
      <w:textAlignment w:val="center"/>
    </w:pPr>
    <w:rPr>
      <w:rFonts w:ascii="Arial" w:hAnsi="Arial" w:cs="Arial"/>
      <w:i/>
      <w:iCs/>
      <w:sz w:val="16"/>
      <w:szCs w:val="16"/>
    </w:rPr>
  </w:style>
  <w:style w:type="paragraph" w:customStyle="1" w:styleId="xl59">
    <w:name w:val="xl59"/>
    <w:basedOn w:val="Normal"/>
    <w:rsid w:val="00A212A5"/>
    <w:pPr>
      <w:spacing w:before="100" w:beforeAutospacing="1" w:after="100" w:afterAutospacing="1" w:line="240" w:lineRule="auto"/>
      <w:textAlignment w:val="center"/>
    </w:pPr>
    <w:rPr>
      <w:rFonts w:ascii="Arial" w:hAnsi="Arial" w:cs="Arial"/>
      <w:b/>
      <w:bCs/>
      <w:i/>
      <w:iCs/>
      <w:sz w:val="16"/>
      <w:szCs w:val="16"/>
    </w:rPr>
  </w:style>
  <w:style w:type="character" w:customStyle="1" w:styleId="longtext">
    <w:name w:val="long_text"/>
    <w:basedOn w:val="Policepardfaut"/>
    <w:rsid w:val="00A212A5"/>
  </w:style>
  <w:style w:type="character" w:customStyle="1" w:styleId="mediumtext">
    <w:name w:val="medium_text"/>
    <w:basedOn w:val="Policepardfaut"/>
    <w:rsid w:val="00A212A5"/>
  </w:style>
  <w:style w:type="paragraph" w:styleId="Liste3">
    <w:name w:val="List 3"/>
    <w:basedOn w:val="Normal"/>
    <w:uiPriority w:val="99"/>
    <w:semiHidden/>
    <w:unhideWhenUsed/>
    <w:rsid w:val="00A212A5"/>
    <w:pPr>
      <w:ind w:left="849" w:hanging="283"/>
      <w:contextualSpacing/>
    </w:pPr>
  </w:style>
  <w:style w:type="paragraph" w:styleId="TM1">
    <w:name w:val="toc 1"/>
    <w:aliases w:val="TM 2.1"/>
    <w:basedOn w:val="Normal"/>
    <w:next w:val="Normal"/>
    <w:uiPriority w:val="39"/>
    <w:rsid w:val="00A212A5"/>
    <w:pPr>
      <w:tabs>
        <w:tab w:val="right" w:leader="dot" w:pos="9960"/>
      </w:tabs>
      <w:suppressAutoHyphens/>
      <w:overflowPunct w:val="0"/>
      <w:autoSpaceDE w:val="0"/>
      <w:autoSpaceDN w:val="0"/>
      <w:adjustRightInd w:val="0"/>
      <w:spacing w:before="240" w:after="0" w:line="240" w:lineRule="auto"/>
      <w:ind w:left="720" w:hanging="720"/>
      <w:textAlignment w:val="baseline"/>
    </w:pPr>
    <w:rPr>
      <w:rFonts w:ascii="Tahoma" w:hAnsi="Tahoma"/>
      <w:b/>
      <w:szCs w:val="20"/>
    </w:rPr>
  </w:style>
  <w:style w:type="paragraph" w:styleId="TM2">
    <w:name w:val="toc 2"/>
    <w:aliases w:val="TM 2.2"/>
    <w:basedOn w:val="Normal"/>
    <w:next w:val="Normal"/>
    <w:semiHidden/>
    <w:rsid w:val="00A212A5"/>
    <w:pPr>
      <w:tabs>
        <w:tab w:val="right" w:leader="dot" w:pos="9960"/>
      </w:tabs>
      <w:suppressAutoHyphens/>
      <w:overflowPunct w:val="0"/>
      <w:autoSpaceDE w:val="0"/>
      <w:autoSpaceDN w:val="0"/>
      <w:adjustRightInd w:val="0"/>
      <w:spacing w:after="0" w:line="240" w:lineRule="auto"/>
      <w:ind w:left="720"/>
      <w:textAlignment w:val="baseline"/>
    </w:pPr>
    <w:rPr>
      <w:rFonts w:ascii="Tahoma" w:hAnsi="Tahoma"/>
      <w:szCs w:val="24"/>
    </w:rPr>
  </w:style>
  <w:style w:type="paragraph" w:customStyle="1" w:styleId="Normalcentr1">
    <w:name w:val="Normal centré1"/>
    <w:basedOn w:val="Normal"/>
    <w:rsid w:val="00A212A5"/>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hAnsi="Times New Roman"/>
      <w:sz w:val="24"/>
      <w:szCs w:val="20"/>
    </w:rPr>
  </w:style>
  <w:style w:type="paragraph" w:customStyle="1" w:styleId="Retraitcorpsdetexte21">
    <w:name w:val="Retrait corps de texte 21"/>
    <w:basedOn w:val="Normal"/>
    <w:rsid w:val="00A212A5"/>
    <w:pPr>
      <w:suppressAutoHyphens/>
      <w:overflowPunct w:val="0"/>
      <w:autoSpaceDE w:val="0"/>
      <w:autoSpaceDN w:val="0"/>
      <w:adjustRightInd w:val="0"/>
      <w:spacing w:after="0" w:line="240" w:lineRule="auto"/>
      <w:ind w:left="695" w:hanging="695"/>
      <w:jc w:val="both"/>
      <w:textAlignment w:val="baseline"/>
    </w:pPr>
    <w:rPr>
      <w:rFonts w:ascii="Tahoma" w:hAnsi="Tahoma"/>
      <w:sz w:val="24"/>
      <w:szCs w:val="20"/>
    </w:rPr>
  </w:style>
  <w:style w:type="paragraph" w:styleId="Normalcentr">
    <w:name w:val="Block Text"/>
    <w:basedOn w:val="Normal"/>
    <w:rsid w:val="00A212A5"/>
    <w:pPr>
      <w:tabs>
        <w:tab w:val="left" w:pos="1080"/>
      </w:tabs>
      <w:suppressAutoHyphens/>
      <w:overflowPunct w:val="0"/>
      <w:autoSpaceDE w:val="0"/>
      <w:autoSpaceDN w:val="0"/>
      <w:adjustRightInd w:val="0"/>
      <w:spacing w:beforeLines="50" w:after="0" w:line="240" w:lineRule="auto"/>
      <w:ind w:left="1080" w:right="-74" w:hanging="539"/>
      <w:jc w:val="both"/>
      <w:textAlignment w:val="baseline"/>
    </w:pPr>
    <w:rPr>
      <w:rFonts w:ascii="Tahoma" w:hAnsi="Tahoma"/>
      <w:sz w:val="24"/>
      <w:szCs w:val="20"/>
    </w:rPr>
  </w:style>
  <w:style w:type="paragraph" w:customStyle="1" w:styleId="Adressedest">
    <w:name w:val="Adresse dest."/>
    <w:basedOn w:val="Normal"/>
    <w:rsid w:val="00A212A5"/>
    <w:pPr>
      <w:suppressAutoHyphens/>
      <w:overflowPunct w:val="0"/>
      <w:autoSpaceDE w:val="0"/>
      <w:autoSpaceDN w:val="0"/>
      <w:adjustRightInd w:val="0"/>
      <w:spacing w:after="0" w:line="240" w:lineRule="auto"/>
      <w:jc w:val="both"/>
      <w:textAlignment w:val="baseline"/>
    </w:pPr>
    <w:rPr>
      <w:rFonts w:ascii="Times New Roman" w:hAnsi="Times New Roman"/>
      <w:sz w:val="24"/>
      <w:szCs w:val="20"/>
    </w:rPr>
  </w:style>
  <w:style w:type="paragraph" w:customStyle="1" w:styleId="CM99">
    <w:name w:val="CM99"/>
    <w:basedOn w:val="Normal"/>
    <w:next w:val="Normal"/>
    <w:rsid w:val="00A212A5"/>
    <w:pPr>
      <w:widowControl w:val="0"/>
      <w:autoSpaceDE w:val="0"/>
      <w:autoSpaceDN w:val="0"/>
      <w:adjustRightInd w:val="0"/>
      <w:spacing w:after="273" w:line="240" w:lineRule="auto"/>
    </w:pPr>
    <w:rPr>
      <w:rFonts w:ascii="Helvetica" w:hAnsi="Helvetica" w:cs="Helvetica"/>
      <w:sz w:val="24"/>
      <w:szCs w:val="24"/>
    </w:rPr>
  </w:style>
  <w:style w:type="paragraph" w:customStyle="1" w:styleId="retrait">
    <w:name w:val="retrait"/>
    <w:basedOn w:val="Normal"/>
    <w:rsid w:val="00A212A5"/>
    <w:pPr>
      <w:tabs>
        <w:tab w:val="num" w:pos="700"/>
      </w:tabs>
      <w:spacing w:before="40" w:after="40" w:line="240" w:lineRule="auto"/>
      <w:ind w:left="737" w:hanging="397"/>
    </w:pPr>
    <w:rPr>
      <w:rFonts w:ascii="Times New Roman" w:hAnsi="Times New Roman"/>
      <w:sz w:val="24"/>
      <w:szCs w:val="24"/>
    </w:rPr>
  </w:style>
  <w:style w:type="paragraph" w:customStyle="1" w:styleId="puces">
    <w:name w:val="puces"/>
    <w:basedOn w:val="Normal"/>
    <w:rsid w:val="00A212A5"/>
    <w:pPr>
      <w:numPr>
        <w:numId w:val="5"/>
      </w:numPr>
      <w:spacing w:after="0" w:line="240" w:lineRule="auto"/>
    </w:pPr>
    <w:rPr>
      <w:rFonts w:ascii="Times New Roman" w:hAnsi="Times New Roman"/>
      <w:sz w:val="20"/>
      <w:szCs w:val="20"/>
    </w:rPr>
  </w:style>
  <w:style w:type="paragraph" w:customStyle="1" w:styleId="TIT">
    <w:name w:val="TIT"/>
    <w:basedOn w:val="Normal"/>
    <w:next w:val="Normal"/>
    <w:rsid w:val="00A212A5"/>
    <w:pPr>
      <w:spacing w:before="240" w:after="240" w:line="240" w:lineRule="auto"/>
      <w:jc w:val="center"/>
    </w:pPr>
    <w:rPr>
      <w:rFonts w:ascii="Times New Roman" w:hAnsi="Times New Roman"/>
      <w:b/>
      <w:bCs/>
      <w:sz w:val="24"/>
      <w:szCs w:val="24"/>
    </w:rPr>
  </w:style>
  <w:style w:type="paragraph" w:customStyle="1" w:styleId="par2">
    <w:name w:val="par2"/>
    <w:basedOn w:val="Normal"/>
    <w:rsid w:val="00A212A5"/>
    <w:pPr>
      <w:tabs>
        <w:tab w:val="left" w:pos="851"/>
      </w:tabs>
      <w:spacing w:after="120" w:line="240" w:lineRule="auto"/>
      <w:jc w:val="both"/>
    </w:pPr>
    <w:rPr>
      <w:rFonts w:ascii="Times New Roman" w:hAnsi="Times New Roman"/>
      <w:sz w:val="24"/>
      <w:szCs w:val="24"/>
    </w:rPr>
  </w:style>
  <w:style w:type="paragraph" w:styleId="Lgende">
    <w:name w:val="caption"/>
    <w:basedOn w:val="Normal"/>
    <w:next w:val="Normal"/>
    <w:qFormat/>
    <w:rsid w:val="00A212A5"/>
    <w:pPr>
      <w:numPr>
        <w:ilvl w:val="12"/>
      </w:numPr>
      <w:spacing w:after="0" w:line="240" w:lineRule="auto"/>
      <w:jc w:val="both"/>
    </w:pPr>
    <w:rPr>
      <w:rFonts w:ascii="Times New Roman" w:hAnsi="Times New Roman"/>
      <w:i/>
      <w:iCs/>
      <w:sz w:val="24"/>
      <w:szCs w:val="24"/>
    </w:rPr>
  </w:style>
  <w:style w:type="paragraph" w:styleId="Sous-titre">
    <w:name w:val="Subtitle"/>
    <w:basedOn w:val="Normal"/>
    <w:link w:val="Sous-titreCar"/>
    <w:qFormat/>
    <w:rsid w:val="00A212A5"/>
    <w:pPr>
      <w:spacing w:after="0" w:line="240" w:lineRule="auto"/>
      <w:jc w:val="center"/>
    </w:pPr>
    <w:rPr>
      <w:rFonts w:ascii="Times New Roman" w:hAnsi="Times New Roman"/>
      <w:b/>
      <w:bCs/>
      <w:sz w:val="28"/>
      <w:szCs w:val="28"/>
    </w:rPr>
  </w:style>
  <w:style w:type="character" w:customStyle="1" w:styleId="Sous-titreCar">
    <w:name w:val="Sous-titre Car"/>
    <w:link w:val="Sous-titre"/>
    <w:rsid w:val="00A212A5"/>
    <w:rPr>
      <w:rFonts w:ascii="Times New Roman" w:eastAsia="Times New Roman" w:hAnsi="Times New Roman" w:cs="Times New Roman"/>
      <w:b/>
      <w:bCs/>
      <w:sz w:val="28"/>
      <w:szCs w:val="28"/>
      <w:lang w:eastAsia="fr-FR"/>
    </w:rPr>
  </w:style>
  <w:style w:type="paragraph" w:customStyle="1" w:styleId="Corpsdetexte21">
    <w:name w:val="Corps de texte 21"/>
    <w:basedOn w:val="Normal"/>
    <w:rsid w:val="00A212A5"/>
    <w:pPr>
      <w:spacing w:before="120" w:after="120" w:line="240" w:lineRule="auto"/>
      <w:jc w:val="both"/>
    </w:pPr>
    <w:rPr>
      <w:rFonts w:ascii="Times New Roman" w:hAnsi="Times New Roman"/>
    </w:rPr>
  </w:style>
  <w:style w:type="paragraph" w:customStyle="1" w:styleId="par10">
    <w:name w:val="par1"/>
    <w:basedOn w:val="Normal"/>
    <w:rsid w:val="00A212A5"/>
    <w:pPr>
      <w:spacing w:after="120" w:line="240" w:lineRule="auto"/>
      <w:ind w:left="709"/>
      <w:jc w:val="both"/>
    </w:pPr>
    <w:rPr>
      <w:rFonts w:ascii="Times New Roman" w:hAnsi="Times New Roman"/>
      <w:sz w:val="24"/>
      <w:szCs w:val="24"/>
    </w:rPr>
  </w:style>
  <w:style w:type="paragraph" w:styleId="Listepuces">
    <w:name w:val="List Bullet"/>
    <w:basedOn w:val="Liste"/>
    <w:autoRedefine/>
    <w:rsid w:val="00A212A5"/>
    <w:pPr>
      <w:numPr>
        <w:numId w:val="6"/>
      </w:numPr>
      <w:tabs>
        <w:tab w:val="left" w:pos="360"/>
      </w:tabs>
    </w:pPr>
    <w:rPr>
      <w:sz w:val="22"/>
    </w:rPr>
  </w:style>
  <w:style w:type="paragraph" w:styleId="Liste">
    <w:name w:val="List"/>
    <w:basedOn w:val="Normal"/>
    <w:rsid w:val="00A212A5"/>
    <w:pPr>
      <w:spacing w:after="0" w:line="240" w:lineRule="auto"/>
      <w:ind w:left="283" w:hanging="283"/>
    </w:pPr>
    <w:rPr>
      <w:rFonts w:ascii="Times New Roman" w:hAnsi="Times New Roman"/>
      <w:sz w:val="24"/>
      <w:szCs w:val="20"/>
    </w:rPr>
  </w:style>
  <w:style w:type="paragraph" w:customStyle="1" w:styleId="Par1">
    <w:name w:val="Par1"/>
    <w:basedOn w:val="Normal"/>
    <w:rsid w:val="00A212A5"/>
    <w:pPr>
      <w:numPr>
        <w:numId w:val="7"/>
      </w:numPr>
      <w:spacing w:after="0" w:line="240" w:lineRule="auto"/>
      <w:jc w:val="both"/>
    </w:pPr>
    <w:rPr>
      <w:rFonts w:ascii="Times New Roman" w:hAnsi="Times New Roman"/>
      <w:sz w:val="24"/>
      <w:szCs w:val="20"/>
      <w:lang w:val="fr-CA"/>
    </w:rPr>
  </w:style>
  <w:style w:type="paragraph" w:customStyle="1" w:styleId="Corpsdetexte31">
    <w:name w:val="Corps de texte 31"/>
    <w:basedOn w:val="Normal"/>
    <w:rsid w:val="00A212A5"/>
    <w:pPr>
      <w:widowControl w:val="0"/>
      <w:tabs>
        <w:tab w:val="left" w:pos="-720"/>
      </w:tabs>
      <w:suppressAutoHyphens/>
      <w:spacing w:after="0" w:line="360" w:lineRule="auto"/>
      <w:jc w:val="both"/>
    </w:pPr>
    <w:rPr>
      <w:rFonts w:ascii="Arial" w:hAnsi="Arial"/>
      <w:spacing w:val="-3"/>
      <w:szCs w:val="20"/>
      <w:lang w:val="en-GB"/>
    </w:rPr>
  </w:style>
  <w:style w:type="paragraph" w:customStyle="1" w:styleId="Retraitcorpsdetexte31">
    <w:name w:val="Retrait corps de texte 31"/>
    <w:basedOn w:val="Normal"/>
    <w:rsid w:val="00A212A5"/>
    <w:pPr>
      <w:tabs>
        <w:tab w:val="left" w:pos="-2127"/>
      </w:tabs>
      <w:spacing w:after="0" w:line="240" w:lineRule="auto"/>
      <w:ind w:left="1134"/>
    </w:pPr>
    <w:rPr>
      <w:rFonts w:ascii="Tahoma" w:hAnsi="Tahoma"/>
      <w:szCs w:val="20"/>
    </w:rPr>
  </w:style>
  <w:style w:type="paragraph" w:customStyle="1" w:styleId="titrecentr">
    <w:name w:val="titre centré"/>
    <w:rsid w:val="00A212A5"/>
    <w:pPr>
      <w:spacing w:line="240" w:lineRule="exact"/>
      <w:jc w:val="center"/>
    </w:pPr>
    <w:rPr>
      <w:rFonts w:ascii="Courier" w:eastAsia="Times New Roman" w:hAnsi="Courier"/>
      <w:b/>
      <w:sz w:val="24"/>
    </w:rPr>
  </w:style>
  <w:style w:type="character" w:styleId="Lienhypertextesuivivisit">
    <w:name w:val="FollowedHyperlink"/>
    <w:rsid w:val="00A212A5"/>
    <w:rPr>
      <w:color w:val="800080"/>
      <w:u w:val="single"/>
    </w:rPr>
  </w:style>
  <w:style w:type="paragraph" w:customStyle="1" w:styleId="Default">
    <w:name w:val="Default"/>
    <w:rsid w:val="00A212A5"/>
    <w:pPr>
      <w:widowControl w:val="0"/>
      <w:autoSpaceDE w:val="0"/>
      <w:autoSpaceDN w:val="0"/>
      <w:adjustRightInd w:val="0"/>
    </w:pPr>
    <w:rPr>
      <w:rFonts w:ascii="Helvetica" w:eastAsia="Times New Roman" w:hAnsi="Helvetica" w:cs="Helvetica"/>
      <w:color w:val="000000"/>
      <w:sz w:val="24"/>
      <w:szCs w:val="24"/>
    </w:rPr>
  </w:style>
  <w:style w:type="table" w:styleId="Grilledutableau">
    <w:name w:val="Table Grid"/>
    <w:basedOn w:val="TableauNormal"/>
    <w:uiPriority w:val="59"/>
    <w:rsid w:val="00A212A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um1">
    <w:name w:val="Enum 1"/>
    <w:basedOn w:val="Puce1"/>
    <w:rsid w:val="00A212A5"/>
    <w:pPr>
      <w:numPr>
        <w:numId w:val="8"/>
      </w:numPr>
      <w:spacing w:before="60"/>
    </w:pPr>
    <w:rPr>
      <w:rFonts w:eastAsia="MS Mincho"/>
    </w:rPr>
  </w:style>
  <w:style w:type="paragraph" w:customStyle="1" w:styleId="CM98">
    <w:name w:val="CM98"/>
    <w:basedOn w:val="Default"/>
    <w:next w:val="Default"/>
    <w:rsid w:val="00A212A5"/>
    <w:pPr>
      <w:spacing w:after="178"/>
    </w:pPr>
    <w:rPr>
      <w:color w:val="auto"/>
    </w:rPr>
  </w:style>
  <w:style w:type="paragraph" w:customStyle="1" w:styleId="PS1">
    <w:name w:val="PS1"/>
    <w:basedOn w:val="Normal"/>
    <w:rsid w:val="00A212A5"/>
    <w:pPr>
      <w:numPr>
        <w:numId w:val="9"/>
      </w:numPr>
      <w:tabs>
        <w:tab w:val="clear" w:pos="1134"/>
        <w:tab w:val="num" w:pos="851"/>
        <w:tab w:val="left" w:pos="1418"/>
        <w:tab w:val="left" w:pos="1701"/>
      </w:tabs>
      <w:spacing w:before="120" w:after="60" w:line="240" w:lineRule="auto"/>
      <w:ind w:left="1701" w:hanging="1134"/>
      <w:jc w:val="both"/>
    </w:pPr>
    <w:rPr>
      <w:rFonts w:ascii="Arial" w:hAnsi="Arial" w:cs="Arial"/>
      <w:sz w:val="20"/>
      <w:szCs w:val="20"/>
    </w:rPr>
  </w:style>
  <w:style w:type="paragraph" w:customStyle="1" w:styleId="PS2">
    <w:name w:val="PS2"/>
    <w:basedOn w:val="Normal"/>
    <w:rsid w:val="00A212A5"/>
    <w:pPr>
      <w:numPr>
        <w:ilvl w:val="1"/>
        <w:numId w:val="9"/>
      </w:numPr>
      <w:tabs>
        <w:tab w:val="clear" w:pos="1559"/>
        <w:tab w:val="num" w:pos="1985"/>
      </w:tabs>
      <w:spacing w:after="0" w:line="240" w:lineRule="auto"/>
      <w:ind w:left="1985" w:hanging="284"/>
      <w:jc w:val="both"/>
    </w:pPr>
    <w:rPr>
      <w:rFonts w:ascii="Arial" w:hAnsi="Arial" w:cs="Arial"/>
      <w:sz w:val="20"/>
      <w:szCs w:val="20"/>
    </w:rPr>
  </w:style>
  <w:style w:type="paragraph" w:customStyle="1" w:styleId="PS3">
    <w:name w:val="PS3"/>
    <w:basedOn w:val="Normal"/>
    <w:rsid w:val="00A212A5"/>
    <w:pPr>
      <w:keepNext/>
      <w:keepLines/>
      <w:spacing w:after="60" w:line="240" w:lineRule="auto"/>
      <w:ind w:left="1985"/>
      <w:jc w:val="both"/>
    </w:pPr>
    <w:rPr>
      <w:rFonts w:ascii="Arial" w:hAnsi="Arial" w:cs="Arial"/>
      <w:sz w:val="20"/>
      <w:szCs w:val="20"/>
    </w:rPr>
  </w:style>
  <w:style w:type="paragraph" w:customStyle="1" w:styleId="xl24">
    <w:name w:val="xl24"/>
    <w:basedOn w:val="Normal"/>
    <w:rsid w:val="00A212A5"/>
    <w:pPr>
      <w:pBdr>
        <w:top w:val="single" w:sz="8" w:space="0" w:color="auto"/>
        <w:bottom w:val="single" w:sz="8" w:space="0" w:color="auto"/>
      </w:pBdr>
      <w:spacing w:before="100" w:beforeAutospacing="1" w:after="100" w:afterAutospacing="1" w:line="240" w:lineRule="auto"/>
      <w:jc w:val="center"/>
      <w:textAlignment w:val="center"/>
    </w:pPr>
    <w:rPr>
      <w:rFonts w:ascii="Arial" w:hAnsi="Arial" w:cs="Arial"/>
      <w:b/>
      <w:bCs/>
      <w:sz w:val="18"/>
      <w:szCs w:val="18"/>
    </w:rPr>
  </w:style>
  <w:style w:type="paragraph" w:customStyle="1" w:styleId="Style1">
    <w:name w:val="Style1"/>
    <w:basedOn w:val="Normal"/>
    <w:rsid w:val="00A212A5"/>
    <w:pPr>
      <w:widowControl w:val="0"/>
      <w:spacing w:after="0" w:line="240" w:lineRule="auto"/>
      <w:ind w:left="1418"/>
      <w:jc w:val="both"/>
    </w:pPr>
    <w:rPr>
      <w:rFonts w:ascii="Times New Roman" w:hAnsi="Times New Roman"/>
      <w:sz w:val="20"/>
      <w:szCs w:val="20"/>
    </w:rPr>
  </w:style>
  <w:style w:type="paragraph" w:customStyle="1" w:styleId="SectionIVHeader">
    <w:name w:val="Section IV Header"/>
    <w:basedOn w:val="Normal"/>
    <w:rsid w:val="00A212A5"/>
    <w:pPr>
      <w:overflowPunct w:val="0"/>
      <w:autoSpaceDE w:val="0"/>
      <w:autoSpaceDN w:val="0"/>
      <w:adjustRightInd w:val="0"/>
      <w:spacing w:after="0" w:line="240" w:lineRule="auto"/>
      <w:jc w:val="center"/>
      <w:textAlignment w:val="baseline"/>
    </w:pPr>
    <w:rPr>
      <w:rFonts w:ascii="Times New Roman" w:hAnsi="Times New Roman"/>
      <w:b/>
      <w:sz w:val="36"/>
      <w:szCs w:val="20"/>
    </w:rPr>
  </w:style>
  <w:style w:type="paragraph" w:customStyle="1" w:styleId="Outline">
    <w:name w:val="Outline"/>
    <w:basedOn w:val="Normal"/>
    <w:rsid w:val="00CA1DE8"/>
    <w:pPr>
      <w:spacing w:before="240" w:after="0" w:line="240" w:lineRule="auto"/>
    </w:pPr>
    <w:rPr>
      <w:rFonts w:ascii="Times New Roman" w:hAnsi="Times New Roman"/>
      <w:kern w:val="28"/>
      <w:sz w:val="24"/>
      <w:szCs w:val="20"/>
    </w:rPr>
  </w:style>
  <w:style w:type="character" w:customStyle="1" w:styleId="ParagraphedelisteCar">
    <w:name w:val="Paragraphe de liste Car"/>
    <w:aliases w:val="sous partie 1 Car,Desmond 2 Car,Liste 1 Car,List Paragraph1 Car,List Paragraph (numbered (a)) Car,Bullets Car,Medium Grid 1 - Accent 21 Car,References Car,List Paragraph nowy Car,Numbered List Paragraph Car,ReferencesCxSpLast Car"/>
    <w:link w:val="Paragraphedeliste"/>
    <w:uiPriority w:val="34"/>
    <w:locked/>
    <w:rsid w:val="00CA1DE8"/>
    <w:rPr>
      <w:rFonts w:eastAsia="Times New Roman"/>
      <w:sz w:val="22"/>
      <w:szCs w:val="22"/>
      <w:lang w:val="en-US" w:eastAsia="en-US" w:bidi="en-US"/>
    </w:rPr>
  </w:style>
  <w:style w:type="numbering" w:customStyle="1" w:styleId="Aucuneliste1">
    <w:name w:val="Aucune liste1"/>
    <w:next w:val="Aucuneliste"/>
    <w:uiPriority w:val="99"/>
    <w:semiHidden/>
    <w:unhideWhenUsed/>
    <w:rsid w:val="00421593"/>
  </w:style>
  <w:style w:type="paragraph" w:styleId="Rvision">
    <w:name w:val="Revision"/>
    <w:rsid w:val="00421593"/>
    <w:pPr>
      <w:suppressAutoHyphens/>
      <w:autoSpaceDN w:val="0"/>
      <w:textAlignment w:val="baseline"/>
    </w:pPr>
    <w:rPr>
      <w:rFonts w:ascii="Times New Roman" w:eastAsia="Times New Roman" w:hAnsi="Times New Roman"/>
      <w:sz w:val="24"/>
      <w:szCs w:val="24"/>
    </w:rPr>
  </w:style>
  <w:style w:type="character" w:styleId="Numrodeligne">
    <w:name w:val="line number"/>
    <w:basedOn w:val="Policepardfaut"/>
    <w:rsid w:val="00421593"/>
  </w:style>
  <w:style w:type="paragraph" w:customStyle="1" w:styleId="TitrePieceDAO">
    <w:name w:val="TitrePieceDAO"/>
    <w:basedOn w:val="Paragraphedeliste"/>
    <w:rsid w:val="00421593"/>
    <w:pPr>
      <w:widowControl w:val="0"/>
      <w:numPr>
        <w:numId w:val="33"/>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val="fr-FR" w:bidi="ar-SA"/>
    </w:rPr>
  </w:style>
  <w:style w:type="character" w:customStyle="1" w:styleId="TitrePieceDAOCar">
    <w:name w:val="TitrePieceDAO Car"/>
    <w:rsid w:val="00421593"/>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421593"/>
    <w:rPr>
      <w:sz w:val="24"/>
      <w:szCs w:val="24"/>
    </w:rPr>
  </w:style>
  <w:style w:type="numbering" w:customStyle="1" w:styleId="LFO19">
    <w:name w:val="LFO19"/>
    <w:basedOn w:val="Aucuneliste"/>
    <w:rsid w:val="00421593"/>
    <w:pPr>
      <w:numPr>
        <w:numId w:val="46"/>
      </w:numPr>
    </w:pPr>
  </w:style>
  <w:style w:type="paragraph" w:customStyle="1" w:styleId="Partie">
    <w:name w:val="Partie"/>
    <w:basedOn w:val="Titre2"/>
    <w:next w:val="Corpsdetexte"/>
    <w:link w:val="PartieCar"/>
    <w:qFormat/>
    <w:rsid w:val="00421593"/>
    <w:pPr>
      <w:widowControl/>
      <w:numPr>
        <w:ilvl w:val="1"/>
        <w:numId w:val="39"/>
      </w:numPr>
      <w:tabs>
        <w:tab w:val="clear" w:pos="709"/>
      </w:tabs>
      <w:spacing w:before="40" w:after="0" w:line="276" w:lineRule="auto"/>
      <w:jc w:val="left"/>
    </w:pPr>
    <w:rPr>
      <w:rFonts w:ascii="Arial Narrow" w:hAnsi="Arial Narrow"/>
      <w:bCs/>
      <w:iCs/>
      <w:color w:val="4F81BD"/>
      <w:sz w:val="24"/>
      <w:szCs w:val="28"/>
      <w:lang w:val="x-none" w:eastAsia="x-non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rticle">
    <w:name w:val="Article"/>
    <w:basedOn w:val="Titre3"/>
    <w:qFormat/>
    <w:rsid w:val="00421593"/>
    <w:pPr>
      <w:keepNext w:val="0"/>
      <w:widowControl/>
      <w:numPr>
        <w:ilvl w:val="3"/>
        <w:numId w:val="39"/>
      </w:numPr>
      <w:spacing w:before="0" w:after="0" w:line="276" w:lineRule="auto"/>
      <w:jc w:val="both"/>
      <w:outlineLvl w:val="3"/>
    </w:pPr>
    <w:rPr>
      <w:rFonts w:ascii="Arial Narrow" w:hAnsi="Arial Narrow" w:cs="Arial"/>
      <w:b/>
      <w:bCs/>
      <w:smallCaps/>
      <w:sz w:val="22"/>
      <w:szCs w:val="26"/>
      <w:lang w:val="x-none" w:eastAsia="x-none"/>
    </w:rPr>
  </w:style>
  <w:style w:type="character" w:customStyle="1" w:styleId="PartieCar">
    <w:name w:val="Partie Car"/>
    <w:link w:val="Partie"/>
    <w:rsid w:val="00421593"/>
    <w:rPr>
      <w:rFonts w:ascii="Arial Narrow" w:eastAsia="Times New Roman" w:hAnsi="Arial Narrow"/>
      <w:b/>
      <w:bCs/>
      <w:iCs/>
      <w:color w:val="4F81BD"/>
      <w:sz w:val="24"/>
      <w:szCs w:val="28"/>
      <w:lang w:val="x-none" w:eastAsia="x-non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Tiret1">
    <w:name w:val="Tiret1"/>
    <w:basedOn w:val="Normal"/>
    <w:qFormat/>
    <w:rsid w:val="00421593"/>
    <w:pPr>
      <w:numPr>
        <w:numId w:val="38"/>
      </w:numPr>
      <w:spacing w:before="60" w:after="0"/>
      <w:jc w:val="both"/>
    </w:pPr>
    <w:rPr>
      <w:rFonts w:ascii="Arial Narrow" w:hAnsi="Arial Narrow"/>
      <w:sz w:val="24"/>
      <w:szCs w:val="24"/>
    </w:rPr>
  </w:style>
  <w:style w:type="paragraph" w:customStyle="1" w:styleId="SousArt1">
    <w:name w:val="SousArt1"/>
    <w:basedOn w:val="Article"/>
    <w:qFormat/>
    <w:rsid w:val="00421593"/>
    <w:pPr>
      <w:numPr>
        <w:ilvl w:val="4"/>
      </w:numPr>
      <w:outlineLvl w:val="4"/>
    </w:pPr>
  </w:style>
  <w:style w:type="paragraph" w:customStyle="1" w:styleId="SousArt2">
    <w:name w:val="SousArt2"/>
    <w:basedOn w:val="Article"/>
    <w:qFormat/>
    <w:rsid w:val="00421593"/>
    <w:pPr>
      <w:numPr>
        <w:ilvl w:val="5"/>
      </w:numPr>
      <w:outlineLvl w:val="5"/>
    </w:pPr>
    <w:rPr>
      <w:b w:val="0"/>
      <w:smallCaps w:val="0"/>
    </w:rPr>
  </w:style>
  <w:style w:type="paragraph" w:customStyle="1" w:styleId="Chapitre">
    <w:name w:val="Chapitre"/>
    <w:basedOn w:val="Article"/>
    <w:link w:val="ChapitreCar"/>
    <w:qFormat/>
    <w:rsid w:val="00421593"/>
    <w:pPr>
      <w:numPr>
        <w:ilvl w:val="2"/>
      </w:numPr>
      <w:spacing w:before="180"/>
      <w:outlineLvl w:val="2"/>
    </w:pPr>
    <w:rPr>
      <w:rFonts w:cs="Times New Roman"/>
      <w:sz w:val="28"/>
    </w:rPr>
  </w:style>
  <w:style w:type="paragraph" w:customStyle="1" w:styleId="Liste1">
    <w:name w:val="Liste1"/>
    <w:basedOn w:val="Tiret1"/>
    <w:link w:val="Liste1Car"/>
    <w:qFormat/>
    <w:rsid w:val="00421593"/>
    <w:pPr>
      <w:spacing w:before="0"/>
      <w:contextualSpacing/>
    </w:pPr>
    <w:rPr>
      <w:lang w:val="x-none" w:eastAsia="x-none"/>
    </w:rPr>
  </w:style>
  <w:style w:type="character" w:customStyle="1" w:styleId="Liste1Car">
    <w:name w:val="Liste1 Car"/>
    <w:link w:val="Liste1"/>
    <w:rsid w:val="00421593"/>
    <w:rPr>
      <w:rFonts w:ascii="Arial Narrow" w:eastAsia="Times New Roman" w:hAnsi="Arial Narrow"/>
      <w:sz w:val="24"/>
      <w:szCs w:val="24"/>
      <w:lang w:val="x-none" w:eastAsia="x-none"/>
    </w:rPr>
  </w:style>
  <w:style w:type="paragraph" w:customStyle="1" w:styleId="Dao1">
    <w:name w:val="Dao1"/>
    <w:basedOn w:val="Paragraphedeliste"/>
    <w:qFormat/>
    <w:rsid w:val="00421593"/>
    <w:pPr>
      <w:numPr>
        <w:numId w:val="40"/>
      </w:numPr>
      <w:jc w:val="center"/>
      <w:outlineLvl w:val="0"/>
    </w:pPr>
    <w:rPr>
      <w:rFonts w:eastAsia="Calibri"/>
      <w:b/>
      <w:sz w:val="40"/>
      <w:szCs w:val="24"/>
      <w:lang w:val="fr-FR" w:bidi="ar-SA"/>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Dao2">
    <w:name w:val="Dao2"/>
    <w:basedOn w:val="Dao1"/>
    <w:qFormat/>
    <w:rsid w:val="00421593"/>
    <w:pPr>
      <w:numPr>
        <w:ilvl w:val="1"/>
      </w:numPr>
      <w:tabs>
        <w:tab w:val="clear" w:pos="1985"/>
        <w:tab w:val="num" w:pos="0"/>
      </w:tabs>
      <w:outlineLvl w:val="1"/>
    </w:pPr>
    <w:rPr>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Dao6">
    <w:name w:val="Dao6"/>
    <w:basedOn w:val="Dao1"/>
    <w:qFormat/>
    <w:rsid w:val="00421593"/>
    <w:pPr>
      <w:numPr>
        <w:ilvl w:val="5"/>
      </w:numPr>
      <w:spacing w:before="180" w:after="0"/>
      <w:contextualSpacing w:val="0"/>
      <w:jc w:val="both"/>
      <w:outlineLvl w:val="5"/>
    </w:pPr>
    <w:rPr>
      <w:sz w:val="24"/>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Dao4">
    <w:name w:val="Dao4"/>
    <w:basedOn w:val="Dao6"/>
    <w:qFormat/>
    <w:rsid w:val="00421593"/>
    <w:pPr>
      <w:numPr>
        <w:ilvl w:val="3"/>
      </w:numPr>
      <w:outlineLvl w:val="3"/>
    </w:pPr>
    <w:rPr>
      <w:caps/>
      <w:sz w:val="28"/>
    </w:rPr>
  </w:style>
  <w:style w:type="paragraph" w:customStyle="1" w:styleId="Dao5">
    <w:name w:val="Dao5"/>
    <w:basedOn w:val="Dao4"/>
    <w:link w:val="Dao5Car"/>
    <w:qFormat/>
    <w:rsid w:val="00421593"/>
    <w:pPr>
      <w:numPr>
        <w:ilvl w:val="4"/>
      </w:numPr>
      <w:outlineLvl w:val="4"/>
    </w:pPr>
    <w:rPr>
      <w:i/>
      <w:caps w:val="0"/>
      <w:sz w:val="24"/>
      <w:lang w:val="x-none"/>
    </w:rPr>
  </w:style>
  <w:style w:type="paragraph" w:customStyle="1" w:styleId="Dao7">
    <w:name w:val="Dao7"/>
    <w:basedOn w:val="Dao6"/>
    <w:link w:val="Dao7Car"/>
    <w:qFormat/>
    <w:rsid w:val="00421593"/>
    <w:pPr>
      <w:numPr>
        <w:ilvl w:val="6"/>
      </w:numPr>
      <w:outlineLvl w:val="6"/>
    </w:pPr>
    <w:rPr>
      <w:b w:val="0"/>
      <w:lang w:val="x-none"/>
    </w:rPr>
  </w:style>
  <w:style w:type="character" w:customStyle="1" w:styleId="Dao5Car">
    <w:name w:val="Dao5 Car"/>
    <w:link w:val="Dao5"/>
    <w:rsid w:val="00421593"/>
    <w:rPr>
      <w:b/>
      <w:i/>
      <w:sz w:val="24"/>
      <w:szCs w:val="24"/>
      <w:lang w:val="x-none" w:eastAsia="en-US"/>
    </w:rPr>
  </w:style>
  <w:style w:type="paragraph" w:customStyle="1" w:styleId="Dao8">
    <w:name w:val="Dao8"/>
    <w:basedOn w:val="Dao7"/>
    <w:qFormat/>
    <w:rsid w:val="00421593"/>
    <w:pPr>
      <w:numPr>
        <w:ilvl w:val="7"/>
      </w:numPr>
      <w:tabs>
        <w:tab w:val="clear" w:pos="567"/>
        <w:tab w:val="num" w:pos="5433"/>
        <w:tab w:val="num" w:pos="5760"/>
      </w:tabs>
      <w:ind w:left="5433" w:hanging="360"/>
      <w:contextualSpacing/>
      <w:outlineLvl w:val="7"/>
    </w:pPr>
  </w:style>
  <w:style w:type="paragraph" w:customStyle="1" w:styleId="Dao9">
    <w:name w:val="Dao9"/>
    <w:basedOn w:val="Dao8"/>
    <w:qFormat/>
    <w:rsid w:val="00421593"/>
    <w:pPr>
      <w:numPr>
        <w:ilvl w:val="8"/>
      </w:numPr>
      <w:tabs>
        <w:tab w:val="clear" w:pos="567"/>
        <w:tab w:val="num" w:pos="6153"/>
        <w:tab w:val="num" w:pos="6480"/>
      </w:tabs>
      <w:spacing w:line="240" w:lineRule="auto"/>
      <w:ind w:left="568" w:hanging="284"/>
      <w:outlineLvl w:val="8"/>
    </w:pPr>
  </w:style>
  <w:style w:type="character" w:customStyle="1" w:styleId="Dao7Car">
    <w:name w:val="Dao7 Car"/>
    <w:link w:val="Dao7"/>
    <w:rsid w:val="00421593"/>
    <w:rPr>
      <w:sz w:val="24"/>
      <w:szCs w:val="24"/>
      <w:lang w:val="x-none" w:eastAsia="en-US"/>
    </w:rPr>
  </w:style>
  <w:style w:type="paragraph" w:customStyle="1" w:styleId="Tableau1">
    <w:name w:val="Tableau1"/>
    <w:basedOn w:val="Normal"/>
    <w:link w:val="Tableau1Car"/>
    <w:qFormat/>
    <w:rsid w:val="00421593"/>
    <w:pPr>
      <w:spacing w:after="0" w:line="240" w:lineRule="auto"/>
      <w:ind w:left="-113" w:right="-113"/>
      <w:contextualSpacing/>
      <w:jc w:val="center"/>
    </w:pPr>
    <w:rPr>
      <w:rFonts w:ascii="Arial Narrow" w:eastAsia="Arial Unicode MS" w:hAnsi="Arial Narrow"/>
      <w:b/>
      <w:noProof/>
      <w:sz w:val="20"/>
      <w:lang w:val="fr-CM" w:eastAsia="x-none"/>
    </w:rPr>
  </w:style>
  <w:style w:type="character" w:customStyle="1" w:styleId="Tableau1Car">
    <w:name w:val="Tableau1 Car"/>
    <w:link w:val="Tableau1"/>
    <w:rsid w:val="00421593"/>
    <w:rPr>
      <w:rFonts w:ascii="Arial Narrow" w:eastAsia="Arial Unicode MS" w:hAnsi="Arial Narrow"/>
      <w:b/>
      <w:noProof/>
      <w:szCs w:val="22"/>
      <w:lang w:val="fr-CM" w:eastAsia="x-none"/>
    </w:rPr>
  </w:style>
  <w:style w:type="paragraph" w:customStyle="1" w:styleId="Tableau0">
    <w:name w:val="Tableau0"/>
    <w:basedOn w:val="Tableau1"/>
    <w:qFormat/>
    <w:rsid w:val="00421593"/>
    <w:pPr>
      <w:ind w:left="-57" w:right="-57"/>
      <w:jc w:val="left"/>
    </w:pPr>
  </w:style>
  <w:style w:type="character" w:customStyle="1" w:styleId="ChapitreCar">
    <w:name w:val="Chapitre Car"/>
    <w:link w:val="Chapitre"/>
    <w:rsid w:val="00421593"/>
    <w:rPr>
      <w:rFonts w:ascii="Arial Narrow" w:eastAsia="Times New Roman" w:hAnsi="Arial Narrow"/>
      <w:b/>
      <w:bCs/>
      <w:i/>
      <w:smallCaps/>
      <w:sz w:val="28"/>
      <w:szCs w:val="26"/>
      <w:lang w:val="x-none" w:eastAsia="x-none"/>
    </w:rPr>
  </w:style>
  <w:style w:type="paragraph" w:customStyle="1" w:styleId="Tableau2">
    <w:name w:val="Tableau2"/>
    <w:basedOn w:val="Tableau1"/>
    <w:link w:val="Tableau2Car"/>
    <w:qFormat/>
    <w:rsid w:val="00421593"/>
    <w:pPr>
      <w:spacing w:line="60" w:lineRule="atLeast"/>
      <w:ind w:left="-57" w:right="-57"/>
    </w:pPr>
  </w:style>
  <w:style w:type="character" w:customStyle="1" w:styleId="Tableau2Car">
    <w:name w:val="Tableau2 Car"/>
    <w:link w:val="Tableau2"/>
    <w:rsid w:val="00421593"/>
    <w:rPr>
      <w:rFonts w:ascii="Arial Narrow" w:eastAsia="Arial Unicode MS" w:hAnsi="Arial Narrow"/>
      <w:b/>
      <w:noProof/>
      <w:szCs w:val="22"/>
      <w:lang w:val="fr-CM" w:eastAsia="x-none"/>
    </w:rPr>
  </w:style>
  <w:style w:type="character" w:styleId="Textedelespacerserv">
    <w:name w:val="Placeholder Text"/>
    <w:uiPriority w:val="99"/>
    <w:semiHidden/>
    <w:rsid w:val="00421593"/>
    <w:rPr>
      <w:color w:val="808080"/>
    </w:rPr>
  </w:style>
  <w:style w:type="table" w:customStyle="1" w:styleId="Grilledutableau1">
    <w:name w:val="Grille du tableau1"/>
    <w:basedOn w:val="TableauNormal"/>
    <w:next w:val="Grilledutableau"/>
    <w:uiPriority w:val="59"/>
    <w:rsid w:val="004215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line number" w:uiPriority="0"/>
    <w:lsdException w:name="page number" w:uiPriority="0"/>
    <w:lsdException w:name="List" w:uiPriority="0"/>
    <w:lsdException w:name="List Bullet" w:uiPriority="0"/>
    <w:lsdException w:name="List 4"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B02"/>
    <w:pPr>
      <w:spacing w:after="200" w:line="276" w:lineRule="auto"/>
    </w:pPr>
    <w:rPr>
      <w:rFonts w:eastAsia="Times New Roman"/>
      <w:sz w:val="22"/>
      <w:szCs w:val="22"/>
    </w:rPr>
  </w:style>
  <w:style w:type="paragraph" w:styleId="Titre1">
    <w:name w:val="heading 1"/>
    <w:basedOn w:val="Normal"/>
    <w:next w:val="Normal"/>
    <w:link w:val="Titre1Car"/>
    <w:uiPriority w:val="9"/>
    <w:qFormat/>
    <w:rsid w:val="00A212A5"/>
    <w:pPr>
      <w:keepNext/>
      <w:spacing w:before="240" w:after="60" w:line="240" w:lineRule="auto"/>
      <w:outlineLvl w:val="0"/>
    </w:pPr>
    <w:rPr>
      <w:rFonts w:ascii="Arial" w:hAnsi="Arial"/>
      <w:b/>
      <w:bCs/>
      <w:kern w:val="32"/>
      <w:sz w:val="32"/>
      <w:szCs w:val="32"/>
    </w:rPr>
  </w:style>
  <w:style w:type="paragraph" w:styleId="Titre2">
    <w:name w:val="heading 2"/>
    <w:basedOn w:val="Normal"/>
    <w:next w:val="Normal"/>
    <w:link w:val="Titre2Car"/>
    <w:uiPriority w:val="9"/>
    <w:qFormat/>
    <w:rsid w:val="00A212A5"/>
    <w:pPr>
      <w:keepNext/>
      <w:widowControl w:val="0"/>
      <w:tabs>
        <w:tab w:val="num" w:pos="360"/>
        <w:tab w:val="left" w:pos="709"/>
      </w:tabs>
      <w:spacing w:before="480" w:after="120" w:line="240" w:lineRule="auto"/>
      <w:jc w:val="both"/>
      <w:outlineLvl w:val="1"/>
    </w:pPr>
    <w:rPr>
      <w:rFonts w:ascii="Arial" w:hAnsi="Arial"/>
      <w:b/>
      <w:sz w:val="20"/>
      <w:szCs w:val="20"/>
    </w:rPr>
  </w:style>
  <w:style w:type="paragraph" w:styleId="Titre3">
    <w:name w:val="heading 3"/>
    <w:basedOn w:val="Normal"/>
    <w:next w:val="Normal"/>
    <w:link w:val="Titre3Car"/>
    <w:uiPriority w:val="9"/>
    <w:qFormat/>
    <w:rsid w:val="00A212A5"/>
    <w:pPr>
      <w:keepNext/>
      <w:widowControl w:val="0"/>
      <w:tabs>
        <w:tab w:val="num" w:pos="720"/>
      </w:tabs>
      <w:spacing w:before="240" w:after="120" w:line="240" w:lineRule="auto"/>
      <w:outlineLvl w:val="2"/>
    </w:pPr>
    <w:rPr>
      <w:rFonts w:ascii="Arial" w:hAnsi="Arial"/>
      <w:i/>
      <w:sz w:val="20"/>
      <w:szCs w:val="20"/>
    </w:rPr>
  </w:style>
  <w:style w:type="paragraph" w:styleId="Titre4">
    <w:name w:val="heading 4"/>
    <w:basedOn w:val="Normal"/>
    <w:next w:val="Normal"/>
    <w:link w:val="Titre4Car"/>
    <w:uiPriority w:val="9"/>
    <w:qFormat/>
    <w:rsid w:val="00A212A5"/>
    <w:pPr>
      <w:keepNext/>
      <w:spacing w:before="240" w:after="60" w:line="240" w:lineRule="auto"/>
      <w:outlineLvl w:val="3"/>
    </w:pPr>
    <w:rPr>
      <w:rFonts w:ascii="Times New Roman" w:hAnsi="Times New Roman"/>
      <w:b/>
      <w:bCs/>
      <w:sz w:val="28"/>
      <w:szCs w:val="28"/>
    </w:rPr>
  </w:style>
  <w:style w:type="paragraph" w:styleId="Titre5">
    <w:name w:val="heading 5"/>
    <w:basedOn w:val="Normal"/>
    <w:next w:val="Normal"/>
    <w:link w:val="Titre5Car"/>
    <w:uiPriority w:val="9"/>
    <w:qFormat/>
    <w:rsid w:val="00A212A5"/>
    <w:pPr>
      <w:keepNext/>
      <w:spacing w:after="0" w:line="240" w:lineRule="auto"/>
      <w:jc w:val="center"/>
      <w:outlineLvl w:val="4"/>
    </w:pPr>
    <w:rPr>
      <w:rFonts w:ascii="Times New Roman" w:hAnsi="Times New Roman"/>
      <w:b/>
      <w:bCs/>
      <w:sz w:val="20"/>
      <w:szCs w:val="24"/>
    </w:rPr>
  </w:style>
  <w:style w:type="paragraph" w:styleId="Titre6">
    <w:name w:val="heading 6"/>
    <w:basedOn w:val="Normal"/>
    <w:next w:val="Normal"/>
    <w:link w:val="Titre6Car"/>
    <w:qFormat/>
    <w:rsid w:val="00A212A5"/>
    <w:pPr>
      <w:keepNext/>
      <w:spacing w:after="0" w:line="240" w:lineRule="auto"/>
      <w:ind w:firstLine="900"/>
      <w:outlineLvl w:val="5"/>
    </w:pPr>
    <w:rPr>
      <w:rFonts w:ascii="Times New Roman" w:hAnsi="Times New Roman"/>
      <w:b/>
      <w:bCs/>
      <w:sz w:val="24"/>
      <w:szCs w:val="24"/>
    </w:rPr>
  </w:style>
  <w:style w:type="paragraph" w:styleId="Titre7">
    <w:name w:val="heading 7"/>
    <w:basedOn w:val="Normal"/>
    <w:next w:val="Normal"/>
    <w:link w:val="Titre7Car"/>
    <w:uiPriority w:val="9"/>
    <w:qFormat/>
    <w:rsid w:val="00A212A5"/>
    <w:pPr>
      <w:keepNext/>
      <w:spacing w:after="0" w:line="240" w:lineRule="auto"/>
      <w:outlineLvl w:val="6"/>
    </w:pPr>
    <w:rPr>
      <w:rFonts w:ascii="Times New Roman" w:hAnsi="Times New Roman"/>
      <w:b/>
      <w:bCs/>
      <w:color w:val="FF0000"/>
      <w:sz w:val="24"/>
      <w:szCs w:val="24"/>
    </w:rPr>
  </w:style>
  <w:style w:type="paragraph" w:styleId="Titre8">
    <w:name w:val="heading 8"/>
    <w:basedOn w:val="Normal"/>
    <w:next w:val="Normal"/>
    <w:link w:val="Titre8Car"/>
    <w:uiPriority w:val="9"/>
    <w:qFormat/>
    <w:rsid w:val="00A212A5"/>
    <w:pPr>
      <w:keepNext/>
      <w:spacing w:after="0" w:line="240" w:lineRule="auto"/>
      <w:ind w:left="567" w:hanging="567"/>
      <w:jc w:val="both"/>
      <w:outlineLvl w:val="7"/>
    </w:pPr>
    <w:rPr>
      <w:rFonts w:ascii="Times New Roman" w:hAnsi="Times New Roman"/>
      <w:i/>
      <w:iCs/>
      <w:color w:val="0000FF"/>
      <w:sz w:val="24"/>
      <w:szCs w:val="24"/>
      <w:lang w:val="en-GB"/>
    </w:rPr>
  </w:style>
  <w:style w:type="paragraph" w:styleId="Titre9">
    <w:name w:val="heading 9"/>
    <w:basedOn w:val="Normal"/>
    <w:next w:val="Normal"/>
    <w:link w:val="Titre9Car"/>
    <w:uiPriority w:val="9"/>
    <w:qFormat/>
    <w:rsid w:val="00A212A5"/>
    <w:pPr>
      <w:keepNext/>
      <w:spacing w:after="0" w:line="240" w:lineRule="auto"/>
      <w:outlineLvl w:val="8"/>
    </w:pPr>
    <w:rPr>
      <w:rFonts w:ascii="Times New Roman" w:hAnsi="Times New Roman"/>
      <w:b/>
      <w:color w:val="00000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A212A5"/>
    <w:rPr>
      <w:rFonts w:ascii="Arial" w:eastAsia="Times New Roman" w:hAnsi="Arial" w:cs="Arial"/>
      <w:b/>
      <w:bCs/>
      <w:kern w:val="32"/>
      <w:sz w:val="32"/>
      <w:szCs w:val="32"/>
      <w:lang w:eastAsia="fr-FR"/>
    </w:rPr>
  </w:style>
  <w:style w:type="character" w:customStyle="1" w:styleId="Titre2Car">
    <w:name w:val="Titre 2 Car"/>
    <w:link w:val="Titre2"/>
    <w:uiPriority w:val="9"/>
    <w:rsid w:val="00A212A5"/>
    <w:rPr>
      <w:rFonts w:ascii="Arial" w:eastAsia="Times New Roman" w:hAnsi="Arial" w:cs="Times New Roman"/>
      <w:b/>
      <w:sz w:val="20"/>
      <w:szCs w:val="20"/>
      <w:lang w:eastAsia="fr-FR"/>
    </w:rPr>
  </w:style>
  <w:style w:type="character" w:customStyle="1" w:styleId="Titre3Car">
    <w:name w:val="Titre 3 Car"/>
    <w:link w:val="Titre3"/>
    <w:uiPriority w:val="9"/>
    <w:rsid w:val="00A212A5"/>
    <w:rPr>
      <w:rFonts w:ascii="Arial" w:eastAsia="Times New Roman" w:hAnsi="Arial" w:cs="Times New Roman"/>
      <w:i/>
      <w:sz w:val="20"/>
      <w:szCs w:val="20"/>
      <w:lang w:eastAsia="fr-FR"/>
    </w:rPr>
  </w:style>
  <w:style w:type="character" w:customStyle="1" w:styleId="Titre4Car">
    <w:name w:val="Titre 4 Car"/>
    <w:link w:val="Titre4"/>
    <w:uiPriority w:val="9"/>
    <w:rsid w:val="00A212A5"/>
    <w:rPr>
      <w:rFonts w:ascii="Times New Roman" w:eastAsia="Times New Roman" w:hAnsi="Times New Roman" w:cs="Times New Roman"/>
      <w:b/>
      <w:bCs/>
      <w:sz w:val="28"/>
      <w:szCs w:val="28"/>
      <w:lang w:eastAsia="fr-FR"/>
    </w:rPr>
  </w:style>
  <w:style w:type="character" w:customStyle="1" w:styleId="Titre5Car">
    <w:name w:val="Titre 5 Car"/>
    <w:link w:val="Titre5"/>
    <w:uiPriority w:val="9"/>
    <w:rsid w:val="00A212A5"/>
    <w:rPr>
      <w:rFonts w:ascii="Times New Roman" w:eastAsia="Times New Roman" w:hAnsi="Times New Roman" w:cs="Times New Roman"/>
      <w:b/>
      <w:bCs/>
      <w:sz w:val="20"/>
      <w:szCs w:val="24"/>
      <w:lang w:eastAsia="fr-FR"/>
    </w:rPr>
  </w:style>
  <w:style w:type="character" w:customStyle="1" w:styleId="Titre6Car">
    <w:name w:val="Titre 6 Car"/>
    <w:link w:val="Titre6"/>
    <w:rsid w:val="00A212A5"/>
    <w:rPr>
      <w:rFonts w:ascii="Times New Roman" w:eastAsia="Times New Roman" w:hAnsi="Times New Roman" w:cs="Times New Roman"/>
      <w:b/>
      <w:bCs/>
      <w:sz w:val="24"/>
      <w:szCs w:val="24"/>
      <w:lang w:eastAsia="fr-FR"/>
    </w:rPr>
  </w:style>
  <w:style w:type="character" w:customStyle="1" w:styleId="Titre7Car">
    <w:name w:val="Titre 7 Car"/>
    <w:link w:val="Titre7"/>
    <w:uiPriority w:val="9"/>
    <w:rsid w:val="00A212A5"/>
    <w:rPr>
      <w:rFonts w:ascii="Times New Roman" w:eastAsia="Times New Roman" w:hAnsi="Times New Roman" w:cs="Times New Roman"/>
      <w:b/>
      <w:bCs/>
      <w:color w:val="FF0000"/>
      <w:sz w:val="24"/>
      <w:szCs w:val="24"/>
      <w:lang w:eastAsia="fr-FR"/>
    </w:rPr>
  </w:style>
  <w:style w:type="character" w:customStyle="1" w:styleId="Titre8Car">
    <w:name w:val="Titre 8 Car"/>
    <w:link w:val="Titre8"/>
    <w:uiPriority w:val="9"/>
    <w:rsid w:val="00A212A5"/>
    <w:rPr>
      <w:rFonts w:ascii="Times New Roman" w:eastAsia="Times New Roman" w:hAnsi="Times New Roman" w:cs="Times New Roman"/>
      <w:i/>
      <w:iCs/>
      <w:color w:val="0000FF"/>
      <w:sz w:val="24"/>
      <w:szCs w:val="24"/>
      <w:lang w:val="en-GB" w:eastAsia="fr-FR"/>
    </w:rPr>
  </w:style>
  <w:style w:type="character" w:customStyle="1" w:styleId="Titre9Car">
    <w:name w:val="Titre 9 Car"/>
    <w:link w:val="Titre9"/>
    <w:uiPriority w:val="9"/>
    <w:rsid w:val="00A212A5"/>
    <w:rPr>
      <w:rFonts w:ascii="Times New Roman" w:eastAsia="Times New Roman" w:hAnsi="Times New Roman" w:cs="Times New Roman"/>
      <w:b/>
      <w:color w:val="000000"/>
      <w:sz w:val="24"/>
      <w:szCs w:val="24"/>
      <w:lang w:eastAsia="fr-FR"/>
    </w:rPr>
  </w:style>
  <w:style w:type="paragraph" w:styleId="En-tte">
    <w:name w:val="header"/>
    <w:basedOn w:val="Normal"/>
    <w:link w:val="En-tteCar"/>
    <w:rsid w:val="00A212A5"/>
    <w:pPr>
      <w:tabs>
        <w:tab w:val="center" w:pos="4536"/>
        <w:tab w:val="right" w:pos="9072"/>
      </w:tabs>
      <w:spacing w:after="0" w:line="240" w:lineRule="auto"/>
    </w:pPr>
    <w:rPr>
      <w:rFonts w:ascii="Times New Roman" w:hAnsi="Times New Roman"/>
      <w:sz w:val="20"/>
      <w:szCs w:val="20"/>
    </w:rPr>
  </w:style>
  <w:style w:type="character" w:customStyle="1" w:styleId="En-tteCar">
    <w:name w:val="En-tête Car"/>
    <w:link w:val="En-tte"/>
    <w:rsid w:val="00A212A5"/>
    <w:rPr>
      <w:rFonts w:ascii="Times New Roman" w:eastAsia="Times New Roman" w:hAnsi="Times New Roman" w:cs="Times New Roman"/>
      <w:sz w:val="20"/>
      <w:szCs w:val="20"/>
      <w:lang w:eastAsia="fr-FR"/>
    </w:rPr>
  </w:style>
  <w:style w:type="paragraph" w:styleId="Corpsdetexte3">
    <w:name w:val="Body Text 3"/>
    <w:basedOn w:val="Normal"/>
    <w:link w:val="Corpsdetexte3Car"/>
    <w:rsid w:val="00A212A5"/>
    <w:pPr>
      <w:framePr w:hSpace="141" w:wrap="notBeside" w:vAnchor="text" w:hAnchor="margin" w:y="134"/>
      <w:spacing w:after="0" w:line="240" w:lineRule="auto"/>
      <w:jc w:val="center"/>
    </w:pPr>
    <w:rPr>
      <w:rFonts w:ascii="Arial" w:hAnsi="Arial"/>
      <w:sz w:val="32"/>
      <w:szCs w:val="24"/>
    </w:rPr>
  </w:style>
  <w:style w:type="character" w:customStyle="1" w:styleId="Corpsdetexte3Car">
    <w:name w:val="Corps de texte 3 Car"/>
    <w:link w:val="Corpsdetexte3"/>
    <w:rsid w:val="00A212A5"/>
    <w:rPr>
      <w:rFonts w:ascii="Arial" w:eastAsia="Times New Roman" w:hAnsi="Arial" w:cs="Times New Roman"/>
      <w:sz w:val="32"/>
      <w:szCs w:val="24"/>
      <w:lang w:eastAsia="fr-FR"/>
    </w:rPr>
  </w:style>
  <w:style w:type="paragraph" w:styleId="Liste4">
    <w:name w:val="List 4"/>
    <w:basedOn w:val="Normal"/>
    <w:rsid w:val="00A212A5"/>
    <w:pPr>
      <w:suppressAutoHyphens/>
      <w:overflowPunct w:val="0"/>
      <w:autoSpaceDE w:val="0"/>
      <w:autoSpaceDN w:val="0"/>
      <w:adjustRightInd w:val="0"/>
      <w:spacing w:after="0" w:line="240" w:lineRule="auto"/>
      <w:ind w:left="1132" w:hanging="283"/>
      <w:jc w:val="both"/>
      <w:textAlignment w:val="baseline"/>
    </w:pPr>
    <w:rPr>
      <w:rFonts w:ascii="Times New Roman" w:hAnsi="Times New Roman"/>
      <w:sz w:val="24"/>
      <w:szCs w:val="20"/>
    </w:rPr>
  </w:style>
  <w:style w:type="paragraph" w:styleId="Pieddepage">
    <w:name w:val="footer"/>
    <w:basedOn w:val="Normal"/>
    <w:link w:val="PieddepageCar"/>
    <w:uiPriority w:val="99"/>
    <w:unhideWhenUsed/>
    <w:rsid w:val="00A212A5"/>
    <w:pPr>
      <w:tabs>
        <w:tab w:val="center" w:pos="4536"/>
        <w:tab w:val="right" w:pos="9072"/>
      </w:tabs>
      <w:spacing w:after="0" w:line="240" w:lineRule="auto"/>
    </w:pPr>
    <w:rPr>
      <w:sz w:val="20"/>
      <w:szCs w:val="20"/>
    </w:rPr>
  </w:style>
  <w:style w:type="character" w:customStyle="1" w:styleId="PieddepageCar">
    <w:name w:val="Pied de page Car"/>
    <w:link w:val="Pieddepage"/>
    <w:uiPriority w:val="99"/>
    <w:rsid w:val="00A212A5"/>
    <w:rPr>
      <w:rFonts w:eastAsia="Times New Roman"/>
      <w:lang w:eastAsia="fr-FR"/>
    </w:rPr>
  </w:style>
  <w:style w:type="character" w:customStyle="1" w:styleId="TextedebullesCar">
    <w:name w:val="Texte de bulles Car"/>
    <w:link w:val="Textedebulles"/>
    <w:rsid w:val="00A212A5"/>
    <w:rPr>
      <w:rFonts w:ascii="Tahoma" w:eastAsia="Times New Roman" w:hAnsi="Tahoma" w:cs="Tahoma"/>
      <w:sz w:val="16"/>
      <w:szCs w:val="16"/>
      <w:lang w:eastAsia="fr-FR"/>
    </w:rPr>
  </w:style>
  <w:style w:type="paragraph" w:styleId="Textedebulles">
    <w:name w:val="Balloon Text"/>
    <w:basedOn w:val="Normal"/>
    <w:link w:val="TextedebullesCar"/>
    <w:unhideWhenUsed/>
    <w:rsid w:val="00A212A5"/>
    <w:pPr>
      <w:spacing w:after="0" w:line="240" w:lineRule="auto"/>
    </w:pPr>
    <w:rPr>
      <w:rFonts w:ascii="Tahoma" w:hAnsi="Tahoma"/>
      <w:sz w:val="16"/>
      <w:szCs w:val="16"/>
    </w:rPr>
  </w:style>
  <w:style w:type="paragraph" w:styleId="Paragraphedeliste">
    <w:name w:val="List Paragraph"/>
    <w:aliases w:val="sous partie 1,Desmond 2,Liste 1,List Paragraph1,List Paragraph (numbered (a)),Bullets,Medium Grid 1 - Accent 21,References,List Paragraph nowy,Numbered List Paragraph,Liste couleur - Accent 11,ReferencesCxSpLast,Texte Général"/>
    <w:basedOn w:val="Normal"/>
    <w:link w:val="ParagraphedelisteCar"/>
    <w:uiPriority w:val="34"/>
    <w:qFormat/>
    <w:rsid w:val="00A212A5"/>
    <w:pPr>
      <w:ind w:left="720"/>
      <w:contextualSpacing/>
    </w:pPr>
    <w:rPr>
      <w:lang w:val="en-US" w:eastAsia="en-US" w:bidi="en-US"/>
    </w:rPr>
  </w:style>
  <w:style w:type="paragraph" w:styleId="Corpsdetexte">
    <w:name w:val="Body Text"/>
    <w:basedOn w:val="Normal"/>
    <w:link w:val="CorpsdetexteCar"/>
    <w:uiPriority w:val="99"/>
    <w:unhideWhenUsed/>
    <w:rsid w:val="00A212A5"/>
    <w:pPr>
      <w:spacing w:after="120"/>
    </w:pPr>
    <w:rPr>
      <w:sz w:val="20"/>
      <w:szCs w:val="20"/>
      <w:lang w:val="en-US" w:bidi="en-US"/>
    </w:rPr>
  </w:style>
  <w:style w:type="character" w:customStyle="1" w:styleId="CorpsdetexteCar">
    <w:name w:val="Corps de texte Car"/>
    <w:link w:val="Corpsdetexte"/>
    <w:uiPriority w:val="99"/>
    <w:rsid w:val="00A212A5"/>
    <w:rPr>
      <w:rFonts w:ascii="Calibri" w:eastAsia="Times New Roman" w:hAnsi="Calibri" w:cs="Times New Roman"/>
      <w:lang w:val="en-US" w:bidi="en-US"/>
    </w:rPr>
  </w:style>
  <w:style w:type="paragraph" w:styleId="Retraitcorpsdetexte2">
    <w:name w:val="Body Text Indent 2"/>
    <w:basedOn w:val="Normal"/>
    <w:link w:val="Retraitcorpsdetexte2Car"/>
    <w:unhideWhenUsed/>
    <w:rsid w:val="00A212A5"/>
    <w:pPr>
      <w:spacing w:after="120" w:line="480" w:lineRule="auto"/>
      <w:ind w:left="283"/>
    </w:pPr>
    <w:rPr>
      <w:sz w:val="20"/>
      <w:szCs w:val="20"/>
      <w:lang w:val="en-US" w:bidi="en-US"/>
    </w:rPr>
  </w:style>
  <w:style w:type="character" w:customStyle="1" w:styleId="Retraitcorpsdetexte2Car">
    <w:name w:val="Retrait corps de texte 2 Car"/>
    <w:link w:val="Retraitcorpsdetexte2"/>
    <w:rsid w:val="00A212A5"/>
    <w:rPr>
      <w:rFonts w:ascii="Calibri" w:eastAsia="Times New Roman" w:hAnsi="Calibri" w:cs="Times New Roman"/>
      <w:lang w:val="en-US" w:bidi="en-US"/>
    </w:rPr>
  </w:style>
  <w:style w:type="paragraph" w:styleId="Liste2">
    <w:name w:val="List 2"/>
    <w:basedOn w:val="Normal"/>
    <w:uiPriority w:val="99"/>
    <w:semiHidden/>
    <w:unhideWhenUsed/>
    <w:rsid w:val="00A212A5"/>
    <w:pPr>
      <w:ind w:left="566" w:hanging="283"/>
      <w:contextualSpacing/>
    </w:pPr>
  </w:style>
  <w:style w:type="paragraph" w:styleId="Sansinterligne">
    <w:name w:val="No Spacing"/>
    <w:uiPriority w:val="1"/>
    <w:qFormat/>
    <w:rsid w:val="00A212A5"/>
    <w:pPr>
      <w:jc w:val="both"/>
    </w:pPr>
    <w:rPr>
      <w:sz w:val="22"/>
      <w:szCs w:val="22"/>
      <w:lang w:eastAsia="en-US"/>
    </w:rPr>
  </w:style>
  <w:style w:type="character" w:styleId="Numrodepage">
    <w:name w:val="page number"/>
    <w:basedOn w:val="Policepardfaut"/>
    <w:rsid w:val="00A212A5"/>
  </w:style>
  <w:style w:type="character" w:styleId="Lienhypertexte">
    <w:name w:val="Hyperlink"/>
    <w:uiPriority w:val="99"/>
    <w:rsid w:val="00A212A5"/>
    <w:rPr>
      <w:color w:val="0000FF"/>
      <w:u w:val="single"/>
    </w:rPr>
  </w:style>
  <w:style w:type="paragraph" w:customStyle="1" w:styleId="Pucea">
    <w:name w:val="Puce a"/>
    <w:basedOn w:val="Normal"/>
    <w:rsid w:val="00A212A5"/>
    <w:pPr>
      <w:widowControl w:val="0"/>
      <w:tabs>
        <w:tab w:val="num" w:pos="425"/>
      </w:tabs>
      <w:spacing w:before="60" w:after="60" w:line="240" w:lineRule="auto"/>
      <w:ind w:left="425" w:hanging="424"/>
      <w:jc w:val="both"/>
    </w:pPr>
    <w:rPr>
      <w:rFonts w:ascii="Arial" w:hAnsi="Arial" w:cs="Arial"/>
      <w:sz w:val="20"/>
      <w:szCs w:val="20"/>
    </w:rPr>
  </w:style>
  <w:style w:type="paragraph" w:customStyle="1" w:styleId="Spcial">
    <w:name w:val="Spécial"/>
    <w:basedOn w:val="Titre4"/>
    <w:rsid w:val="00A212A5"/>
    <w:pPr>
      <w:widowControl w:val="0"/>
      <w:spacing w:before="120"/>
    </w:pPr>
    <w:rPr>
      <w:rFonts w:ascii="Arial" w:hAnsi="Arial" w:cs="Arial"/>
      <w:b w:val="0"/>
      <w:i/>
      <w:iCs/>
      <w:sz w:val="20"/>
      <w:szCs w:val="20"/>
      <w:u w:val="single"/>
    </w:rPr>
  </w:style>
  <w:style w:type="paragraph" w:customStyle="1" w:styleId="Tiret">
    <w:name w:val="Tiret"/>
    <w:basedOn w:val="Spcial"/>
    <w:rsid w:val="00A212A5"/>
    <w:pPr>
      <w:keepNext w:val="0"/>
      <w:numPr>
        <w:ilvl w:val="3"/>
      </w:numPr>
      <w:tabs>
        <w:tab w:val="left" w:pos="1701"/>
      </w:tabs>
      <w:spacing w:before="0"/>
      <w:ind w:left="1701" w:hanging="425"/>
    </w:pPr>
    <w:rPr>
      <w:i w:val="0"/>
      <w:iCs w:val="0"/>
      <w:u w:val="none"/>
    </w:rPr>
  </w:style>
  <w:style w:type="paragraph" w:customStyle="1" w:styleId="Corpsdetexte1a">
    <w:name w:val="Corps de texte 1a"/>
    <w:basedOn w:val="Normal"/>
    <w:rsid w:val="00A212A5"/>
    <w:pPr>
      <w:widowControl w:val="0"/>
      <w:tabs>
        <w:tab w:val="left" w:pos="851"/>
      </w:tabs>
      <w:spacing w:before="120" w:after="60" w:line="240" w:lineRule="auto"/>
      <w:ind w:left="851" w:hanging="284"/>
      <w:jc w:val="both"/>
    </w:pPr>
    <w:rPr>
      <w:rFonts w:ascii="Arial" w:hAnsi="Arial"/>
      <w:sz w:val="20"/>
      <w:szCs w:val="20"/>
    </w:rPr>
  </w:style>
  <w:style w:type="paragraph" w:customStyle="1" w:styleId="Puce1">
    <w:name w:val="Puce 1"/>
    <w:basedOn w:val="Normal"/>
    <w:rsid w:val="00A212A5"/>
    <w:pPr>
      <w:widowControl w:val="0"/>
      <w:tabs>
        <w:tab w:val="num" w:pos="360"/>
        <w:tab w:val="left" w:pos="993"/>
      </w:tabs>
      <w:spacing w:after="60" w:line="240" w:lineRule="auto"/>
      <w:ind w:left="360" w:hanging="360"/>
      <w:jc w:val="both"/>
    </w:pPr>
    <w:rPr>
      <w:rFonts w:ascii="Arial" w:hAnsi="Arial"/>
      <w:sz w:val="20"/>
      <w:szCs w:val="20"/>
    </w:rPr>
  </w:style>
  <w:style w:type="paragraph" w:styleId="Titre">
    <w:name w:val="Title"/>
    <w:basedOn w:val="Normal"/>
    <w:link w:val="TitreCar"/>
    <w:uiPriority w:val="10"/>
    <w:qFormat/>
    <w:rsid w:val="00A212A5"/>
    <w:pPr>
      <w:spacing w:after="0" w:line="240" w:lineRule="auto"/>
      <w:jc w:val="center"/>
    </w:pPr>
    <w:rPr>
      <w:rFonts w:ascii="Times New Roman" w:hAnsi="Times New Roman"/>
      <w:sz w:val="52"/>
      <w:szCs w:val="24"/>
    </w:rPr>
  </w:style>
  <w:style w:type="character" w:customStyle="1" w:styleId="TitreCar">
    <w:name w:val="Titre Car"/>
    <w:link w:val="Titre"/>
    <w:uiPriority w:val="10"/>
    <w:rsid w:val="00A212A5"/>
    <w:rPr>
      <w:rFonts w:ascii="Times New Roman" w:eastAsia="Times New Roman" w:hAnsi="Times New Roman" w:cs="Times New Roman"/>
      <w:sz w:val="52"/>
      <w:szCs w:val="24"/>
      <w:lang w:eastAsia="fr-FR"/>
    </w:rPr>
  </w:style>
  <w:style w:type="paragraph" w:styleId="Retraitcorpsdetexte">
    <w:name w:val="Body Text Indent"/>
    <w:basedOn w:val="Normal"/>
    <w:link w:val="RetraitcorpsdetexteCar"/>
    <w:rsid w:val="00A212A5"/>
    <w:pPr>
      <w:spacing w:after="0" w:line="240" w:lineRule="auto"/>
      <w:ind w:left="540"/>
      <w:jc w:val="both"/>
    </w:pPr>
    <w:rPr>
      <w:rFonts w:ascii="Times New Roman" w:hAnsi="Times New Roman"/>
      <w:sz w:val="24"/>
      <w:szCs w:val="24"/>
    </w:rPr>
  </w:style>
  <w:style w:type="character" w:customStyle="1" w:styleId="RetraitcorpsdetexteCar">
    <w:name w:val="Retrait corps de texte Car"/>
    <w:link w:val="Retraitcorpsdetexte"/>
    <w:rsid w:val="00A212A5"/>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rsid w:val="00A212A5"/>
    <w:pPr>
      <w:spacing w:after="0" w:line="240" w:lineRule="auto"/>
      <w:ind w:left="1980" w:hanging="1260"/>
      <w:jc w:val="both"/>
    </w:pPr>
    <w:rPr>
      <w:rFonts w:ascii="Times New Roman" w:hAnsi="Times New Roman"/>
      <w:sz w:val="24"/>
      <w:szCs w:val="24"/>
    </w:rPr>
  </w:style>
  <w:style w:type="character" w:customStyle="1" w:styleId="Retraitcorpsdetexte3Car">
    <w:name w:val="Retrait corps de texte 3 Car"/>
    <w:link w:val="Retraitcorpsdetexte3"/>
    <w:rsid w:val="00A212A5"/>
    <w:rPr>
      <w:rFonts w:ascii="Times New Roman" w:eastAsia="Times New Roman" w:hAnsi="Times New Roman" w:cs="Times New Roman"/>
      <w:sz w:val="24"/>
      <w:szCs w:val="24"/>
      <w:lang w:eastAsia="fr-FR"/>
    </w:rPr>
  </w:style>
  <w:style w:type="paragraph" w:customStyle="1" w:styleId="BodyText21">
    <w:name w:val="Body Text 21"/>
    <w:basedOn w:val="Normal"/>
    <w:rsid w:val="00A212A5"/>
    <w:pPr>
      <w:widowControl w:val="0"/>
      <w:spacing w:after="0" w:line="240" w:lineRule="auto"/>
      <w:jc w:val="both"/>
    </w:pPr>
    <w:rPr>
      <w:rFonts w:ascii="Arial" w:hAnsi="Arial"/>
      <w:snapToGrid w:val="0"/>
      <w:sz w:val="24"/>
      <w:szCs w:val="20"/>
    </w:rPr>
  </w:style>
  <w:style w:type="paragraph" w:styleId="Retraitnormal">
    <w:name w:val="Normal Indent"/>
    <w:basedOn w:val="Normal"/>
    <w:rsid w:val="00A212A5"/>
    <w:pPr>
      <w:widowControl w:val="0"/>
      <w:spacing w:after="0" w:line="240" w:lineRule="auto"/>
      <w:ind w:left="708"/>
      <w:jc w:val="both"/>
    </w:pPr>
    <w:rPr>
      <w:rFonts w:ascii="Arial" w:hAnsi="Arial"/>
      <w:snapToGrid w:val="0"/>
      <w:szCs w:val="20"/>
    </w:rPr>
  </w:style>
  <w:style w:type="paragraph" w:customStyle="1" w:styleId="Titre41">
    <w:name w:val="Titre 4.1"/>
    <w:basedOn w:val="Titre4"/>
    <w:rsid w:val="00A212A5"/>
    <w:pPr>
      <w:widowControl w:val="0"/>
      <w:spacing w:before="180"/>
      <w:ind w:left="709"/>
      <w:jc w:val="both"/>
      <w:outlineLvl w:val="9"/>
    </w:pPr>
    <w:rPr>
      <w:rFonts w:ascii="Arial" w:hAnsi="Arial"/>
      <w:bCs w:val="0"/>
      <w:snapToGrid w:val="0"/>
      <w:sz w:val="22"/>
      <w:szCs w:val="20"/>
    </w:rPr>
  </w:style>
  <w:style w:type="paragraph" w:customStyle="1" w:styleId="BodyText24">
    <w:name w:val="Body Text 24"/>
    <w:basedOn w:val="Normal"/>
    <w:rsid w:val="00A212A5"/>
    <w:pPr>
      <w:widowControl w:val="0"/>
      <w:spacing w:after="0" w:line="240" w:lineRule="auto"/>
    </w:pPr>
    <w:rPr>
      <w:rFonts w:ascii="Arial" w:hAnsi="Arial"/>
      <w:snapToGrid w:val="0"/>
      <w:szCs w:val="20"/>
    </w:rPr>
  </w:style>
  <w:style w:type="paragraph" w:styleId="Corpsdetexte2">
    <w:name w:val="Body Text 2"/>
    <w:basedOn w:val="Normal"/>
    <w:link w:val="Corpsdetexte2Car"/>
    <w:rsid w:val="00A212A5"/>
    <w:pPr>
      <w:keepNext/>
      <w:spacing w:after="0" w:line="360" w:lineRule="atLeast"/>
      <w:jc w:val="both"/>
    </w:pPr>
    <w:rPr>
      <w:rFonts w:ascii="Times New Roman" w:hAnsi="Times New Roman"/>
      <w:color w:val="000000"/>
      <w:sz w:val="24"/>
      <w:szCs w:val="20"/>
    </w:rPr>
  </w:style>
  <w:style w:type="character" w:customStyle="1" w:styleId="Corpsdetexte2Car">
    <w:name w:val="Corps de texte 2 Car"/>
    <w:link w:val="Corpsdetexte2"/>
    <w:rsid w:val="00A212A5"/>
    <w:rPr>
      <w:rFonts w:ascii="Times New Roman" w:eastAsia="Times New Roman" w:hAnsi="Times New Roman" w:cs="Times New Roman"/>
      <w:color w:val="000000"/>
      <w:sz w:val="24"/>
      <w:szCs w:val="20"/>
      <w:lang w:eastAsia="fr-FR"/>
    </w:rPr>
  </w:style>
  <w:style w:type="paragraph" w:customStyle="1" w:styleId="xl35">
    <w:name w:val="xl35"/>
    <w:basedOn w:val="Normal"/>
    <w:rsid w:val="00A212A5"/>
    <w:pPr>
      <w:spacing w:before="100" w:beforeAutospacing="1" w:after="100" w:afterAutospacing="1" w:line="240" w:lineRule="auto"/>
      <w:textAlignment w:val="center"/>
    </w:pPr>
    <w:rPr>
      <w:rFonts w:ascii="Arial" w:hAnsi="Arial" w:cs="Arial"/>
      <w:sz w:val="16"/>
      <w:szCs w:val="16"/>
    </w:rPr>
  </w:style>
  <w:style w:type="paragraph" w:customStyle="1" w:styleId="xl41">
    <w:name w:val="xl41"/>
    <w:basedOn w:val="Normal"/>
    <w:rsid w:val="00A212A5"/>
    <w:pPr>
      <w:spacing w:before="100" w:beforeAutospacing="1" w:after="100" w:afterAutospacing="1" w:line="240" w:lineRule="auto"/>
      <w:jc w:val="center"/>
      <w:textAlignment w:val="center"/>
    </w:pPr>
    <w:rPr>
      <w:rFonts w:ascii="Arial" w:hAnsi="Arial" w:cs="Arial"/>
      <w:sz w:val="16"/>
      <w:szCs w:val="16"/>
    </w:rPr>
  </w:style>
  <w:style w:type="paragraph" w:customStyle="1" w:styleId="xl52">
    <w:name w:val="xl52"/>
    <w:basedOn w:val="Normal"/>
    <w:rsid w:val="00A212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i/>
      <w:iCs/>
      <w:sz w:val="16"/>
      <w:szCs w:val="16"/>
    </w:rPr>
  </w:style>
  <w:style w:type="paragraph" w:customStyle="1" w:styleId="xl56">
    <w:name w:val="xl56"/>
    <w:basedOn w:val="Normal"/>
    <w:rsid w:val="00A212A5"/>
    <w:pPr>
      <w:spacing w:before="100" w:beforeAutospacing="1" w:after="100" w:afterAutospacing="1" w:line="240" w:lineRule="auto"/>
      <w:textAlignment w:val="center"/>
    </w:pPr>
    <w:rPr>
      <w:rFonts w:ascii="Arial" w:hAnsi="Arial" w:cs="Arial"/>
      <w:i/>
      <w:iCs/>
      <w:sz w:val="16"/>
      <w:szCs w:val="16"/>
    </w:rPr>
  </w:style>
  <w:style w:type="paragraph" w:customStyle="1" w:styleId="xl59">
    <w:name w:val="xl59"/>
    <w:basedOn w:val="Normal"/>
    <w:rsid w:val="00A212A5"/>
    <w:pPr>
      <w:spacing w:before="100" w:beforeAutospacing="1" w:after="100" w:afterAutospacing="1" w:line="240" w:lineRule="auto"/>
      <w:textAlignment w:val="center"/>
    </w:pPr>
    <w:rPr>
      <w:rFonts w:ascii="Arial" w:hAnsi="Arial" w:cs="Arial"/>
      <w:b/>
      <w:bCs/>
      <w:i/>
      <w:iCs/>
      <w:sz w:val="16"/>
      <w:szCs w:val="16"/>
    </w:rPr>
  </w:style>
  <w:style w:type="character" w:customStyle="1" w:styleId="longtext">
    <w:name w:val="long_text"/>
    <w:basedOn w:val="Policepardfaut"/>
    <w:rsid w:val="00A212A5"/>
  </w:style>
  <w:style w:type="character" w:customStyle="1" w:styleId="mediumtext">
    <w:name w:val="medium_text"/>
    <w:basedOn w:val="Policepardfaut"/>
    <w:rsid w:val="00A212A5"/>
  </w:style>
  <w:style w:type="paragraph" w:styleId="Liste3">
    <w:name w:val="List 3"/>
    <w:basedOn w:val="Normal"/>
    <w:uiPriority w:val="99"/>
    <w:semiHidden/>
    <w:unhideWhenUsed/>
    <w:rsid w:val="00A212A5"/>
    <w:pPr>
      <w:ind w:left="849" w:hanging="283"/>
      <w:contextualSpacing/>
    </w:pPr>
  </w:style>
  <w:style w:type="paragraph" w:styleId="TM1">
    <w:name w:val="toc 1"/>
    <w:aliases w:val="TM 2.1"/>
    <w:basedOn w:val="Normal"/>
    <w:next w:val="Normal"/>
    <w:uiPriority w:val="39"/>
    <w:rsid w:val="00A212A5"/>
    <w:pPr>
      <w:tabs>
        <w:tab w:val="right" w:leader="dot" w:pos="9960"/>
      </w:tabs>
      <w:suppressAutoHyphens/>
      <w:overflowPunct w:val="0"/>
      <w:autoSpaceDE w:val="0"/>
      <w:autoSpaceDN w:val="0"/>
      <w:adjustRightInd w:val="0"/>
      <w:spacing w:before="240" w:after="0" w:line="240" w:lineRule="auto"/>
      <w:ind w:left="720" w:hanging="720"/>
      <w:textAlignment w:val="baseline"/>
    </w:pPr>
    <w:rPr>
      <w:rFonts w:ascii="Tahoma" w:hAnsi="Tahoma"/>
      <w:b/>
      <w:szCs w:val="20"/>
    </w:rPr>
  </w:style>
  <w:style w:type="paragraph" w:styleId="TM2">
    <w:name w:val="toc 2"/>
    <w:aliases w:val="TM 2.2"/>
    <w:basedOn w:val="Normal"/>
    <w:next w:val="Normal"/>
    <w:semiHidden/>
    <w:rsid w:val="00A212A5"/>
    <w:pPr>
      <w:tabs>
        <w:tab w:val="right" w:leader="dot" w:pos="9960"/>
      </w:tabs>
      <w:suppressAutoHyphens/>
      <w:overflowPunct w:val="0"/>
      <w:autoSpaceDE w:val="0"/>
      <w:autoSpaceDN w:val="0"/>
      <w:adjustRightInd w:val="0"/>
      <w:spacing w:after="0" w:line="240" w:lineRule="auto"/>
      <w:ind w:left="720"/>
      <w:textAlignment w:val="baseline"/>
    </w:pPr>
    <w:rPr>
      <w:rFonts w:ascii="Tahoma" w:hAnsi="Tahoma"/>
      <w:szCs w:val="24"/>
    </w:rPr>
  </w:style>
  <w:style w:type="paragraph" w:customStyle="1" w:styleId="Normalcentr1">
    <w:name w:val="Normal centré1"/>
    <w:basedOn w:val="Normal"/>
    <w:rsid w:val="00A212A5"/>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hAnsi="Times New Roman"/>
      <w:sz w:val="24"/>
      <w:szCs w:val="20"/>
    </w:rPr>
  </w:style>
  <w:style w:type="paragraph" w:customStyle="1" w:styleId="Retraitcorpsdetexte21">
    <w:name w:val="Retrait corps de texte 21"/>
    <w:basedOn w:val="Normal"/>
    <w:rsid w:val="00A212A5"/>
    <w:pPr>
      <w:suppressAutoHyphens/>
      <w:overflowPunct w:val="0"/>
      <w:autoSpaceDE w:val="0"/>
      <w:autoSpaceDN w:val="0"/>
      <w:adjustRightInd w:val="0"/>
      <w:spacing w:after="0" w:line="240" w:lineRule="auto"/>
      <w:ind w:left="695" w:hanging="695"/>
      <w:jc w:val="both"/>
      <w:textAlignment w:val="baseline"/>
    </w:pPr>
    <w:rPr>
      <w:rFonts w:ascii="Tahoma" w:hAnsi="Tahoma"/>
      <w:sz w:val="24"/>
      <w:szCs w:val="20"/>
    </w:rPr>
  </w:style>
  <w:style w:type="paragraph" w:styleId="Normalcentr">
    <w:name w:val="Block Text"/>
    <w:basedOn w:val="Normal"/>
    <w:rsid w:val="00A212A5"/>
    <w:pPr>
      <w:tabs>
        <w:tab w:val="left" w:pos="1080"/>
      </w:tabs>
      <w:suppressAutoHyphens/>
      <w:overflowPunct w:val="0"/>
      <w:autoSpaceDE w:val="0"/>
      <w:autoSpaceDN w:val="0"/>
      <w:adjustRightInd w:val="0"/>
      <w:spacing w:beforeLines="50" w:after="0" w:line="240" w:lineRule="auto"/>
      <w:ind w:left="1080" w:right="-74" w:hanging="539"/>
      <w:jc w:val="both"/>
      <w:textAlignment w:val="baseline"/>
    </w:pPr>
    <w:rPr>
      <w:rFonts w:ascii="Tahoma" w:hAnsi="Tahoma"/>
      <w:sz w:val="24"/>
      <w:szCs w:val="20"/>
    </w:rPr>
  </w:style>
  <w:style w:type="paragraph" w:customStyle="1" w:styleId="Adressedest">
    <w:name w:val="Adresse dest."/>
    <w:basedOn w:val="Normal"/>
    <w:rsid w:val="00A212A5"/>
    <w:pPr>
      <w:suppressAutoHyphens/>
      <w:overflowPunct w:val="0"/>
      <w:autoSpaceDE w:val="0"/>
      <w:autoSpaceDN w:val="0"/>
      <w:adjustRightInd w:val="0"/>
      <w:spacing w:after="0" w:line="240" w:lineRule="auto"/>
      <w:jc w:val="both"/>
      <w:textAlignment w:val="baseline"/>
    </w:pPr>
    <w:rPr>
      <w:rFonts w:ascii="Times New Roman" w:hAnsi="Times New Roman"/>
      <w:sz w:val="24"/>
      <w:szCs w:val="20"/>
    </w:rPr>
  </w:style>
  <w:style w:type="paragraph" w:customStyle="1" w:styleId="CM99">
    <w:name w:val="CM99"/>
    <w:basedOn w:val="Normal"/>
    <w:next w:val="Normal"/>
    <w:rsid w:val="00A212A5"/>
    <w:pPr>
      <w:widowControl w:val="0"/>
      <w:autoSpaceDE w:val="0"/>
      <w:autoSpaceDN w:val="0"/>
      <w:adjustRightInd w:val="0"/>
      <w:spacing w:after="273" w:line="240" w:lineRule="auto"/>
    </w:pPr>
    <w:rPr>
      <w:rFonts w:ascii="Helvetica" w:hAnsi="Helvetica" w:cs="Helvetica"/>
      <w:sz w:val="24"/>
      <w:szCs w:val="24"/>
    </w:rPr>
  </w:style>
  <w:style w:type="paragraph" w:customStyle="1" w:styleId="retrait">
    <w:name w:val="retrait"/>
    <w:basedOn w:val="Normal"/>
    <w:rsid w:val="00A212A5"/>
    <w:pPr>
      <w:tabs>
        <w:tab w:val="num" w:pos="700"/>
      </w:tabs>
      <w:spacing w:before="40" w:after="40" w:line="240" w:lineRule="auto"/>
      <w:ind w:left="737" w:hanging="397"/>
    </w:pPr>
    <w:rPr>
      <w:rFonts w:ascii="Times New Roman" w:hAnsi="Times New Roman"/>
      <w:sz w:val="24"/>
      <w:szCs w:val="24"/>
    </w:rPr>
  </w:style>
  <w:style w:type="paragraph" w:customStyle="1" w:styleId="puces">
    <w:name w:val="puces"/>
    <w:basedOn w:val="Normal"/>
    <w:rsid w:val="00A212A5"/>
    <w:pPr>
      <w:numPr>
        <w:numId w:val="5"/>
      </w:numPr>
      <w:spacing w:after="0" w:line="240" w:lineRule="auto"/>
    </w:pPr>
    <w:rPr>
      <w:rFonts w:ascii="Times New Roman" w:hAnsi="Times New Roman"/>
      <w:sz w:val="20"/>
      <w:szCs w:val="20"/>
    </w:rPr>
  </w:style>
  <w:style w:type="paragraph" w:customStyle="1" w:styleId="TIT">
    <w:name w:val="TIT"/>
    <w:basedOn w:val="Normal"/>
    <w:next w:val="Normal"/>
    <w:rsid w:val="00A212A5"/>
    <w:pPr>
      <w:spacing w:before="240" w:after="240" w:line="240" w:lineRule="auto"/>
      <w:jc w:val="center"/>
    </w:pPr>
    <w:rPr>
      <w:rFonts w:ascii="Times New Roman" w:hAnsi="Times New Roman"/>
      <w:b/>
      <w:bCs/>
      <w:sz w:val="24"/>
      <w:szCs w:val="24"/>
    </w:rPr>
  </w:style>
  <w:style w:type="paragraph" w:customStyle="1" w:styleId="par2">
    <w:name w:val="par2"/>
    <w:basedOn w:val="Normal"/>
    <w:rsid w:val="00A212A5"/>
    <w:pPr>
      <w:tabs>
        <w:tab w:val="left" w:pos="851"/>
      </w:tabs>
      <w:spacing w:after="120" w:line="240" w:lineRule="auto"/>
      <w:jc w:val="both"/>
    </w:pPr>
    <w:rPr>
      <w:rFonts w:ascii="Times New Roman" w:hAnsi="Times New Roman"/>
      <w:sz w:val="24"/>
      <w:szCs w:val="24"/>
    </w:rPr>
  </w:style>
  <w:style w:type="paragraph" w:styleId="Lgende">
    <w:name w:val="caption"/>
    <w:basedOn w:val="Normal"/>
    <w:next w:val="Normal"/>
    <w:qFormat/>
    <w:rsid w:val="00A212A5"/>
    <w:pPr>
      <w:numPr>
        <w:ilvl w:val="12"/>
      </w:numPr>
      <w:spacing w:after="0" w:line="240" w:lineRule="auto"/>
      <w:jc w:val="both"/>
    </w:pPr>
    <w:rPr>
      <w:rFonts w:ascii="Times New Roman" w:hAnsi="Times New Roman"/>
      <w:i/>
      <w:iCs/>
      <w:sz w:val="24"/>
      <w:szCs w:val="24"/>
    </w:rPr>
  </w:style>
  <w:style w:type="paragraph" w:styleId="Sous-titre">
    <w:name w:val="Subtitle"/>
    <w:basedOn w:val="Normal"/>
    <w:link w:val="Sous-titreCar"/>
    <w:qFormat/>
    <w:rsid w:val="00A212A5"/>
    <w:pPr>
      <w:spacing w:after="0" w:line="240" w:lineRule="auto"/>
      <w:jc w:val="center"/>
    </w:pPr>
    <w:rPr>
      <w:rFonts w:ascii="Times New Roman" w:hAnsi="Times New Roman"/>
      <w:b/>
      <w:bCs/>
      <w:sz w:val="28"/>
      <w:szCs w:val="28"/>
    </w:rPr>
  </w:style>
  <w:style w:type="character" w:customStyle="1" w:styleId="Sous-titreCar">
    <w:name w:val="Sous-titre Car"/>
    <w:link w:val="Sous-titre"/>
    <w:rsid w:val="00A212A5"/>
    <w:rPr>
      <w:rFonts w:ascii="Times New Roman" w:eastAsia="Times New Roman" w:hAnsi="Times New Roman" w:cs="Times New Roman"/>
      <w:b/>
      <w:bCs/>
      <w:sz w:val="28"/>
      <w:szCs w:val="28"/>
      <w:lang w:eastAsia="fr-FR"/>
    </w:rPr>
  </w:style>
  <w:style w:type="paragraph" w:customStyle="1" w:styleId="Corpsdetexte21">
    <w:name w:val="Corps de texte 21"/>
    <w:basedOn w:val="Normal"/>
    <w:rsid w:val="00A212A5"/>
    <w:pPr>
      <w:spacing w:before="120" w:after="120" w:line="240" w:lineRule="auto"/>
      <w:jc w:val="both"/>
    </w:pPr>
    <w:rPr>
      <w:rFonts w:ascii="Times New Roman" w:hAnsi="Times New Roman"/>
    </w:rPr>
  </w:style>
  <w:style w:type="paragraph" w:customStyle="1" w:styleId="par10">
    <w:name w:val="par1"/>
    <w:basedOn w:val="Normal"/>
    <w:rsid w:val="00A212A5"/>
    <w:pPr>
      <w:spacing w:after="120" w:line="240" w:lineRule="auto"/>
      <w:ind w:left="709"/>
      <w:jc w:val="both"/>
    </w:pPr>
    <w:rPr>
      <w:rFonts w:ascii="Times New Roman" w:hAnsi="Times New Roman"/>
      <w:sz w:val="24"/>
      <w:szCs w:val="24"/>
    </w:rPr>
  </w:style>
  <w:style w:type="paragraph" w:styleId="Listepuces">
    <w:name w:val="List Bullet"/>
    <w:basedOn w:val="Liste"/>
    <w:autoRedefine/>
    <w:rsid w:val="00A212A5"/>
    <w:pPr>
      <w:numPr>
        <w:numId w:val="6"/>
      </w:numPr>
      <w:tabs>
        <w:tab w:val="left" w:pos="360"/>
      </w:tabs>
    </w:pPr>
    <w:rPr>
      <w:sz w:val="22"/>
    </w:rPr>
  </w:style>
  <w:style w:type="paragraph" w:styleId="Liste">
    <w:name w:val="List"/>
    <w:basedOn w:val="Normal"/>
    <w:rsid w:val="00A212A5"/>
    <w:pPr>
      <w:spacing w:after="0" w:line="240" w:lineRule="auto"/>
      <w:ind w:left="283" w:hanging="283"/>
    </w:pPr>
    <w:rPr>
      <w:rFonts w:ascii="Times New Roman" w:hAnsi="Times New Roman"/>
      <w:sz w:val="24"/>
      <w:szCs w:val="20"/>
    </w:rPr>
  </w:style>
  <w:style w:type="paragraph" w:customStyle="1" w:styleId="Par1">
    <w:name w:val="Par1"/>
    <w:basedOn w:val="Normal"/>
    <w:rsid w:val="00A212A5"/>
    <w:pPr>
      <w:numPr>
        <w:numId w:val="7"/>
      </w:numPr>
      <w:spacing w:after="0" w:line="240" w:lineRule="auto"/>
      <w:jc w:val="both"/>
    </w:pPr>
    <w:rPr>
      <w:rFonts w:ascii="Times New Roman" w:hAnsi="Times New Roman"/>
      <w:sz w:val="24"/>
      <w:szCs w:val="20"/>
      <w:lang w:val="fr-CA"/>
    </w:rPr>
  </w:style>
  <w:style w:type="paragraph" w:customStyle="1" w:styleId="Corpsdetexte31">
    <w:name w:val="Corps de texte 31"/>
    <w:basedOn w:val="Normal"/>
    <w:rsid w:val="00A212A5"/>
    <w:pPr>
      <w:widowControl w:val="0"/>
      <w:tabs>
        <w:tab w:val="left" w:pos="-720"/>
      </w:tabs>
      <w:suppressAutoHyphens/>
      <w:spacing w:after="0" w:line="360" w:lineRule="auto"/>
      <w:jc w:val="both"/>
    </w:pPr>
    <w:rPr>
      <w:rFonts w:ascii="Arial" w:hAnsi="Arial"/>
      <w:spacing w:val="-3"/>
      <w:szCs w:val="20"/>
      <w:lang w:val="en-GB"/>
    </w:rPr>
  </w:style>
  <w:style w:type="paragraph" w:customStyle="1" w:styleId="Retraitcorpsdetexte31">
    <w:name w:val="Retrait corps de texte 31"/>
    <w:basedOn w:val="Normal"/>
    <w:rsid w:val="00A212A5"/>
    <w:pPr>
      <w:tabs>
        <w:tab w:val="left" w:pos="-2127"/>
      </w:tabs>
      <w:spacing w:after="0" w:line="240" w:lineRule="auto"/>
      <w:ind w:left="1134"/>
    </w:pPr>
    <w:rPr>
      <w:rFonts w:ascii="Tahoma" w:hAnsi="Tahoma"/>
      <w:szCs w:val="20"/>
    </w:rPr>
  </w:style>
  <w:style w:type="paragraph" w:customStyle="1" w:styleId="titrecentr">
    <w:name w:val="titre centré"/>
    <w:rsid w:val="00A212A5"/>
    <w:pPr>
      <w:spacing w:line="240" w:lineRule="exact"/>
      <w:jc w:val="center"/>
    </w:pPr>
    <w:rPr>
      <w:rFonts w:ascii="Courier" w:eastAsia="Times New Roman" w:hAnsi="Courier"/>
      <w:b/>
      <w:sz w:val="24"/>
    </w:rPr>
  </w:style>
  <w:style w:type="character" w:styleId="Lienhypertextesuivivisit">
    <w:name w:val="FollowedHyperlink"/>
    <w:rsid w:val="00A212A5"/>
    <w:rPr>
      <w:color w:val="800080"/>
      <w:u w:val="single"/>
    </w:rPr>
  </w:style>
  <w:style w:type="paragraph" w:customStyle="1" w:styleId="Default">
    <w:name w:val="Default"/>
    <w:rsid w:val="00A212A5"/>
    <w:pPr>
      <w:widowControl w:val="0"/>
      <w:autoSpaceDE w:val="0"/>
      <w:autoSpaceDN w:val="0"/>
      <w:adjustRightInd w:val="0"/>
    </w:pPr>
    <w:rPr>
      <w:rFonts w:ascii="Helvetica" w:eastAsia="Times New Roman" w:hAnsi="Helvetica" w:cs="Helvetica"/>
      <w:color w:val="000000"/>
      <w:sz w:val="24"/>
      <w:szCs w:val="24"/>
    </w:rPr>
  </w:style>
  <w:style w:type="table" w:styleId="Grilledutableau">
    <w:name w:val="Table Grid"/>
    <w:basedOn w:val="TableauNormal"/>
    <w:uiPriority w:val="59"/>
    <w:rsid w:val="00A212A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um1">
    <w:name w:val="Enum 1"/>
    <w:basedOn w:val="Puce1"/>
    <w:rsid w:val="00A212A5"/>
    <w:pPr>
      <w:numPr>
        <w:numId w:val="8"/>
      </w:numPr>
      <w:spacing w:before="60"/>
    </w:pPr>
    <w:rPr>
      <w:rFonts w:eastAsia="MS Mincho"/>
    </w:rPr>
  </w:style>
  <w:style w:type="paragraph" w:customStyle="1" w:styleId="CM98">
    <w:name w:val="CM98"/>
    <w:basedOn w:val="Default"/>
    <w:next w:val="Default"/>
    <w:rsid w:val="00A212A5"/>
    <w:pPr>
      <w:spacing w:after="178"/>
    </w:pPr>
    <w:rPr>
      <w:color w:val="auto"/>
    </w:rPr>
  </w:style>
  <w:style w:type="paragraph" w:customStyle="1" w:styleId="PS1">
    <w:name w:val="PS1"/>
    <w:basedOn w:val="Normal"/>
    <w:rsid w:val="00A212A5"/>
    <w:pPr>
      <w:numPr>
        <w:numId w:val="9"/>
      </w:numPr>
      <w:tabs>
        <w:tab w:val="clear" w:pos="1134"/>
        <w:tab w:val="num" w:pos="851"/>
        <w:tab w:val="left" w:pos="1418"/>
        <w:tab w:val="left" w:pos="1701"/>
      </w:tabs>
      <w:spacing w:before="120" w:after="60" w:line="240" w:lineRule="auto"/>
      <w:ind w:left="1701" w:hanging="1134"/>
      <w:jc w:val="both"/>
    </w:pPr>
    <w:rPr>
      <w:rFonts w:ascii="Arial" w:hAnsi="Arial" w:cs="Arial"/>
      <w:sz w:val="20"/>
      <w:szCs w:val="20"/>
    </w:rPr>
  </w:style>
  <w:style w:type="paragraph" w:customStyle="1" w:styleId="PS2">
    <w:name w:val="PS2"/>
    <w:basedOn w:val="Normal"/>
    <w:rsid w:val="00A212A5"/>
    <w:pPr>
      <w:numPr>
        <w:ilvl w:val="1"/>
        <w:numId w:val="9"/>
      </w:numPr>
      <w:tabs>
        <w:tab w:val="clear" w:pos="1559"/>
        <w:tab w:val="num" w:pos="1985"/>
      </w:tabs>
      <w:spacing w:after="0" w:line="240" w:lineRule="auto"/>
      <w:ind w:left="1985" w:hanging="284"/>
      <w:jc w:val="both"/>
    </w:pPr>
    <w:rPr>
      <w:rFonts w:ascii="Arial" w:hAnsi="Arial" w:cs="Arial"/>
      <w:sz w:val="20"/>
      <w:szCs w:val="20"/>
    </w:rPr>
  </w:style>
  <w:style w:type="paragraph" w:customStyle="1" w:styleId="PS3">
    <w:name w:val="PS3"/>
    <w:basedOn w:val="Normal"/>
    <w:rsid w:val="00A212A5"/>
    <w:pPr>
      <w:keepNext/>
      <w:keepLines/>
      <w:spacing w:after="60" w:line="240" w:lineRule="auto"/>
      <w:ind w:left="1985"/>
      <w:jc w:val="both"/>
    </w:pPr>
    <w:rPr>
      <w:rFonts w:ascii="Arial" w:hAnsi="Arial" w:cs="Arial"/>
      <w:sz w:val="20"/>
      <w:szCs w:val="20"/>
    </w:rPr>
  </w:style>
  <w:style w:type="paragraph" w:customStyle="1" w:styleId="xl24">
    <w:name w:val="xl24"/>
    <w:basedOn w:val="Normal"/>
    <w:rsid w:val="00A212A5"/>
    <w:pPr>
      <w:pBdr>
        <w:top w:val="single" w:sz="8" w:space="0" w:color="auto"/>
        <w:bottom w:val="single" w:sz="8" w:space="0" w:color="auto"/>
      </w:pBdr>
      <w:spacing w:before="100" w:beforeAutospacing="1" w:after="100" w:afterAutospacing="1" w:line="240" w:lineRule="auto"/>
      <w:jc w:val="center"/>
      <w:textAlignment w:val="center"/>
    </w:pPr>
    <w:rPr>
      <w:rFonts w:ascii="Arial" w:hAnsi="Arial" w:cs="Arial"/>
      <w:b/>
      <w:bCs/>
      <w:sz w:val="18"/>
      <w:szCs w:val="18"/>
    </w:rPr>
  </w:style>
  <w:style w:type="paragraph" w:customStyle="1" w:styleId="Style1">
    <w:name w:val="Style1"/>
    <w:basedOn w:val="Normal"/>
    <w:rsid w:val="00A212A5"/>
    <w:pPr>
      <w:widowControl w:val="0"/>
      <w:spacing w:after="0" w:line="240" w:lineRule="auto"/>
      <w:ind w:left="1418"/>
      <w:jc w:val="both"/>
    </w:pPr>
    <w:rPr>
      <w:rFonts w:ascii="Times New Roman" w:hAnsi="Times New Roman"/>
      <w:sz w:val="20"/>
      <w:szCs w:val="20"/>
    </w:rPr>
  </w:style>
  <w:style w:type="paragraph" w:customStyle="1" w:styleId="SectionIVHeader">
    <w:name w:val="Section IV Header"/>
    <w:basedOn w:val="Normal"/>
    <w:rsid w:val="00A212A5"/>
    <w:pPr>
      <w:overflowPunct w:val="0"/>
      <w:autoSpaceDE w:val="0"/>
      <w:autoSpaceDN w:val="0"/>
      <w:adjustRightInd w:val="0"/>
      <w:spacing w:after="0" w:line="240" w:lineRule="auto"/>
      <w:jc w:val="center"/>
      <w:textAlignment w:val="baseline"/>
    </w:pPr>
    <w:rPr>
      <w:rFonts w:ascii="Times New Roman" w:hAnsi="Times New Roman"/>
      <w:b/>
      <w:sz w:val="36"/>
      <w:szCs w:val="20"/>
    </w:rPr>
  </w:style>
  <w:style w:type="paragraph" w:customStyle="1" w:styleId="Outline">
    <w:name w:val="Outline"/>
    <w:basedOn w:val="Normal"/>
    <w:rsid w:val="00CA1DE8"/>
    <w:pPr>
      <w:spacing w:before="240" w:after="0" w:line="240" w:lineRule="auto"/>
    </w:pPr>
    <w:rPr>
      <w:rFonts w:ascii="Times New Roman" w:hAnsi="Times New Roman"/>
      <w:kern w:val="28"/>
      <w:sz w:val="24"/>
      <w:szCs w:val="20"/>
    </w:rPr>
  </w:style>
  <w:style w:type="character" w:customStyle="1" w:styleId="ParagraphedelisteCar">
    <w:name w:val="Paragraphe de liste Car"/>
    <w:aliases w:val="sous partie 1 Car,Desmond 2 Car,Liste 1 Car,List Paragraph1 Car,List Paragraph (numbered (a)) Car,Bullets Car,Medium Grid 1 - Accent 21 Car,References Car,List Paragraph nowy Car,Numbered List Paragraph Car,ReferencesCxSpLast Car"/>
    <w:link w:val="Paragraphedeliste"/>
    <w:uiPriority w:val="34"/>
    <w:locked/>
    <w:rsid w:val="00CA1DE8"/>
    <w:rPr>
      <w:rFonts w:eastAsia="Times New Roman"/>
      <w:sz w:val="22"/>
      <w:szCs w:val="22"/>
      <w:lang w:val="en-US" w:eastAsia="en-US" w:bidi="en-US"/>
    </w:rPr>
  </w:style>
  <w:style w:type="numbering" w:customStyle="1" w:styleId="Aucuneliste1">
    <w:name w:val="Aucune liste1"/>
    <w:next w:val="Aucuneliste"/>
    <w:uiPriority w:val="99"/>
    <w:semiHidden/>
    <w:unhideWhenUsed/>
    <w:rsid w:val="00421593"/>
  </w:style>
  <w:style w:type="paragraph" w:styleId="Rvision">
    <w:name w:val="Revision"/>
    <w:rsid w:val="00421593"/>
    <w:pPr>
      <w:suppressAutoHyphens/>
      <w:autoSpaceDN w:val="0"/>
      <w:textAlignment w:val="baseline"/>
    </w:pPr>
    <w:rPr>
      <w:rFonts w:ascii="Times New Roman" w:eastAsia="Times New Roman" w:hAnsi="Times New Roman"/>
      <w:sz w:val="24"/>
      <w:szCs w:val="24"/>
    </w:rPr>
  </w:style>
  <w:style w:type="character" w:styleId="Numrodeligne">
    <w:name w:val="line number"/>
    <w:basedOn w:val="Policepardfaut"/>
    <w:rsid w:val="00421593"/>
  </w:style>
  <w:style w:type="paragraph" w:customStyle="1" w:styleId="TitrePieceDAO">
    <w:name w:val="TitrePieceDAO"/>
    <w:basedOn w:val="Paragraphedeliste"/>
    <w:rsid w:val="00421593"/>
    <w:pPr>
      <w:widowControl w:val="0"/>
      <w:numPr>
        <w:numId w:val="33"/>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val="fr-FR" w:bidi="ar-SA"/>
    </w:rPr>
  </w:style>
  <w:style w:type="character" w:customStyle="1" w:styleId="TitrePieceDAOCar">
    <w:name w:val="TitrePieceDAO Car"/>
    <w:rsid w:val="00421593"/>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421593"/>
    <w:rPr>
      <w:sz w:val="24"/>
      <w:szCs w:val="24"/>
    </w:rPr>
  </w:style>
  <w:style w:type="numbering" w:customStyle="1" w:styleId="LFO19">
    <w:name w:val="LFO19"/>
    <w:basedOn w:val="Aucuneliste"/>
    <w:rsid w:val="00421593"/>
    <w:pPr>
      <w:numPr>
        <w:numId w:val="46"/>
      </w:numPr>
    </w:pPr>
  </w:style>
  <w:style w:type="paragraph" w:customStyle="1" w:styleId="Partie">
    <w:name w:val="Partie"/>
    <w:basedOn w:val="Titre2"/>
    <w:next w:val="Corpsdetexte"/>
    <w:link w:val="PartieCar"/>
    <w:qFormat/>
    <w:rsid w:val="00421593"/>
    <w:pPr>
      <w:widowControl/>
      <w:numPr>
        <w:ilvl w:val="1"/>
        <w:numId w:val="39"/>
      </w:numPr>
      <w:tabs>
        <w:tab w:val="clear" w:pos="709"/>
      </w:tabs>
      <w:spacing w:before="40" w:after="0" w:line="276" w:lineRule="auto"/>
      <w:jc w:val="left"/>
    </w:pPr>
    <w:rPr>
      <w:rFonts w:ascii="Arial Narrow" w:hAnsi="Arial Narrow"/>
      <w:bCs/>
      <w:iCs/>
      <w:color w:val="4F81BD"/>
      <w:sz w:val="24"/>
      <w:szCs w:val="28"/>
      <w:lang w:val="x-none" w:eastAsia="x-non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rticle">
    <w:name w:val="Article"/>
    <w:basedOn w:val="Titre3"/>
    <w:qFormat/>
    <w:rsid w:val="00421593"/>
    <w:pPr>
      <w:keepNext w:val="0"/>
      <w:widowControl/>
      <w:numPr>
        <w:ilvl w:val="3"/>
        <w:numId w:val="39"/>
      </w:numPr>
      <w:spacing w:before="0" w:after="0" w:line="276" w:lineRule="auto"/>
      <w:jc w:val="both"/>
      <w:outlineLvl w:val="3"/>
    </w:pPr>
    <w:rPr>
      <w:rFonts w:ascii="Arial Narrow" w:hAnsi="Arial Narrow" w:cs="Arial"/>
      <w:b/>
      <w:bCs/>
      <w:smallCaps/>
      <w:sz w:val="22"/>
      <w:szCs w:val="26"/>
      <w:lang w:val="x-none" w:eastAsia="x-none"/>
    </w:rPr>
  </w:style>
  <w:style w:type="character" w:customStyle="1" w:styleId="PartieCar">
    <w:name w:val="Partie Car"/>
    <w:link w:val="Partie"/>
    <w:rsid w:val="00421593"/>
    <w:rPr>
      <w:rFonts w:ascii="Arial Narrow" w:eastAsia="Times New Roman" w:hAnsi="Arial Narrow"/>
      <w:b/>
      <w:bCs/>
      <w:iCs/>
      <w:color w:val="4F81BD"/>
      <w:sz w:val="24"/>
      <w:szCs w:val="28"/>
      <w:lang w:val="x-none" w:eastAsia="x-non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Tiret1">
    <w:name w:val="Tiret1"/>
    <w:basedOn w:val="Normal"/>
    <w:qFormat/>
    <w:rsid w:val="00421593"/>
    <w:pPr>
      <w:numPr>
        <w:numId w:val="38"/>
      </w:numPr>
      <w:spacing w:before="60" w:after="0"/>
      <w:jc w:val="both"/>
    </w:pPr>
    <w:rPr>
      <w:rFonts w:ascii="Arial Narrow" w:hAnsi="Arial Narrow"/>
      <w:sz w:val="24"/>
      <w:szCs w:val="24"/>
    </w:rPr>
  </w:style>
  <w:style w:type="paragraph" w:customStyle="1" w:styleId="SousArt1">
    <w:name w:val="SousArt1"/>
    <w:basedOn w:val="Article"/>
    <w:qFormat/>
    <w:rsid w:val="00421593"/>
    <w:pPr>
      <w:numPr>
        <w:ilvl w:val="4"/>
      </w:numPr>
      <w:outlineLvl w:val="4"/>
    </w:pPr>
  </w:style>
  <w:style w:type="paragraph" w:customStyle="1" w:styleId="SousArt2">
    <w:name w:val="SousArt2"/>
    <w:basedOn w:val="Article"/>
    <w:qFormat/>
    <w:rsid w:val="00421593"/>
    <w:pPr>
      <w:numPr>
        <w:ilvl w:val="5"/>
      </w:numPr>
      <w:outlineLvl w:val="5"/>
    </w:pPr>
    <w:rPr>
      <w:b w:val="0"/>
      <w:smallCaps w:val="0"/>
    </w:rPr>
  </w:style>
  <w:style w:type="paragraph" w:customStyle="1" w:styleId="Chapitre">
    <w:name w:val="Chapitre"/>
    <w:basedOn w:val="Article"/>
    <w:link w:val="ChapitreCar"/>
    <w:qFormat/>
    <w:rsid w:val="00421593"/>
    <w:pPr>
      <w:numPr>
        <w:ilvl w:val="2"/>
      </w:numPr>
      <w:spacing w:before="180"/>
      <w:outlineLvl w:val="2"/>
    </w:pPr>
    <w:rPr>
      <w:rFonts w:cs="Times New Roman"/>
      <w:sz w:val="28"/>
    </w:rPr>
  </w:style>
  <w:style w:type="paragraph" w:customStyle="1" w:styleId="Liste1">
    <w:name w:val="Liste1"/>
    <w:basedOn w:val="Tiret1"/>
    <w:link w:val="Liste1Car"/>
    <w:qFormat/>
    <w:rsid w:val="00421593"/>
    <w:pPr>
      <w:spacing w:before="0"/>
      <w:contextualSpacing/>
    </w:pPr>
    <w:rPr>
      <w:lang w:val="x-none" w:eastAsia="x-none"/>
    </w:rPr>
  </w:style>
  <w:style w:type="character" w:customStyle="1" w:styleId="Liste1Car">
    <w:name w:val="Liste1 Car"/>
    <w:link w:val="Liste1"/>
    <w:rsid w:val="00421593"/>
    <w:rPr>
      <w:rFonts w:ascii="Arial Narrow" w:eastAsia="Times New Roman" w:hAnsi="Arial Narrow"/>
      <w:sz w:val="24"/>
      <w:szCs w:val="24"/>
      <w:lang w:val="x-none" w:eastAsia="x-none"/>
    </w:rPr>
  </w:style>
  <w:style w:type="paragraph" w:customStyle="1" w:styleId="Dao1">
    <w:name w:val="Dao1"/>
    <w:basedOn w:val="Paragraphedeliste"/>
    <w:qFormat/>
    <w:rsid w:val="00421593"/>
    <w:pPr>
      <w:numPr>
        <w:numId w:val="40"/>
      </w:numPr>
      <w:jc w:val="center"/>
      <w:outlineLvl w:val="0"/>
    </w:pPr>
    <w:rPr>
      <w:rFonts w:eastAsia="Calibri"/>
      <w:b/>
      <w:sz w:val="40"/>
      <w:szCs w:val="24"/>
      <w:lang w:val="fr-FR" w:bidi="ar-SA"/>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Dao2">
    <w:name w:val="Dao2"/>
    <w:basedOn w:val="Dao1"/>
    <w:qFormat/>
    <w:rsid w:val="00421593"/>
    <w:pPr>
      <w:numPr>
        <w:ilvl w:val="1"/>
      </w:numPr>
      <w:tabs>
        <w:tab w:val="clear" w:pos="1985"/>
        <w:tab w:val="num" w:pos="0"/>
      </w:tabs>
      <w:outlineLvl w:val="1"/>
    </w:pPr>
    <w:rPr>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Dao6">
    <w:name w:val="Dao6"/>
    <w:basedOn w:val="Dao1"/>
    <w:qFormat/>
    <w:rsid w:val="00421593"/>
    <w:pPr>
      <w:numPr>
        <w:ilvl w:val="5"/>
      </w:numPr>
      <w:spacing w:before="180" w:after="0"/>
      <w:contextualSpacing w:val="0"/>
      <w:jc w:val="both"/>
      <w:outlineLvl w:val="5"/>
    </w:pPr>
    <w:rPr>
      <w:sz w:val="24"/>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Dao4">
    <w:name w:val="Dao4"/>
    <w:basedOn w:val="Dao6"/>
    <w:qFormat/>
    <w:rsid w:val="00421593"/>
    <w:pPr>
      <w:numPr>
        <w:ilvl w:val="3"/>
      </w:numPr>
      <w:outlineLvl w:val="3"/>
    </w:pPr>
    <w:rPr>
      <w:caps/>
      <w:sz w:val="28"/>
    </w:rPr>
  </w:style>
  <w:style w:type="paragraph" w:customStyle="1" w:styleId="Dao5">
    <w:name w:val="Dao5"/>
    <w:basedOn w:val="Dao4"/>
    <w:link w:val="Dao5Car"/>
    <w:qFormat/>
    <w:rsid w:val="00421593"/>
    <w:pPr>
      <w:numPr>
        <w:ilvl w:val="4"/>
      </w:numPr>
      <w:outlineLvl w:val="4"/>
    </w:pPr>
    <w:rPr>
      <w:i/>
      <w:caps w:val="0"/>
      <w:sz w:val="24"/>
      <w:lang w:val="x-none"/>
    </w:rPr>
  </w:style>
  <w:style w:type="paragraph" w:customStyle="1" w:styleId="Dao7">
    <w:name w:val="Dao7"/>
    <w:basedOn w:val="Dao6"/>
    <w:link w:val="Dao7Car"/>
    <w:qFormat/>
    <w:rsid w:val="00421593"/>
    <w:pPr>
      <w:numPr>
        <w:ilvl w:val="6"/>
      </w:numPr>
      <w:outlineLvl w:val="6"/>
    </w:pPr>
    <w:rPr>
      <w:b w:val="0"/>
      <w:lang w:val="x-none"/>
    </w:rPr>
  </w:style>
  <w:style w:type="character" w:customStyle="1" w:styleId="Dao5Car">
    <w:name w:val="Dao5 Car"/>
    <w:link w:val="Dao5"/>
    <w:rsid w:val="00421593"/>
    <w:rPr>
      <w:b/>
      <w:i/>
      <w:sz w:val="24"/>
      <w:szCs w:val="24"/>
      <w:lang w:val="x-none" w:eastAsia="en-US"/>
    </w:rPr>
  </w:style>
  <w:style w:type="paragraph" w:customStyle="1" w:styleId="Dao8">
    <w:name w:val="Dao8"/>
    <w:basedOn w:val="Dao7"/>
    <w:qFormat/>
    <w:rsid w:val="00421593"/>
    <w:pPr>
      <w:numPr>
        <w:ilvl w:val="7"/>
      </w:numPr>
      <w:tabs>
        <w:tab w:val="clear" w:pos="567"/>
        <w:tab w:val="num" w:pos="5433"/>
        <w:tab w:val="num" w:pos="5760"/>
      </w:tabs>
      <w:ind w:left="5433" w:hanging="360"/>
      <w:contextualSpacing/>
      <w:outlineLvl w:val="7"/>
    </w:pPr>
  </w:style>
  <w:style w:type="paragraph" w:customStyle="1" w:styleId="Dao9">
    <w:name w:val="Dao9"/>
    <w:basedOn w:val="Dao8"/>
    <w:qFormat/>
    <w:rsid w:val="00421593"/>
    <w:pPr>
      <w:numPr>
        <w:ilvl w:val="8"/>
      </w:numPr>
      <w:tabs>
        <w:tab w:val="clear" w:pos="567"/>
        <w:tab w:val="num" w:pos="6153"/>
        <w:tab w:val="num" w:pos="6480"/>
      </w:tabs>
      <w:spacing w:line="240" w:lineRule="auto"/>
      <w:ind w:left="568" w:hanging="284"/>
      <w:outlineLvl w:val="8"/>
    </w:pPr>
  </w:style>
  <w:style w:type="character" w:customStyle="1" w:styleId="Dao7Car">
    <w:name w:val="Dao7 Car"/>
    <w:link w:val="Dao7"/>
    <w:rsid w:val="00421593"/>
    <w:rPr>
      <w:sz w:val="24"/>
      <w:szCs w:val="24"/>
      <w:lang w:val="x-none" w:eastAsia="en-US"/>
    </w:rPr>
  </w:style>
  <w:style w:type="paragraph" w:customStyle="1" w:styleId="Tableau1">
    <w:name w:val="Tableau1"/>
    <w:basedOn w:val="Normal"/>
    <w:link w:val="Tableau1Car"/>
    <w:qFormat/>
    <w:rsid w:val="00421593"/>
    <w:pPr>
      <w:spacing w:after="0" w:line="240" w:lineRule="auto"/>
      <w:ind w:left="-113" w:right="-113"/>
      <w:contextualSpacing/>
      <w:jc w:val="center"/>
    </w:pPr>
    <w:rPr>
      <w:rFonts w:ascii="Arial Narrow" w:eastAsia="Arial Unicode MS" w:hAnsi="Arial Narrow"/>
      <w:b/>
      <w:noProof/>
      <w:sz w:val="20"/>
      <w:lang w:val="fr-CM" w:eastAsia="x-none"/>
    </w:rPr>
  </w:style>
  <w:style w:type="character" w:customStyle="1" w:styleId="Tableau1Car">
    <w:name w:val="Tableau1 Car"/>
    <w:link w:val="Tableau1"/>
    <w:rsid w:val="00421593"/>
    <w:rPr>
      <w:rFonts w:ascii="Arial Narrow" w:eastAsia="Arial Unicode MS" w:hAnsi="Arial Narrow"/>
      <w:b/>
      <w:noProof/>
      <w:szCs w:val="22"/>
      <w:lang w:val="fr-CM" w:eastAsia="x-none"/>
    </w:rPr>
  </w:style>
  <w:style w:type="paragraph" w:customStyle="1" w:styleId="Tableau0">
    <w:name w:val="Tableau0"/>
    <w:basedOn w:val="Tableau1"/>
    <w:qFormat/>
    <w:rsid w:val="00421593"/>
    <w:pPr>
      <w:ind w:left="-57" w:right="-57"/>
      <w:jc w:val="left"/>
    </w:pPr>
  </w:style>
  <w:style w:type="character" w:customStyle="1" w:styleId="ChapitreCar">
    <w:name w:val="Chapitre Car"/>
    <w:link w:val="Chapitre"/>
    <w:rsid w:val="00421593"/>
    <w:rPr>
      <w:rFonts w:ascii="Arial Narrow" w:eastAsia="Times New Roman" w:hAnsi="Arial Narrow"/>
      <w:b/>
      <w:bCs/>
      <w:i/>
      <w:smallCaps/>
      <w:sz w:val="28"/>
      <w:szCs w:val="26"/>
      <w:lang w:val="x-none" w:eastAsia="x-none"/>
    </w:rPr>
  </w:style>
  <w:style w:type="paragraph" w:customStyle="1" w:styleId="Tableau2">
    <w:name w:val="Tableau2"/>
    <w:basedOn w:val="Tableau1"/>
    <w:link w:val="Tableau2Car"/>
    <w:qFormat/>
    <w:rsid w:val="00421593"/>
    <w:pPr>
      <w:spacing w:line="60" w:lineRule="atLeast"/>
      <w:ind w:left="-57" w:right="-57"/>
    </w:pPr>
  </w:style>
  <w:style w:type="character" w:customStyle="1" w:styleId="Tableau2Car">
    <w:name w:val="Tableau2 Car"/>
    <w:link w:val="Tableau2"/>
    <w:rsid w:val="00421593"/>
    <w:rPr>
      <w:rFonts w:ascii="Arial Narrow" w:eastAsia="Arial Unicode MS" w:hAnsi="Arial Narrow"/>
      <w:b/>
      <w:noProof/>
      <w:szCs w:val="22"/>
      <w:lang w:val="fr-CM" w:eastAsia="x-none"/>
    </w:rPr>
  </w:style>
  <w:style w:type="character" w:styleId="Textedelespacerserv">
    <w:name w:val="Placeholder Text"/>
    <w:uiPriority w:val="99"/>
    <w:semiHidden/>
    <w:rsid w:val="00421593"/>
    <w:rPr>
      <w:color w:val="808080"/>
    </w:rPr>
  </w:style>
  <w:style w:type="table" w:customStyle="1" w:styleId="Grilledutableau1">
    <w:name w:val="Grille du tableau1"/>
    <w:basedOn w:val="TableauNormal"/>
    <w:next w:val="Grilledutableau"/>
    <w:uiPriority w:val="59"/>
    <w:rsid w:val="004215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18847">
      <w:bodyDiv w:val="1"/>
      <w:marLeft w:val="0"/>
      <w:marRight w:val="0"/>
      <w:marTop w:val="0"/>
      <w:marBottom w:val="0"/>
      <w:divBdr>
        <w:top w:val="none" w:sz="0" w:space="0" w:color="auto"/>
        <w:left w:val="none" w:sz="0" w:space="0" w:color="auto"/>
        <w:bottom w:val="none" w:sz="0" w:space="0" w:color="auto"/>
        <w:right w:val="none" w:sz="0" w:space="0" w:color="auto"/>
      </w:divBdr>
    </w:div>
    <w:div w:id="194610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rmp.cm/"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www.publiccontracts.cm/"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rchespublics.cm/"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publiccontracts.cm/" TargetMode="External"/><Relationship Id="rId23" Type="http://schemas.openxmlformats.org/officeDocument/2006/relationships/image" Target="media/image10.emf"/><Relationship Id="rId10" Type="http://schemas.openxmlformats.org/officeDocument/2006/relationships/image" Target="media/image2.wmf"/><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marchespublics.cm/" TargetMode="External"/><Relationship Id="rId22"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DE0A6-C139-4321-8DC2-FE0F88C8B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80</Pages>
  <Words>30173</Words>
  <Characters>165954</Characters>
  <Application>Microsoft Office Word</Application>
  <DocSecurity>0</DocSecurity>
  <Lines>1382</Lines>
  <Paragraphs>391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195736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hp</cp:lastModifiedBy>
  <cp:revision>72</cp:revision>
  <cp:lastPrinted>2024-07-04T23:56:00Z</cp:lastPrinted>
  <dcterms:created xsi:type="dcterms:W3CDTF">2025-03-01T11:36:00Z</dcterms:created>
  <dcterms:modified xsi:type="dcterms:W3CDTF">2024-07-07T18:33:00Z</dcterms:modified>
</cp:coreProperties>
</file>